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für Masterarbeit Low Voltage Batteriesysteme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„Student*in für Masterarbeit Low Voltage Batteriesysteme“ bei Mercedes-Benz AG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