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 xml:space="preserve">AP Sensing GmbH  </w:t>
      </w:r>
    </w:p>
    <w:p>
      <w:pPr>
        <w:spacing w:after="0" w:before="0"/>
      </w:pPr>
      <w:r>
        <w:rPr>
          <w:rFonts w:ascii="Arial" w:hAnsi="Arial" w:eastAsia="Arial"/>
          <w:b w:val="0"/>
          <w:sz w:val="20"/>
        </w:rPr>
        <w:t>Personalabteilung</w:t>
      </w:r>
    </w:p>
    <w:p>
      <w:pPr>
        <w:spacing w:after="0" w:before="0"/>
      </w:pPr>
      <w:r>
        <w:rPr>
          <w:rFonts w:ascii="Arial" w:hAnsi="Arial" w:eastAsia="Arial"/>
          <w:b w:val="0"/>
          <w:sz w:val="20"/>
        </w:rPr>
        <w:t>Böblingen bei Stuttgart</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um eine Abschlussarbeit: Masterand / Bachelorand: Thesis "Sichere Pre-Boot-Wiederherstellung für LUKS-verschlüsselte Edge-Systeme"</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„Masterand / Bachelorand: Thesis "Sichere Pre-Boot-Wiederherstellung für LUKS-verschlüsselte Edge-Systeme"“ bei AP Sensing GmbH   gelesen. Die Arbeit an Elektronik, Messtechnik und Automatisierung passt gut zu meinem fachlichen Hintergrund.</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Elektrotechnik, Sensor- und Messtechnik, Mess-, Prüf- und Langzeittestsysteme sowie Embedded-Programmierung mit Einplatinencomputern (Raspberry Pi, Linux) gehören zu meinen fachlichen Grundlagen. Fehlersuche und Auswertung gehe ich analytisch an, Ergebnisse dokumentiere ich nachvollziehbar. Die in Ihrer Anzeige genannten Themen Python, Linux, Messtechnik, Elektrotechnik sind mir aus meinem Studium vertraut. In C++ arbeite ich mich gerne ein.</w:t>
      </w:r>
    </w:p>
    <w:p>
      <w:pPr>
        <w:spacing w:after="140" w:before="0"/>
        <w:jc w:val="both"/>
      </w:pPr>
      <w:r>
        <w:rPr>
          <w:rFonts w:ascii="Arial" w:hAnsi="Arial" w:eastAsia="Arial"/>
          <w:b w:val="0"/>
          <w:sz w:val="20"/>
        </w:rPr>
        <w:t>Zeitpunkt und formale Betreuung der Arbeit stimme ich gern mit Ihnen und der Hochschule Hamm-Lippstadt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