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BLUES Bay. Logistik Umwelt und Entsorgungs Systeme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Neumarkt in der Oberpfalz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Werkstudent/Praktikant Umweltmanagement/Abfallwirtschaft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„Werkstudent/Praktikant Umweltmanagement/Abfallwirtschaft“ bei BLUES Bay. Logistik Umwelt und Entsorgungs Systeme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