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Liebherr-Werk Ehingen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Ehingen/Donau</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Transformation Analytics &amp; KPI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Transformation Analytics &amp; KPI Management“ bei Liebherr-Werk Ehingen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Projektmanagement sind mir aus meinem Studium vertraut. In Power BI,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