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NaTran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Technisches Management Gas- und Wasserstoffnetze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Technisches Management Gas- und Wasserstoffnetze“ bei NaTran Deutschland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