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Automation &amp; Operation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Automation &amp; Operation Management“ bei Rohde &amp; Schwarz GmbH &amp; Co. KG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MS Office, Künstliche Intelligenz / Machine Learning,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