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Goldschimmer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Nachhaltige Zukunft mitgestalten: Werkstudent für ESG &amp; Green Building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„Nachhaltige Zukunft mitgestalten: Werkstudent für ESG &amp; Green Building“ bei Goldschimmer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