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OECHSLER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91522 Ansbach</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Praktikant / Werkstudent Materialprüfung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„Praktikant / Werkstudent Materialprüfung“ bei OECHSLER AG gelesen.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Elektrotechnik, Sensor- und Messtechnik, Mess-, Prüf- und Langzeittestsysteme sowie Embedded-Programmierung mit Einplatinencomputern (Raspberry Pi, Linux) gehören zu meinen fachlichen Grundlagen.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