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C32633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9B4CF8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50DFA07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W10</w:t>
      </w:r>
      <w:r w:rsidR="00185E67">
        <w:rPr>
          <w:b/>
        </w:rPr>
        <w:t xml:space="preserve"> </w:t>
      </w:r>
      <w:r>
        <w:rPr>
          <w:b/>
        </w:rPr>
        <w:t xml:space="preserve">Prove </w:t>
      </w:r>
      <w:r w:rsidR="00C02673">
        <w:rPr>
          <w:b/>
        </w:rPr>
        <w:t>–</w:t>
      </w:r>
      <w:r>
        <w:rPr>
          <w:b/>
        </w:rPr>
        <w:t xml:space="preserve"> </w:t>
      </w:r>
      <w:r w:rsidR="00C02673">
        <w:rPr>
          <w:b/>
        </w:rPr>
        <w:t xml:space="preserve">Practice </w:t>
      </w:r>
      <w:r>
        <w:rPr>
          <w:b/>
        </w:rPr>
        <w:t>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5A7BA12" w:rsidR="00FE6D93" w:rsidRDefault="00F71E82" w:rsidP="00F47A1E">
            <w:r>
              <w:t>Philip Marvin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4AF7680D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2EBBC7CA" w:rsidR="00FE6D93" w:rsidRDefault="00F71E82" w:rsidP="00F47A1E">
            <w:r>
              <w:t>6/25/21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56F5DA01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5E26CE08" w:rsidR="00FE6D93" w:rsidRDefault="00F71E82" w:rsidP="00F47A1E">
            <w:r>
              <w:t>Jeremiah Pineda</w:t>
            </w:r>
          </w:p>
        </w:tc>
      </w:tr>
    </w:tbl>
    <w:p w14:paraId="38E6071C" w14:textId="77777777" w:rsidR="00FE6D93" w:rsidRDefault="00FE6D93" w:rsidP="00FE6D93"/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2BD7371F" w14:textId="3292A4CC" w:rsidR="002535EE" w:rsidRDefault="00F71E82" w:rsidP="00F71E82">
      <w:pPr>
        <w:spacing w:line="360" w:lineRule="auto"/>
      </w:pPr>
      <w:r>
        <w:tab/>
        <w:t xml:space="preserve">I have found flexibility is my calling card.  No matter where I am needed, I relish in the opportunity to fill the need in a team and to excel beyond the expectation in the role.  Whether </w:t>
      </w:r>
      <w:proofErr w:type="gramStart"/>
      <w:r>
        <w:t>it’s</w:t>
      </w:r>
      <w:proofErr w:type="gramEnd"/>
      <w:r>
        <w:t xml:space="preserve"> quality assurance, team leading, conceptual design, or the code monkey, I look to resources that help me get familiar with the subject while rapidly looking to be a boon for the group.  Developing comradery is important to me too, hopefully with the intent to build meaningful connections even beyond the project.  When I came to deliver a synthesizer to our High School Band teacher, he asked how well I could “tweak” the instrument to play what I want.  When I told </w:t>
      </w:r>
      <w:proofErr w:type="gramStart"/>
      <w:r>
        <w:t>him</w:t>
      </w:r>
      <w:proofErr w:type="gramEnd"/>
      <w:r>
        <w:t xml:space="preserve"> I’ve fiddled with keyboards and synthesizers quite a bit including some projects involving MIDI, he offered a position for me in the pit crew, despite me not practicing music for over a decade.  I learned my part by ear in one </w:t>
      </w:r>
      <w:proofErr w:type="gramStart"/>
      <w:r>
        <w:t>month, and</w:t>
      </w:r>
      <w:proofErr w:type="gramEnd"/>
      <w:r>
        <w:t xml:space="preserve"> learned to synchronize my piece with a large group despite the asynchronous acoustic qualities of the field, and our marching band rebooted a program which was its first premiere in over 12 years, even to taking a few awards like best rookie band at the OSU Marching Band Championships.</w:t>
      </w:r>
    </w:p>
    <w:p w14:paraId="5F6E250D" w14:textId="1F90450F" w:rsidR="002535EE" w:rsidRDefault="002535EE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7A1405A0" w14:textId="314D0C1F" w:rsidR="002535EE" w:rsidRDefault="00F71E82" w:rsidP="00F71E82">
      <w:pPr>
        <w:spacing w:line="360" w:lineRule="auto"/>
      </w:pPr>
      <w:r>
        <w:tab/>
        <w:t>I was frequently called on by my High School Comp Science teacher to try out various software, so I got familiar with things ranging from SQL, C#, Visual Basic, to Excel.  When</w:t>
      </w:r>
      <w:r w:rsidR="00A1106C">
        <w:t xml:space="preserve"> we participated in the Oregon Game Programming Competition, twice I was on the team, once as the team leader.  Using </w:t>
      </w:r>
      <w:proofErr w:type="spellStart"/>
      <w:r w:rsidR="00A1106C">
        <w:t>GameMaker</w:t>
      </w:r>
      <w:proofErr w:type="spellEnd"/>
      <w:r w:rsidR="00A1106C">
        <w:t xml:space="preserve"> Studio (which was the standard programming software of the time), we designed games avoiding direct violence, and promoting educational content like learning about environmental issues or virology.  I empowered my team through hard skills like my own programming contributions, while also encouraging the team demonstrating soft skills like compromise and planning.</w:t>
      </w:r>
    </w:p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535EE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9B4CF8"/>
    <w:rsid w:val="00A1106C"/>
    <w:rsid w:val="00A70FC4"/>
    <w:rsid w:val="00B72C1D"/>
    <w:rsid w:val="00C02673"/>
    <w:rsid w:val="00C66AC1"/>
    <w:rsid w:val="00CB47E7"/>
    <w:rsid w:val="00EF4A62"/>
    <w:rsid w:val="00F71E8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F02D-1525-4F05-9771-4E82C723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2021-06-26T19:49:00Z</dcterms:created>
  <dcterms:modified xsi:type="dcterms:W3CDTF">2021-06-26T19:49:00Z</dcterms:modified>
</cp:coreProperties>
</file>