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1E241" w14:textId="36052B27" w:rsidR="00755DF8" w:rsidRDefault="00C236F8">
      <w:pPr>
        <w:rPr>
          <w:noProof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62AF6E2" wp14:editId="76706121">
            <wp:simplePos x="0" y="0"/>
            <wp:positionH relativeFrom="margin">
              <wp:align>left</wp:align>
            </wp:positionH>
            <wp:positionV relativeFrom="margin">
              <wp:posOffset>-1219200</wp:posOffset>
            </wp:positionV>
            <wp:extent cx="6172200" cy="1076325"/>
            <wp:effectExtent l="0" t="0" r="0" b="9525"/>
            <wp:wrapSquare wrapText="bothSides"/>
            <wp:docPr id="1" name="Picture 1" descr="Logo Markup-DL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Markup-DLA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714F">
        <w:rPr>
          <w:noProof/>
        </w:rPr>
        <w:t>November</w:t>
      </w:r>
      <w:r w:rsidR="00CA2D7B">
        <w:rPr>
          <w:noProof/>
        </w:rPr>
        <w:t xml:space="preserve"> 1</w:t>
      </w:r>
      <w:r w:rsidR="0055714F">
        <w:rPr>
          <w:noProof/>
        </w:rPr>
        <w:t>1</w:t>
      </w:r>
      <w:r w:rsidR="00D106FC">
        <w:rPr>
          <w:noProof/>
        </w:rPr>
        <w:t>, 20</w:t>
      </w:r>
      <w:r w:rsidR="00CA2D7B">
        <w:rPr>
          <w:noProof/>
        </w:rPr>
        <w:t>22</w:t>
      </w:r>
    </w:p>
    <w:p w14:paraId="0C11A7F1" w14:textId="77777777" w:rsidR="004B0C3C" w:rsidRDefault="004B0C3C">
      <w:pPr>
        <w:rPr>
          <w:noProof/>
        </w:rPr>
      </w:pPr>
    </w:p>
    <w:p w14:paraId="5458FCD6" w14:textId="23007775" w:rsidR="004B0C3C" w:rsidRDefault="0055714F">
      <w:pPr>
        <w:rPr>
          <w:lang w:val="en-CA"/>
        </w:rPr>
      </w:pPr>
      <w:r>
        <w:rPr>
          <w:noProof/>
        </w:rPr>
        <w:t>Mr. Jeff Roberts</w:t>
      </w:r>
    </w:p>
    <w:p w14:paraId="7A673242" w14:textId="36338E4E" w:rsidR="00C236F8" w:rsidRDefault="0055714F" w:rsidP="00C236F8">
      <w:r>
        <w:t>Ironwoods AOAO</w:t>
      </w:r>
    </w:p>
    <w:p w14:paraId="63FFFE38" w14:textId="0A167D5F" w:rsidR="00C236F8" w:rsidRDefault="0055714F" w:rsidP="00C236F8">
      <w:r>
        <w:t>1 Ironwoods Lane</w:t>
      </w:r>
    </w:p>
    <w:p w14:paraId="2E2B3C47" w14:textId="628F7833" w:rsidR="00A9677B" w:rsidRDefault="0055714F" w:rsidP="00C236F8">
      <w:r>
        <w:t>Lahaina</w:t>
      </w:r>
      <w:r w:rsidR="00C236F8">
        <w:t>, HI</w:t>
      </w:r>
      <w:r w:rsidR="001C5256">
        <w:t xml:space="preserve"> </w:t>
      </w:r>
      <w:r w:rsidR="00C236F8">
        <w:t>96</w:t>
      </w:r>
      <w:r>
        <w:t>761</w:t>
      </w:r>
    </w:p>
    <w:p w14:paraId="16B4B78E" w14:textId="77777777" w:rsidR="00C236F8" w:rsidRDefault="00C236F8" w:rsidP="00C236F8"/>
    <w:p w14:paraId="4BB448F5" w14:textId="25CE21D0" w:rsidR="00A9677B" w:rsidRPr="00C236F8" w:rsidRDefault="00A9677B" w:rsidP="00A9677B">
      <w:pPr>
        <w:tabs>
          <w:tab w:val="left" w:pos="-1440"/>
        </w:tabs>
        <w:ind w:left="720" w:hanging="720"/>
      </w:pPr>
      <w:r w:rsidRPr="00C236F8">
        <w:rPr>
          <w:b/>
          <w:bCs/>
        </w:rPr>
        <w:t>RE:</w:t>
      </w:r>
      <w:r w:rsidRPr="00C236F8">
        <w:rPr>
          <w:b/>
          <w:bCs/>
        </w:rPr>
        <w:tab/>
      </w:r>
      <w:bookmarkStart w:id="0" w:name="a15"/>
      <w:r w:rsidR="0055714F">
        <w:rPr>
          <w:b/>
          <w:bCs/>
        </w:rPr>
        <w:t>Ironwoods</w:t>
      </w:r>
      <w:r w:rsidR="00CA2D7B">
        <w:rPr>
          <w:b/>
          <w:bCs/>
        </w:rPr>
        <w:t xml:space="preserve"> </w:t>
      </w:r>
      <w:r w:rsidR="0055714F">
        <w:rPr>
          <w:b/>
          <w:bCs/>
        </w:rPr>
        <w:t xml:space="preserve">Unit 73 ASTC and </w:t>
      </w:r>
      <w:r w:rsidR="00C236F8">
        <w:rPr>
          <w:b/>
          <w:bCs/>
        </w:rPr>
        <w:t xml:space="preserve">AIIC </w:t>
      </w:r>
      <w:r w:rsidR="00CA2D7B">
        <w:rPr>
          <w:b/>
          <w:bCs/>
        </w:rPr>
        <w:t xml:space="preserve">Mockup </w:t>
      </w:r>
      <w:r w:rsidR="00C11A2D" w:rsidRPr="00C236F8">
        <w:rPr>
          <w:b/>
          <w:bCs/>
        </w:rPr>
        <w:t xml:space="preserve">Testing </w:t>
      </w:r>
      <w:bookmarkEnd w:id="0"/>
      <w:r w:rsidR="00F5739C" w:rsidRPr="00C236F8">
        <w:rPr>
          <w:b/>
          <w:bCs/>
        </w:rPr>
        <w:t xml:space="preserve">Results </w:t>
      </w:r>
      <w:r w:rsidR="007969B5" w:rsidRPr="00C236F8">
        <w:rPr>
          <w:b/>
          <w:bCs/>
        </w:rPr>
        <w:t xml:space="preserve">– </w:t>
      </w:r>
      <w:r w:rsidR="00F06189" w:rsidRPr="00C236F8">
        <w:rPr>
          <w:b/>
          <w:bCs/>
        </w:rPr>
        <w:t xml:space="preserve">(DLAA No. </w:t>
      </w:r>
      <w:r w:rsidR="0055714F">
        <w:rPr>
          <w:b/>
          <w:bCs/>
        </w:rPr>
        <w:t>21</w:t>
      </w:r>
      <w:r w:rsidR="00CA2D7B">
        <w:rPr>
          <w:b/>
          <w:bCs/>
        </w:rPr>
        <w:t>-0</w:t>
      </w:r>
      <w:r w:rsidR="0055714F">
        <w:rPr>
          <w:b/>
          <w:bCs/>
        </w:rPr>
        <w:t>11</w:t>
      </w:r>
      <w:r w:rsidRPr="00C236F8">
        <w:rPr>
          <w:b/>
          <w:bCs/>
        </w:rPr>
        <w:t>)</w:t>
      </w:r>
    </w:p>
    <w:p w14:paraId="5E5FBEB0" w14:textId="77777777" w:rsidR="00A9677B" w:rsidRDefault="00A9677B" w:rsidP="00A9677B"/>
    <w:p w14:paraId="1A233E0E" w14:textId="16FE0E95" w:rsidR="00A9677B" w:rsidRDefault="00C11A2D" w:rsidP="00A9677B">
      <w:r>
        <w:t xml:space="preserve">Dear </w:t>
      </w:r>
      <w:r w:rsidR="0055714F">
        <w:t>Jeff</w:t>
      </w:r>
      <w:r w:rsidR="00A9677B">
        <w:t>:</w:t>
      </w:r>
    </w:p>
    <w:p w14:paraId="551069F0" w14:textId="77777777" w:rsidR="00C11A2D" w:rsidRDefault="00C11A2D" w:rsidP="00A9677B"/>
    <w:p w14:paraId="71BD07A2" w14:textId="21147D58" w:rsidR="00CC08B7" w:rsidRDefault="00C236F8" w:rsidP="00A9677B">
      <w:r>
        <w:t xml:space="preserve">DLAA </w:t>
      </w:r>
      <w:r w:rsidR="00CC08B7">
        <w:t xml:space="preserve">conducted </w:t>
      </w:r>
      <w:r>
        <w:t xml:space="preserve">impact </w:t>
      </w:r>
      <w:r w:rsidR="0055714F">
        <w:t xml:space="preserve">and airborne </w:t>
      </w:r>
      <w:r>
        <w:t xml:space="preserve">sound isolation </w:t>
      </w:r>
      <w:r w:rsidR="00CC08B7">
        <w:t xml:space="preserve">tests </w:t>
      </w:r>
      <w:r w:rsidR="0055714F">
        <w:t xml:space="preserve">between Ironwoods Unit 73 and Unit 71 </w:t>
      </w:r>
      <w:r w:rsidR="00D106FC">
        <w:t xml:space="preserve">in </w:t>
      </w:r>
      <w:r w:rsidR="0055714F">
        <w:t>Lahaina</w:t>
      </w:r>
      <w:r w:rsidR="00D106FC">
        <w:t xml:space="preserve">, </w:t>
      </w:r>
      <w:r w:rsidR="0055714F">
        <w:t xml:space="preserve">Maui, </w:t>
      </w:r>
      <w:r>
        <w:t xml:space="preserve">Hawaii </w:t>
      </w:r>
      <w:r w:rsidR="00CC08B7">
        <w:t xml:space="preserve">on </w:t>
      </w:r>
      <w:r w:rsidR="0055714F">
        <w:t>Thursday November 3</w:t>
      </w:r>
      <w:r w:rsidR="00CA2D7B">
        <w:t>, 2022</w:t>
      </w:r>
      <w:r w:rsidR="00CC08B7">
        <w:t xml:space="preserve">. </w:t>
      </w:r>
      <w:r w:rsidR="00D106FC">
        <w:t xml:space="preserve">The </w:t>
      </w:r>
      <w:r>
        <w:t xml:space="preserve">floor/ceiling </w:t>
      </w:r>
      <w:r w:rsidR="00D106FC">
        <w:t>assembl</w:t>
      </w:r>
      <w:r w:rsidR="0055714F">
        <w:t>y</w:t>
      </w:r>
      <w:r w:rsidR="00D106FC">
        <w:t xml:space="preserve"> tested </w:t>
      </w:r>
      <w:r w:rsidR="0055714F">
        <w:t xml:space="preserve">was </w:t>
      </w:r>
      <w:r w:rsidR="00D106FC">
        <w:t xml:space="preserve">between </w:t>
      </w:r>
      <w:r>
        <w:t xml:space="preserve">the </w:t>
      </w:r>
      <w:r w:rsidR="0055714F">
        <w:t xml:space="preserve">master bedroom </w:t>
      </w:r>
      <w:r w:rsidR="00CA2D7B">
        <w:t xml:space="preserve">areas </w:t>
      </w:r>
      <w:r>
        <w:t xml:space="preserve">of </w:t>
      </w:r>
      <w:r w:rsidR="00D106FC">
        <w:t xml:space="preserve">Unit </w:t>
      </w:r>
      <w:r w:rsidR="0055714F">
        <w:t xml:space="preserve">73 </w:t>
      </w:r>
      <w:r w:rsidR="00D106FC">
        <w:t xml:space="preserve">and Unit </w:t>
      </w:r>
      <w:r w:rsidR="0055714F">
        <w:t>71</w:t>
      </w:r>
      <w:r w:rsidR="00D106FC">
        <w:t>.</w:t>
      </w:r>
    </w:p>
    <w:p w14:paraId="43B45487" w14:textId="77777777" w:rsidR="004C0DB5" w:rsidRDefault="004C0DB5" w:rsidP="00A9677B"/>
    <w:p w14:paraId="7063E836" w14:textId="1D9543E6" w:rsidR="004C0DB5" w:rsidRPr="00186585" w:rsidRDefault="0055714F" w:rsidP="004C0DB5">
      <w:pPr>
        <w:pStyle w:val="ListParagraph"/>
        <w:ind w:left="0"/>
        <w:rPr>
          <w:b/>
        </w:rPr>
      </w:pPr>
      <w:r>
        <w:rPr>
          <w:b/>
        </w:rPr>
        <w:t>Performance Criteria</w:t>
      </w:r>
    </w:p>
    <w:p w14:paraId="43D04D50" w14:textId="77777777" w:rsidR="004C0DB5" w:rsidRPr="00186585" w:rsidRDefault="004C0DB5" w:rsidP="004C0DB5">
      <w:pPr>
        <w:pStyle w:val="ListParagraph"/>
        <w:ind w:left="0"/>
      </w:pPr>
    </w:p>
    <w:p w14:paraId="217DC10E" w14:textId="0A223E98" w:rsidR="004C0DB5" w:rsidRDefault="004C0DB5" w:rsidP="004C0DB5">
      <w:r w:rsidRPr="00186585">
        <w:rPr>
          <w:bCs/>
        </w:rPr>
        <w:t xml:space="preserve">The Impact Insulation Class (IIC) is a single-number rating which grades how well a floor/ceiling assembly attenuates impact noise, such as footsteps. </w:t>
      </w:r>
      <w:r w:rsidR="00497AAE">
        <w:rPr>
          <w:bCs/>
        </w:rPr>
        <w:t>T</w:t>
      </w:r>
      <w:r w:rsidRPr="00186585">
        <w:rPr>
          <w:bCs/>
        </w:rPr>
        <w:t xml:space="preserve">he higher the IIC rating, the more </w:t>
      </w:r>
      <w:r w:rsidR="0055714F" w:rsidRPr="00186585">
        <w:rPr>
          <w:bCs/>
        </w:rPr>
        <w:t>eff</w:t>
      </w:r>
      <w:r w:rsidR="0055714F">
        <w:rPr>
          <w:bCs/>
        </w:rPr>
        <w:t>ective</w:t>
      </w:r>
      <w:r w:rsidR="0055714F" w:rsidRPr="00186585">
        <w:rPr>
          <w:bCs/>
        </w:rPr>
        <w:t xml:space="preserve"> </w:t>
      </w:r>
      <w:r w:rsidRPr="00186585">
        <w:rPr>
          <w:bCs/>
        </w:rPr>
        <w:t xml:space="preserve">the partition is at reducing impact noise between spaces. </w:t>
      </w:r>
      <w:r w:rsidRPr="00186585">
        <w:t xml:space="preserve">It should be noted that the IIC rating is limited in that it does not address low frequency noise below 125 Hz. This is </w:t>
      </w:r>
      <w:r w:rsidR="00497AAE">
        <w:t xml:space="preserve">generally </w:t>
      </w:r>
      <w:r w:rsidRPr="00186585">
        <w:t xml:space="preserve">not a </w:t>
      </w:r>
      <w:r w:rsidR="00497AAE">
        <w:t xml:space="preserve">concern </w:t>
      </w:r>
      <w:r w:rsidRPr="00186585">
        <w:t>when with co</w:t>
      </w:r>
      <w:r>
        <w:t>ncrete and/or steel structures.</w:t>
      </w:r>
      <w:r w:rsidR="00497AAE">
        <w:t xml:space="preserve"> Field measurements of impact noise are classified as Apparent Impact Insulation Class (AIIC).</w:t>
      </w:r>
      <w:r w:rsidR="00CA2D7B">
        <w:t xml:space="preserve"> </w:t>
      </w:r>
      <w:r w:rsidR="0055714F">
        <w:t xml:space="preserve">It is DLAA’s understanding that the Ironwoods AOAO has adopted a minimum design standard for floor/ceiling assemblies of </w:t>
      </w:r>
      <w:r w:rsidR="00CA2D7B">
        <w:t xml:space="preserve">IIC </w:t>
      </w:r>
      <w:r w:rsidR="0055714F">
        <w:t>55</w:t>
      </w:r>
      <w:r w:rsidR="00CA2D7B">
        <w:t xml:space="preserve">, which would correspond to a minimum field rating of AIIC </w:t>
      </w:r>
      <w:r w:rsidR="0055714F">
        <w:t>50</w:t>
      </w:r>
      <w:r w:rsidR="00CA2D7B">
        <w:t>.</w:t>
      </w:r>
    </w:p>
    <w:p w14:paraId="658E9AD3" w14:textId="2AD68BFD" w:rsidR="0055714F" w:rsidRDefault="0055714F" w:rsidP="004C0DB5"/>
    <w:p w14:paraId="4C3F0FC7" w14:textId="26B958B2" w:rsidR="0055714F" w:rsidRDefault="0055714F" w:rsidP="0055714F">
      <w:r>
        <w:t>Similarly, t</w:t>
      </w:r>
      <w:r w:rsidRPr="00186585">
        <w:rPr>
          <w:bCs/>
        </w:rPr>
        <w:t xml:space="preserve">he </w:t>
      </w:r>
      <w:r>
        <w:rPr>
          <w:bCs/>
        </w:rPr>
        <w:t xml:space="preserve">Sound Transmission </w:t>
      </w:r>
      <w:r w:rsidRPr="00186585">
        <w:rPr>
          <w:bCs/>
        </w:rPr>
        <w:t>Class (</w:t>
      </w:r>
      <w:r>
        <w:rPr>
          <w:bCs/>
        </w:rPr>
        <w:t>STC</w:t>
      </w:r>
      <w:r w:rsidRPr="00186585">
        <w:rPr>
          <w:bCs/>
        </w:rPr>
        <w:t>) is a single-number rating which grades how well a</w:t>
      </w:r>
      <w:r>
        <w:rPr>
          <w:bCs/>
        </w:rPr>
        <w:t xml:space="preserve">n </w:t>
      </w:r>
      <w:r w:rsidRPr="00186585">
        <w:rPr>
          <w:bCs/>
        </w:rPr>
        <w:t xml:space="preserve">assembly attenuates </w:t>
      </w:r>
      <w:r>
        <w:rPr>
          <w:bCs/>
        </w:rPr>
        <w:t xml:space="preserve">airborne </w:t>
      </w:r>
      <w:r w:rsidRPr="00186585">
        <w:rPr>
          <w:bCs/>
        </w:rPr>
        <w:t xml:space="preserve">noise, such as </w:t>
      </w:r>
      <w:r>
        <w:rPr>
          <w:bCs/>
        </w:rPr>
        <w:t>vocalizations</w:t>
      </w:r>
      <w:r w:rsidRPr="00186585">
        <w:rPr>
          <w:bCs/>
        </w:rPr>
        <w:t xml:space="preserve">. </w:t>
      </w:r>
      <w:r>
        <w:rPr>
          <w:bCs/>
        </w:rPr>
        <w:t>T</w:t>
      </w:r>
      <w:r w:rsidRPr="00186585">
        <w:rPr>
          <w:bCs/>
        </w:rPr>
        <w:t xml:space="preserve">he higher the </w:t>
      </w:r>
      <w:r>
        <w:rPr>
          <w:bCs/>
        </w:rPr>
        <w:t xml:space="preserve">STC </w:t>
      </w:r>
      <w:r w:rsidRPr="00186585">
        <w:rPr>
          <w:bCs/>
        </w:rPr>
        <w:t>rating, the more eff</w:t>
      </w:r>
      <w:r>
        <w:rPr>
          <w:bCs/>
        </w:rPr>
        <w:t>ective</w:t>
      </w:r>
      <w:r w:rsidRPr="00186585">
        <w:rPr>
          <w:bCs/>
        </w:rPr>
        <w:t xml:space="preserve"> the partition is at reducing </w:t>
      </w:r>
      <w:r>
        <w:rPr>
          <w:bCs/>
        </w:rPr>
        <w:t xml:space="preserve">airborne </w:t>
      </w:r>
      <w:r w:rsidRPr="00186585">
        <w:rPr>
          <w:bCs/>
        </w:rPr>
        <w:t>noise between spaces</w:t>
      </w:r>
      <w:r>
        <w:rPr>
          <w:bCs/>
        </w:rPr>
        <w:t xml:space="preserve">. </w:t>
      </w:r>
      <w:r>
        <w:t xml:space="preserve">Field measurements of </w:t>
      </w:r>
      <w:r>
        <w:t>airborne</w:t>
      </w:r>
      <w:r>
        <w:t xml:space="preserve"> noise </w:t>
      </w:r>
      <w:r>
        <w:t xml:space="preserve">isolation </w:t>
      </w:r>
      <w:r>
        <w:t xml:space="preserve">are classified as Apparent </w:t>
      </w:r>
      <w:r>
        <w:t xml:space="preserve">Sound Transmission </w:t>
      </w:r>
      <w:r>
        <w:t>Class (</w:t>
      </w:r>
      <w:r>
        <w:t>ASTC</w:t>
      </w:r>
      <w:r>
        <w:t xml:space="preserve">). It is DLAA’s understanding that the Ironwoods AOAO has adopted a minimum design standard for floor/ceiling assemblies of </w:t>
      </w:r>
      <w:r>
        <w:t xml:space="preserve">STC </w:t>
      </w:r>
      <w:r>
        <w:t xml:space="preserve">55, which would correspond to a minimum field rating of </w:t>
      </w:r>
      <w:r>
        <w:t>ASTC</w:t>
      </w:r>
      <w:r>
        <w:t xml:space="preserve"> 50.</w:t>
      </w:r>
    </w:p>
    <w:p w14:paraId="7BDABDD2" w14:textId="77777777" w:rsidR="006910E2" w:rsidRDefault="006910E2" w:rsidP="00A9677B"/>
    <w:p w14:paraId="11B117C1" w14:textId="77777777" w:rsidR="006910E2" w:rsidRPr="006910E2" w:rsidRDefault="006910E2" w:rsidP="00A9677B">
      <w:pPr>
        <w:rPr>
          <w:b/>
        </w:rPr>
      </w:pPr>
      <w:r w:rsidRPr="006910E2">
        <w:rPr>
          <w:b/>
        </w:rPr>
        <w:t>Testing Procedure</w:t>
      </w:r>
      <w:r w:rsidR="009F675A">
        <w:rPr>
          <w:b/>
        </w:rPr>
        <w:t xml:space="preserve"> &amp; Equipment</w:t>
      </w:r>
    </w:p>
    <w:p w14:paraId="51E90155" w14:textId="77777777" w:rsidR="006910E2" w:rsidRDefault="006910E2" w:rsidP="00A9677B"/>
    <w:p w14:paraId="72E4F8E3" w14:textId="6C66977F" w:rsidR="006976FA" w:rsidRDefault="006976FA" w:rsidP="009F675A">
      <w:r>
        <w:t>Impact sound insulation was measured in general accordance with ASTM E1007-1</w:t>
      </w:r>
      <w:r w:rsidR="00313E95">
        <w:t>6</w:t>
      </w:r>
      <w:r>
        <w:t>, Standard Test Method for Field Measurement of Tapping Machine Impact Sound Transmission Through Floor-Ceiling Assemblies and Associated Support Structures. Impact sound insulation ratings are determined in accordance with ASTM E989-06 (2012), Standard Classification for Determination of Impact Insulation Class (IIC).</w:t>
      </w:r>
      <w:r w:rsidR="001C5256">
        <w:t xml:space="preserve"> </w:t>
      </w:r>
      <w:r>
        <w:t xml:space="preserve">The results include a single-number Apparent </w:t>
      </w:r>
      <w:r>
        <w:lastRenderedPageBreak/>
        <w:t>Impact Insulation Class (AIIC) rating.</w:t>
      </w:r>
    </w:p>
    <w:p w14:paraId="36CED6C1" w14:textId="38116814" w:rsidR="0055714F" w:rsidRDefault="0055714F" w:rsidP="009F675A"/>
    <w:p w14:paraId="42BA6C20" w14:textId="547A844D" w:rsidR="0055714F" w:rsidRDefault="0055714F" w:rsidP="0055714F">
      <w:r>
        <w:t>Airborne</w:t>
      </w:r>
      <w:r>
        <w:t xml:space="preserve"> sound insulation was measured in general accordance with ASTM </w:t>
      </w:r>
      <w:r>
        <w:t>E336</w:t>
      </w:r>
      <w:r>
        <w:t>-1</w:t>
      </w:r>
      <w:r>
        <w:t>7a</w:t>
      </w:r>
      <w:r>
        <w:t xml:space="preserve">, Standard Test Method for Measurement of </w:t>
      </w:r>
      <w:r>
        <w:t>Airborne Sound Attenuation between Rooms in Buildings</w:t>
      </w:r>
      <w:r>
        <w:t xml:space="preserve">. </w:t>
      </w:r>
      <w:r>
        <w:t xml:space="preserve">Airborne </w:t>
      </w:r>
      <w:r>
        <w:t>sound insulation ratings are determined in accordance with ASTM E</w:t>
      </w:r>
      <w:r>
        <w:t>413</w:t>
      </w:r>
      <w:r>
        <w:t xml:space="preserve">, Standard Classification for </w:t>
      </w:r>
      <w:r>
        <w:t xml:space="preserve">Rating Sound Insulation </w:t>
      </w:r>
      <w:r>
        <w:t>(</w:t>
      </w:r>
      <w:r>
        <w:t>STC</w:t>
      </w:r>
      <w:r>
        <w:t>). The results include a single-number Apparent Impact Insulation Class (A</w:t>
      </w:r>
      <w:r>
        <w:t>STC</w:t>
      </w:r>
      <w:r>
        <w:t>) rating.</w:t>
      </w:r>
    </w:p>
    <w:p w14:paraId="0ED2A96D" w14:textId="77777777" w:rsidR="0055714F" w:rsidRDefault="0055714F" w:rsidP="009F675A"/>
    <w:p w14:paraId="552D0297" w14:textId="77777777" w:rsidR="006976FA" w:rsidRDefault="006976FA" w:rsidP="009F675A"/>
    <w:p w14:paraId="55EEC644" w14:textId="1A354715" w:rsidR="009F675A" w:rsidRDefault="009F675A" w:rsidP="009F675A">
      <w:pPr>
        <w:widowControl/>
        <w:autoSpaceDE/>
        <w:autoSpaceDN/>
        <w:adjustRightInd/>
        <w:rPr>
          <w:lang w:val="en-CA"/>
        </w:rPr>
      </w:pPr>
      <w:r>
        <w:rPr>
          <w:lang w:val="en-CA"/>
        </w:rPr>
        <w:t>Equipment used for testing include</w:t>
      </w:r>
      <w:r w:rsidR="001C5256">
        <w:rPr>
          <w:lang w:val="en-CA"/>
        </w:rPr>
        <w:t>d</w:t>
      </w:r>
      <w:r>
        <w:rPr>
          <w:lang w:val="en-CA"/>
        </w:rPr>
        <w:t xml:space="preserve"> a Larson Davis Model 831 Type 1 Precision Integrating Sound Level Meter (S/N </w:t>
      </w:r>
      <w:r w:rsidR="00332F16">
        <w:rPr>
          <w:lang w:val="en-CA"/>
        </w:rPr>
        <w:t>00</w:t>
      </w:r>
      <w:r w:rsidR="0055714F">
        <w:rPr>
          <w:lang w:val="en-CA"/>
        </w:rPr>
        <w:t>2499</w:t>
      </w:r>
      <w:r>
        <w:rPr>
          <w:lang w:val="en-CA"/>
        </w:rPr>
        <w:t>) with a PCB Model</w:t>
      </w:r>
      <w:r w:rsidR="00F06189">
        <w:rPr>
          <w:lang w:val="en-CA"/>
        </w:rPr>
        <w:t xml:space="preserve"> PRM831 preamplifier (S/N </w:t>
      </w:r>
      <w:r w:rsidR="00332F16">
        <w:rPr>
          <w:lang w:val="en-CA"/>
        </w:rPr>
        <w:t>0</w:t>
      </w:r>
      <w:r w:rsidR="0055714F">
        <w:rPr>
          <w:lang w:val="en-CA"/>
        </w:rPr>
        <w:t>19073</w:t>
      </w:r>
      <w:r>
        <w:rPr>
          <w:lang w:val="en-CA"/>
        </w:rPr>
        <w:t xml:space="preserve">) and PCB Model 377B20 ½” random incidence microphone (S/N </w:t>
      </w:r>
      <w:r w:rsidR="0055714F">
        <w:rPr>
          <w:lang w:val="en-CA"/>
        </w:rPr>
        <w:t>124491</w:t>
      </w:r>
      <w:r>
        <w:rPr>
          <w:lang w:val="en-CA"/>
        </w:rPr>
        <w:t>).</w:t>
      </w:r>
      <w:r w:rsidR="001C5256">
        <w:rPr>
          <w:lang w:val="en-CA"/>
        </w:rPr>
        <w:t xml:space="preserve"> </w:t>
      </w:r>
      <w:r>
        <w:rPr>
          <w:lang w:val="en-CA"/>
        </w:rPr>
        <w:t>The sound level meter calibration was verified with a Lar</w:t>
      </w:r>
      <w:r w:rsidR="00F06189">
        <w:rPr>
          <w:lang w:val="en-CA"/>
        </w:rPr>
        <w:t>son Davis Model CAL200 (S/N</w:t>
      </w:r>
      <w:r w:rsidR="00332F16">
        <w:rPr>
          <w:lang w:val="en-CA"/>
        </w:rPr>
        <w:t xml:space="preserve"> </w:t>
      </w:r>
      <w:r w:rsidR="0055714F">
        <w:rPr>
          <w:lang w:val="en-CA"/>
        </w:rPr>
        <w:t>1283</w:t>
      </w:r>
      <w:r>
        <w:rPr>
          <w:lang w:val="en-CA"/>
        </w:rPr>
        <w:t>) before all measurements and at the conclusion of all measurements.</w:t>
      </w:r>
      <w:r w:rsidR="001C5256">
        <w:rPr>
          <w:lang w:val="en-CA"/>
        </w:rPr>
        <w:t xml:space="preserve"> </w:t>
      </w:r>
      <w:r>
        <w:rPr>
          <w:lang w:val="en-CA"/>
        </w:rPr>
        <w:t xml:space="preserve">The tapping machine is a </w:t>
      </w:r>
      <w:proofErr w:type="spellStart"/>
      <w:r>
        <w:rPr>
          <w:lang w:val="en-CA"/>
        </w:rPr>
        <w:t>Norsonic</w:t>
      </w:r>
      <w:proofErr w:type="spellEnd"/>
      <w:r>
        <w:rPr>
          <w:lang w:val="en-CA"/>
        </w:rPr>
        <w:t xml:space="preserve"> Model Nor-2</w:t>
      </w:r>
      <w:r w:rsidR="00E17AF9">
        <w:rPr>
          <w:lang w:val="en-CA"/>
        </w:rPr>
        <w:t>77</w:t>
      </w:r>
      <w:r>
        <w:rPr>
          <w:lang w:val="en-CA"/>
        </w:rPr>
        <w:t xml:space="preserve"> (S/N </w:t>
      </w:r>
      <w:r w:rsidR="00E17AF9">
        <w:rPr>
          <w:lang w:val="en-CA"/>
        </w:rPr>
        <w:t>2775671</w:t>
      </w:r>
      <w:r>
        <w:rPr>
          <w:lang w:val="en-CA"/>
        </w:rPr>
        <w:t>).</w:t>
      </w:r>
      <w:r w:rsidR="001C5256">
        <w:rPr>
          <w:lang w:val="en-CA"/>
        </w:rPr>
        <w:t xml:space="preserve"> </w:t>
      </w:r>
    </w:p>
    <w:p w14:paraId="54BBBF9B" w14:textId="77777777" w:rsidR="0055714F" w:rsidRDefault="0055714F" w:rsidP="00A9677B">
      <w:pPr>
        <w:rPr>
          <w:b/>
        </w:rPr>
      </w:pPr>
    </w:p>
    <w:p w14:paraId="458DD21A" w14:textId="77777777" w:rsidR="006910E2" w:rsidRDefault="006910E2" w:rsidP="00A9677B"/>
    <w:p w14:paraId="380BFA3B" w14:textId="77777777" w:rsidR="006910E2" w:rsidRPr="006910E2" w:rsidRDefault="006910E2" w:rsidP="00A9677B">
      <w:pPr>
        <w:rPr>
          <w:b/>
        </w:rPr>
      </w:pPr>
      <w:r w:rsidRPr="006910E2">
        <w:rPr>
          <w:b/>
        </w:rPr>
        <w:t>Test Results Summary</w:t>
      </w:r>
    </w:p>
    <w:p w14:paraId="3E8B7FAD" w14:textId="77777777" w:rsidR="006910E2" w:rsidRDefault="006910E2" w:rsidP="00A9677B"/>
    <w:p w14:paraId="08ADEC50" w14:textId="6D8C122D" w:rsidR="00F5739C" w:rsidRDefault="0086117A" w:rsidP="00A9677B">
      <w:r>
        <w:t xml:space="preserve">A summary of </w:t>
      </w:r>
      <w:r w:rsidR="00AF1D9E">
        <w:t xml:space="preserve">the </w:t>
      </w:r>
      <w:r>
        <w:t>tests is provided here, and the detailed test res</w:t>
      </w:r>
      <w:r w:rsidR="00AF1D9E">
        <w:t>ults for each test are attached.</w:t>
      </w:r>
      <w:r w:rsidR="001C5256">
        <w:t xml:space="preserve"> </w:t>
      </w:r>
    </w:p>
    <w:p w14:paraId="134F7216" w14:textId="77777777" w:rsidR="004E200A" w:rsidRDefault="004E200A" w:rsidP="00A9677B"/>
    <w:p w14:paraId="69D8723B" w14:textId="2F48F177" w:rsidR="00D461FB" w:rsidRPr="00D461FB" w:rsidRDefault="00D461FB" w:rsidP="00A64B29">
      <w:pPr>
        <w:rPr>
          <w:b/>
        </w:rPr>
      </w:pPr>
      <w:r w:rsidRPr="00D461FB">
        <w:rPr>
          <w:b/>
        </w:rPr>
        <w:t>Table 1:</w:t>
      </w:r>
      <w:r w:rsidR="001C5256">
        <w:rPr>
          <w:b/>
        </w:rPr>
        <w:t xml:space="preserve"> </w:t>
      </w:r>
      <w:r w:rsidR="0055714F">
        <w:rPr>
          <w:b/>
        </w:rPr>
        <w:t>AIIC and ASTC</w:t>
      </w:r>
      <w:r w:rsidR="00005C83">
        <w:rPr>
          <w:b/>
        </w:rPr>
        <w:t xml:space="preserve"> Test Results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59"/>
        <w:gridCol w:w="3416"/>
        <w:gridCol w:w="2975"/>
      </w:tblGrid>
      <w:tr w:rsidR="00BE0E12" w14:paraId="4EF41FD7" w14:textId="41726355" w:rsidTr="00BE0E12">
        <w:tc>
          <w:tcPr>
            <w:tcW w:w="1582" w:type="pct"/>
            <w:shd w:val="clear" w:color="auto" w:fill="BFBFBF" w:themeFill="background1" w:themeFillShade="BF"/>
          </w:tcPr>
          <w:p w14:paraId="2FA34323" w14:textId="77777777" w:rsidR="00BE0E12" w:rsidRPr="00D461FB" w:rsidRDefault="00BE0E12" w:rsidP="00BE0E12">
            <w:pPr>
              <w:rPr>
                <w:b/>
              </w:rPr>
            </w:pPr>
            <w:r w:rsidRPr="00D461FB">
              <w:rPr>
                <w:b/>
              </w:rPr>
              <w:t>Test No.</w:t>
            </w:r>
          </w:p>
        </w:tc>
        <w:tc>
          <w:tcPr>
            <w:tcW w:w="1827" w:type="pct"/>
            <w:shd w:val="clear" w:color="auto" w:fill="BFBFBF" w:themeFill="background1" w:themeFillShade="BF"/>
          </w:tcPr>
          <w:p w14:paraId="214C7126" w14:textId="1BE16206" w:rsidR="00BE0E12" w:rsidRPr="00D461FB" w:rsidRDefault="00BE0E12" w:rsidP="00BE0E12">
            <w:pPr>
              <w:rPr>
                <w:b/>
              </w:rPr>
            </w:pPr>
            <w:r>
              <w:rPr>
                <w:b/>
              </w:rPr>
              <w:t>Adjacency Tested</w:t>
            </w:r>
          </w:p>
        </w:tc>
        <w:tc>
          <w:tcPr>
            <w:tcW w:w="1591" w:type="pct"/>
            <w:shd w:val="clear" w:color="auto" w:fill="BFBFBF" w:themeFill="background1" w:themeFillShade="BF"/>
          </w:tcPr>
          <w:p w14:paraId="2553594D" w14:textId="5AA5493E" w:rsidR="00BE0E12" w:rsidRPr="00D461FB" w:rsidRDefault="00BE0E12" w:rsidP="00BE0E12">
            <w:pPr>
              <w:rPr>
                <w:b/>
              </w:rPr>
            </w:pPr>
            <w:r w:rsidRPr="00D461FB">
              <w:rPr>
                <w:b/>
              </w:rPr>
              <w:t>Result</w:t>
            </w:r>
          </w:p>
        </w:tc>
      </w:tr>
      <w:tr w:rsidR="00BE0E12" w14:paraId="6D4F5F3D" w14:textId="74F1B121" w:rsidTr="00BE0E12">
        <w:tc>
          <w:tcPr>
            <w:tcW w:w="1582" w:type="pct"/>
          </w:tcPr>
          <w:p w14:paraId="06764D28" w14:textId="0C477ACF" w:rsidR="00BE0E12" w:rsidRDefault="0055714F" w:rsidP="00BE0E12">
            <w:r>
              <w:t>21-011D-AIIC</w:t>
            </w:r>
          </w:p>
        </w:tc>
        <w:tc>
          <w:tcPr>
            <w:tcW w:w="1827" w:type="pct"/>
          </w:tcPr>
          <w:p w14:paraId="13469704" w14:textId="41E42FB0" w:rsidR="00BE0E12" w:rsidRDefault="00BE0E12" w:rsidP="00BE0E12">
            <w:r>
              <w:t xml:space="preserve">Unit </w:t>
            </w:r>
            <w:r w:rsidR="0055714F">
              <w:t>73 MBR and Unit 71 MBR</w:t>
            </w:r>
          </w:p>
        </w:tc>
        <w:tc>
          <w:tcPr>
            <w:tcW w:w="1591" w:type="pct"/>
          </w:tcPr>
          <w:p w14:paraId="037AA70A" w14:textId="2A390CE6" w:rsidR="00BE0E12" w:rsidRDefault="00BE0E12" w:rsidP="00BE0E12">
            <w:r>
              <w:t xml:space="preserve">AIIC </w:t>
            </w:r>
            <w:r w:rsidR="0055714F">
              <w:t>61</w:t>
            </w:r>
          </w:p>
        </w:tc>
      </w:tr>
      <w:tr w:rsidR="0055714F" w14:paraId="10C3FD26" w14:textId="68D1052C" w:rsidTr="00BE0E12">
        <w:tc>
          <w:tcPr>
            <w:tcW w:w="1582" w:type="pct"/>
          </w:tcPr>
          <w:p w14:paraId="190587E5" w14:textId="482796A6" w:rsidR="0055714F" w:rsidRDefault="0055714F" w:rsidP="0055714F">
            <w:r>
              <w:t>21-011D-ASTC</w:t>
            </w:r>
          </w:p>
        </w:tc>
        <w:tc>
          <w:tcPr>
            <w:tcW w:w="1827" w:type="pct"/>
          </w:tcPr>
          <w:p w14:paraId="51CA2068" w14:textId="755A3916" w:rsidR="0055714F" w:rsidRDefault="0055714F" w:rsidP="0055714F">
            <w:r>
              <w:t>Unit 73 MBR and Unit 71 MBR</w:t>
            </w:r>
          </w:p>
        </w:tc>
        <w:tc>
          <w:tcPr>
            <w:tcW w:w="1591" w:type="pct"/>
          </w:tcPr>
          <w:p w14:paraId="043B22DA" w14:textId="4C1B0C80" w:rsidR="0055714F" w:rsidRDefault="0055714F" w:rsidP="0055714F">
            <w:r>
              <w:t>ASTC 47</w:t>
            </w:r>
          </w:p>
        </w:tc>
      </w:tr>
    </w:tbl>
    <w:p w14:paraId="49D355EC" w14:textId="77777777" w:rsidR="00A64B29" w:rsidRDefault="00A64B29" w:rsidP="009867F3">
      <w:pPr>
        <w:rPr>
          <w:bCs/>
        </w:rPr>
      </w:pPr>
    </w:p>
    <w:p w14:paraId="1235F7B1" w14:textId="77777777" w:rsidR="009867F3" w:rsidRDefault="009867F3" w:rsidP="009867F3">
      <w:r>
        <w:t>Sincerely</w:t>
      </w:r>
      <w:r w:rsidRPr="00E251B7">
        <w:t>,</w:t>
      </w:r>
    </w:p>
    <w:p w14:paraId="3B6BFF1E" w14:textId="1CF284C1" w:rsidR="009867F3" w:rsidRDefault="00D150E1" w:rsidP="009867F3">
      <w:r>
        <w:rPr>
          <w:noProof/>
        </w:rPr>
        <w:drawing>
          <wp:inline distT="0" distB="0" distL="0" distR="0" wp14:anchorId="1EDBB05D" wp14:editId="3F309B76">
            <wp:extent cx="1163117" cy="36185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4426" cy="3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F61E" w14:textId="1B01DF86" w:rsidR="009051CC" w:rsidRDefault="00D150E1" w:rsidP="009867F3">
      <w:r>
        <w:t>Lucas Johnson</w:t>
      </w:r>
    </w:p>
    <w:p w14:paraId="26BCBD09" w14:textId="26AFB7CF" w:rsidR="009867F3" w:rsidRDefault="00D106FC" w:rsidP="009867F3">
      <w:r>
        <w:t>Senior</w:t>
      </w:r>
      <w:r w:rsidR="0026123D">
        <w:t xml:space="preserve"> Consultant</w:t>
      </w:r>
    </w:p>
    <w:p w14:paraId="31ACB778" w14:textId="794B8F1E" w:rsidR="00265C48" w:rsidRPr="00265C48" w:rsidRDefault="009867F3" w:rsidP="0026123D">
      <w:pPr>
        <w:rPr>
          <w:sz w:val="40"/>
          <w:szCs w:val="40"/>
        </w:rPr>
      </w:pPr>
      <w:r>
        <w:t>Encl:</w:t>
      </w:r>
      <w:r>
        <w:tab/>
      </w:r>
      <w:r w:rsidR="0026123D">
        <w:t xml:space="preserve">Test </w:t>
      </w:r>
      <w:r w:rsidR="00BE0E12">
        <w:t>Results Reports</w:t>
      </w:r>
    </w:p>
    <w:sectPr w:rsidR="00265C48" w:rsidRPr="00265C48" w:rsidSect="00265C48">
      <w:headerReference w:type="default" r:id="rId10"/>
      <w:type w:val="continuous"/>
      <w:pgSz w:w="12240" w:h="15840"/>
      <w:pgMar w:top="2592" w:right="1440" w:bottom="1440" w:left="1440" w:header="1440" w:footer="144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0DA05" w14:textId="77777777" w:rsidR="000C61F5" w:rsidRDefault="000C61F5" w:rsidP="0079563B">
      <w:r>
        <w:separator/>
      </w:r>
    </w:p>
  </w:endnote>
  <w:endnote w:type="continuationSeparator" w:id="0">
    <w:p w14:paraId="60D53708" w14:textId="77777777" w:rsidR="000C61F5" w:rsidRDefault="000C61F5" w:rsidP="00795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A7DAE" w14:textId="77777777" w:rsidR="000C61F5" w:rsidRDefault="000C61F5" w:rsidP="0079563B">
      <w:r>
        <w:separator/>
      </w:r>
    </w:p>
  </w:footnote>
  <w:footnote w:type="continuationSeparator" w:id="0">
    <w:p w14:paraId="6E19904D" w14:textId="77777777" w:rsidR="000C61F5" w:rsidRDefault="000C61F5" w:rsidP="007956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E2283" w14:textId="5B27147B" w:rsidR="00005C83" w:rsidRDefault="00CA2D7B" w:rsidP="00005C83">
    <w:r>
      <w:t>Ms. Maris Fukuya</w:t>
    </w:r>
  </w:p>
  <w:p w14:paraId="2D4EB643" w14:textId="3C0D82FB" w:rsidR="000C61F5" w:rsidRPr="00CF769D" w:rsidRDefault="00CA2D7B">
    <w:pPr>
      <w:pStyle w:val="Header"/>
    </w:pPr>
    <w:r>
      <w:t>July</w:t>
    </w:r>
    <w:r w:rsidR="00BE0E12">
      <w:t xml:space="preserve"> </w:t>
    </w:r>
    <w:r>
      <w:t>13</w:t>
    </w:r>
    <w:r w:rsidR="00313E95">
      <w:t>, 20</w:t>
    </w:r>
    <w:r>
      <w:t>22</w:t>
    </w:r>
  </w:p>
  <w:p w14:paraId="3FB2E46F" w14:textId="77777777" w:rsidR="000C61F5" w:rsidRDefault="0026123D">
    <w:pPr>
      <w:pStyle w:val="Header"/>
    </w:pPr>
    <w:r>
      <w:t xml:space="preserve">Page </w:t>
    </w:r>
    <w:r w:rsidRPr="0026123D">
      <w:fldChar w:fldCharType="begin"/>
    </w:r>
    <w:r w:rsidRPr="0026123D">
      <w:instrText xml:space="preserve"> PAGE  \* Arabic  \* MERGEFORMAT </w:instrText>
    </w:r>
    <w:r w:rsidRPr="0026123D">
      <w:fldChar w:fldCharType="separate"/>
    </w:r>
    <w:r w:rsidR="0022430F">
      <w:rPr>
        <w:noProof/>
      </w:rPr>
      <w:t>2</w:t>
    </w:r>
    <w:r w:rsidRPr="0026123D">
      <w:fldChar w:fldCharType="end"/>
    </w:r>
    <w:r>
      <w:t xml:space="preserve"> of </w:t>
    </w:r>
    <w:r w:rsidR="008674B8">
      <w:fldChar w:fldCharType="begin"/>
    </w:r>
    <w:r w:rsidR="008674B8">
      <w:instrText xml:space="preserve"> NUMPAGES  \* Arabic  \* MERGEFORMAT </w:instrText>
    </w:r>
    <w:r w:rsidR="008674B8">
      <w:fldChar w:fldCharType="separate"/>
    </w:r>
    <w:r w:rsidR="0022430F">
      <w:rPr>
        <w:noProof/>
      </w:rPr>
      <w:t>2</w:t>
    </w:r>
    <w:r w:rsidR="008674B8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066A75A0"/>
    <w:lvl w:ilvl="0">
      <w:numFmt w:val="bullet"/>
      <w:lvlText w:val="*"/>
      <w:lvlJc w:val="left"/>
    </w:lvl>
  </w:abstractNum>
  <w:abstractNum w:abstractNumId="1" w15:restartNumberingAfterBreak="0">
    <w:nsid w:val="001E2F62"/>
    <w:multiLevelType w:val="hybridMultilevel"/>
    <w:tmpl w:val="41E6A6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05113A"/>
    <w:multiLevelType w:val="hybridMultilevel"/>
    <w:tmpl w:val="2C146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D6A55"/>
    <w:multiLevelType w:val="hybridMultilevel"/>
    <w:tmpl w:val="F1340A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E96DF1"/>
    <w:multiLevelType w:val="hybridMultilevel"/>
    <w:tmpl w:val="B1D257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9C3190"/>
    <w:multiLevelType w:val="hybridMultilevel"/>
    <w:tmpl w:val="025851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CC7177"/>
    <w:multiLevelType w:val="hybridMultilevel"/>
    <w:tmpl w:val="52CCD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10583"/>
    <w:multiLevelType w:val="hybridMultilevel"/>
    <w:tmpl w:val="363604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444652D"/>
    <w:multiLevelType w:val="hybridMultilevel"/>
    <w:tmpl w:val="6B7CC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70E30"/>
    <w:multiLevelType w:val="hybridMultilevel"/>
    <w:tmpl w:val="FC52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E5505"/>
    <w:multiLevelType w:val="hybridMultilevel"/>
    <w:tmpl w:val="F25A0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C5D5F"/>
    <w:multiLevelType w:val="hybridMultilevel"/>
    <w:tmpl w:val="18C6C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6C7D99"/>
    <w:multiLevelType w:val="hybridMultilevel"/>
    <w:tmpl w:val="5716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C6C18"/>
    <w:multiLevelType w:val="hybridMultilevel"/>
    <w:tmpl w:val="57C6D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B644B1"/>
    <w:multiLevelType w:val="hybridMultilevel"/>
    <w:tmpl w:val="518E4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BC45029"/>
    <w:multiLevelType w:val="hybridMultilevel"/>
    <w:tmpl w:val="0C162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B00683"/>
    <w:multiLevelType w:val="hybridMultilevel"/>
    <w:tmpl w:val="E2429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9E0FDB"/>
    <w:multiLevelType w:val="hybridMultilevel"/>
    <w:tmpl w:val="A57AE2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1148B7"/>
    <w:multiLevelType w:val="hybridMultilevel"/>
    <w:tmpl w:val="C79A1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6E18C2"/>
    <w:multiLevelType w:val="hybridMultilevel"/>
    <w:tmpl w:val="B5A4F5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9153940">
    <w:abstractNumId w:val="0"/>
    <w:lvlOverride w:ilvl="0">
      <w:lvl w:ilvl="0">
        <w:start w:val="1"/>
        <w:numFmt w:val="bullet"/>
        <w:lvlText w:val="•"/>
        <w:legacy w:legacy="1" w:legacySpace="0" w:legacyIndent="1"/>
        <w:lvlJc w:val="left"/>
        <w:pPr>
          <w:ind w:left="1" w:hanging="1"/>
        </w:pPr>
        <w:rPr>
          <w:rFonts w:ascii="Times New Roman" w:hAnsi="Times New Roman" w:cs="Times New Roman" w:hint="default"/>
        </w:rPr>
      </w:lvl>
    </w:lvlOverride>
  </w:num>
  <w:num w:numId="2" w16cid:durableId="1799181248">
    <w:abstractNumId w:val="6"/>
  </w:num>
  <w:num w:numId="3" w16cid:durableId="1535387026">
    <w:abstractNumId w:val="0"/>
    <w:lvlOverride w:ilvl="0">
      <w:lvl w:ilvl="0">
        <w:numFmt w:val="bullet"/>
        <w:lvlText w:val=""/>
        <w:legacy w:legacy="1" w:legacySpace="0" w:legacyIndent="720"/>
        <w:lvlJc w:val="left"/>
        <w:pPr>
          <w:ind w:left="720" w:hanging="720"/>
        </w:pPr>
        <w:rPr>
          <w:rFonts w:ascii="Wingdings" w:hAnsi="Wingdings" w:hint="default"/>
        </w:rPr>
      </w:lvl>
    </w:lvlOverride>
  </w:num>
  <w:num w:numId="4" w16cid:durableId="337852316">
    <w:abstractNumId w:val="18"/>
  </w:num>
  <w:num w:numId="5" w16cid:durableId="188033773">
    <w:abstractNumId w:val="8"/>
  </w:num>
  <w:num w:numId="6" w16cid:durableId="1482622252">
    <w:abstractNumId w:val="2"/>
  </w:num>
  <w:num w:numId="7" w16cid:durableId="679352431">
    <w:abstractNumId w:val="9"/>
  </w:num>
  <w:num w:numId="8" w16cid:durableId="1433818754">
    <w:abstractNumId w:val="12"/>
  </w:num>
  <w:num w:numId="9" w16cid:durableId="1671373733">
    <w:abstractNumId w:val="14"/>
  </w:num>
  <w:num w:numId="10" w16cid:durableId="1667897182">
    <w:abstractNumId w:val="17"/>
  </w:num>
  <w:num w:numId="11" w16cid:durableId="401951570">
    <w:abstractNumId w:val="11"/>
  </w:num>
  <w:num w:numId="12" w16cid:durableId="923346172">
    <w:abstractNumId w:val="13"/>
  </w:num>
  <w:num w:numId="13" w16cid:durableId="1237667930">
    <w:abstractNumId w:val="7"/>
  </w:num>
  <w:num w:numId="14" w16cid:durableId="1304390452">
    <w:abstractNumId w:val="15"/>
  </w:num>
  <w:num w:numId="15" w16cid:durableId="874512486">
    <w:abstractNumId w:val="16"/>
  </w:num>
  <w:num w:numId="16" w16cid:durableId="1892187288">
    <w:abstractNumId w:val="3"/>
  </w:num>
  <w:num w:numId="17" w16cid:durableId="448672085">
    <w:abstractNumId w:val="1"/>
  </w:num>
  <w:num w:numId="18" w16cid:durableId="1033656241">
    <w:abstractNumId w:val="19"/>
  </w:num>
  <w:num w:numId="19" w16cid:durableId="938022380">
    <w:abstractNumId w:val="4"/>
  </w:num>
  <w:num w:numId="20" w16cid:durableId="1249848484">
    <w:abstractNumId w:val="5"/>
  </w:num>
  <w:num w:numId="21" w16cid:durableId="7717094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B9B"/>
    <w:rsid w:val="000013E2"/>
    <w:rsid w:val="00002DB9"/>
    <w:rsid w:val="00005C83"/>
    <w:rsid w:val="00010F79"/>
    <w:rsid w:val="000216AF"/>
    <w:rsid w:val="000260E2"/>
    <w:rsid w:val="00034247"/>
    <w:rsid w:val="00044ED1"/>
    <w:rsid w:val="00045C25"/>
    <w:rsid w:val="0005320B"/>
    <w:rsid w:val="0005570A"/>
    <w:rsid w:val="000559A8"/>
    <w:rsid w:val="00057EE0"/>
    <w:rsid w:val="00097E97"/>
    <w:rsid w:val="000A6972"/>
    <w:rsid w:val="000B72B2"/>
    <w:rsid w:val="000B7B6D"/>
    <w:rsid w:val="000C12B6"/>
    <w:rsid w:val="000C61F5"/>
    <w:rsid w:val="000D05A2"/>
    <w:rsid w:val="000E5C7E"/>
    <w:rsid w:val="000E5FB5"/>
    <w:rsid w:val="000E6EF3"/>
    <w:rsid w:val="000F192C"/>
    <w:rsid w:val="00107128"/>
    <w:rsid w:val="001175BD"/>
    <w:rsid w:val="00127768"/>
    <w:rsid w:val="00144A87"/>
    <w:rsid w:val="00152D62"/>
    <w:rsid w:val="001643FC"/>
    <w:rsid w:val="0017550D"/>
    <w:rsid w:val="00184D00"/>
    <w:rsid w:val="00190453"/>
    <w:rsid w:val="001C0F2E"/>
    <w:rsid w:val="001C5256"/>
    <w:rsid w:val="001C7D44"/>
    <w:rsid w:val="001D295F"/>
    <w:rsid w:val="001E5EDE"/>
    <w:rsid w:val="001F1CDC"/>
    <w:rsid w:val="001F6DA7"/>
    <w:rsid w:val="00202F02"/>
    <w:rsid w:val="0022430F"/>
    <w:rsid w:val="002305F8"/>
    <w:rsid w:val="00244EE5"/>
    <w:rsid w:val="00245545"/>
    <w:rsid w:val="00257526"/>
    <w:rsid w:val="0026123D"/>
    <w:rsid w:val="00264A13"/>
    <w:rsid w:val="00265C48"/>
    <w:rsid w:val="002751E8"/>
    <w:rsid w:val="002753F2"/>
    <w:rsid w:val="00290532"/>
    <w:rsid w:val="00292A6C"/>
    <w:rsid w:val="002A6772"/>
    <w:rsid w:val="002A6ADA"/>
    <w:rsid w:val="002B2C73"/>
    <w:rsid w:val="002C1C09"/>
    <w:rsid w:val="002C51D2"/>
    <w:rsid w:val="002D3644"/>
    <w:rsid w:val="002D6E54"/>
    <w:rsid w:val="002F182B"/>
    <w:rsid w:val="002F4A80"/>
    <w:rsid w:val="002F501E"/>
    <w:rsid w:val="002F58D5"/>
    <w:rsid w:val="00313E95"/>
    <w:rsid w:val="00314BA2"/>
    <w:rsid w:val="00331F70"/>
    <w:rsid w:val="00332F16"/>
    <w:rsid w:val="00342AF9"/>
    <w:rsid w:val="0034714A"/>
    <w:rsid w:val="003511DB"/>
    <w:rsid w:val="00373FFA"/>
    <w:rsid w:val="00374898"/>
    <w:rsid w:val="003816C0"/>
    <w:rsid w:val="00394014"/>
    <w:rsid w:val="003945A5"/>
    <w:rsid w:val="00395F52"/>
    <w:rsid w:val="003A0CF0"/>
    <w:rsid w:val="003C01A9"/>
    <w:rsid w:val="003D5660"/>
    <w:rsid w:val="003F5AA4"/>
    <w:rsid w:val="004235F1"/>
    <w:rsid w:val="00436403"/>
    <w:rsid w:val="0044697F"/>
    <w:rsid w:val="00451554"/>
    <w:rsid w:val="00460730"/>
    <w:rsid w:val="00475A2D"/>
    <w:rsid w:val="00477C42"/>
    <w:rsid w:val="00496CFC"/>
    <w:rsid w:val="00497AAE"/>
    <w:rsid w:val="004B0C3C"/>
    <w:rsid w:val="004B3C43"/>
    <w:rsid w:val="004C0DB5"/>
    <w:rsid w:val="004C6232"/>
    <w:rsid w:val="004D2251"/>
    <w:rsid w:val="004D3E02"/>
    <w:rsid w:val="004D621C"/>
    <w:rsid w:val="004D7B9B"/>
    <w:rsid w:val="004E200A"/>
    <w:rsid w:val="004E2110"/>
    <w:rsid w:val="004E6209"/>
    <w:rsid w:val="00506EFC"/>
    <w:rsid w:val="00521562"/>
    <w:rsid w:val="00522C0F"/>
    <w:rsid w:val="005252C0"/>
    <w:rsid w:val="0053779B"/>
    <w:rsid w:val="0055714F"/>
    <w:rsid w:val="00562D8C"/>
    <w:rsid w:val="0058118E"/>
    <w:rsid w:val="005839B1"/>
    <w:rsid w:val="00586F35"/>
    <w:rsid w:val="0059538F"/>
    <w:rsid w:val="005A273C"/>
    <w:rsid w:val="005C0FCE"/>
    <w:rsid w:val="005C40CB"/>
    <w:rsid w:val="005D5F59"/>
    <w:rsid w:val="005D6B9D"/>
    <w:rsid w:val="005D70A7"/>
    <w:rsid w:val="005E7D17"/>
    <w:rsid w:val="005E7D2E"/>
    <w:rsid w:val="00600470"/>
    <w:rsid w:val="0061081B"/>
    <w:rsid w:val="00614F2F"/>
    <w:rsid w:val="0061639F"/>
    <w:rsid w:val="00616BE0"/>
    <w:rsid w:val="0062080A"/>
    <w:rsid w:val="006214B5"/>
    <w:rsid w:val="00650C81"/>
    <w:rsid w:val="00654831"/>
    <w:rsid w:val="006910E2"/>
    <w:rsid w:val="006976FA"/>
    <w:rsid w:val="006A5E7F"/>
    <w:rsid w:val="006B0119"/>
    <w:rsid w:val="006B0C61"/>
    <w:rsid w:val="006B309A"/>
    <w:rsid w:val="006B3CA0"/>
    <w:rsid w:val="006B3F3C"/>
    <w:rsid w:val="006B423A"/>
    <w:rsid w:val="006B6A2A"/>
    <w:rsid w:val="006B7A4D"/>
    <w:rsid w:val="006C6B50"/>
    <w:rsid w:val="006E0E5B"/>
    <w:rsid w:val="006E49DC"/>
    <w:rsid w:val="006E51D3"/>
    <w:rsid w:val="006E5890"/>
    <w:rsid w:val="006F0E18"/>
    <w:rsid w:val="007031C5"/>
    <w:rsid w:val="00706C05"/>
    <w:rsid w:val="00713D61"/>
    <w:rsid w:val="00722649"/>
    <w:rsid w:val="00725267"/>
    <w:rsid w:val="0072554A"/>
    <w:rsid w:val="00736F38"/>
    <w:rsid w:val="007533AA"/>
    <w:rsid w:val="007553E9"/>
    <w:rsid w:val="00755DF8"/>
    <w:rsid w:val="0075672A"/>
    <w:rsid w:val="00763D94"/>
    <w:rsid w:val="00774B29"/>
    <w:rsid w:val="00780E43"/>
    <w:rsid w:val="007818FF"/>
    <w:rsid w:val="00782A2F"/>
    <w:rsid w:val="0079563B"/>
    <w:rsid w:val="007969B5"/>
    <w:rsid w:val="007B22B1"/>
    <w:rsid w:val="007B2FC4"/>
    <w:rsid w:val="007B3A42"/>
    <w:rsid w:val="007B723C"/>
    <w:rsid w:val="007D506B"/>
    <w:rsid w:val="007F61AE"/>
    <w:rsid w:val="008076E7"/>
    <w:rsid w:val="00814D66"/>
    <w:rsid w:val="0083061C"/>
    <w:rsid w:val="00841BF8"/>
    <w:rsid w:val="00842508"/>
    <w:rsid w:val="00854F26"/>
    <w:rsid w:val="0086117A"/>
    <w:rsid w:val="00884132"/>
    <w:rsid w:val="008A095C"/>
    <w:rsid w:val="008A0C02"/>
    <w:rsid w:val="008B537E"/>
    <w:rsid w:val="008B55CB"/>
    <w:rsid w:val="008B7224"/>
    <w:rsid w:val="008C0F33"/>
    <w:rsid w:val="008C3E8A"/>
    <w:rsid w:val="008C54D7"/>
    <w:rsid w:val="008C631A"/>
    <w:rsid w:val="008D2DA3"/>
    <w:rsid w:val="008D57D9"/>
    <w:rsid w:val="009051CC"/>
    <w:rsid w:val="00917A29"/>
    <w:rsid w:val="009214AB"/>
    <w:rsid w:val="00921FA8"/>
    <w:rsid w:val="00926C74"/>
    <w:rsid w:val="009550FC"/>
    <w:rsid w:val="00957254"/>
    <w:rsid w:val="00973E9D"/>
    <w:rsid w:val="009867F3"/>
    <w:rsid w:val="009928F0"/>
    <w:rsid w:val="00995169"/>
    <w:rsid w:val="009B6B85"/>
    <w:rsid w:val="009C2026"/>
    <w:rsid w:val="009C7824"/>
    <w:rsid w:val="009D0427"/>
    <w:rsid w:val="009D0583"/>
    <w:rsid w:val="009E0872"/>
    <w:rsid w:val="009E0D6C"/>
    <w:rsid w:val="009E1749"/>
    <w:rsid w:val="009E58DE"/>
    <w:rsid w:val="009F22E2"/>
    <w:rsid w:val="009F46EA"/>
    <w:rsid w:val="009F675A"/>
    <w:rsid w:val="00A02FB1"/>
    <w:rsid w:val="00A06B9B"/>
    <w:rsid w:val="00A14DAB"/>
    <w:rsid w:val="00A23E6E"/>
    <w:rsid w:val="00A24A08"/>
    <w:rsid w:val="00A3235D"/>
    <w:rsid w:val="00A340CC"/>
    <w:rsid w:val="00A34ACC"/>
    <w:rsid w:val="00A36A6C"/>
    <w:rsid w:val="00A426CE"/>
    <w:rsid w:val="00A57162"/>
    <w:rsid w:val="00A64B29"/>
    <w:rsid w:val="00A87FC9"/>
    <w:rsid w:val="00A9677B"/>
    <w:rsid w:val="00AA3A02"/>
    <w:rsid w:val="00AA4168"/>
    <w:rsid w:val="00AE371F"/>
    <w:rsid w:val="00AF1D9E"/>
    <w:rsid w:val="00B02EF2"/>
    <w:rsid w:val="00B10340"/>
    <w:rsid w:val="00B149B5"/>
    <w:rsid w:val="00B15320"/>
    <w:rsid w:val="00B214D3"/>
    <w:rsid w:val="00B30E36"/>
    <w:rsid w:val="00B35C4B"/>
    <w:rsid w:val="00B361A4"/>
    <w:rsid w:val="00B4528B"/>
    <w:rsid w:val="00B46823"/>
    <w:rsid w:val="00B83683"/>
    <w:rsid w:val="00B914DE"/>
    <w:rsid w:val="00B9632A"/>
    <w:rsid w:val="00BA7CE6"/>
    <w:rsid w:val="00BD0C51"/>
    <w:rsid w:val="00BD4EA1"/>
    <w:rsid w:val="00BE0E12"/>
    <w:rsid w:val="00BF7461"/>
    <w:rsid w:val="00C03A08"/>
    <w:rsid w:val="00C11A2D"/>
    <w:rsid w:val="00C202AF"/>
    <w:rsid w:val="00C236F8"/>
    <w:rsid w:val="00C36CB7"/>
    <w:rsid w:val="00C50280"/>
    <w:rsid w:val="00C53FFE"/>
    <w:rsid w:val="00C7521C"/>
    <w:rsid w:val="00C974A8"/>
    <w:rsid w:val="00CA2D7B"/>
    <w:rsid w:val="00CA42DA"/>
    <w:rsid w:val="00CB211C"/>
    <w:rsid w:val="00CB217F"/>
    <w:rsid w:val="00CC08B7"/>
    <w:rsid w:val="00CC4C1D"/>
    <w:rsid w:val="00CE6E0A"/>
    <w:rsid w:val="00CF2901"/>
    <w:rsid w:val="00CF5C31"/>
    <w:rsid w:val="00CF769D"/>
    <w:rsid w:val="00D106FC"/>
    <w:rsid w:val="00D11C08"/>
    <w:rsid w:val="00D150E1"/>
    <w:rsid w:val="00D35A0B"/>
    <w:rsid w:val="00D461FB"/>
    <w:rsid w:val="00D530ED"/>
    <w:rsid w:val="00D72A98"/>
    <w:rsid w:val="00D824E5"/>
    <w:rsid w:val="00D85668"/>
    <w:rsid w:val="00D86B90"/>
    <w:rsid w:val="00D94AC4"/>
    <w:rsid w:val="00DA066F"/>
    <w:rsid w:val="00DA41C3"/>
    <w:rsid w:val="00DB3982"/>
    <w:rsid w:val="00DC4DF8"/>
    <w:rsid w:val="00DC5BDE"/>
    <w:rsid w:val="00DC6D28"/>
    <w:rsid w:val="00DD43D7"/>
    <w:rsid w:val="00DF118D"/>
    <w:rsid w:val="00E03207"/>
    <w:rsid w:val="00E12229"/>
    <w:rsid w:val="00E17AF9"/>
    <w:rsid w:val="00E251B7"/>
    <w:rsid w:val="00E31E32"/>
    <w:rsid w:val="00E32B7D"/>
    <w:rsid w:val="00E4496F"/>
    <w:rsid w:val="00E54AE1"/>
    <w:rsid w:val="00E66EC4"/>
    <w:rsid w:val="00E81994"/>
    <w:rsid w:val="00EA0F4B"/>
    <w:rsid w:val="00EA0F8C"/>
    <w:rsid w:val="00EA13AD"/>
    <w:rsid w:val="00EB0EBD"/>
    <w:rsid w:val="00EB1A13"/>
    <w:rsid w:val="00EB1EB4"/>
    <w:rsid w:val="00EB2BDA"/>
    <w:rsid w:val="00EB748C"/>
    <w:rsid w:val="00EC1DF3"/>
    <w:rsid w:val="00ED0EB0"/>
    <w:rsid w:val="00ED67CA"/>
    <w:rsid w:val="00EE12E8"/>
    <w:rsid w:val="00EF097A"/>
    <w:rsid w:val="00F05CCA"/>
    <w:rsid w:val="00F06189"/>
    <w:rsid w:val="00F23158"/>
    <w:rsid w:val="00F24FE6"/>
    <w:rsid w:val="00F358DC"/>
    <w:rsid w:val="00F5739C"/>
    <w:rsid w:val="00F64A36"/>
    <w:rsid w:val="00F72415"/>
    <w:rsid w:val="00F74C35"/>
    <w:rsid w:val="00F8003E"/>
    <w:rsid w:val="00F843BF"/>
    <w:rsid w:val="00F85F04"/>
    <w:rsid w:val="00F92474"/>
    <w:rsid w:val="00FA0F92"/>
    <w:rsid w:val="00FC609B"/>
    <w:rsid w:val="00FD0FB9"/>
    <w:rsid w:val="00FD3628"/>
    <w:rsid w:val="00FF2BD3"/>
    <w:rsid w:val="00FF39A1"/>
    <w:rsid w:val="00FF5FD9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5"/>
    <o:shapelayout v:ext="edit">
      <o:idmap v:ext="edit" data="1"/>
    </o:shapelayout>
  </w:shapeDefaults>
  <w:doNotEmbedSmartTags/>
  <w:decimalSymbol w:val="."/>
  <w:listSeparator w:val=","/>
  <w14:docId w14:val="0CAB9AC4"/>
  <w15:docId w15:val="{068CF26B-BD4C-4DE3-AFCC-728B921A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02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614F2F"/>
    <w:pPr>
      <w:widowControl/>
      <w:tabs>
        <w:tab w:val="left" w:pos="180"/>
        <w:tab w:val="left" w:pos="8640"/>
        <w:tab w:val="left" w:pos="9360"/>
        <w:tab w:val="left" w:pos="10080"/>
        <w:tab w:val="left" w:pos="10800"/>
      </w:tabs>
      <w:ind w:left="180" w:right="-1620"/>
      <w:outlineLvl w:val="0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rsid w:val="00AA3A02"/>
  </w:style>
  <w:style w:type="paragraph" w:customStyle="1" w:styleId="Level1">
    <w:name w:val="Level 1"/>
    <w:basedOn w:val="Normal"/>
    <w:uiPriority w:val="99"/>
    <w:rsid w:val="00190453"/>
    <w:pPr>
      <w:autoSpaceDE/>
      <w:autoSpaceDN/>
      <w:adjustRightInd/>
    </w:pPr>
    <w:rPr>
      <w:szCs w:val="20"/>
    </w:rPr>
  </w:style>
  <w:style w:type="paragraph" w:styleId="BodyText">
    <w:name w:val="Body Text"/>
    <w:basedOn w:val="Normal"/>
    <w:rsid w:val="00614F2F"/>
    <w:pPr>
      <w:widowControl/>
      <w:jc w:val="both"/>
    </w:pPr>
  </w:style>
  <w:style w:type="paragraph" w:styleId="Header">
    <w:name w:val="header"/>
    <w:basedOn w:val="Normal"/>
    <w:link w:val="HeaderChar"/>
    <w:uiPriority w:val="99"/>
    <w:unhideWhenUsed/>
    <w:rsid w:val="0079563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9563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9563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79563B"/>
    <w:rPr>
      <w:sz w:val="24"/>
      <w:szCs w:val="24"/>
    </w:rPr>
  </w:style>
  <w:style w:type="table" w:styleId="TableGrid">
    <w:name w:val="Table Grid"/>
    <w:basedOn w:val="TableNormal"/>
    <w:uiPriority w:val="59"/>
    <w:rsid w:val="00002D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C0F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F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C8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97AA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97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5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85C43A-60B0-4E2B-B4B5-654D7F5C3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525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Professional Biography</vt:lpstr>
    </vt:vector>
  </TitlesOfParts>
  <Company>David L. Adams Associates, Inc.</Company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Professional Biography</dc:title>
  <dc:creator>David Adams</dc:creator>
  <cp:lastModifiedBy>Lucas Johnson</cp:lastModifiedBy>
  <cp:revision>9</cp:revision>
  <cp:lastPrinted>2022-07-13T21:44:00Z</cp:lastPrinted>
  <dcterms:created xsi:type="dcterms:W3CDTF">2022-07-12T21:01:00Z</dcterms:created>
  <dcterms:modified xsi:type="dcterms:W3CDTF">2022-11-11T19:49:00Z</dcterms:modified>
</cp:coreProperties>
</file>