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0E29" w14:textId="60842785" w:rsidR="002B248C" w:rsidRPr="00E546C4" w:rsidRDefault="00E546C4" w:rsidP="00E546C4">
      <w:r w:rsidRPr="00E546C4">
        <w:t>https://www.youtube.com/watch?v=Fp5TGOw195U&amp;feature=youtu.be</w:t>
      </w:r>
    </w:p>
    <w:sectPr w:rsidR="002B248C" w:rsidRPr="00E5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0D"/>
    <w:rsid w:val="002B248C"/>
    <w:rsid w:val="00490E0D"/>
    <w:rsid w:val="009B3E26"/>
    <w:rsid w:val="00E5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0E29"/>
  <w15:chartTrackingRefBased/>
  <w15:docId w15:val="{75F40A19-6BEC-4740-AF0F-D1E0AA3C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PHI HÙNG</dc:creator>
  <cp:keywords/>
  <dc:description/>
  <cp:lastModifiedBy>NGUYỄN HỮU CHÍNH</cp:lastModifiedBy>
  <cp:revision>3</cp:revision>
  <dcterms:created xsi:type="dcterms:W3CDTF">2020-12-21T01:03:00Z</dcterms:created>
  <dcterms:modified xsi:type="dcterms:W3CDTF">2020-12-21T12:40:00Z</dcterms:modified>
</cp:coreProperties>
</file>