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6214370"/>
        <w:docPartObj>
          <w:docPartGallery w:val="Cover Pages"/>
          <w:docPartUnique/>
        </w:docPartObj>
      </w:sdtPr>
      <w:sdtContent>
        <w:p w14:paraId="205E32F4" w14:textId="5A4B57B8" w:rsidR="000904DB" w:rsidRDefault="000904DB">
          <w:r>
            <w:rPr>
              <w:noProof/>
            </w:rPr>
            <mc:AlternateContent>
              <mc:Choice Requires="wpg">
                <w:drawing>
                  <wp:anchor distT="0" distB="0" distL="114300" distR="114300" simplePos="0" relativeHeight="251662336" behindDoc="0" locked="0" layoutInCell="1" allowOverlap="1" wp14:anchorId="58D5783B" wp14:editId="659CBD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D859FF"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37FFAC" wp14:editId="38581D8F">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6C69E" w14:textId="00E9B6BF" w:rsidR="000904DB" w:rsidRDefault="00773E09">
                                <w:pPr>
                                  <w:pStyle w:val="NoSpacing"/>
                                  <w:jc w:val="right"/>
                                  <w:rPr>
                                    <w:color w:val="595959" w:themeColor="text1" w:themeTint="A6"/>
                                    <w:sz w:val="18"/>
                                    <w:szCs w:val="18"/>
                                  </w:rPr>
                                </w:pPr>
                                <w:r>
                                  <w:rPr>
                                    <w:rFonts w:ascii="Arial" w:hAnsi="Arial" w:cs="Arial"/>
                                    <w:color w:val="666666"/>
                                    <w:sz w:val="30"/>
                                    <w:szCs w:val="30"/>
                                  </w:rPr>
                                  <w:t>24/11/2023</w:t>
                                </w:r>
                                <w:r>
                                  <w:rPr>
                                    <w:rFonts w:ascii="Arial" w:hAnsi="Arial" w:cs="Arial"/>
                                    <w:color w:val="666666"/>
                                    <w:sz w:val="30"/>
                                    <w:szCs w:val="30"/>
                                  </w:rPr>
                                  <w:br/>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37FFAC" id="_x0000_t202" coordsize="21600,21600" o:spt="202" path="m,l,21600r21600,l21600,xe">
                    <v:stroke joinstyle="miter"/>
                    <v:path gradientshapeok="t" o:connecttype="rect"/>
                  </v:shapetype>
                  <v:shape id="Text Box 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B76C69E" w14:textId="00E9B6BF" w:rsidR="000904DB" w:rsidRDefault="00773E09">
                          <w:pPr>
                            <w:pStyle w:val="NoSpacing"/>
                            <w:jc w:val="right"/>
                            <w:rPr>
                              <w:color w:val="595959" w:themeColor="text1" w:themeTint="A6"/>
                              <w:sz w:val="18"/>
                              <w:szCs w:val="18"/>
                            </w:rPr>
                          </w:pPr>
                          <w:r>
                            <w:rPr>
                              <w:rFonts w:ascii="Arial" w:hAnsi="Arial" w:cs="Arial"/>
                              <w:color w:val="666666"/>
                              <w:sz w:val="30"/>
                              <w:szCs w:val="30"/>
                            </w:rPr>
                            <w:t>24/11/2023</w:t>
                          </w:r>
                          <w:r>
                            <w:rPr>
                              <w:rFonts w:ascii="Arial" w:hAnsi="Arial" w:cs="Arial"/>
                              <w:color w:val="666666"/>
                              <w:sz w:val="30"/>
                              <w:szCs w:val="30"/>
                            </w:rPr>
                            <w:br/>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72DA02" wp14:editId="7C22372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s="Times New Roman"/>
                                    <w:color w:val="000000"/>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587C380C" w14:textId="1017EAF8" w:rsidR="000904DB" w:rsidRDefault="000904DB" w:rsidP="00773E09">
                                    <w:pPr>
                                      <w:pStyle w:val="NoSpacing"/>
                                      <w:jc w:val="right"/>
                                      <w:rPr>
                                        <w:color w:val="595959" w:themeColor="text1" w:themeTint="A6"/>
                                        <w:sz w:val="20"/>
                                        <w:szCs w:val="20"/>
                                      </w:rPr>
                                    </w:pPr>
                                    <w:r w:rsidRPr="000904DB">
                                      <w:rPr>
                                        <w:rFonts w:ascii="Times New Roman" w:eastAsia="Times New Roman" w:hAnsi="Times New Roman" w:cs="Times New Roman"/>
                                        <w:color w:val="000000"/>
                                        <w:sz w:val="32"/>
                                        <w:szCs w:val="32"/>
                                      </w:rPr>
                                      <w:t>Cheuk Chun Yu [sxdn64]</w:t>
                                    </w:r>
                                    <w:r w:rsidRPr="000904DB">
                                      <w:rPr>
                                        <w:rFonts w:ascii="Times New Roman" w:eastAsia="Times New Roman" w:hAnsi="Times New Roman" w:cs="Times New Roman"/>
                                        <w:color w:val="000000"/>
                                        <w:sz w:val="32"/>
                                        <w:szCs w:val="32"/>
                                      </w:rPr>
                                      <w:br/>
                                      <w:t>Chun Suet Ivy Ngai [tkvl77]</w:t>
                                    </w:r>
                                    <w:r>
                                      <w:rPr>
                                        <w:rFonts w:ascii="Times New Roman" w:eastAsia="Times New Roman" w:hAnsi="Times New Roman" w:cs="Times New Roman"/>
                                        <w:color w:val="000000"/>
                                        <w:sz w:val="32"/>
                                        <w:szCs w:val="32"/>
                                      </w:rPr>
                                      <w:br/>
                                    </w:r>
                                    <w:r w:rsidRPr="001D2895">
                                      <w:rPr>
                                        <w:rFonts w:ascii="Times New Roman" w:eastAsia="Times New Roman" w:hAnsi="Times New Roman" w:cs="Times New Roman"/>
                                        <w:color w:val="000000"/>
                                        <w:sz w:val="32"/>
                                        <w:szCs w:val="32"/>
                                      </w:rPr>
                                      <w:t>Dylan Chua Yi Xuan [fwdc83]</w:t>
                                    </w:r>
                                    <w:r>
                                      <w:rPr>
                                        <w:rFonts w:ascii="Times New Roman" w:eastAsia="Times New Roman" w:hAnsi="Times New Roman" w:cs="Times New Roman"/>
                                        <w:color w:val="000000"/>
                                        <w:sz w:val="32"/>
                                        <w:szCs w:val="32"/>
                                      </w:rPr>
                                      <w:br/>
                                    </w:r>
                                    <w:r w:rsidRPr="00400212">
                                      <w:rPr>
                                        <w:rFonts w:ascii="Times New Roman" w:eastAsia="Times New Roman" w:hAnsi="Times New Roman" w:cs="Times New Roman"/>
                                        <w:color w:val="000000"/>
                                        <w:sz w:val="32"/>
                                        <w:szCs w:val="32"/>
                                      </w:rPr>
                                      <w:t>Kwan Ling Megan Law [wthj54]</w:t>
                                    </w:r>
                                    <w:r w:rsidRPr="000904DB">
                                      <w:rPr>
                                        <w:rFonts w:ascii="Times New Roman" w:eastAsia="Times New Roman" w:hAnsi="Times New Roman" w:cs="Times New Roman"/>
                                        <w:color w:val="000000"/>
                                        <w:sz w:val="32"/>
                                        <w:szCs w:val="32"/>
                                      </w:rPr>
                                      <w:br/>
                                    </w:r>
                                    <w:proofErr w:type="spellStart"/>
                                    <w:proofErr w:type="gramStart"/>
                                    <w:r w:rsidRPr="000904DB">
                                      <w:rPr>
                                        <w:rFonts w:ascii="Times New Roman" w:eastAsia="Times New Roman" w:hAnsi="Times New Roman" w:cs="Times New Roman"/>
                                        <w:color w:val="000000"/>
                                        <w:sz w:val="32"/>
                                        <w:szCs w:val="32"/>
                                      </w:rPr>
                                      <w:t>Phichayapa</w:t>
                                    </w:r>
                                    <w:proofErr w:type="spellEnd"/>
                                    <w:r w:rsidRPr="000904DB">
                                      <w:rPr>
                                        <w:rFonts w:ascii="Times New Roman" w:eastAsia="Times New Roman" w:hAnsi="Times New Roman" w:cs="Times New Roman"/>
                                        <w:color w:val="000000"/>
                                        <w:sz w:val="32"/>
                                        <w:szCs w:val="32"/>
                                      </w:rPr>
                                      <w:t xml:space="preserve">  </w:t>
                                    </w:r>
                                    <w:proofErr w:type="spellStart"/>
                                    <w:r w:rsidRPr="000904DB">
                                      <w:rPr>
                                        <w:rFonts w:ascii="Times New Roman" w:eastAsia="Times New Roman" w:hAnsi="Times New Roman" w:cs="Times New Roman"/>
                                        <w:color w:val="000000"/>
                                        <w:sz w:val="32"/>
                                        <w:szCs w:val="32"/>
                                      </w:rPr>
                                      <w:t>Soranaraksopon</w:t>
                                    </w:r>
                                    <w:proofErr w:type="spellEnd"/>
                                    <w:proofErr w:type="gramEnd"/>
                                    <w:r w:rsidRPr="000904DB">
                                      <w:rPr>
                                        <w:rFonts w:ascii="Times New Roman" w:eastAsia="Times New Roman" w:hAnsi="Times New Roman" w:cs="Times New Roman"/>
                                        <w:color w:val="000000"/>
                                        <w:sz w:val="32"/>
                                        <w:szCs w:val="32"/>
                                      </w:rPr>
                                      <w:t xml:space="preserve"> [wfkw57]</w:t>
                                    </w:r>
                                    <w:r w:rsidRPr="000904DB">
                                      <w:rPr>
                                        <w:rFonts w:ascii="Times New Roman" w:eastAsia="Times New Roman" w:hAnsi="Times New Roman" w:cs="Times New Roman"/>
                                        <w:color w:val="000000"/>
                                        <w:sz w:val="32"/>
                                        <w:szCs w:val="32"/>
                                      </w:rPr>
                                      <w:br/>
                                      <w:t xml:space="preserve">Raine De </w:t>
                                    </w:r>
                                    <w:proofErr w:type="spellStart"/>
                                    <w:r w:rsidRPr="000904DB">
                                      <w:rPr>
                                        <w:rFonts w:ascii="Times New Roman" w:eastAsia="Times New Roman" w:hAnsi="Times New Roman" w:cs="Times New Roman"/>
                                        <w:color w:val="000000"/>
                                        <w:sz w:val="32"/>
                                        <w:szCs w:val="32"/>
                                      </w:rPr>
                                      <w:t>Asis</w:t>
                                    </w:r>
                                    <w:proofErr w:type="spellEnd"/>
                                    <w:r w:rsidRPr="000904DB">
                                      <w:rPr>
                                        <w:rFonts w:ascii="Times New Roman" w:eastAsia="Times New Roman" w:hAnsi="Times New Roman" w:cs="Times New Roman"/>
                                        <w:color w:val="000000"/>
                                        <w:sz w:val="32"/>
                                        <w:szCs w:val="32"/>
                                      </w:rPr>
                                      <w:t xml:space="preserve"> [cfbn68]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72DA02" id="Text Box 10"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sdt>
                          <w:sdtPr>
                            <w:rPr>
                              <w:rFonts w:ascii="Times New Roman" w:eastAsia="Times New Roman" w:hAnsi="Times New Roman" w:cs="Times New Roman"/>
                              <w:color w:val="000000"/>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587C380C" w14:textId="1017EAF8" w:rsidR="000904DB" w:rsidRDefault="000904DB" w:rsidP="00773E09">
                              <w:pPr>
                                <w:pStyle w:val="NoSpacing"/>
                                <w:jc w:val="right"/>
                                <w:rPr>
                                  <w:color w:val="595959" w:themeColor="text1" w:themeTint="A6"/>
                                  <w:sz w:val="20"/>
                                  <w:szCs w:val="20"/>
                                </w:rPr>
                              </w:pPr>
                              <w:r w:rsidRPr="000904DB">
                                <w:rPr>
                                  <w:rFonts w:ascii="Times New Roman" w:eastAsia="Times New Roman" w:hAnsi="Times New Roman" w:cs="Times New Roman"/>
                                  <w:color w:val="000000"/>
                                  <w:sz w:val="32"/>
                                  <w:szCs w:val="32"/>
                                </w:rPr>
                                <w:t>Cheuk Chun Yu [sxdn64]</w:t>
                              </w:r>
                              <w:r w:rsidRPr="000904DB">
                                <w:rPr>
                                  <w:rFonts w:ascii="Times New Roman" w:eastAsia="Times New Roman" w:hAnsi="Times New Roman" w:cs="Times New Roman"/>
                                  <w:color w:val="000000"/>
                                  <w:sz w:val="32"/>
                                  <w:szCs w:val="32"/>
                                </w:rPr>
                                <w:br/>
                                <w:t>Chun Suet Ivy Ngai [tkvl77]</w:t>
                              </w:r>
                              <w:r>
                                <w:rPr>
                                  <w:rFonts w:ascii="Times New Roman" w:eastAsia="Times New Roman" w:hAnsi="Times New Roman" w:cs="Times New Roman"/>
                                  <w:color w:val="000000"/>
                                  <w:sz w:val="32"/>
                                  <w:szCs w:val="32"/>
                                </w:rPr>
                                <w:br/>
                              </w:r>
                              <w:r w:rsidRPr="001D2895">
                                <w:rPr>
                                  <w:rFonts w:ascii="Times New Roman" w:eastAsia="Times New Roman" w:hAnsi="Times New Roman" w:cs="Times New Roman"/>
                                  <w:color w:val="000000"/>
                                  <w:sz w:val="32"/>
                                  <w:szCs w:val="32"/>
                                </w:rPr>
                                <w:t>Dylan Chua Yi Xuan [fwdc83]</w:t>
                              </w:r>
                              <w:r>
                                <w:rPr>
                                  <w:rFonts w:ascii="Times New Roman" w:eastAsia="Times New Roman" w:hAnsi="Times New Roman" w:cs="Times New Roman"/>
                                  <w:color w:val="000000"/>
                                  <w:sz w:val="32"/>
                                  <w:szCs w:val="32"/>
                                </w:rPr>
                                <w:br/>
                              </w:r>
                              <w:r w:rsidRPr="00400212">
                                <w:rPr>
                                  <w:rFonts w:ascii="Times New Roman" w:eastAsia="Times New Roman" w:hAnsi="Times New Roman" w:cs="Times New Roman"/>
                                  <w:color w:val="000000"/>
                                  <w:sz w:val="32"/>
                                  <w:szCs w:val="32"/>
                                </w:rPr>
                                <w:t>Kwan Ling Megan Law [wthj54]</w:t>
                              </w:r>
                              <w:r w:rsidRPr="000904DB">
                                <w:rPr>
                                  <w:rFonts w:ascii="Times New Roman" w:eastAsia="Times New Roman" w:hAnsi="Times New Roman" w:cs="Times New Roman"/>
                                  <w:color w:val="000000"/>
                                  <w:sz w:val="32"/>
                                  <w:szCs w:val="32"/>
                                </w:rPr>
                                <w:br/>
                              </w:r>
                              <w:proofErr w:type="spellStart"/>
                              <w:proofErr w:type="gramStart"/>
                              <w:r w:rsidRPr="000904DB">
                                <w:rPr>
                                  <w:rFonts w:ascii="Times New Roman" w:eastAsia="Times New Roman" w:hAnsi="Times New Roman" w:cs="Times New Roman"/>
                                  <w:color w:val="000000"/>
                                  <w:sz w:val="32"/>
                                  <w:szCs w:val="32"/>
                                </w:rPr>
                                <w:t>Phichayapa</w:t>
                              </w:r>
                              <w:proofErr w:type="spellEnd"/>
                              <w:r w:rsidRPr="000904DB">
                                <w:rPr>
                                  <w:rFonts w:ascii="Times New Roman" w:eastAsia="Times New Roman" w:hAnsi="Times New Roman" w:cs="Times New Roman"/>
                                  <w:color w:val="000000"/>
                                  <w:sz w:val="32"/>
                                  <w:szCs w:val="32"/>
                                </w:rPr>
                                <w:t xml:space="preserve">  </w:t>
                              </w:r>
                              <w:proofErr w:type="spellStart"/>
                              <w:r w:rsidRPr="000904DB">
                                <w:rPr>
                                  <w:rFonts w:ascii="Times New Roman" w:eastAsia="Times New Roman" w:hAnsi="Times New Roman" w:cs="Times New Roman"/>
                                  <w:color w:val="000000"/>
                                  <w:sz w:val="32"/>
                                  <w:szCs w:val="32"/>
                                </w:rPr>
                                <w:t>Soranaraksopon</w:t>
                              </w:r>
                              <w:proofErr w:type="spellEnd"/>
                              <w:proofErr w:type="gramEnd"/>
                              <w:r w:rsidRPr="000904DB">
                                <w:rPr>
                                  <w:rFonts w:ascii="Times New Roman" w:eastAsia="Times New Roman" w:hAnsi="Times New Roman" w:cs="Times New Roman"/>
                                  <w:color w:val="000000"/>
                                  <w:sz w:val="32"/>
                                  <w:szCs w:val="32"/>
                                </w:rPr>
                                <w:t xml:space="preserve"> [wfkw57]</w:t>
                              </w:r>
                              <w:r w:rsidRPr="000904DB">
                                <w:rPr>
                                  <w:rFonts w:ascii="Times New Roman" w:eastAsia="Times New Roman" w:hAnsi="Times New Roman" w:cs="Times New Roman"/>
                                  <w:color w:val="000000"/>
                                  <w:sz w:val="32"/>
                                  <w:szCs w:val="32"/>
                                </w:rPr>
                                <w:br/>
                                <w:t xml:space="preserve">Raine De </w:t>
                              </w:r>
                              <w:proofErr w:type="spellStart"/>
                              <w:r w:rsidRPr="000904DB">
                                <w:rPr>
                                  <w:rFonts w:ascii="Times New Roman" w:eastAsia="Times New Roman" w:hAnsi="Times New Roman" w:cs="Times New Roman"/>
                                  <w:color w:val="000000"/>
                                  <w:sz w:val="32"/>
                                  <w:szCs w:val="32"/>
                                </w:rPr>
                                <w:t>Asis</w:t>
                              </w:r>
                              <w:proofErr w:type="spellEnd"/>
                              <w:r w:rsidRPr="000904DB">
                                <w:rPr>
                                  <w:rFonts w:ascii="Times New Roman" w:eastAsia="Times New Roman" w:hAnsi="Times New Roman" w:cs="Times New Roman"/>
                                  <w:color w:val="000000"/>
                                  <w:sz w:val="32"/>
                                  <w:szCs w:val="32"/>
                                </w:rPr>
                                <w:t xml:space="preserve"> [cfbn68]</w:t>
                              </w:r>
                            </w:p>
                          </w:sdtContent>
                        </w:sdt>
                      </w:txbxContent>
                    </v:textbox>
                    <w10:wrap type="square" anchorx="page" anchory="page"/>
                  </v:shape>
                </w:pict>
              </mc:Fallback>
            </mc:AlternateContent>
          </w:r>
        </w:p>
        <w:p w14:paraId="72855EEE" w14:textId="24FEBF27" w:rsidR="000904DB" w:rsidRDefault="00773E09">
          <w:pPr>
            <w:jc w:val="left"/>
            <w:rPr>
              <w:rFonts w:asciiTheme="majorHAnsi" w:eastAsiaTheme="majorEastAsia" w:hAnsiTheme="majorHAnsi" w:cstheme="majorBidi"/>
              <w:b/>
              <w:bCs/>
              <w:color w:val="365F91" w:themeColor="accent1" w:themeShade="BF"/>
              <w:sz w:val="28"/>
              <w:szCs w:val="28"/>
              <w:lang w:val="en-US" w:eastAsia="en-US"/>
            </w:rPr>
          </w:pPr>
          <w:r>
            <w:rPr>
              <w:noProof/>
            </w:rPr>
            <w:drawing>
              <wp:anchor distT="0" distB="0" distL="114300" distR="114300" simplePos="0" relativeHeight="251664384" behindDoc="0" locked="0" layoutInCell="1" allowOverlap="1" wp14:anchorId="7D3C2E4A" wp14:editId="73F9C582">
                <wp:simplePos x="0" y="0"/>
                <wp:positionH relativeFrom="column">
                  <wp:posOffset>3253740</wp:posOffset>
                </wp:positionH>
                <wp:positionV relativeFrom="paragraph">
                  <wp:posOffset>107315</wp:posOffset>
                </wp:positionV>
                <wp:extent cx="3937000" cy="2489200"/>
                <wp:effectExtent l="0" t="0" r="0" b="0"/>
                <wp:wrapNone/>
                <wp:docPr id="743560865" name="Picture 3"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0865" name="Picture 3" descr="A drawing of a build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7000" cy="2489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bdr w:val="none" w:sz="0" w:space="0" w:color="auto" w:frame="1"/>
            </w:rPr>
            <w:drawing>
              <wp:anchor distT="0" distB="0" distL="114300" distR="114300" simplePos="0" relativeHeight="251663360" behindDoc="0" locked="0" layoutInCell="1" allowOverlap="1" wp14:anchorId="75D70AB2" wp14:editId="5BF80066">
                <wp:simplePos x="0" y="0"/>
                <wp:positionH relativeFrom="column">
                  <wp:posOffset>-446224</wp:posOffset>
                </wp:positionH>
                <wp:positionV relativeFrom="paragraph">
                  <wp:posOffset>565785</wp:posOffset>
                </wp:positionV>
                <wp:extent cx="3192780" cy="1567387"/>
                <wp:effectExtent l="0" t="0" r="0" b="0"/>
                <wp:wrapNone/>
                <wp:docPr id="140981538"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1538" name="Picture 1" descr="A logo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156738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47AA7E07" wp14:editId="5252673F">
                    <wp:simplePos x="0" y="0"/>
                    <wp:positionH relativeFrom="page">
                      <wp:posOffset>217351</wp:posOffset>
                    </wp:positionH>
                    <wp:positionV relativeFrom="page">
                      <wp:posOffset>2807970</wp:posOffset>
                    </wp:positionV>
                    <wp:extent cx="5765981" cy="3638550"/>
                    <wp:effectExtent l="0" t="0" r="0" b="5715"/>
                    <wp:wrapSquare wrapText="bothSides"/>
                    <wp:docPr id="154" name="Text Box 11"/>
                    <wp:cNvGraphicFramePr/>
                    <a:graphic xmlns:a="http://schemas.openxmlformats.org/drawingml/2006/main">
                      <a:graphicData uri="http://schemas.microsoft.com/office/word/2010/wordprocessingShape">
                        <wps:wsp>
                          <wps:cNvSpPr txBox="1"/>
                          <wps:spPr>
                            <a:xfrm>
                              <a:off x="0" y="0"/>
                              <a:ext cx="5765981"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2B3ED" w14:textId="372C4F1F" w:rsidR="000904DB" w:rsidRDefault="000904DB" w:rsidP="00773E09">
                                <w:pPr>
                                  <w:jc w:val="center"/>
                                  <w:rPr>
                                    <w:color w:val="4F81BD" w:themeColor="accent1"/>
                                    <w:sz w:val="64"/>
                                    <w:szCs w:val="64"/>
                                  </w:rPr>
                                </w:pPr>
                                <w:sdt>
                                  <w:sdtPr>
                                    <w:rPr>
                                      <w:rFonts w:ascii="Arial" w:eastAsia="Times New Roman" w:hAnsi="Arial" w:cs="Arial"/>
                                      <w:color w:val="000000"/>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904DB">
                                      <w:rPr>
                                        <w:rFonts w:ascii="Arial" w:eastAsia="Times New Roman" w:hAnsi="Arial" w:cs="Arial"/>
                                        <w:color w:val="000000"/>
                                        <w:sz w:val="52"/>
                                        <w:szCs w:val="52"/>
                                      </w:rPr>
                                      <w:t>Academic Tracker</w:t>
                                    </w:r>
                                  </w:sdtContent>
                                </w:sdt>
                              </w:p>
                              <w:p w14:paraId="1DD9EBFF" w14:textId="76BD4B2E" w:rsidR="00773E09" w:rsidRPr="00773E09" w:rsidRDefault="00773E09" w:rsidP="00773E09">
                                <w:pPr>
                                  <w:spacing w:after="320" w:line="240" w:lineRule="auto"/>
                                  <w:jc w:val="center"/>
                                  <w:rPr>
                                    <w:rFonts w:ascii="Times New Roman" w:eastAsia="Times New Roman" w:hAnsi="Times New Roman" w:cs="Times New Roman"/>
                                    <w:color w:val="000000"/>
                                    <w:sz w:val="24"/>
                                    <w:szCs w:val="24"/>
                                  </w:rPr>
                                </w:pPr>
                                <w:r w:rsidRPr="00773E09">
                                  <w:rPr>
                                    <w:rFonts w:ascii="Arial" w:eastAsia="Times New Roman" w:hAnsi="Arial" w:cs="Arial"/>
                                    <w:color w:val="666666"/>
                                    <w:sz w:val="30"/>
                                    <w:szCs w:val="30"/>
                                  </w:rPr>
                                  <w:t xml:space="preserve">Requirements Specification </w:t>
                                </w:r>
                                <w:r w:rsidRPr="00773E09">
                                  <w:rPr>
                                    <w:rFonts w:ascii="Arial" w:eastAsia="Times New Roman" w:hAnsi="Arial" w:cs="Arial"/>
                                    <w:color w:val="666666"/>
                                    <w:sz w:val="30"/>
                                    <w:szCs w:val="30"/>
                                  </w:rPr>
                                  <w:t>for</w:t>
                                </w:r>
                                <w:r w:rsidRPr="00773E09">
                                  <w:rPr>
                                    <w:rFonts w:ascii="Arial" w:eastAsia="Times New Roman" w:hAnsi="Arial" w:cs="Arial"/>
                                    <w:color w:val="666666"/>
                                    <w:sz w:val="30"/>
                                    <w:szCs w:val="30"/>
                                  </w:rPr>
                                  <w:t xml:space="preserve"> Elemore Hall School - Group 5</w:t>
                                </w:r>
                              </w:p>
                              <w:p w14:paraId="63DD42EB" w14:textId="13EB9DA7" w:rsidR="000904DB" w:rsidRDefault="000904DB" w:rsidP="00773E09">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7AA7E07" id="Text Box 11" o:spid="_x0000_s1028" type="#_x0000_t202" style="position:absolute;margin-left:17.1pt;margin-top:221.1pt;width:45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" filled="f" stroked="f" strokeweight=".5pt">
                    <v:textbox inset="126pt,0,54pt,0">
                      <w:txbxContent>
                        <w:p w14:paraId="13A2B3ED" w14:textId="372C4F1F" w:rsidR="000904DB" w:rsidRDefault="000904DB" w:rsidP="00773E09">
                          <w:pPr>
                            <w:jc w:val="center"/>
                            <w:rPr>
                              <w:color w:val="4F81BD" w:themeColor="accent1"/>
                              <w:sz w:val="64"/>
                              <w:szCs w:val="64"/>
                            </w:rPr>
                          </w:pPr>
                          <w:sdt>
                            <w:sdtPr>
                              <w:rPr>
                                <w:rFonts w:ascii="Arial" w:eastAsia="Times New Roman" w:hAnsi="Arial" w:cs="Arial"/>
                                <w:color w:val="000000"/>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904DB">
                                <w:rPr>
                                  <w:rFonts w:ascii="Arial" w:eastAsia="Times New Roman" w:hAnsi="Arial" w:cs="Arial"/>
                                  <w:color w:val="000000"/>
                                  <w:sz w:val="52"/>
                                  <w:szCs w:val="52"/>
                                </w:rPr>
                                <w:t>Academic Tracker</w:t>
                              </w:r>
                            </w:sdtContent>
                          </w:sdt>
                        </w:p>
                        <w:p w14:paraId="1DD9EBFF" w14:textId="76BD4B2E" w:rsidR="00773E09" w:rsidRPr="00773E09" w:rsidRDefault="00773E09" w:rsidP="00773E09">
                          <w:pPr>
                            <w:spacing w:after="320" w:line="240" w:lineRule="auto"/>
                            <w:jc w:val="center"/>
                            <w:rPr>
                              <w:rFonts w:ascii="Times New Roman" w:eastAsia="Times New Roman" w:hAnsi="Times New Roman" w:cs="Times New Roman"/>
                              <w:color w:val="000000"/>
                              <w:sz w:val="24"/>
                              <w:szCs w:val="24"/>
                            </w:rPr>
                          </w:pPr>
                          <w:r w:rsidRPr="00773E09">
                            <w:rPr>
                              <w:rFonts w:ascii="Arial" w:eastAsia="Times New Roman" w:hAnsi="Arial" w:cs="Arial"/>
                              <w:color w:val="666666"/>
                              <w:sz w:val="30"/>
                              <w:szCs w:val="30"/>
                            </w:rPr>
                            <w:t xml:space="preserve">Requirements Specification </w:t>
                          </w:r>
                          <w:r w:rsidRPr="00773E09">
                            <w:rPr>
                              <w:rFonts w:ascii="Arial" w:eastAsia="Times New Roman" w:hAnsi="Arial" w:cs="Arial"/>
                              <w:color w:val="666666"/>
                              <w:sz w:val="30"/>
                              <w:szCs w:val="30"/>
                            </w:rPr>
                            <w:t>for</w:t>
                          </w:r>
                          <w:r w:rsidRPr="00773E09">
                            <w:rPr>
                              <w:rFonts w:ascii="Arial" w:eastAsia="Times New Roman" w:hAnsi="Arial" w:cs="Arial"/>
                              <w:color w:val="666666"/>
                              <w:sz w:val="30"/>
                              <w:szCs w:val="30"/>
                            </w:rPr>
                            <w:t xml:space="preserve"> Elemore Hall School - Group 5</w:t>
                          </w:r>
                        </w:p>
                        <w:p w14:paraId="63DD42EB" w14:textId="13EB9DA7" w:rsidR="000904DB" w:rsidRDefault="000904DB" w:rsidP="00773E09">
                          <w:pPr>
                            <w:jc w:val="right"/>
                            <w:rPr>
                              <w:smallCaps/>
                              <w:color w:val="404040" w:themeColor="text1" w:themeTint="BF"/>
                              <w:sz w:val="36"/>
                              <w:szCs w:val="36"/>
                            </w:rPr>
                          </w:pPr>
                        </w:p>
                      </w:txbxContent>
                    </v:textbox>
                    <w10:wrap type="square" anchorx="page" anchory="page"/>
                  </v:shape>
                </w:pict>
              </mc:Fallback>
            </mc:AlternateContent>
          </w:r>
          <w:r w:rsidR="000904DB">
            <w:br w:type="page"/>
          </w: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"https://lh7-us.googleusercontent.com/ypxiqGqASAgWNHlyipiWDIfry7XFvaKct7kwWEU9MZTaQfzlBjofWYCtc9xFA6XtCHu79GpKzhl0p7fvCNz8-7FTWocq3nNpw7AurU8t1q2rHnh0QVJszLeeO0MJN927s4wQ-GgHeZdWRo-0KISvDWY" \* MERGEFORMATINET </w:instrText>
          </w:r>
          <w:r>
            <w:rPr>
              <w:rFonts w:ascii="Arial" w:hAnsi="Arial" w:cs="Arial"/>
              <w:color w:val="000000"/>
              <w:bdr w:val="none" w:sz="0" w:space="0" w:color="auto" w:frame="1"/>
            </w:rPr>
            <w:fldChar w:fldCharType="separate"/>
          </w:r>
          <w:r>
            <w:rPr>
              <w:rFonts w:ascii="Arial" w:hAnsi="Arial" w:cs="Arial"/>
              <w:color w:val="000000"/>
              <w:bdr w:val="none" w:sz="0" w:space="0" w:color="auto" w:frame="1"/>
            </w:rPr>
            <w:fldChar w:fldCharType="end"/>
          </w:r>
        </w:p>
      </w:sdtContent>
    </w:sdt>
    <w:sdt>
      <w:sdtPr>
        <w:id w:val="161057159"/>
        <w:docPartObj>
          <w:docPartGallery w:val="Table of Contents"/>
          <w:docPartUnique/>
        </w:docPartObj>
      </w:sdtPr>
      <w:sdtEndPr>
        <w:rPr>
          <w:rFonts w:ascii="Calibri" w:eastAsia="Calibri" w:hAnsi="Calibri" w:cs="Calibri"/>
          <w:noProof/>
          <w:color w:val="auto"/>
          <w:sz w:val="22"/>
          <w:szCs w:val="22"/>
          <w:lang w:val="en-GB" w:eastAsia="zh-TW"/>
        </w:rPr>
      </w:sdtEndPr>
      <w:sdtContent>
        <w:p w14:paraId="17A69EC4" w14:textId="4CA50A35" w:rsidR="000904DB" w:rsidRDefault="000904DB">
          <w:pPr>
            <w:pStyle w:val="TOCHeading"/>
          </w:pPr>
          <w:r>
            <w:t>Table of Contents</w:t>
          </w:r>
        </w:p>
        <w:p w14:paraId="697ED44F" w14:textId="451BCE23" w:rsidR="00773E09" w:rsidRDefault="000904DB">
          <w:pPr>
            <w:pStyle w:val="TOC2"/>
            <w:tabs>
              <w:tab w:val="right" w:leader="dot" w:pos="9739"/>
            </w:tabs>
            <w:rPr>
              <w:rFonts w:eastAsiaTheme="minorEastAsia" w:cstheme="minorBidi"/>
              <w:b w:val="0"/>
              <w:bCs w:val="0"/>
              <w:noProof/>
              <w:kern w:val="2"/>
              <w:sz w:val="24"/>
              <w:szCs w:val="24"/>
              <w14:ligatures w14:val="standardContextual"/>
            </w:rPr>
          </w:pPr>
          <w:r>
            <w:rPr>
              <w:b w:val="0"/>
              <w:bCs w:val="0"/>
              <w:smallCaps/>
            </w:rPr>
            <w:fldChar w:fldCharType="begin"/>
          </w:r>
          <w:r>
            <w:rPr>
              <w:b w:val="0"/>
              <w:bCs w:val="0"/>
              <w:smallCaps/>
            </w:rPr>
            <w:instrText xml:space="preserve"> TOC \o "1-4" \h \z \u </w:instrText>
          </w:r>
          <w:r>
            <w:rPr>
              <w:b w:val="0"/>
              <w:bCs w:val="0"/>
              <w:smallCaps/>
            </w:rPr>
            <w:fldChar w:fldCharType="separate"/>
          </w:r>
          <w:hyperlink w:anchor="_Toc150999038" w:history="1">
            <w:r w:rsidR="00773E09" w:rsidRPr="00D627CB">
              <w:rPr>
                <w:rStyle w:val="Hyperlink"/>
                <w:noProof/>
              </w:rPr>
              <w:t>1 - Introduction</w:t>
            </w:r>
            <w:r w:rsidR="00773E09">
              <w:rPr>
                <w:noProof/>
                <w:webHidden/>
              </w:rPr>
              <w:tab/>
            </w:r>
            <w:r w:rsidR="00773E09">
              <w:rPr>
                <w:noProof/>
                <w:webHidden/>
              </w:rPr>
              <w:fldChar w:fldCharType="begin"/>
            </w:r>
            <w:r w:rsidR="00773E09">
              <w:rPr>
                <w:noProof/>
                <w:webHidden/>
              </w:rPr>
              <w:instrText xml:space="preserve"> PAGEREF _Toc150999038 \h </w:instrText>
            </w:r>
            <w:r w:rsidR="00773E09">
              <w:rPr>
                <w:noProof/>
                <w:webHidden/>
              </w:rPr>
            </w:r>
            <w:r w:rsidR="00773E09">
              <w:rPr>
                <w:noProof/>
                <w:webHidden/>
              </w:rPr>
              <w:fldChar w:fldCharType="separate"/>
            </w:r>
            <w:r w:rsidR="00773E09">
              <w:rPr>
                <w:noProof/>
                <w:webHidden/>
              </w:rPr>
              <w:t>2</w:t>
            </w:r>
            <w:r w:rsidR="00773E09">
              <w:rPr>
                <w:noProof/>
                <w:webHidden/>
              </w:rPr>
              <w:fldChar w:fldCharType="end"/>
            </w:r>
          </w:hyperlink>
        </w:p>
        <w:p w14:paraId="41A3D91A" w14:textId="3619990F" w:rsidR="00773E09" w:rsidRDefault="00773E09">
          <w:pPr>
            <w:pStyle w:val="TOC3"/>
            <w:tabs>
              <w:tab w:val="right" w:leader="dot" w:pos="9739"/>
            </w:tabs>
            <w:rPr>
              <w:rFonts w:eastAsiaTheme="minorEastAsia" w:cstheme="minorBidi"/>
              <w:noProof/>
              <w:kern w:val="2"/>
              <w:sz w:val="24"/>
              <w:szCs w:val="24"/>
              <w14:ligatures w14:val="standardContextual"/>
            </w:rPr>
          </w:pPr>
          <w:hyperlink w:anchor="_Toc150999039" w:history="1">
            <w:r w:rsidRPr="00D627CB">
              <w:rPr>
                <w:rStyle w:val="Hyperlink"/>
                <w:noProof/>
              </w:rPr>
              <w:t>1.1 - Overview and Justification</w:t>
            </w:r>
            <w:r>
              <w:rPr>
                <w:noProof/>
                <w:webHidden/>
              </w:rPr>
              <w:tab/>
            </w:r>
            <w:r>
              <w:rPr>
                <w:noProof/>
                <w:webHidden/>
              </w:rPr>
              <w:fldChar w:fldCharType="begin"/>
            </w:r>
            <w:r>
              <w:rPr>
                <w:noProof/>
                <w:webHidden/>
              </w:rPr>
              <w:instrText xml:space="preserve"> PAGEREF _Toc150999039 \h </w:instrText>
            </w:r>
            <w:r>
              <w:rPr>
                <w:noProof/>
                <w:webHidden/>
              </w:rPr>
            </w:r>
            <w:r>
              <w:rPr>
                <w:noProof/>
                <w:webHidden/>
              </w:rPr>
              <w:fldChar w:fldCharType="separate"/>
            </w:r>
            <w:r>
              <w:rPr>
                <w:noProof/>
                <w:webHidden/>
              </w:rPr>
              <w:t>2</w:t>
            </w:r>
            <w:r>
              <w:rPr>
                <w:noProof/>
                <w:webHidden/>
              </w:rPr>
              <w:fldChar w:fldCharType="end"/>
            </w:r>
          </w:hyperlink>
        </w:p>
        <w:p w14:paraId="45CCA4B2" w14:textId="6AACAD5D" w:rsidR="00773E09" w:rsidRDefault="00773E09">
          <w:pPr>
            <w:pStyle w:val="TOC4"/>
            <w:tabs>
              <w:tab w:val="right" w:leader="dot" w:pos="9739"/>
            </w:tabs>
            <w:rPr>
              <w:rFonts w:eastAsiaTheme="minorEastAsia" w:cstheme="minorBidi"/>
              <w:noProof/>
              <w:kern w:val="2"/>
              <w:sz w:val="24"/>
              <w:szCs w:val="24"/>
              <w14:ligatures w14:val="standardContextual"/>
            </w:rPr>
          </w:pPr>
          <w:hyperlink w:anchor="_Toc150999040" w:history="1">
            <w:r w:rsidRPr="00D627CB">
              <w:rPr>
                <w:rStyle w:val="Hyperlink"/>
                <w:noProof/>
              </w:rPr>
              <w:t>1.1.1 Purpose</w:t>
            </w:r>
            <w:r>
              <w:rPr>
                <w:noProof/>
                <w:webHidden/>
              </w:rPr>
              <w:tab/>
            </w:r>
            <w:r>
              <w:rPr>
                <w:noProof/>
                <w:webHidden/>
              </w:rPr>
              <w:fldChar w:fldCharType="begin"/>
            </w:r>
            <w:r>
              <w:rPr>
                <w:noProof/>
                <w:webHidden/>
              </w:rPr>
              <w:instrText xml:space="preserve"> PAGEREF _Toc150999040 \h </w:instrText>
            </w:r>
            <w:r>
              <w:rPr>
                <w:noProof/>
                <w:webHidden/>
              </w:rPr>
            </w:r>
            <w:r>
              <w:rPr>
                <w:noProof/>
                <w:webHidden/>
              </w:rPr>
              <w:fldChar w:fldCharType="separate"/>
            </w:r>
            <w:r>
              <w:rPr>
                <w:noProof/>
                <w:webHidden/>
              </w:rPr>
              <w:t>2</w:t>
            </w:r>
            <w:r>
              <w:rPr>
                <w:noProof/>
                <w:webHidden/>
              </w:rPr>
              <w:fldChar w:fldCharType="end"/>
            </w:r>
          </w:hyperlink>
        </w:p>
        <w:p w14:paraId="56D709DE" w14:textId="6233476C" w:rsidR="00773E09" w:rsidRDefault="00773E09">
          <w:pPr>
            <w:pStyle w:val="TOC3"/>
            <w:tabs>
              <w:tab w:val="right" w:leader="dot" w:pos="9739"/>
            </w:tabs>
            <w:rPr>
              <w:rFonts w:eastAsiaTheme="minorEastAsia" w:cstheme="minorBidi"/>
              <w:noProof/>
              <w:kern w:val="2"/>
              <w:sz w:val="24"/>
              <w:szCs w:val="24"/>
              <w14:ligatures w14:val="standardContextual"/>
            </w:rPr>
          </w:pPr>
          <w:hyperlink w:anchor="_Toc150999041" w:history="1">
            <w:r w:rsidRPr="00D627CB">
              <w:rPr>
                <w:rStyle w:val="Hyperlink"/>
                <w:noProof/>
              </w:rPr>
              <w:t>1.2 - Project Scope</w:t>
            </w:r>
            <w:r>
              <w:rPr>
                <w:noProof/>
                <w:webHidden/>
              </w:rPr>
              <w:tab/>
            </w:r>
            <w:r>
              <w:rPr>
                <w:noProof/>
                <w:webHidden/>
              </w:rPr>
              <w:fldChar w:fldCharType="begin"/>
            </w:r>
            <w:r>
              <w:rPr>
                <w:noProof/>
                <w:webHidden/>
              </w:rPr>
              <w:instrText xml:space="preserve"> PAGEREF _Toc150999041 \h </w:instrText>
            </w:r>
            <w:r>
              <w:rPr>
                <w:noProof/>
                <w:webHidden/>
              </w:rPr>
            </w:r>
            <w:r>
              <w:rPr>
                <w:noProof/>
                <w:webHidden/>
              </w:rPr>
              <w:fldChar w:fldCharType="separate"/>
            </w:r>
            <w:r>
              <w:rPr>
                <w:noProof/>
                <w:webHidden/>
              </w:rPr>
              <w:t>2</w:t>
            </w:r>
            <w:r>
              <w:rPr>
                <w:noProof/>
                <w:webHidden/>
              </w:rPr>
              <w:fldChar w:fldCharType="end"/>
            </w:r>
          </w:hyperlink>
        </w:p>
        <w:p w14:paraId="12A27540" w14:textId="04EB704C" w:rsidR="00773E09" w:rsidRDefault="00773E09">
          <w:pPr>
            <w:pStyle w:val="TOC4"/>
            <w:tabs>
              <w:tab w:val="right" w:leader="dot" w:pos="9739"/>
            </w:tabs>
            <w:rPr>
              <w:rFonts w:eastAsiaTheme="minorEastAsia" w:cstheme="minorBidi"/>
              <w:noProof/>
              <w:kern w:val="2"/>
              <w:sz w:val="24"/>
              <w:szCs w:val="24"/>
              <w14:ligatures w14:val="standardContextual"/>
            </w:rPr>
          </w:pPr>
          <w:hyperlink w:anchor="_Toc150999042" w:history="1">
            <w:r w:rsidRPr="00D627CB">
              <w:rPr>
                <w:rStyle w:val="Hyperlink"/>
                <w:noProof/>
              </w:rPr>
              <w:t>1.2.1 - Problems</w:t>
            </w:r>
            <w:r>
              <w:rPr>
                <w:noProof/>
                <w:webHidden/>
              </w:rPr>
              <w:tab/>
            </w:r>
            <w:r>
              <w:rPr>
                <w:noProof/>
                <w:webHidden/>
              </w:rPr>
              <w:fldChar w:fldCharType="begin"/>
            </w:r>
            <w:r>
              <w:rPr>
                <w:noProof/>
                <w:webHidden/>
              </w:rPr>
              <w:instrText xml:space="preserve"> PAGEREF _Toc150999042 \h </w:instrText>
            </w:r>
            <w:r>
              <w:rPr>
                <w:noProof/>
                <w:webHidden/>
              </w:rPr>
            </w:r>
            <w:r>
              <w:rPr>
                <w:noProof/>
                <w:webHidden/>
              </w:rPr>
              <w:fldChar w:fldCharType="separate"/>
            </w:r>
            <w:r>
              <w:rPr>
                <w:noProof/>
                <w:webHidden/>
              </w:rPr>
              <w:t>2</w:t>
            </w:r>
            <w:r>
              <w:rPr>
                <w:noProof/>
                <w:webHidden/>
              </w:rPr>
              <w:fldChar w:fldCharType="end"/>
            </w:r>
          </w:hyperlink>
        </w:p>
        <w:p w14:paraId="7D78C56E" w14:textId="06179D85" w:rsidR="00773E09" w:rsidRDefault="00773E09">
          <w:pPr>
            <w:pStyle w:val="TOC4"/>
            <w:tabs>
              <w:tab w:val="right" w:leader="dot" w:pos="9739"/>
            </w:tabs>
            <w:rPr>
              <w:rFonts w:eastAsiaTheme="minorEastAsia" w:cstheme="minorBidi"/>
              <w:noProof/>
              <w:kern w:val="2"/>
              <w:sz w:val="24"/>
              <w:szCs w:val="24"/>
              <w14:ligatures w14:val="standardContextual"/>
            </w:rPr>
          </w:pPr>
          <w:hyperlink w:anchor="_Toc150999043" w:history="1">
            <w:r w:rsidRPr="00D627CB">
              <w:rPr>
                <w:rStyle w:val="Hyperlink"/>
                <w:noProof/>
              </w:rPr>
              <w:t>1.2.2 - Solutions</w:t>
            </w:r>
            <w:r>
              <w:rPr>
                <w:noProof/>
                <w:webHidden/>
              </w:rPr>
              <w:tab/>
            </w:r>
            <w:r>
              <w:rPr>
                <w:noProof/>
                <w:webHidden/>
              </w:rPr>
              <w:fldChar w:fldCharType="begin"/>
            </w:r>
            <w:r>
              <w:rPr>
                <w:noProof/>
                <w:webHidden/>
              </w:rPr>
              <w:instrText xml:space="preserve"> PAGEREF _Toc150999043 \h </w:instrText>
            </w:r>
            <w:r>
              <w:rPr>
                <w:noProof/>
                <w:webHidden/>
              </w:rPr>
            </w:r>
            <w:r>
              <w:rPr>
                <w:noProof/>
                <w:webHidden/>
              </w:rPr>
              <w:fldChar w:fldCharType="separate"/>
            </w:r>
            <w:r>
              <w:rPr>
                <w:noProof/>
                <w:webHidden/>
              </w:rPr>
              <w:t>2</w:t>
            </w:r>
            <w:r>
              <w:rPr>
                <w:noProof/>
                <w:webHidden/>
              </w:rPr>
              <w:fldChar w:fldCharType="end"/>
            </w:r>
          </w:hyperlink>
        </w:p>
        <w:p w14:paraId="1D3AFB1C" w14:textId="5D738417" w:rsidR="00773E09" w:rsidRDefault="00773E09">
          <w:pPr>
            <w:pStyle w:val="TOC4"/>
            <w:tabs>
              <w:tab w:val="right" w:leader="dot" w:pos="9739"/>
            </w:tabs>
            <w:rPr>
              <w:rFonts w:eastAsiaTheme="minorEastAsia" w:cstheme="minorBidi"/>
              <w:noProof/>
              <w:kern w:val="2"/>
              <w:sz w:val="24"/>
              <w:szCs w:val="24"/>
              <w14:ligatures w14:val="standardContextual"/>
            </w:rPr>
          </w:pPr>
          <w:hyperlink w:anchor="_Toc150999044" w:history="1">
            <w:r w:rsidRPr="00D627CB">
              <w:rPr>
                <w:rStyle w:val="Hyperlink"/>
                <w:noProof/>
              </w:rPr>
              <w:t>1.2.3 - Stakeholders and Users</w:t>
            </w:r>
            <w:r>
              <w:rPr>
                <w:noProof/>
                <w:webHidden/>
              </w:rPr>
              <w:tab/>
            </w:r>
            <w:r>
              <w:rPr>
                <w:noProof/>
                <w:webHidden/>
              </w:rPr>
              <w:fldChar w:fldCharType="begin"/>
            </w:r>
            <w:r>
              <w:rPr>
                <w:noProof/>
                <w:webHidden/>
              </w:rPr>
              <w:instrText xml:space="preserve"> PAGEREF _Toc150999044 \h </w:instrText>
            </w:r>
            <w:r>
              <w:rPr>
                <w:noProof/>
                <w:webHidden/>
              </w:rPr>
            </w:r>
            <w:r>
              <w:rPr>
                <w:noProof/>
                <w:webHidden/>
              </w:rPr>
              <w:fldChar w:fldCharType="separate"/>
            </w:r>
            <w:r>
              <w:rPr>
                <w:noProof/>
                <w:webHidden/>
              </w:rPr>
              <w:t>2</w:t>
            </w:r>
            <w:r>
              <w:rPr>
                <w:noProof/>
                <w:webHidden/>
              </w:rPr>
              <w:fldChar w:fldCharType="end"/>
            </w:r>
          </w:hyperlink>
        </w:p>
        <w:p w14:paraId="7AC01518" w14:textId="00D0BB3B" w:rsidR="00773E09" w:rsidRDefault="00773E09">
          <w:pPr>
            <w:pStyle w:val="TOC4"/>
            <w:tabs>
              <w:tab w:val="right" w:leader="dot" w:pos="9739"/>
            </w:tabs>
            <w:rPr>
              <w:rFonts w:eastAsiaTheme="minorEastAsia" w:cstheme="minorBidi"/>
              <w:noProof/>
              <w:kern w:val="2"/>
              <w:sz w:val="24"/>
              <w:szCs w:val="24"/>
              <w14:ligatures w14:val="standardContextual"/>
            </w:rPr>
          </w:pPr>
          <w:hyperlink w:anchor="_Toc150999045" w:history="1">
            <w:r w:rsidRPr="00D627CB">
              <w:rPr>
                <w:rStyle w:val="Hyperlink"/>
                <w:noProof/>
              </w:rPr>
              <w:t>1.2.4 - Future Features</w:t>
            </w:r>
            <w:r>
              <w:rPr>
                <w:noProof/>
                <w:webHidden/>
              </w:rPr>
              <w:tab/>
            </w:r>
            <w:r>
              <w:rPr>
                <w:noProof/>
                <w:webHidden/>
              </w:rPr>
              <w:fldChar w:fldCharType="begin"/>
            </w:r>
            <w:r>
              <w:rPr>
                <w:noProof/>
                <w:webHidden/>
              </w:rPr>
              <w:instrText xml:space="preserve"> PAGEREF _Toc150999045 \h </w:instrText>
            </w:r>
            <w:r>
              <w:rPr>
                <w:noProof/>
                <w:webHidden/>
              </w:rPr>
            </w:r>
            <w:r>
              <w:rPr>
                <w:noProof/>
                <w:webHidden/>
              </w:rPr>
              <w:fldChar w:fldCharType="separate"/>
            </w:r>
            <w:r>
              <w:rPr>
                <w:noProof/>
                <w:webHidden/>
              </w:rPr>
              <w:t>2</w:t>
            </w:r>
            <w:r>
              <w:rPr>
                <w:noProof/>
                <w:webHidden/>
              </w:rPr>
              <w:fldChar w:fldCharType="end"/>
            </w:r>
          </w:hyperlink>
        </w:p>
        <w:p w14:paraId="35F63534" w14:textId="0932F396" w:rsidR="00773E09" w:rsidRDefault="00773E09">
          <w:pPr>
            <w:pStyle w:val="TOC3"/>
            <w:tabs>
              <w:tab w:val="right" w:leader="dot" w:pos="9739"/>
            </w:tabs>
            <w:rPr>
              <w:rFonts w:eastAsiaTheme="minorEastAsia" w:cstheme="minorBidi"/>
              <w:noProof/>
              <w:kern w:val="2"/>
              <w:sz w:val="24"/>
              <w:szCs w:val="24"/>
              <w14:ligatures w14:val="standardContextual"/>
            </w:rPr>
          </w:pPr>
          <w:hyperlink w:anchor="_Toc150999046" w:history="1">
            <w:r w:rsidRPr="00D627CB">
              <w:rPr>
                <w:rStyle w:val="Hyperlink"/>
                <w:noProof/>
              </w:rPr>
              <w:t>1.3 - System Description</w:t>
            </w:r>
            <w:r>
              <w:rPr>
                <w:noProof/>
                <w:webHidden/>
              </w:rPr>
              <w:tab/>
            </w:r>
            <w:r>
              <w:rPr>
                <w:noProof/>
                <w:webHidden/>
              </w:rPr>
              <w:fldChar w:fldCharType="begin"/>
            </w:r>
            <w:r>
              <w:rPr>
                <w:noProof/>
                <w:webHidden/>
              </w:rPr>
              <w:instrText xml:space="preserve"> PAGEREF _Toc150999046 \h </w:instrText>
            </w:r>
            <w:r>
              <w:rPr>
                <w:noProof/>
                <w:webHidden/>
              </w:rPr>
            </w:r>
            <w:r>
              <w:rPr>
                <w:noProof/>
                <w:webHidden/>
              </w:rPr>
              <w:fldChar w:fldCharType="separate"/>
            </w:r>
            <w:r>
              <w:rPr>
                <w:noProof/>
                <w:webHidden/>
              </w:rPr>
              <w:t>3</w:t>
            </w:r>
            <w:r>
              <w:rPr>
                <w:noProof/>
                <w:webHidden/>
              </w:rPr>
              <w:fldChar w:fldCharType="end"/>
            </w:r>
          </w:hyperlink>
        </w:p>
        <w:p w14:paraId="4163CC8E" w14:textId="701F8BD2" w:rsidR="00773E09" w:rsidRDefault="00773E09">
          <w:pPr>
            <w:pStyle w:val="TOC2"/>
            <w:tabs>
              <w:tab w:val="right" w:leader="dot" w:pos="9739"/>
            </w:tabs>
            <w:rPr>
              <w:rFonts w:eastAsiaTheme="minorEastAsia" w:cstheme="minorBidi"/>
              <w:b w:val="0"/>
              <w:bCs w:val="0"/>
              <w:noProof/>
              <w:kern w:val="2"/>
              <w:sz w:val="24"/>
              <w:szCs w:val="24"/>
              <w14:ligatures w14:val="standardContextual"/>
            </w:rPr>
          </w:pPr>
          <w:hyperlink w:anchor="_Toc150999047" w:history="1">
            <w:r w:rsidRPr="00D627CB">
              <w:rPr>
                <w:rStyle w:val="Hyperlink"/>
                <w:noProof/>
              </w:rPr>
              <w:t>2 - Solution Requirements</w:t>
            </w:r>
            <w:r>
              <w:rPr>
                <w:noProof/>
                <w:webHidden/>
              </w:rPr>
              <w:tab/>
            </w:r>
            <w:r>
              <w:rPr>
                <w:noProof/>
                <w:webHidden/>
              </w:rPr>
              <w:fldChar w:fldCharType="begin"/>
            </w:r>
            <w:r>
              <w:rPr>
                <w:noProof/>
                <w:webHidden/>
              </w:rPr>
              <w:instrText xml:space="preserve"> PAGEREF _Toc150999047 \h </w:instrText>
            </w:r>
            <w:r>
              <w:rPr>
                <w:noProof/>
                <w:webHidden/>
              </w:rPr>
            </w:r>
            <w:r>
              <w:rPr>
                <w:noProof/>
                <w:webHidden/>
              </w:rPr>
              <w:fldChar w:fldCharType="separate"/>
            </w:r>
            <w:r>
              <w:rPr>
                <w:noProof/>
                <w:webHidden/>
              </w:rPr>
              <w:t>4</w:t>
            </w:r>
            <w:r>
              <w:rPr>
                <w:noProof/>
                <w:webHidden/>
              </w:rPr>
              <w:fldChar w:fldCharType="end"/>
            </w:r>
          </w:hyperlink>
        </w:p>
        <w:p w14:paraId="2CAB340F" w14:textId="27939D24" w:rsidR="00773E09" w:rsidRDefault="00773E09">
          <w:pPr>
            <w:pStyle w:val="TOC3"/>
            <w:tabs>
              <w:tab w:val="right" w:leader="dot" w:pos="9739"/>
            </w:tabs>
            <w:rPr>
              <w:rFonts w:eastAsiaTheme="minorEastAsia" w:cstheme="minorBidi"/>
              <w:noProof/>
              <w:kern w:val="2"/>
              <w:sz w:val="24"/>
              <w:szCs w:val="24"/>
              <w14:ligatures w14:val="standardContextual"/>
            </w:rPr>
          </w:pPr>
          <w:hyperlink w:anchor="_Toc150999048" w:history="1">
            <w:r w:rsidRPr="00D627CB">
              <w:rPr>
                <w:rStyle w:val="Hyperlink"/>
                <w:noProof/>
              </w:rPr>
              <w:t>2.1 - Functional requirements</w:t>
            </w:r>
            <w:r>
              <w:rPr>
                <w:noProof/>
                <w:webHidden/>
              </w:rPr>
              <w:tab/>
            </w:r>
            <w:r>
              <w:rPr>
                <w:noProof/>
                <w:webHidden/>
              </w:rPr>
              <w:fldChar w:fldCharType="begin"/>
            </w:r>
            <w:r>
              <w:rPr>
                <w:noProof/>
                <w:webHidden/>
              </w:rPr>
              <w:instrText xml:space="preserve"> PAGEREF _Toc150999048 \h </w:instrText>
            </w:r>
            <w:r>
              <w:rPr>
                <w:noProof/>
                <w:webHidden/>
              </w:rPr>
            </w:r>
            <w:r>
              <w:rPr>
                <w:noProof/>
                <w:webHidden/>
              </w:rPr>
              <w:fldChar w:fldCharType="separate"/>
            </w:r>
            <w:r>
              <w:rPr>
                <w:noProof/>
                <w:webHidden/>
              </w:rPr>
              <w:t>4</w:t>
            </w:r>
            <w:r>
              <w:rPr>
                <w:noProof/>
                <w:webHidden/>
              </w:rPr>
              <w:fldChar w:fldCharType="end"/>
            </w:r>
          </w:hyperlink>
        </w:p>
        <w:p w14:paraId="3EF90070" w14:textId="25C3A8B1" w:rsidR="00773E09" w:rsidRDefault="00773E09">
          <w:pPr>
            <w:pStyle w:val="TOC3"/>
            <w:tabs>
              <w:tab w:val="right" w:leader="dot" w:pos="9739"/>
            </w:tabs>
            <w:rPr>
              <w:rFonts w:eastAsiaTheme="minorEastAsia" w:cstheme="minorBidi"/>
              <w:noProof/>
              <w:kern w:val="2"/>
              <w:sz w:val="24"/>
              <w:szCs w:val="24"/>
              <w14:ligatures w14:val="standardContextual"/>
            </w:rPr>
          </w:pPr>
          <w:hyperlink w:anchor="_Toc150999049" w:history="1">
            <w:r w:rsidRPr="00D627CB">
              <w:rPr>
                <w:rStyle w:val="Hyperlink"/>
                <w:noProof/>
              </w:rPr>
              <w:t>2.2 - Non-Functional requirements</w:t>
            </w:r>
            <w:r>
              <w:rPr>
                <w:noProof/>
                <w:webHidden/>
              </w:rPr>
              <w:tab/>
            </w:r>
            <w:r>
              <w:rPr>
                <w:noProof/>
                <w:webHidden/>
              </w:rPr>
              <w:fldChar w:fldCharType="begin"/>
            </w:r>
            <w:r>
              <w:rPr>
                <w:noProof/>
                <w:webHidden/>
              </w:rPr>
              <w:instrText xml:space="preserve"> PAGEREF _Toc150999049 \h </w:instrText>
            </w:r>
            <w:r>
              <w:rPr>
                <w:noProof/>
                <w:webHidden/>
              </w:rPr>
            </w:r>
            <w:r>
              <w:rPr>
                <w:noProof/>
                <w:webHidden/>
              </w:rPr>
              <w:fldChar w:fldCharType="separate"/>
            </w:r>
            <w:r>
              <w:rPr>
                <w:noProof/>
                <w:webHidden/>
              </w:rPr>
              <w:t>8</w:t>
            </w:r>
            <w:r>
              <w:rPr>
                <w:noProof/>
                <w:webHidden/>
              </w:rPr>
              <w:fldChar w:fldCharType="end"/>
            </w:r>
          </w:hyperlink>
        </w:p>
        <w:p w14:paraId="71928C1F" w14:textId="551B12A3" w:rsidR="00773E09" w:rsidRDefault="00773E09">
          <w:pPr>
            <w:pStyle w:val="TOC3"/>
            <w:tabs>
              <w:tab w:val="right" w:leader="dot" w:pos="9739"/>
            </w:tabs>
            <w:rPr>
              <w:rFonts w:eastAsiaTheme="minorEastAsia" w:cstheme="minorBidi"/>
              <w:noProof/>
              <w:kern w:val="2"/>
              <w:sz w:val="24"/>
              <w:szCs w:val="24"/>
              <w14:ligatures w14:val="standardContextual"/>
            </w:rPr>
          </w:pPr>
          <w:hyperlink w:anchor="_Toc150999050" w:history="1">
            <w:r w:rsidRPr="00D627CB">
              <w:rPr>
                <w:rStyle w:val="Hyperlink"/>
                <w:noProof/>
              </w:rPr>
              <w:t>2.3 - Risks and Issues</w:t>
            </w:r>
            <w:r>
              <w:rPr>
                <w:noProof/>
                <w:webHidden/>
              </w:rPr>
              <w:tab/>
            </w:r>
            <w:r>
              <w:rPr>
                <w:noProof/>
                <w:webHidden/>
              </w:rPr>
              <w:fldChar w:fldCharType="begin"/>
            </w:r>
            <w:r>
              <w:rPr>
                <w:noProof/>
                <w:webHidden/>
              </w:rPr>
              <w:instrText xml:space="preserve"> PAGEREF _Toc150999050 \h </w:instrText>
            </w:r>
            <w:r>
              <w:rPr>
                <w:noProof/>
                <w:webHidden/>
              </w:rPr>
            </w:r>
            <w:r>
              <w:rPr>
                <w:noProof/>
                <w:webHidden/>
              </w:rPr>
              <w:fldChar w:fldCharType="separate"/>
            </w:r>
            <w:r>
              <w:rPr>
                <w:noProof/>
                <w:webHidden/>
              </w:rPr>
              <w:t>10</w:t>
            </w:r>
            <w:r>
              <w:rPr>
                <w:noProof/>
                <w:webHidden/>
              </w:rPr>
              <w:fldChar w:fldCharType="end"/>
            </w:r>
          </w:hyperlink>
        </w:p>
        <w:p w14:paraId="1E166D63" w14:textId="2458B567" w:rsidR="00773E09" w:rsidRDefault="00773E09">
          <w:pPr>
            <w:pStyle w:val="TOC4"/>
            <w:tabs>
              <w:tab w:val="right" w:leader="dot" w:pos="9739"/>
            </w:tabs>
            <w:rPr>
              <w:rFonts w:eastAsiaTheme="minorEastAsia" w:cstheme="minorBidi"/>
              <w:noProof/>
              <w:kern w:val="2"/>
              <w:sz w:val="24"/>
              <w:szCs w:val="24"/>
              <w14:ligatures w14:val="standardContextual"/>
            </w:rPr>
          </w:pPr>
          <w:hyperlink w:anchor="_Toc150999051" w:history="1">
            <w:r w:rsidRPr="00D627CB">
              <w:rPr>
                <w:rStyle w:val="Hyperlink"/>
                <w:noProof/>
              </w:rPr>
              <w:t>2.3.1 - Risks Table</w:t>
            </w:r>
            <w:r>
              <w:rPr>
                <w:noProof/>
                <w:webHidden/>
              </w:rPr>
              <w:tab/>
            </w:r>
            <w:r>
              <w:rPr>
                <w:noProof/>
                <w:webHidden/>
              </w:rPr>
              <w:fldChar w:fldCharType="begin"/>
            </w:r>
            <w:r>
              <w:rPr>
                <w:noProof/>
                <w:webHidden/>
              </w:rPr>
              <w:instrText xml:space="preserve"> PAGEREF _Toc150999051 \h </w:instrText>
            </w:r>
            <w:r>
              <w:rPr>
                <w:noProof/>
                <w:webHidden/>
              </w:rPr>
            </w:r>
            <w:r>
              <w:rPr>
                <w:noProof/>
                <w:webHidden/>
              </w:rPr>
              <w:fldChar w:fldCharType="separate"/>
            </w:r>
            <w:r>
              <w:rPr>
                <w:noProof/>
                <w:webHidden/>
              </w:rPr>
              <w:t>10</w:t>
            </w:r>
            <w:r>
              <w:rPr>
                <w:noProof/>
                <w:webHidden/>
              </w:rPr>
              <w:fldChar w:fldCharType="end"/>
            </w:r>
          </w:hyperlink>
        </w:p>
        <w:p w14:paraId="5D6F26A3" w14:textId="04CED85E" w:rsidR="00773E09" w:rsidRDefault="00773E09">
          <w:pPr>
            <w:pStyle w:val="TOC3"/>
            <w:tabs>
              <w:tab w:val="right" w:leader="dot" w:pos="9739"/>
            </w:tabs>
            <w:rPr>
              <w:rFonts w:eastAsiaTheme="minorEastAsia" w:cstheme="minorBidi"/>
              <w:noProof/>
              <w:kern w:val="2"/>
              <w:sz w:val="24"/>
              <w:szCs w:val="24"/>
              <w14:ligatures w14:val="standardContextual"/>
            </w:rPr>
          </w:pPr>
          <w:hyperlink w:anchor="_Toc150999052" w:history="1">
            <w:r w:rsidRPr="00D627CB">
              <w:rPr>
                <w:rStyle w:val="Hyperlink"/>
                <w:noProof/>
              </w:rPr>
              <w:t>2.3.2 Risks Matrix</w:t>
            </w:r>
            <w:r>
              <w:rPr>
                <w:noProof/>
                <w:webHidden/>
              </w:rPr>
              <w:tab/>
            </w:r>
            <w:r>
              <w:rPr>
                <w:noProof/>
                <w:webHidden/>
              </w:rPr>
              <w:fldChar w:fldCharType="begin"/>
            </w:r>
            <w:r>
              <w:rPr>
                <w:noProof/>
                <w:webHidden/>
              </w:rPr>
              <w:instrText xml:space="preserve"> PAGEREF _Toc150999052 \h </w:instrText>
            </w:r>
            <w:r>
              <w:rPr>
                <w:noProof/>
                <w:webHidden/>
              </w:rPr>
            </w:r>
            <w:r>
              <w:rPr>
                <w:noProof/>
                <w:webHidden/>
              </w:rPr>
              <w:fldChar w:fldCharType="separate"/>
            </w:r>
            <w:r>
              <w:rPr>
                <w:noProof/>
                <w:webHidden/>
              </w:rPr>
              <w:t>12</w:t>
            </w:r>
            <w:r>
              <w:rPr>
                <w:noProof/>
                <w:webHidden/>
              </w:rPr>
              <w:fldChar w:fldCharType="end"/>
            </w:r>
          </w:hyperlink>
        </w:p>
        <w:p w14:paraId="0C2A137C" w14:textId="06A74054" w:rsidR="00773E09" w:rsidRDefault="00773E09">
          <w:pPr>
            <w:pStyle w:val="TOC2"/>
            <w:tabs>
              <w:tab w:val="right" w:leader="dot" w:pos="9739"/>
            </w:tabs>
            <w:rPr>
              <w:rFonts w:eastAsiaTheme="minorEastAsia" w:cstheme="minorBidi"/>
              <w:b w:val="0"/>
              <w:bCs w:val="0"/>
              <w:noProof/>
              <w:kern w:val="2"/>
              <w:sz w:val="24"/>
              <w:szCs w:val="24"/>
              <w14:ligatures w14:val="standardContextual"/>
            </w:rPr>
          </w:pPr>
          <w:hyperlink w:anchor="_Toc150999053" w:history="1">
            <w:r w:rsidRPr="00D627CB">
              <w:rPr>
                <w:rStyle w:val="Hyperlink"/>
                <w:noProof/>
              </w:rPr>
              <w:t>3 - Project Development</w:t>
            </w:r>
            <w:r>
              <w:rPr>
                <w:noProof/>
                <w:webHidden/>
              </w:rPr>
              <w:tab/>
            </w:r>
            <w:r>
              <w:rPr>
                <w:noProof/>
                <w:webHidden/>
              </w:rPr>
              <w:fldChar w:fldCharType="begin"/>
            </w:r>
            <w:r>
              <w:rPr>
                <w:noProof/>
                <w:webHidden/>
              </w:rPr>
              <w:instrText xml:space="preserve"> PAGEREF _Toc150999053 \h </w:instrText>
            </w:r>
            <w:r>
              <w:rPr>
                <w:noProof/>
                <w:webHidden/>
              </w:rPr>
            </w:r>
            <w:r>
              <w:rPr>
                <w:noProof/>
                <w:webHidden/>
              </w:rPr>
              <w:fldChar w:fldCharType="separate"/>
            </w:r>
            <w:r>
              <w:rPr>
                <w:noProof/>
                <w:webHidden/>
              </w:rPr>
              <w:t>13</w:t>
            </w:r>
            <w:r>
              <w:rPr>
                <w:noProof/>
                <w:webHidden/>
              </w:rPr>
              <w:fldChar w:fldCharType="end"/>
            </w:r>
          </w:hyperlink>
        </w:p>
        <w:p w14:paraId="453A2E79" w14:textId="0C215665" w:rsidR="00773E09" w:rsidRDefault="00773E09">
          <w:pPr>
            <w:pStyle w:val="TOC3"/>
            <w:tabs>
              <w:tab w:val="right" w:leader="dot" w:pos="9739"/>
            </w:tabs>
            <w:rPr>
              <w:rFonts w:eastAsiaTheme="minorEastAsia" w:cstheme="minorBidi"/>
              <w:noProof/>
              <w:kern w:val="2"/>
              <w:sz w:val="24"/>
              <w:szCs w:val="24"/>
              <w14:ligatures w14:val="standardContextual"/>
            </w:rPr>
          </w:pPr>
          <w:hyperlink w:anchor="_Toc150999054" w:history="1">
            <w:r w:rsidRPr="00D627CB">
              <w:rPr>
                <w:rStyle w:val="Hyperlink"/>
                <w:noProof/>
              </w:rPr>
              <w:t>3.1 – Development approach</w:t>
            </w:r>
            <w:r>
              <w:rPr>
                <w:noProof/>
                <w:webHidden/>
              </w:rPr>
              <w:tab/>
            </w:r>
            <w:r>
              <w:rPr>
                <w:noProof/>
                <w:webHidden/>
              </w:rPr>
              <w:fldChar w:fldCharType="begin"/>
            </w:r>
            <w:r>
              <w:rPr>
                <w:noProof/>
                <w:webHidden/>
              </w:rPr>
              <w:instrText xml:space="preserve"> PAGEREF _Toc150999054 \h </w:instrText>
            </w:r>
            <w:r>
              <w:rPr>
                <w:noProof/>
                <w:webHidden/>
              </w:rPr>
            </w:r>
            <w:r>
              <w:rPr>
                <w:noProof/>
                <w:webHidden/>
              </w:rPr>
              <w:fldChar w:fldCharType="separate"/>
            </w:r>
            <w:r>
              <w:rPr>
                <w:noProof/>
                <w:webHidden/>
              </w:rPr>
              <w:t>13</w:t>
            </w:r>
            <w:r>
              <w:rPr>
                <w:noProof/>
                <w:webHidden/>
              </w:rPr>
              <w:fldChar w:fldCharType="end"/>
            </w:r>
          </w:hyperlink>
        </w:p>
        <w:p w14:paraId="6415BB29" w14:textId="11F52C24" w:rsidR="00773E09" w:rsidRDefault="00773E09">
          <w:pPr>
            <w:pStyle w:val="TOC4"/>
            <w:tabs>
              <w:tab w:val="right" w:leader="dot" w:pos="9739"/>
            </w:tabs>
            <w:rPr>
              <w:rFonts w:eastAsiaTheme="minorEastAsia" w:cstheme="minorBidi"/>
              <w:noProof/>
              <w:kern w:val="2"/>
              <w:sz w:val="24"/>
              <w:szCs w:val="24"/>
              <w14:ligatures w14:val="standardContextual"/>
            </w:rPr>
          </w:pPr>
          <w:hyperlink w:anchor="_Toc150999055" w:history="1">
            <w:r w:rsidRPr="00D627CB">
              <w:rPr>
                <w:rStyle w:val="Hyperlink"/>
                <w:noProof/>
              </w:rPr>
              <w:t>3.1.1 Comparison with Other Methodologies</w:t>
            </w:r>
            <w:r>
              <w:rPr>
                <w:noProof/>
                <w:webHidden/>
              </w:rPr>
              <w:tab/>
            </w:r>
            <w:r>
              <w:rPr>
                <w:noProof/>
                <w:webHidden/>
              </w:rPr>
              <w:fldChar w:fldCharType="begin"/>
            </w:r>
            <w:r>
              <w:rPr>
                <w:noProof/>
                <w:webHidden/>
              </w:rPr>
              <w:instrText xml:space="preserve"> PAGEREF _Toc150999055 \h </w:instrText>
            </w:r>
            <w:r>
              <w:rPr>
                <w:noProof/>
                <w:webHidden/>
              </w:rPr>
            </w:r>
            <w:r>
              <w:rPr>
                <w:noProof/>
                <w:webHidden/>
              </w:rPr>
              <w:fldChar w:fldCharType="separate"/>
            </w:r>
            <w:r>
              <w:rPr>
                <w:noProof/>
                <w:webHidden/>
              </w:rPr>
              <w:t>14</w:t>
            </w:r>
            <w:r>
              <w:rPr>
                <w:noProof/>
                <w:webHidden/>
              </w:rPr>
              <w:fldChar w:fldCharType="end"/>
            </w:r>
          </w:hyperlink>
        </w:p>
        <w:p w14:paraId="30BA009E" w14:textId="79914D44" w:rsidR="00773E09" w:rsidRDefault="00773E09">
          <w:pPr>
            <w:pStyle w:val="TOC4"/>
            <w:tabs>
              <w:tab w:val="right" w:leader="dot" w:pos="9739"/>
            </w:tabs>
            <w:rPr>
              <w:rFonts w:eastAsiaTheme="minorEastAsia" w:cstheme="minorBidi"/>
              <w:noProof/>
              <w:kern w:val="2"/>
              <w:sz w:val="24"/>
              <w:szCs w:val="24"/>
              <w14:ligatures w14:val="standardContextual"/>
            </w:rPr>
          </w:pPr>
          <w:hyperlink w:anchor="_Toc150999056" w:history="1">
            <w:r w:rsidRPr="00D627CB">
              <w:rPr>
                <w:rStyle w:val="Hyperlink"/>
                <w:noProof/>
              </w:rPr>
              <w:t>3.1.2 Confirming Our Path Forward</w:t>
            </w:r>
            <w:r>
              <w:rPr>
                <w:noProof/>
                <w:webHidden/>
              </w:rPr>
              <w:tab/>
            </w:r>
            <w:r>
              <w:rPr>
                <w:noProof/>
                <w:webHidden/>
              </w:rPr>
              <w:fldChar w:fldCharType="begin"/>
            </w:r>
            <w:r>
              <w:rPr>
                <w:noProof/>
                <w:webHidden/>
              </w:rPr>
              <w:instrText xml:space="preserve"> PAGEREF _Toc150999056 \h </w:instrText>
            </w:r>
            <w:r>
              <w:rPr>
                <w:noProof/>
                <w:webHidden/>
              </w:rPr>
            </w:r>
            <w:r>
              <w:rPr>
                <w:noProof/>
                <w:webHidden/>
              </w:rPr>
              <w:fldChar w:fldCharType="separate"/>
            </w:r>
            <w:r>
              <w:rPr>
                <w:noProof/>
                <w:webHidden/>
              </w:rPr>
              <w:t>14</w:t>
            </w:r>
            <w:r>
              <w:rPr>
                <w:noProof/>
                <w:webHidden/>
              </w:rPr>
              <w:fldChar w:fldCharType="end"/>
            </w:r>
          </w:hyperlink>
        </w:p>
        <w:p w14:paraId="6AB67660" w14:textId="0E97094F" w:rsidR="00773E09" w:rsidRDefault="00773E09">
          <w:pPr>
            <w:pStyle w:val="TOC3"/>
            <w:tabs>
              <w:tab w:val="right" w:leader="dot" w:pos="9739"/>
            </w:tabs>
            <w:rPr>
              <w:rFonts w:eastAsiaTheme="minorEastAsia" w:cstheme="minorBidi"/>
              <w:noProof/>
              <w:kern w:val="2"/>
              <w:sz w:val="24"/>
              <w:szCs w:val="24"/>
              <w14:ligatures w14:val="standardContextual"/>
            </w:rPr>
          </w:pPr>
          <w:hyperlink w:anchor="_Toc150999057" w:history="1">
            <w:r w:rsidRPr="00D627CB">
              <w:rPr>
                <w:rStyle w:val="Hyperlink"/>
                <w:noProof/>
              </w:rPr>
              <w:t>3.2 – Project Schedule</w:t>
            </w:r>
            <w:r>
              <w:rPr>
                <w:noProof/>
                <w:webHidden/>
              </w:rPr>
              <w:tab/>
            </w:r>
            <w:r>
              <w:rPr>
                <w:noProof/>
                <w:webHidden/>
              </w:rPr>
              <w:fldChar w:fldCharType="begin"/>
            </w:r>
            <w:r>
              <w:rPr>
                <w:noProof/>
                <w:webHidden/>
              </w:rPr>
              <w:instrText xml:space="preserve"> PAGEREF _Toc150999057 \h </w:instrText>
            </w:r>
            <w:r>
              <w:rPr>
                <w:noProof/>
                <w:webHidden/>
              </w:rPr>
            </w:r>
            <w:r>
              <w:rPr>
                <w:noProof/>
                <w:webHidden/>
              </w:rPr>
              <w:fldChar w:fldCharType="separate"/>
            </w:r>
            <w:r>
              <w:rPr>
                <w:noProof/>
                <w:webHidden/>
              </w:rPr>
              <w:t>14</w:t>
            </w:r>
            <w:r>
              <w:rPr>
                <w:noProof/>
                <w:webHidden/>
              </w:rPr>
              <w:fldChar w:fldCharType="end"/>
            </w:r>
          </w:hyperlink>
        </w:p>
        <w:p w14:paraId="07DE29CB" w14:textId="74E83DED" w:rsidR="000904DB" w:rsidRDefault="000904DB" w:rsidP="000904DB">
          <w:r>
            <w:rPr>
              <w:rFonts w:asciiTheme="minorHAnsi" w:hAnsiTheme="minorHAnsi"/>
              <w:b/>
              <w:bCs/>
              <w:smallCaps/>
              <w:sz w:val="20"/>
              <w:szCs w:val="20"/>
            </w:rPr>
            <w:fldChar w:fldCharType="end"/>
          </w:r>
        </w:p>
      </w:sdtContent>
    </w:sdt>
    <w:p w14:paraId="2AD8BBB0" w14:textId="77777777" w:rsidR="000904DB" w:rsidRDefault="000904DB">
      <w:pPr>
        <w:jc w:val="left"/>
        <w:rPr>
          <w:b/>
          <w:color w:val="3C78D8"/>
          <w:sz w:val="36"/>
          <w:szCs w:val="36"/>
        </w:rPr>
      </w:pPr>
      <w:r>
        <w:br w:type="page"/>
      </w:r>
    </w:p>
    <w:p w14:paraId="7E0255DF" w14:textId="70F61035" w:rsidR="00931B60" w:rsidRPr="00931B60" w:rsidRDefault="00931B60" w:rsidP="00931B60">
      <w:pPr>
        <w:pStyle w:val="Heading2"/>
      </w:pPr>
      <w:bookmarkStart w:id="0" w:name="_Toc150999038"/>
      <w:r w:rsidRPr="00931B60">
        <w:lastRenderedPageBreak/>
        <w:t>1 - Introduction</w:t>
      </w:r>
      <w:bookmarkEnd w:id="0"/>
    </w:p>
    <w:p w14:paraId="3AA545B2" w14:textId="77777777" w:rsidR="00931B60" w:rsidRDefault="00931B60" w:rsidP="00931B60">
      <w:r>
        <w:t xml:space="preserve">This document outlines the </w:t>
      </w:r>
      <w:r>
        <w:rPr>
          <w:b/>
          <w:bCs/>
        </w:rPr>
        <w:t>Requirements Specification</w:t>
      </w:r>
      <w:r>
        <w:t xml:space="preserve"> for the Classroom Monitor project, organised into three sections. The </w:t>
      </w:r>
      <w:r>
        <w:rPr>
          <w:b/>
          <w:bCs/>
        </w:rPr>
        <w:t>Introduction</w:t>
      </w:r>
      <w:r>
        <w:t xml:space="preserve"> provides a project overview, purpose, scope, and system description, including a comparative analysis of similar products. The </w:t>
      </w:r>
      <w:r>
        <w:rPr>
          <w:b/>
          <w:bCs/>
        </w:rPr>
        <w:t>Solution Requirements</w:t>
      </w:r>
      <w:r>
        <w:t xml:space="preserve"> section details functional and non-functional requirements, along with potential risks. The closing section addresses </w:t>
      </w:r>
      <w:r>
        <w:rPr>
          <w:b/>
          <w:bCs/>
        </w:rPr>
        <w:t>Project Development</w:t>
      </w:r>
      <w:r>
        <w:t>, outlining the development approach and long-term project schedule. </w:t>
      </w:r>
    </w:p>
    <w:p w14:paraId="716F96E7" w14:textId="77777777" w:rsidR="00931B60" w:rsidRPr="00931B60" w:rsidRDefault="00931B60" w:rsidP="00931B60">
      <w:pPr>
        <w:pStyle w:val="Heading3"/>
      </w:pPr>
      <w:bookmarkStart w:id="1" w:name="_Toc150999039"/>
      <w:r w:rsidRPr="00931B60">
        <w:t>1.1 - Overview and Justification</w:t>
      </w:r>
      <w:bookmarkEnd w:id="1"/>
    </w:p>
    <w:p w14:paraId="60FD0291" w14:textId="74F60E17" w:rsidR="00931B60" w:rsidRDefault="00931B60" w:rsidP="00931B60">
      <w:r>
        <w:t xml:space="preserve">We are undertaking this project under the direction of </w:t>
      </w:r>
      <w:r>
        <w:rPr>
          <w:b/>
          <w:bCs/>
        </w:rPr>
        <w:t>Mr. Michael Hunter</w:t>
      </w:r>
      <w:r>
        <w:t xml:space="preserve">, who shall henceforth be referred to as ‘the client’. The client has tasked us with creating an </w:t>
      </w:r>
      <w:r>
        <w:rPr>
          <w:b/>
          <w:bCs/>
        </w:rPr>
        <w:t>Online tracking system, the Classroom Monitor,</w:t>
      </w:r>
      <w:r>
        <w:t xml:space="preserve"> in which the system can generate gradebook for students by their academic performance and users can track the students’ gradebook online as their old version is </w:t>
      </w:r>
      <w:r w:rsidR="000904DB">
        <w:t>going to</w:t>
      </w:r>
      <w:r>
        <w:t xml:space="preserve"> expire soon and they want to add some new elements to the system. There are several key project goals:</w:t>
      </w:r>
    </w:p>
    <w:p w14:paraId="65586F08" w14:textId="77777777" w:rsidR="00931B60" w:rsidRDefault="00931B60" w:rsidP="00931B60">
      <w:pPr>
        <w:pStyle w:val="ListParagraph"/>
        <w:numPr>
          <w:ilvl w:val="0"/>
          <w:numId w:val="5"/>
        </w:numPr>
      </w:pPr>
      <w:r>
        <w:t>Create a safe platform to save the information of the students.</w:t>
      </w:r>
    </w:p>
    <w:p w14:paraId="0CA87780" w14:textId="77777777" w:rsidR="00931B60" w:rsidRDefault="00931B60" w:rsidP="00931B60">
      <w:pPr>
        <w:pStyle w:val="ListParagraph"/>
        <w:numPr>
          <w:ilvl w:val="0"/>
          <w:numId w:val="5"/>
        </w:numPr>
      </w:pPr>
      <w:r>
        <w:t>Analyse students’ data and generate gradebooks according to the behaviour of the students.</w:t>
      </w:r>
    </w:p>
    <w:p w14:paraId="35FD2B10" w14:textId="77777777" w:rsidR="00931B60" w:rsidRDefault="00931B60" w:rsidP="00931B60">
      <w:pPr>
        <w:pStyle w:val="ListParagraph"/>
        <w:numPr>
          <w:ilvl w:val="0"/>
          <w:numId w:val="5"/>
        </w:numPr>
      </w:pPr>
      <w:r>
        <w:t>Only allow people who have access to log in to the website.</w:t>
      </w:r>
    </w:p>
    <w:p w14:paraId="4C69DC2E" w14:textId="77777777" w:rsidR="00931B60" w:rsidRDefault="00931B60" w:rsidP="00931B60">
      <w:pPr>
        <w:pStyle w:val="Heading4"/>
        <w:rPr>
          <w:rFonts w:ascii="Times New Roman" w:hAnsi="Times New Roman" w:cs="Times New Roman"/>
          <w:color w:val="000000"/>
          <w:sz w:val="27"/>
          <w:szCs w:val="27"/>
        </w:rPr>
      </w:pPr>
      <w:bookmarkStart w:id="2" w:name="_Toc150999040"/>
      <w:r>
        <w:t>1.1.1 Purpose</w:t>
      </w:r>
      <w:bookmarkEnd w:id="2"/>
    </w:p>
    <w:p w14:paraId="1430A29C" w14:textId="77777777" w:rsidR="00931B60" w:rsidRPr="00931B60" w:rsidRDefault="00931B60" w:rsidP="00931B60">
      <w:pPr>
        <w:rPr>
          <w:b/>
          <w:bCs/>
        </w:rPr>
      </w:pPr>
      <w:r w:rsidRPr="00931B60">
        <w:rPr>
          <w:b/>
          <w:bCs/>
        </w:rPr>
        <w:t>The website that we are planning to create would serve doubly as a way for students to track their academic progress in each different subject, and for the school to update grades and monitor the progress of each student over time and intervene when necessary. </w:t>
      </w:r>
    </w:p>
    <w:p w14:paraId="28DB029B" w14:textId="77777777" w:rsidR="00931B60" w:rsidRDefault="00931B60" w:rsidP="00931B60">
      <w:pPr>
        <w:pStyle w:val="Heading3"/>
        <w:rPr>
          <w:color w:val="000000"/>
        </w:rPr>
      </w:pPr>
      <w:bookmarkStart w:id="3" w:name="_Toc150999041"/>
      <w:r>
        <w:t>1.2 - Project Scope</w:t>
      </w:r>
      <w:bookmarkEnd w:id="3"/>
    </w:p>
    <w:p w14:paraId="74FFB62B" w14:textId="77777777" w:rsidR="00931B60" w:rsidRDefault="00931B60" w:rsidP="00931B60">
      <w:pPr>
        <w:pStyle w:val="Heading4"/>
        <w:rPr>
          <w:color w:val="000000"/>
        </w:rPr>
      </w:pPr>
      <w:bookmarkStart w:id="4" w:name="_Toc150999042"/>
      <w:r>
        <w:t>1.2.1 - Problems</w:t>
      </w:r>
      <w:bookmarkEnd w:id="4"/>
    </w:p>
    <w:p w14:paraId="10FC82DD" w14:textId="77777777" w:rsidR="00931B60" w:rsidRDefault="00931B60" w:rsidP="00931B60">
      <w:r>
        <w:t>Michael, our client, urgently needs a replacement for their current academic system, set to be discontinued by July 2024. They seek an all-encompassing academic tracking and monitoring system, retaining familiarity for users at Elemore Hall while incorporating specific features missing in their previous tracker.</w:t>
      </w:r>
    </w:p>
    <w:p w14:paraId="423519B3" w14:textId="77777777" w:rsidR="00931B60" w:rsidRDefault="00931B60" w:rsidP="00931B60">
      <w:pPr>
        <w:pStyle w:val="Heading4"/>
        <w:rPr>
          <w:color w:val="000000"/>
        </w:rPr>
      </w:pPr>
      <w:bookmarkStart w:id="5" w:name="_Toc150999043"/>
      <w:r>
        <w:t>1.2.2 - Solutions</w:t>
      </w:r>
      <w:bookmarkEnd w:id="5"/>
    </w:p>
    <w:p w14:paraId="0A27B176" w14:textId="587C4D39" w:rsidR="00931B60" w:rsidRDefault="00931B60" w:rsidP="00931B60">
      <w:r>
        <w:t>To meet Elemore Hall's academic tracking needs, we</w:t>
      </w:r>
      <w:r w:rsidR="000904DB">
        <w:t xml:space="preserve"> will </w:t>
      </w:r>
      <w:r>
        <w:t>develop a user-friendly web interface with key features like student profiles, grading, attendance tracking, and progress reporting. Additional functions include extracurricular activity tracking, tutoring services, and a parent/guardian portal. Prioritising data security and scalability, we'll integrate with educational tools, offering training, support, testing, and user feedback. Deployment, maintenance, and evaluation will align with set timelines and budgets.</w:t>
      </w:r>
    </w:p>
    <w:p w14:paraId="2FCFAFA5" w14:textId="77777777" w:rsidR="00931B60" w:rsidRDefault="00931B60" w:rsidP="00931B60">
      <w:pPr>
        <w:pStyle w:val="Heading4"/>
        <w:rPr>
          <w:color w:val="000000"/>
        </w:rPr>
      </w:pPr>
      <w:bookmarkStart w:id="6" w:name="_Toc150999044"/>
      <w:r>
        <w:t>1.2.3 - Stakeholders and Users</w:t>
      </w:r>
      <w:bookmarkEnd w:id="6"/>
    </w:p>
    <w:p w14:paraId="4D92141F" w14:textId="77777777" w:rsidR="00931B60" w:rsidRDefault="00931B60" w:rsidP="00931B60">
      <w:r>
        <w:t>Elemore Hall's academic tracking system caters to diverse stakeholders—students (elementary to higher education), parents, faculty, and administrators. Students and parents track performance and access resources, teachers and administrators manage academic tasks, and the IT department ensures system functionality and security. Elemore Hall defines requirements for this efficient academic tracking platform, benefiting all users.</w:t>
      </w:r>
    </w:p>
    <w:p w14:paraId="781AD887" w14:textId="77777777" w:rsidR="00931B60" w:rsidRDefault="00931B60" w:rsidP="00931B60">
      <w:pPr>
        <w:pStyle w:val="Heading4"/>
        <w:rPr>
          <w:color w:val="000000"/>
        </w:rPr>
      </w:pPr>
      <w:bookmarkStart w:id="7" w:name="_Toc150999045"/>
      <w:r>
        <w:t>1.2.4 - Future Features</w:t>
      </w:r>
      <w:bookmarkEnd w:id="7"/>
    </w:p>
    <w:p w14:paraId="4864AA4F" w14:textId="3D039459" w:rsidR="000904DB" w:rsidRDefault="00931B60" w:rsidP="00931B60">
      <w:pPr>
        <w:rPr>
          <w:color w:val="000000"/>
        </w:rPr>
      </w:pPr>
      <w:r>
        <w:t>Our academic tracking webpage offers secure authentication, a user-friendly interface with automated grades and real-time updates. It includes student portfolios, attendance tracking, and a communication platform for engagement. Analytics tools enable trend identification, mobile responsiveness, and Learning Management System integration. Customizable reporting, gamification, and feedback mechanisms ensure a user-centric approach. Integration with external data sources and accessibility features enhance functionality, guided by continuous stakeholder feedback for optimal satisfaction.</w:t>
      </w:r>
      <w:r>
        <w:rPr>
          <w:color w:val="000000"/>
        </w:rPr>
        <w:br w:type="page"/>
      </w:r>
    </w:p>
    <w:p w14:paraId="20300FF8" w14:textId="77777777" w:rsidR="000904DB" w:rsidRDefault="000904DB" w:rsidP="000904DB">
      <w:pPr>
        <w:pStyle w:val="Heading3"/>
      </w:pPr>
      <w:bookmarkStart w:id="8" w:name="_Toc150999046"/>
      <w:r>
        <w:lastRenderedPageBreak/>
        <w:t>1.3 - System Description</w:t>
      </w:r>
      <w:bookmarkEnd w:id="8"/>
    </w:p>
    <w:p w14:paraId="5929B12E" w14:textId="77777777" w:rsidR="000904DB" w:rsidRDefault="000904DB" w:rsidP="000904DB">
      <w:pPr>
        <w:pStyle w:val="Heading3"/>
      </w:pPr>
    </w:p>
    <w:p w14:paraId="7EAFE57B" w14:textId="15A35496" w:rsidR="00931B60" w:rsidRPr="00773E09" w:rsidRDefault="000904DB" w:rsidP="00773E09">
      <w:pPr>
        <w:pStyle w:val="Heading3"/>
        <w:rPr>
          <w:color w:val="000000"/>
        </w:rPr>
      </w:pPr>
      <w:r>
        <w:rPr>
          <w:color w:val="000000"/>
        </w:rPr>
        <w:br w:type="page"/>
      </w:r>
    </w:p>
    <w:p w14:paraId="4E64008F" w14:textId="2C94B209" w:rsidR="00BF0F8F" w:rsidRPr="00931B60" w:rsidRDefault="00000000" w:rsidP="00931B60">
      <w:pPr>
        <w:pStyle w:val="Heading2"/>
      </w:pPr>
      <w:bookmarkStart w:id="9" w:name="_Toc150999047"/>
      <w:r w:rsidRPr="00931B60">
        <w:lastRenderedPageBreak/>
        <w:t>2 - Solution Requirements</w:t>
      </w:r>
      <w:bookmarkEnd w:id="9"/>
    </w:p>
    <w:p w14:paraId="6D765B7E" w14:textId="77777777" w:rsidR="00BF0F8F" w:rsidRDefault="00000000" w:rsidP="00931B60">
      <w:r w:rsidRPr="00931B60">
        <w:t>This is a UML Diagram</w:t>
      </w:r>
      <w:r>
        <w:t xml:space="preserve"> to represent the flow of the system, the independent items in the system, and how they’re interconnected.</w:t>
      </w:r>
    </w:p>
    <w:p w14:paraId="70A0E00A" w14:textId="77777777" w:rsidR="00BF0F8F" w:rsidRDefault="00BF0F8F" w:rsidP="00931B60"/>
    <w:p w14:paraId="66BFD5CB" w14:textId="77777777" w:rsidR="00BF0F8F" w:rsidRDefault="00000000" w:rsidP="00931B60">
      <w:r>
        <w:rPr>
          <w:noProof/>
        </w:rPr>
        <w:drawing>
          <wp:inline distT="114300" distB="114300" distL="114300" distR="114300" wp14:anchorId="3B2D3C91" wp14:editId="51794DB5">
            <wp:extent cx="6215063" cy="439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15063" cy="4391025"/>
                    </a:xfrm>
                    <a:prstGeom prst="rect">
                      <a:avLst/>
                    </a:prstGeom>
                    <a:ln/>
                  </pic:spPr>
                </pic:pic>
              </a:graphicData>
            </a:graphic>
          </wp:inline>
        </w:drawing>
      </w:r>
    </w:p>
    <w:p w14:paraId="6879B7D1" w14:textId="77777777" w:rsidR="00BF0F8F" w:rsidRDefault="00BF0F8F" w:rsidP="00931B60"/>
    <w:p w14:paraId="208DBC6C" w14:textId="77777777" w:rsidR="00BF0F8F" w:rsidRPr="00931B60" w:rsidRDefault="00000000" w:rsidP="00931B60">
      <w:pPr>
        <w:pStyle w:val="Heading3"/>
      </w:pPr>
      <w:bookmarkStart w:id="10" w:name="_k4evxxkv1wbp" w:colFirst="0" w:colLast="0"/>
      <w:bookmarkStart w:id="11" w:name="_Toc150999048"/>
      <w:bookmarkEnd w:id="10"/>
      <w:r w:rsidRPr="00931B60">
        <w:t>2.1 - Functional requirements</w:t>
      </w:r>
      <w:bookmarkEnd w:id="11"/>
      <w:r w:rsidRPr="00931B60">
        <w:t xml:space="preserve"> </w:t>
      </w:r>
    </w:p>
    <w:p w14:paraId="36E4BB2B" w14:textId="1CE5D203" w:rsidR="00BF0F8F" w:rsidRDefault="00000000" w:rsidP="00931B60">
      <w:r>
        <w:t xml:space="preserve">The functional requirements, categorized into 5 main features: Mark book, Progress Overview, Literacy/Numeracy Tracker, Pupil Progress Report, and Subject Target and Progress Overview, are shown </w:t>
      </w:r>
      <w:r w:rsidR="00931B60">
        <w:t>below.</w:t>
      </w:r>
    </w:p>
    <w:p w14:paraId="7FED2806" w14:textId="77777777" w:rsidR="00BF0F8F" w:rsidRDefault="00000000" w:rsidP="00931B60">
      <w:r>
        <w:t xml:space="preserve">FR1 - Login </w:t>
      </w:r>
    </w:p>
    <w:p w14:paraId="4825725A" w14:textId="6B560F08" w:rsidR="00BF0F8F" w:rsidRDefault="00000000" w:rsidP="00931B60">
      <w:r>
        <w:t xml:space="preserve">The user is asked to sign </w:t>
      </w:r>
      <w:r w:rsidR="000904DB">
        <w:t>into</w:t>
      </w:r>
      <w:r>
        <w:t xml:space="preserve"> their account using their school email and password on the </w:t>
      </w:r>
      <w:r w:rsidR="000904DB">
        <w:t>homepage.</w:t>
      </w:r>
      <w:r>
        <w:t xml:space="preserve"> </w:t>
      </w:r>
    </w:p>
    <w:tbl>
      <w:tblPr>
        <w:tblStyle w:val="a"/>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3EB78E43" w14:textId="77777777">
        <w:tc>
          <w:tcPr>
            <w:tcW w:w="2389" w:type="dxa"/>
          </w:tcPr>
          <w:p w14:paraId="5FA0D06B" w14:textId="45F87FD6" w:rsidR="00BF0F8F" w:rsidRDefault="00000000" w:rsidP="00931B60">
            <w:r>
              <w:t xml:space="preserve">ID, </w:t>
            </w:r>
            <w:r w:rsidR="000904DB">
              <w:t>type,</w:t>
            </w:r>
            <w:r>
              <w:t xml:space="preserve"> and title</w:t>
            </w:r>
          </w:p>
        </w:tc>
        <w:tc>
          <w:tcPr>
            <w:tcW w:w="6509" w:type="dxa"/>
          </w:tcPr>
          <w:p w14:paraId="37687E06" w14:textId="77777777" w:rsidR="00BF0F8F" w:rsidRDefault="00000000" w:rsidP="00931B60">
            <w:r>
              <w:t>FR1 Login - Confirm email and password</w:t>
            </w:r>
          </w:p>
        </w:tc>
      </w:tr>
      <w:tr w:rsidR="00BF0F8F" w14:paraId="0D603801" w14:textId="77777777">
        <w:tc>
          <w:tcPr>
            <w:tcW w:w="2389" w:type="dxa"/>
          </w:tcPr>
          <w:p w14:paraId="22D97144" w14:textId="77777777" w:rsidR="00BF0F8F" w:rsidRDefault="00000000" w:rsidP="00931B60">
            <w:r>
              <w:t>Description</w:t>
            </w:r>
          </w:p>
        </w:tc>
        <w:tc>
          <w:tcPr>
            <w:tcW w:w="6509" w:type="dxa"/>
          </w:tcPr>
          <w:p w14:paraId="0ADAF7C7" w14:textId="77777777" w:rsidR="00BF0F8F" w:rsidRDefault="00000000" w:rsidP="00931B60">
            <w:r>
              <w:t>The user shall enter their school email and password for accessing the software.</w:t>
            </w:r>
          </w:p>
        </w:tc>
      </w:tr>
      <w:tr w:rsidR="00BF0F8F" w14:paraId="6826BFB9" w14:textId="77777777">
        <w:tc>
          <w:tcPr>
            <w:tcW w:w="2389" w:type="dxa"/>
          </w:tcPr>
          <w:p w14:paraId="3F51465F" w14:textId="77777777" w:rsidR="00BF0F8F" w:rsidRDefault="00000000" w:rsidP="00931B60">
            <w:r>
              <w:t>MuShCo and Priority</w:t>
            </w:r>
          </w:p>
        </w:tc>
        <w:tc>
          <w:tcPr>
            <w:tcW w:w="6509" w:type="dxa"/>
          </w:tcPr>
          <w:p w14:paraId="2C057358" w14:textId="77777777" w:rsidR="00BF0F8F" w:rsidRDefault="00000000" w:rsidP="00931B60">
            <w:r>
              <w:t>Must Have - High</w:t>
            </w:r>
          </w:p>
        </w:tc>
      </w:tr>
      <w:tr w:rsidR="00BF0F8F" w14:paraId="10B6996A" w14:textId="77777777">
        <w:tc>
          <w:tcPr>
            <w:tcW w:w="2389" w:type="dxa"/>
          </w:tcPr>
          <w:p w14:paraId="3196045C" w14:textId="77777777" w:rsidR="00BF0F8F" w:rsidRDefault="00000000" w:rsidP="00931B60">
            <w:r>
              <w:t>Dependencies</w:t>
            </w:r>
          </w:p>
        </w:tc>
        <w:tc>
          <w:tcPr>
            <w:tcW w:w="6509" w:type="dxa"/>
          </w:tcPr>
          <w:p w14:paraId="63320354" w14:textId="77777777" w:rsidR="00BF0F8F" w:rsidRDefault="00000000" w:rsidP="00931B60">
            <w:r>
              <w:t>N/A</w:t>
            </w:r>
          </w:p>
        </w:tc>
      </w:tr>
      <w:tr w:rsidR="00BF0F8F" w14:paraId="14192CEC" w14:textId="77777777">
        <w:tc>
          <w:tcPr>
            <w:tcW w:w="2389" w:type="dxa"/>
          </w:tcPr>
          <w:p w14:paraId="48284090" w14:textId="77777777" w:rsidR="00BF0F8F" w:rsidRDefault="00000000" w:rsidP="00931B60">
            <w:r>
              <w:t>Expected results</w:t>
            </w:r>
          </w:p>
        </w:tc>
        <w:tc>
          <w:tcPr>
            <w:tcW w:w="6509" w:type="dxa"/>
          </w:tcPr>
          <w:p w14:paraId="4B41B1F9" w14:textId="77777777" w:rsidR="00BF0F8F" w:rsidRDefault="00000000" w:rsidP="00931B60">
            <w:r>
              <w:t>The entered email and password will be matched and confirmed by the database that they are valid.</w:t>
            </w:r>
          </w:p>
          <w:p w14:paraId="3255793F" w14:textId="77777777" w:rsidR="00BF0F8F" w:rsidRDefault="00000000" w:rsidP="00931B60">
            <w:r>
              <w:t>The software navigates to the homepage.</w:t>
            </w:r>
          </w:p>
        </w:tc>
      </w:tr>
      <w:tr w:rsidR="00BF0F8F" w14:paraId="762201EE" w14:textId="77777777">
        <w:tc>
          <w:tcPr>
            <w:tcW w:w="2389" w:type="dxa"/>
          </w:tcPr>
          <w:p w14:paraId="24DD14B4" w14:textId="77777777" w:rsidR="00BF0F8F" w:rsidRDefault="00000000" w:rsidP="00931B60">
            <w:r>
              <w:t>Exception handling</w:t>
            </w:r>
          </w:p>
        </w:tc>
        <w:tc>
          <w:tcPr>
            <w:tcW w:w="6509" w:type="dxa"/>
          </w:tcPr>
          <w:p w14:paraId="5070155B" w14:textId="77777777" w:rsidR="00BF0F8F" w:rsidRDefault="00000000" w:rsidP="00931B60">
            <w:r>
              <w:t>An error will be displayed if the entered email and password are invalid.</w:t>
            </w:r>
          </w:p>
          <w:p w14:paraId="76F02756" w14:textId="77777777" w:rsidR="00BF0F8F" w:rsidRDefault="00000000" w:rsidP="00931B60">
            <w:r>
              <w:t xml:space="preserve"> An error will be displayed if the format of the email is invalid.</w:t>
            </w:r>
          </w:p>
        </w:tc>
      </w:tr>
    </w:tbl>
    <w:p w14:paraId="4C5AFAB7" w14:textId="77777777" w:rsidR="00BF0F8F" w:rsidRDefault="00000000" w:rsidP="00931B60">
      <w:r>
        <w:lastRenderedPageBreak/>
        <w:t>FR2 - Admin Permission</w:t>
      </w:r>
    </w:p>
    <w:p w14:paraId="595121D6" w14:textId="44721B39" w:rsidR="00BF0F8F" w:rsidRDefault="00000000" w:rsidP="00931B60">
      <w:pPr>
        <w:rPr>
          <w:b/>
          <w:i/>
          <w:color w:val="2E74B5"/>
        </w:rPr>
      </w:pPr>
      <w:r>
        <w:t xml:space="preserve">The software provides a page for editing the level of permission of each user on a page that is only visible and accessible by the </w:t>
      </w:r>
      <w:r w:rsidR="000904DB">
        <w:t>admin.</w:t>
      </w:r>
    </w:p>
    <w:tbl>
      <w:tblPr>
        <w:tblStyle w:val="a0"/>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76348EF3" w14:textId="77777777">
        <w:tc>
          <w:tcPr>
            <w:tcW w:w="2389" w:type="dxa"/>
          </w:tcPr>
          <w:p w14:paraId="188BE30A" w14:textId="3F4EEBF3" w:rsidR="00BF0F8F" w:rsidRDefault="00000000" w:rsidP="00931B60">
            <w:r>
              <w:t xml:space="preserve">ID, </w:t>
            </w:r>
            <w:r w:rsidR="000904DB">
              <w:t>type,</w:t>
            </w:r>
            <w:r>
              <w:t xml:space="preserve"> and title</w:t>
            </w:r>
          </w:p>
        </w:tc>
        <w:tc>
          <w:tcPr>
            <w:tcW w:w="6509" w:type="dxa"/>
          </w:tcPr>
          <w:p w14:paraId="4991B75F" w14:textId="77777777" w:rsidR="00BF0F8F" w:rsidRDefault="00000000" w:rsidP="00931B60">
            <w:r>
              <w:t>FR2 Admin permission - Edit users' permissions</w:t>
            </w:r>
          </w:p>
        </w:tc>
      </w:tr>
      <w:tr w:rsidR="00BF0F8F" w14:paraId="52665BDE" w14:textId="77777777">
        <w:tc>
          <w:tcPr>
            <w:tcW w:w="2389" w:type="dxa"/>
          </w:tcPr>
          <w:p w14:paraId="595CFF81" w14:textId="77777777" w:rsidR="00BF0F8F" w:rsidRDefault="00000000" w:rsidP="00931B60">
            <w:r>
              <w:t>Description</w:t>
            </w:r>
          </w:p>
        </w:tc>
        <w:tc>
          <w:tcPr>
            <w:tcW w:w="6509" w:type="dxa"/>
          </w:tcPr>
          <w:p w14:paraId="5FC2E209" w14:textId="77777777" w:rsidR="00BF0F8F" w:rsidRDefault="00000000" w:rsidP="00931B60">
            <w:r>
              <w:t>A table view page that displays users' names, and level of permissions. Admin can add new users, remove existing users, and edit the level of permissions of users.</w:t>
            </w:r>
          </w:p>
        </w:tc>
      </w:tr>
      <w:tr w:rsidR="00BF0F8F" w14:paraId="46385518" w14:textId="77777777">
        <w:tc>
          <w:tcPr>
            <w:tcW w:w="2389" w:type="dxa"/>
          </w:tcPr>
          <w:p w14:paraId="3BDF435E" w14:textId="77777777" w:rsidR="00BF0F8F" w:rsidRDefault="00000000" w:rsidP="00931B60">
            <w:r>
              <w:t>MuShCo and Priority</w:t>
            </w:r>
          </w:p>
        </w:tc>
        <w:tc>
          <w:tcPr>
            <w:tcW w:w="6509" w:type="dxa"/>
          </w:tcPr>
          <w:p w14:paraId="7F284051" w14:textId="77777777" w:rsidR="00BF0F8F" w:rsidRDefault="00000000" w:rsidP="00931B60">
            <w:r>
              <w:t>Must Have - High</w:t>
            </w:r>
          </w:p>
        </w:tc>
      </w:tr>
      <w:tr w:rsidR="00BF0F8F" w14:paraId="5B41984C" w14:textId="77777777">
        <w:tc>
          <w:tcPr>
            <w:tcW w:w="2389" w:type="dxa"/>
          </w:tcPr>
          <w:p w14:paraId="7A254252" w14:textId="77777777" w:rsidR="00BF0F8F" w:rsidRDefault="00000000" w:rsidP="00931B60">
            <w:r>
              <w:t>Dependencies</w:t>
            </w:r>
          </w:p>
        </w:tc>
        <w:tc>
          <w:tcPr>
            <w:tcW w:w="6509" w:type="dxa"/>
          </w:tcPr>
          <w:p w14:paraId="026E445F" w14:textId="77777777" w:rsidR="00BF0F8F" w:rsidRDefault="00000000" w:rsidP="00931B60">
            <w:r>
              <w:t>FR1</w:t>
            </w:r>
          </w:p>
        </w:tc>
      </w:tr>
      <w:tr w:rsidR="00BF0F8F" w14:paraId="6D0BB034" w14:textId="77777777">
        <w:tc>
          <w:tcPr>
            <w:tcW w:w="2389" w:type="dxa"/>
          </w:tcPr>
          <w:p w14:paraId="7E7C86C1" w14:textId="77777777" w:rsidR="00BF0F8F" w:rsidRDefault="00000000" w:rsidP="00931B60">
            <w:r>
              <w:t>Expected results</w:t>
            </w:r>
          </w:p>
        </w:tc>
        <w:tc>
          <w:tcPr>
            <w:tcW w:w="6509" w:type="dxa"/>
          </w:tcPr>
          <w:p w14:paraId="0A4AA795" w14:textId="77777777" w:rsidR="00BF0F8F" w:rsidRDefault="00000000" w:rsidP="00931B60">
            <w:r>
              <w:t>The updated permissions shall grant each user access permission to different pages.</w:t>
            </w:r>
          </w:p>
        </w:tc>
      </w:tr>
      <w:tr w:rsidR="00BF0F8F" w14:paraId="2B27CA37" w14:textId="77777777">
        <w:tc>
          <w:tcPr>
            <w:tcW w:w="2389" w:type="dxa"/>
          </w:tcPr>
          <w:p w14:paraId="7473BA1E" w14:textId="77777777" w:rsidR="00BF0F8F" w:rsidRDefault="00000000" w:rsidP="00931B60">
            <w:r>
              <w:t>Exception handling</w:t>
            </w:r>
          </w:p>
        </w:tc>
        <w:tc>
          <w:tcPr>
            <w:tcW w:w="6509" w:type="dxa"/>
          </w:tcPr>
          <w:p w14:paraId="16B7FB13" w14:textId="77777777" w:rsidR="00BF0F8F" w:rsidRDefault="00000000" w:rsidP="00931B60">
            <w:r>
              <w:t>An error will be displayed if the admin tries to add an existing user to the system.</w:t>
            </w:r>
          </w:p>
        </w:tc>
      </w:tr>
    </w:tbl>
    <w:p w14:paraId="3085704E" w14:textId="77777777" w:rsidR="00BF0F8F" w:rsidRDefault="00BF0F8F" w:rsidP="00931B60"/>
    <w:p w14:paraId="0A322F64" w14:textId="77777777" w:rsidR="00BF0F8F" w:rsidRDefault="00000000" w:rsidP="00931B60">
      <w:r>
        <w:t>FR3 - Mark Book</w:t>
      </w:r>
    </w:p>
    <w:p w14:paraId="4250B4A5" w14:textId="77777777" w:rsidR="00BF0F8F" w:rsidRDefault="00000000" w:rsidP="00931B60">
      <w:pPr>
        <w:rPr>
          <w:b/>
          <w:i/>
          <w:color w:val="2E74B5"/>
        </w:rPr>
      </w:pPr>
      <w:r>
        <w:t>The software provides a grid page for users to view and edit the academic performance of students.</w:t>
      </w:r>
    </w:p>
    <w:tbl>
      <w:tblPr>
        <w:tblStyle w:val="a1"/>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0264C34E" w14:textId="77777777">
        <w:tc>
          <w:tcPr>
            <w:tcW w:w="2389" w:type="dxa"/>
          </w:tcPr>
          <w:p w14:paraId="2D2EE2F4" w14:textId="278DCFDC" w:rsidR="00BF0F8F" w:rsidRDefault="00000000" w:rsidP="00931B60">
            <w:r>
              <w:t xml:space="preserve">ID, </w:t>
            </w:r>
            <w:r w:rsidR="000904DB">
              <w:t>type,</w:t>
            </w:r>
            <w:r>
              <w:t xml:space="preserve"> and title</w:t>
            </w:r>
          </w:p>
        </w:tc>
        <w:tc>
          <w:tcPr>
            <w:tcW w:w="6509" w:type="dxa"/>
          </w:tcPr>
          <w:p w14:paraId="7AC56947" w14:textId="77777777" w:rsidR="00BF0F8F" w:rsidRDefault="00000000" w:rsidP="00931B60">
            <w:r>
              <w:t>FR3.1 Edit statement banks</w:t>
            </w:r>
          </w:p>
        </w:tc>
      </w:tr>
      <w:tr w:rsidR="00BF0F8F" w14:paraId="30F811FE" w14:textId="77777777">
        <w:tc>
          <w:tcPr>
            <w:tcW w:w="2389" w:type="dxa"/>
          </w:tcPr>
          <w:p w14:paraId="6EA53A36" w14:textId="77777777" w:rsidR="00BF0F8F" w:rsidRDefault="00000000" w:rsidP="00931B60">
            <w:r>
              <w:t>Description</w:t>
            </w:r>
          </w:p>
        </w:tc>
        <w:tc>
          <w:tcPr>
            <w:tcW w:w="6509" w:type="dxa"/>
          </w:tcPr>
          <w:p w14:paraId="53B71045" w14:textId="77777777" w:rsidR="00BF0F8F" w:rsidRDefault="00000000" w:rsidP="00931B60">
            <w:r>
              <w:t>The users can add or remove statements which are task metrics to evaluate the performances of students.</w:t>
            </w:r>
          </w:p>
        </w:tc>
      </w:tr>
      <w:tr w:rsidR="00BF0F8F" w14:paraId="1AE9EE5D" w14:textId="77777777">
        <w:tc>
          <w:tcPr>
            <w:tcW w:w="2389" w:type="dxa"/>
          </w:tcPr>
          <w:p w14:paraId="37D6F878" w14:textId="77777777" w:rsidR="00BF0F8F" w:rsidRDefault="00000000" w:rsidP="00931B60">
            <w:r>
              <w:t>MuShCo and Priority</w:t>
            </w:r>
          </w:p>
        </w:tc>
        <w:tc>
          <w:tcPr>
            <w:tcW w:w="6509" w:type="dxa"/>
          </w:tcPr>
          <w:p w14:paraId="4D06DA1A" w14:textId="77777777" w:rsidR="00BF0F8F" w:rsidRDefault="00000000" w:rsidP="00931B60">
            <w:r>
              <w:t>Should Have - Medium</w:t>
            </w:r>
          </w:p>
        </w:tc>
      </w:tr>
      <w:tr w:rsidR="00BF0F8F" w14:paraId="6BCAC21E" w14:textId="77777777">
        <w:tc>
          <w:tcPr>
            <w:tcW w:w="2389" w:type="dxa"/>
          </w:tcPr>
          <w:p w14:paraId="1B6A343D" w14:textId="77777777" w:rsidR="00BF0F8F" w:rsidRDefault="00000000" w:rsidP="00931B60">
            <w:r>
              <w:t>Dependencies</w:t>
            </w:r>
          </w:p>
        </w:tc>
        <w:tc>
          <w:tcPr>
            <w:tcW w:w="6509" w:type="dxa"/>
          </w:tcPr>
          <w:p w14:paraId="5462C274" w14:textId="77777777" w:rsidR="00BF0F8F" w:rsidRDefault="00000000" w:rsidP="00931B60">
            <w:r>
              <w:t>N/A</w:t>
            </w:r>
          </w:p>
        </w:tc>
      </w:tr>
      <w:tr w:rsidR="00BF0F8F" w14:paraId="277AA25A" w14:textId="77777777">
        <w:tc>
          <w:tcPr>
            <w:tcW w:w="2389" w:type="dxa"/>
          </w:tcPr>
          <w:p w14:paraId="5C85DAE7" w14:textId="77777777" w:rsidR="00BF0F8F" w:rsidRDefault="00000000" w:rsidP="00931B60">
            <w:r>
              <w:t>Expected results</w:t>
            </w:r>
          </w:p>
        </w:tc>
        <w:tc>
          <w:tcPr>
            <w:tcW w:w="6509" w:type="dxa"/>
          </w:tcPr>
          <w:p w14:paraId="162BC03D" w14:textId="77777777" w:rsidR="00BF0F8F" w:rsidRDefault="00000000" w:rsidP="00931B60">
            <w:r>
              <w:t>The updated statement banks would be displayed on the main page of the Mark Book</w:t>
            </w:r>
          </w:p>
        </w:tc>
      </w:tr>
      <w:tr w:rsidR="00BF0F8F" w14:paraId="590356C7" w14:textId="77777777">
        <w:tc>
          <w:tcPr>
            <w:tcW w:w="2389" w:type="dxa"/>
          </w:tcPr>
          <w:p w14:paraId="26B32765" w14:textId="77777777" w:rsidR="00BF0F8F" w:rsidRDefault="00000000" w:rsidP="00931B60">
            <w:r>
              <w:t>Exception handling</w:t>
            </w:r>
          </w:p>
        </w:tc>
        <w:tc>
          <w:tcPr>
            <w:tcW w:w="6509" w:type="dxa"/>
          </w:tcPr>
          <w:p w14:paraId="41FB1938" w14:textId="77777777" w:rsidR="00BF0F8F" w:rsidRDefault="00000000" w:rsidP="00931B60">
            <w:r>
              <w:t>If users did not save the results, the statement banks should not be updated.</w:t>
            </w:r>
          </w:p>
        </w:tc>
      </w:tr>
    </w:tbl>
    <w:p w14:paraId="7024FD89" w14:textId="77777777" w:rsidR="00BF0F8F" w:rsidRDefault="00BF0F8F" w:rsidP="00931B60"/>
    <w:tbl>
      <w:tblPr>
        <w:tblStyle w:val="a2"/>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460E62A7" w14:textId="77777777">
        <w:tc>
          <w:tcPr>
            <w:tcW w:w="2389" w:type="dxa"/>
          </w:tcPr>
          <w:p w14:paraId="561F6A87" w14:textId="2687C808" w:rsidR="00BF0F8F" w:rsidRDefault="00000000" w:rsidP="00931B60">
            <w:r>
              <w:t xml:space="preserve">ID, </w:t>
            </w:r>
            <w:r w:rsidR="000904DB">
              <w:t>type,</w:t>
            </w:r>
            <w:r>
              <w:t xml:space="preserve"> and title</w:t>
            </w:r>
          </w:p>
        </w:tc>
        <w:tc>
          <w:tcPr>
            <w:tcW w:w="6509" w:type="dxa"/>
          </w:tcPr>
          <w:p w14:paraId="0E469D54" w14:textId="77777777" w:rsidR="00BF0F8F" w:rsidRDefault="00000000" w:rsidP="00931B60">
            <w:r>
              <w:t>FR3.2 Select steps</w:t>
            </w:r>
          </w:p>
        </w:tc>
      </w:tr>
      <w:tr w:rsidR="00BF0F8F" w14:paraId="65F2C4F0" w14:textId="77777777">
        <w:tc>
          <w:tcPr>
            <w:tcW w:w="2389" w:type="dxa"/>
          </w:tcPr>
          <w:p w14:paraId="30EB70EB" w14:textId="77777777" w:rsidR="00BF0F8F" w:rsidRDefault="00000000" w:rsidP="00931B60">
            <w:r>
              <w:t>Description</w:t>
            </w:r>
          </w:p>
        </w:tc>
        <w:tc>
          <w:tcPr>
            <w:tcW w:w="6509" w:type="dxa"/>
          </w:tcPr>
          <w:p w14:paraId="5357AF74" w14:textId="77777777" w:rsidR="00BF0F8F" w:rsidRDefault="00000000" w:rsidP="00931B60">
            <w:r>
              <w:t>The users can select the progression of each step according to the performance of the student.</w:t>
            </w:r>
          </w:p>
        </w:tc>
      </w:tr>
      <w:tr w:rsidR="00BF0F8F" w14:paraId="288E6355" w14:textId="77777777">
        <w:tc>
          <w:tcPr>
            <w:tcW w:w="2389" w:type="dxa"/>
          </w:tcPr>
          <w:p w14:paraId="2D7A1630" w14:textId="77777777" w:rsidR="00BF0F8F" w:rsidRDefault="00000000" w:rsidP="00931B60">
            <w:r>
              <w:t>MuShCo and Priority</w:t>
            </w:r>
          </w:p>
        </w:tc>
        <w:tc>
          <w:tcPr>
            <w:tcW w:w="6509" w:type="dxa"/>
          </w:tcPr>
          <w:p w14:paraId="3FB1F199" w14:textId="77777777" w:rsidR="00BF0F8F" w:rsidRDefault="00000000" w:rsidP="00931B60">
            <w:r>
              <w:t>Must Have - High</w:t>
            </w:r>
          </w:p>
        </w:tc>
      </w:tr>
      <w:tr w:rsidR="00BF0F8F" w14:paraId="083F9A10" w14:textId="77777777">
        <w:tc>
          <w:tcPr>
            <w:tcW w:w="2389" w:type="dxa"/>
          </w:tcPr>
          <w:p w14:paraId="79858B2B" w14:textId="77777777" w:rsidR="00BF0F8F" w:rsidRDefault="00000000" w:rsidP="00931B60">
            <w:r>
              <w:t>Dependencies</w:t>
            </w:r>
          </w:p>
        </w:tc>
        <w:tc>
          <w:tcPr>
            <w:tcW w:w="6509" w:type="dxa"/>
          </w:tcPr>
          <w:p w14:paraId="1338E1EA" w14:textId="77777777" w:rsidR="00BF0F8F" w:rsidRDefault="00000000" w:rsidP="00931B60">
            <w:r>
              <w:t xml:space="preserve">FR3.1 </w:t>
            </w:r>
          </w:p>
        </w:tc>
      </w:tr>
      <w:tr w:rsidR="00BF0F8F" w14:paraId="5F8E6587" w14:textId="77777777">
        <w:tc>
          <w:tcPr>
            <w:tcW w:w="2389" w:type="dxa"/>
          </w:tcPr>
          <w:p w14:paraId="0B06194E" w14:textId="77777777" w:rsidR="00BF0F8F" w:rsidRDefault="00000000" w:rsidP="00931B60">
            <w:r>
              <w:t>Expected results</w:t>
            </w:r>
          </w:p>
        </w:tc>
        <w:tc>
          <w:tcPr>
            <w:tcW w:w="6509" w:type="dxa"/>
          </w:tcPr>
          <w:p w14:paraId="04056F60" w14:textId="2C94BC93" w:rsidR="00BF0F8F" w:rsidRDefault="00000000" w:rsidP="00931B60">
            <w:r>
              <w:t xml:space="preserve">The step tile will change on users’ click, changing its value and color indication of different step progressions </w:t>
            </w:r>
            <w:r>
              <w:rPr>
                <w:color w:val="0000FF"/>
              </w:rPr>
              <w:t>S(</w:t>
            </w:r>
            <w:proofErr w:type="spellStart"/>
            <w:r>
              <w:rPr>
                <w:color w:val="0000FF"/>
              </w:rPr>
              <w:t>ecure</w:t>
            </w:r>
            <w:proofErr w:type="spellEnd"/>
            <w:r>
              <w:rPr>
                <w:color w:val="0000FF"/>
              </w:rPr>
              <w:t>)</w:t>
            </w:r>
            <w:r>
              <w:t xml:space="preserve">, </w:t>
            </w:r>
            <w:r>
              <w:rPr>
                <w:color w:val="6AA84F"/>
              </w:rPr>
              <w:t>D(</w:t>
            </w:r>
            <w:proofErr w:type="spellStart"/>
            <w:r>
              <w:rPr>
                <w:color w:val="6AA84F"/>
              </w:rPr>
              <w:t>eveloping</w:t>
            </w:r>
            <w:proofErr w:type="spellEnd"/>
            <w:r>
              <w:rPr>
                <w:color w:val="6AA84F"/>
              </w:rPr>
              <w:t>)</w:t>
            </w:r>
            <w:r>
              <w:t xml:space="preserve">, </w:t>
            </w:r>
            <w:r>
              <w:rPr>
                <w:color w:val="FF9900"/>
              </w:rPr>
              <w:t>E(merging)</w:t>
            </w:r>
            <w:r>
              <w:t xml:space="preserve">, </w:t>
            </w:r>
            <w:r w:rsidR="000904DB">
              <w:rPr>
                <w:color w:val="B7B7B7"/>
              </w:rPr>
              <w:t>N (</w:t>
            </w:r>
            <w:proofErr w:type="spellStart"/>
            <w:r>
              <w:rPr>
                <w:color w:val="B7B7B7"/>
              </w:rPr>
              <w:t>ot</w:t>
            </w:r>
            <w:proofErr w:type="spellEnd"/>
            <w:r>
              <w:rPr>
                <w:color w:val="B7B7B7"/>
              </w:rPr>
              <w:t xml:space="preserve"> yet)</w:t>
            </w:r>
            <w:r>
              <w:t xml:space="preserve">. The steps shall initialize as </w:t>
            </w:r>
            <w:r>
              <w:rPr>
                <w:color w:val="B7B7B7"/>
              </w:rPr>
              <w:t>N(ot yet)</w:t>
            </w:r>
            <w:r>
              <w:t>.</w:t>
            </w:r>
          </w:p>
        </w:tc>
      </w:tr>
      <w:tr w:rsidR="00BF0F8F" w14:paraId="5B3DA004" w14:textId="77777777">
        <w:tc>
          <w:tcPr>
            <w:tcW w:w="2389" w:type="dxa"/>
          </w:tcPr>
          <w:p w14:paraId="74D9D9F6" w14:textId="77777777" w:rsidR="00BF0F8F" w:rsidRDefault="00000000" w:rsidP="00931B60">
            <w:r>
              <w:t>Exception handling</w:t>
            </w:r>
          </w:p>
        </w:tc>
        <w:tc>
          <w:tcPr>
            <w:tcW w:w="6509" w:type="dxa"/>
          </w:tcPr>
          <w:p w14:paraId="648B9E1D" w14:textId="77777777" w:rsidR="00BF0F8F" w:rsidRDefault="00000000" w:rsidP="00931B60">
            <w:r>
              <w:t xml:space="preserve">The step will be disabled and displayed in grey if the student does not participate in it. </w:t>
            </w:r>
          </w:p>
        </w:tc>
      </w:tr>
    </w:tbl>
    <w:p w14:paraId="66309F5B" w14:textId="77777777" w:rsidR="00BF0F8F" w:rsidRDefault="00BF0F8F" w:rsidP="00931B60"/>
    <w:tbl>
      <w:tblPr>
        <w:tblStyle w:val="a3"/>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460224B6" w14:textId="77777777">
        <w:tc>
          <w:tcPr>
            <w:tcW w:w="2389" w:type="dxa"/>
          </w:tcPr>
          <w:p w14:paraId="725E4118" w14:textId="7F39C1FD" w:rsidR="00BF0F8F" w:rsidRDefault="00000000" w:rsidP="00931B60">
            <w:r>
              <w:t xml:space="preserve">ID, </w:t>
            </w:r>
            <w:r w:rsidR="000904DB">
              <w:t>type,</w:t>
            </w:r>
            <w:r>
              <w:t xml:space="preserve"> and title</w:t>
            </w:r>
          </w:p>
        </w:tc>
        <w:tc>
          <w:tcPr>
            <w:tcW w:w="6509" w:type="dxa"/>
          </w:tcPr>
          <w:p w14:paraId="24F42A29" w14:textId="77777777" w:rsidR="00BF0F8F" w:rsidRDefault="00000000" w:rsidP="00931B60">
            <w:r>
              <w:t>FR3.3 View evidence</w:t>
            </w:r>
          </w:p>
        </w:tc>
      </w:tr>
      <w:tr w:rsidR="00BF0F8F" w14:paraId="50423370" w14:textId="77777777">
        <w:tc>
          <w:tcPr>
            <w:tcW w:w="2389" w:type="dxa"/>
          </w:tcPr>
          <w:p w14:paraId="5B472E56" w14:textId="77777777" w:rsidR="00BF0F8F" w:rsidRDefault="00000000" w:rsidP="00931B60">
            <w:r>
              <w:t>Description</w:t>
            </w:r>
          </w:p>
        </w:tc>
        <w:tc>
          <w:tcPr>
            <w:tcW w:w="6509" w:type="dxa"/>
          </w:tcPr>
          <w:p w14:paraId="54C97960" w14:textId="77777777" w:rsidR="00BF0F8F" w:rsidRDefault="00000000" w:rsidP="00931B60">
            <w:r>
              <w:t xml:space="preserve">A tab to switch from viewing steps to viewing the number of evidence corresponding to each step. </w:t>
            </w:r>
          </w:p>
        </w:tc>
      </w:tr>
      <w:tr w:rsidR="00BF0F8F" w14:paraId="77FF60D6" w14:textId="77777777">
        <w:tc>
          <w:tcPr>
            <w:tcW w:w="2389" w:type="dxa"/>
          </w:tcPr>
          <w:p w14:paraId="16BC282E" w14:textId="77777777" w:rsidR="00BF0F8F" w:rsidRDefault="00000000" w:rsidP="00931B60">
            <w:r>
              <w:t>MuShCo and Priority</w:t>
            </w:r>
          </w:p>
        </w:tc>
        <w:tc>
          <w:tcPr>
            <w:tcW w:w="6509" w:type="dxa"/>
          </w:tcPr>
          <w:p w14:paraId="4B5E340B" w14:textId="77777777" w:rsidR="00BF0F8F" w:rsidRDefault="00000000" w:rsidP="00931B60">
            <w:r>
              <w:t>Must Have - High</w:t>
            </w:r>
          </w:p>
        </w:tc>
      </w:tr>
      <w:tr w:rsidR="00BF0F8F" w14:paraId="019ED6AC" w14:textId="77777777">
        <w:tc>
          <w:tcPr>
            <w:tcW w:w="2389" w:type="dxa"/>
          </w:tcPr>
          <w:p w14:paraId="1B32DF97" w14:textId="77777777" w:rsidR="00BF0F8F" w:rsidRDefault="00000000" w:rsidP="00931B60">
            <w:r>
              <w:t>Dependencies</w:t>
            </w:r>
          </w:p>
        </w:tc>
        <w:tc>
          <w:tcPr>
            <w:tcW w:w="6509" w:type="dxa"/>
          </w:tcPr>
          <w:p w14:paraId="09B86246" w14:textId="77777777" w:rsidR="00BF0F8F" w:rsidRDefault="00000000" w:rsidP="00931B60">
            <w:r>
              <w:t>FR3.2</w:t>
            </w:r>
          </w:p>
        </w:tc>
      </w:tr>
      <w:tr w:rsidR="00BF0F8F" w14:paraId="0FD1AD6F" w14:textId="77777777">
        <w:tc>
          <w:tcPr>
            <w:tcW w:w="2389" w:type="dxa"/>
          </w:tcPr>
          <w:p w14:paraId="459E43A6" w14:textId="77777777" w:rsidR="00BF0F8F" w:rsidRDefault="00000000" w:rsidP="00931B60">
            <w:r>
              <w:t>Expected results</w:t>
            </w:r>
          </w:p>
        </w:tc>
        <w:tc>
          <w:tcPr>
            <w:tcW w:w="6509" w:type="dxa"/>
          </w:tcPr>
          <w:p w14:paraId="639615DD" w14:textId="77777777" w:rsidR="00BF0F8F" w:rsidRDefault="00000000" w:rsidP="00931B60">
            <w:r>
              <w:t xml:space="preserve">The page shall have the same layout as the steps and change from displaying the step progressions to displaying the number of evidence </w:t>
            </w:r>
            <w:r>
              <w:lastRenderedPageBreak/>
              <w:t>to support the progressions that the student gained while maintaining the color of the step.</w:t>
            </w:r>
          </w:p>
        </w:tc>
      </w:tr>
      <w:tr w:rsidR="00BF0F8F" w14:paraId="180F202D" w14:textId="77777777">
        <w:tc>
          <w:tcPr>
            <w:tcW w:w="2389" w:type="dxa"/>
          </w:tcPr>
          <w:p w14:paraId="79F72F3F" w14:textId="77777777" w:rsidR="00BF0F8F" w:rsidRDefault="00000000" w:rsidP="00931B60">
            <w:r>
              <w:lastRenderedPageBreak/>
              <w:t>Exception handling</w:t>
            </w:r>
          </w:p>
        </w:tc>
        <w:tc>
          <w:tcPr>
            <w:tcW w:w="6509" w:type="dxa"/>
          </w:tcPr>
          <w:p w14:paraId="1ADC7F5F" w14:textId="77777777" w:rsidR="00BF0F8F" w:rsidRDefault="00000000" w:rsidP="00931B60">
            <w:r>
              <w:t>When the step is disabled, the corresponding evidence tile will also be disabled.</w:t>
            </w:r>
          </w:p>
        </w:tc>
      </w:tr>
    </w:tbl>
    <w:p w14:paraId="17522ED3" w14:textId="77777777" w:rsidR="00BF0F8F" w:rsidRDefault="00BF0F8F" w:rsidP="00931B60"/>
    <w:tbl>
      <w:tblPr>
        <w:tblStyle w:val="a4"/>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79FAAB30" w14:textId="77777777">
        <w:tc>
          <w:tcPr>
            <w:tcW w:w="2389" w:type="dxa"/>
          </w:tcPr>
          <w:p w14:paraId="46DB0B46" w14:textId="22209F63" w:rsidR="00BF0F8F" w:rsidRDefault="00000000" w:rsidP="00931B60">
            <w:r>
              <w:t xml:space="preserve">ID, </w:t>
            </w:r>
            <w:r w:rsidR="000904DB">
              <w:t>type,</w:t>
            </w:r>
            <w:r>
              <w:t xml:space="preserve"> and title</w:t>
            </w:r>
          </w:p>
        </w:tc>
        <w:tc>
          <w:tcPr>
            <w:tcW w:w="6509" w:type="dxa"/>
          </w:tcPr>
          <w:p w14:paraId="5C4C663A" w14:textId="77777777" w:rsidR="00BF0F8F" w:rsidRDefault="00000000" w:rsidP="00931B60">
            <w:r>
              <w:t>FR3.4 Add evidence log</w:t>
            </w:r>
          </w:p>
        </w:tc>
      </w:tr>
      <w:tr w:rsidR="00BF0F8F" w14:paraId="184FB1A1" w14:textId="77777777">
        <w:tc>
          <w:tcPr>
            <w:tcW w:w="2389" w:type="dxa"/>
          </w:tcPr>
          <w:p w14:paraId="208654C3" w14:textId="77777777" w:rsidR="00BF0F8F" w:rsidRDefault="00000000" w:rsidP="00931B60">
            <w:r>
              <w:t>Description</w:t>
            </w:r>
          </w:p>
        </w:tc>
        <w:tc>
          <w:tcPr>
            <w:tcW w:w="6509" w:type="dxa"/>
          </w:tcPr>
          <w:p w14:paraId="5C6E8E23" w14:textId="77777777" w:rsidR="00BF0F8F" w:rsidRDefault="00000000" w:rsidP="00931B60">
            <w:r>
              <w:t>Add descriptions, files, and images as supporting evidence of the progression that students have. The log consists of the date, location, evidence type, and the evidence.</w:t>
            </w:r>
          </w:p>
        </w:tc>
      </w:tr>
      <w:tr w:rsidR="00BF0F8F" w14:paraId="1E5D6CB0" w14:textId="77777777">
        <w:tc>
          <w:tcPr>
            <w:tcW w:w="2389" w:type="dxa"/>
          </w:tcPr>
          <w:p w14:paraId="445E29F5" w14:textId="77777777" w:rsidR="00BF0F8F" w:rsidRDefault="00000000" w:rsidP="00931B60">
            <w:r>
              <w:t>MuShCo and Priority</w:t>
            </w:r>
          </w:p>
        </w:tc>
        <w:tc>
          <w:tcPr>
            <w:tcW w:w="6509" w:type="dxa"/>
          </w:tcPr>
          <w:p w14:paraId="6B7C65E2" w14:textId="77777777" w:rsidR="00BF0F8F" w:rsidRDefault="00000000" w:rsidP="00931B60">
            <w:r>
              <w:t>Must Have - High</w:t>
            </w:r>
          </w:p>
        </w:tc>
      </w:tr>
      <w:tr w:rsidR="00BF0F8F" w14:paraId="45CDA456" w14:textId="77777777">
        <w:tc>
          <w:tcPr>
            <w:tcW w:w="2389" w:type="dxa"/>
          </w:tcPr>
          <w:p w14:paraId="011F70D6" w14:textId="77777777" w:rsidR="00BF0F8F" w:rsidRDefault="00000000" w:rsidP="00931B60">
            <w:r>
              <w:t>Dependencies</w:t>
            </w:r>
          </w:p>
        </w:tc>
        <w:tc>
          <w:tcPr>
            <w:tcW w:w="6509" w:type="dxa"/>
          </w:tcPr>
          <w:p w14:paraId="2E386D80" w14:textId="77777777" w:rsidR="00BF0F8F" w:rsidRDefault="00000000" w:rsidP="00931B60">
            <w:r>
              <w:t>FR3.3</w:t>
            </w:r>
          </w:p>
        </w:tc>
      </w:tr>
      <w:tr w:rsidR="00BF0F8F" w14:paraId="0B18D0A4" w14:textId="77777777">
        <w:tc>
          <w:tcPr>
            <w:tcW w:w="2389" w:type="dxa"/>
          </w:tcPr>
          <w:p w14:paraId="7D265E9A" w14:textId="77777777" w:rsidR="00BF0F8F" w:rsidRDefault="00000000" w:rsidP="00931B60">
            <w:r>
              <w:t>Expected results</w:t>
            </w:r>
          </w:p>
        </w:tc>
        <w:tc>
          <w:tcPr>
            <w:tcW w:w="6509" w:type="dxa"/>
          </w:tcPr>
          <w:p w14:paraId="44083CFF" w14:textId="77777777" w:rsidR="00BF0F8F" w:rsidRDefault="00000000" w:rsidP="00931B60">
            <w:r>
              <w:t>When an evidence log is added, the number on the corresponding tile shall update and the uploaded data shall be saved into the system.</w:t>
            </w:r>
          </w:p>
        </w:tc>
      </w:tr>
      <w:tr w:rsidR="00BF0F8F" w14:paraId="615D59F2" w14:textId="77777777">
        <w:tc>
          <w:tcPr>
            <w:tcW w:w="2389" w:type="dxa"/>
          </w:tcPr>
          <w:p w14:paraId="5208DA6D" w14:textId="77777777" w:rsidR="00BF0F8F" w:rsidRDefault="00000000" w:rsidP="00931B60">
            <w:r>
              <w:t>Exception handling</w:t>
            </w:r>
          </w:p>
        </w:tc>
        <w:tc>
          <w:tcPr>
            <w:tcW w:w="6509" w:type="dxa"/>
          </w:tcPr>
          <w:p w14:paraId="38B05FF0" w14:textId="77777777" w:rsidR="00BF0F8F" w:rsidRDefault="00000000" w:rsidP="00931B60">
            <w:r>
              <w:t>If users did not upload the log, the evidence shall not be recorded.</w:t>
            </w:r>
          </w:p>
        </w:tc>
      </w:tr>
    </w:tbl>
    <w:p w14:paraId="555077FF" w14:textId="77777777" w:rsidR="00BF0F8F" w:rsidRDefault="00BF0F8F" w:rsidP="00931B60"/>
    <w:tbl>
      <w:tblPr>
        <w:tblStyle w:val="a5"/>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62572F90" w14:textId="77777777">
        <w:tc>
          <w:tcPr>
            <w:tcW w:w="2389" w:type="dxa"/>
          </w:tcPr>
          <w:p w14:paraId="0B185EBC" w14:textId="454B7C3A" w:rsidR="00BF0F8F" w:rsidRDefault="00000000" w:rsidP="00931B60">
            <w:r>
              <w:t xml:space="preserve">ID, </w:t>
            </w:r>
            <w:r w:rsidR="000904DB">
              <w:t>type,</w:t>
            </w:r>
            <w:r>
              <w:t xml:space="preserve"> and title</w:t>
            </w:r>
          </w:p>
        </w:tc>
        <w:tc>
          <w:tcPr>
            <w:tcW w:w="6509" w:type="dxa"/>
          </w:tcPr>
          <w:p w14:paraId="40F717C1" w14:textId="77777777" w:rsidR="00BF0F8F" w:rsidRDefault="00000000" w:rsidP="00931B60">
            <w:r>
              <w:t>FR3.5 Filter steps and pupils</w:t>
            </w:r>
          </w:p>
        </w:tc>
      </w:tr>
      <w:tr w:rsidR="00BF0F8F" w14:paraId="6FDC97E7" w14:textId="77777777">
        <w:tc>
          <w:tcPr>
            <w:tcW w:w="2389" w:type="dxa"/>
          </w:tcPr>
          <w:p w14:paraId="45C88918" w14:textId="77777777" w:rsidR="00BF0F8F" w:rsidRDefault="00000000" w:rsidP="00931B60">
            <w:r>
              <w:t>Description</w:t>
            </w:r>
          </w:p>
        </w:tc>
        <w:tc>
          <w:tcPr>
            <w:tcW w:w="6509" w:type="dxa"/>
          </w:tcPr>
          <w:p w14:paraId="39403922" w14:textId="77777777" w:rsidR="00BF0F8F" w:rsidRDefault="00000000" w:rsidP="00931B60">
            <w:r>
              <w:t>Users can use the search bar and filter menu to filter results using input or selecting specific groups, curricula, subjects, or other aspects.</w:t>
            </w:r>
          </w:p>
        </w:tc>
      </w:tr>
      <w:tr w:rsidR="00BF0F8F" w14:paraId="60ADDE44" w14:textId="77777777">
        <w:tc>
          <w:tcPr>
            <w:tcW w:w="2389" w:type="dxa"/>
          </w:tcPr>
          <w:p w14:paraId="7CBC6EDA" w14:textId="77777777" w:rsidR="00BF0F8F" w:rsidRDefault="00000000" w:rsidP="00931B60">
            <w:r>
              <w:t>MuShCo and Priority</w:t>
            </w:r>
          </w:p>
        </w:tc>
        <w:tc>
          <w:tcPr>
            <w:tcW w:w="6509" w:type="dxa"/>
          </w:tcPr>
          <w:p w14:paraId="63F59DA6" w14:textId="77777777" w:rsidR="00BF0F8F" w:rsidRDefault="00000000" w:rsidP="00931B60">
            <w:r>
              <w:t>Could Have - Low</w:t>
            </w:r>
          </w:p>
        </w:tc>
      </w:tr>
      <w:tr w:rsidR="00BF0F8F" w14:paraId="376F5CBA" w14:textId="77777777">
        <w:tc>
          <w:tcPr>
            <w:tcW w:w="2389" w:type="dxa"/>
          </w:tcPr>
          <w:p w14:paraId="0934C54D" w14:textId="77777777" w:rsidR="00BF0F8F" w:rsidRDefault="00000000" w:rsidP="00931B60">
            <w:r>
              <w:t>Dependencies</w:t>
            </w:r>
          </w:p>
        </w:tc>
        <w:tc>
          <w:tcPr>
            <w:tcW w:w="6509" w:type="dxa"/>
          </w:tcPr>
          <w:p w14:paraId="4881D258" w14:textId="77777777" w:rsidR="00BF0F8F" w:rsidRDefault="00000000" w:rsidP="00931B60">
            <w:r>
              <w:t>N/A</w:t>
            </w:r>
          </w:p>
        </w:tc>
      </w:tr>
      <w:tr w:rsidR="00BF0F8F" w14:paraId="34E9DEC6" w14:textId="77777777">
        <w:tc>
          <w:tcPr>
            <w:tcW w:w="2389" w:type="dxa"/>
          </w:tcPr>
          <w:p w14:paraId="46450E7B" w14:textId="77777777" w:rsidR="00BF0F8F" w:rsidRDefault="00000000" w:rsidP="00931B60">
            <w:r>
              <w:t>Expected results</w:t>
            </w:r>
          </w:p>
        </w:tc>
        <w:tc>
          <w:tcPr>
            <w:tcW w:w="6509" w:type="dxa"/>
          </w:tcPr>
          <w:p w14:paraId="62496663" w14:textId="77777777" w:rsidR="00BF0F8F" w:rsidRDefault="00000000" w:rsidP="00931B60">
            <w:r>
              <w:t>A filtered result of Mark Book will be displayed</w:t>
            </w:r>
          </w:p>
        </w:tc>
      </w:tr>
      <w:tr w:rsidR="00BF0F8F" w14:paraId="3EFAB9D7" w14:textId="77777777">
        <w:tc>
          <w:tcPr>
            <w:tcW w:w="2389" w:type="dxa"/>
          </w:tcPr>
          <w:p w14:paraId="0B14209C" w14:textId="77777777" w:rsidR="00BF0F8F" w:rsidRDefault="00000000" w:rsidP="00931B60">
            <w:r>
              <w:t>Exception handling</w:t>
            </w:r>
          </w:p>
        </w:tc>
        <w:tc>
          <w:tcPr>
            <w:tcW w:w="6509" w:type="dxa"/>
          </w:tcPr>
          <w:p w14:paraId="1E33A983" w14:textId="77777777" w:rsidR="00BF0F8F" w:rsidRDefault="00000000" w:rsidP="00931B60">
            <w:r>
              <w:t xml:space="preserve">A custom error message will be displayed if no data entries satisfy the filter </w:t>
            </w:r>
          </w:p>
        </w:tc>
      </w:tr>
    </w:tbl>
    <w:p w14:paraId="33B8503D" w14:textId="77777777" w:rsidR="00BF0F8F" w:rsidRDefault="00BF0F8F" w:rsidP="00931B60"/>
    <w:tbl>
      <w:tblPr>
        <w:tblStyle w:val="a6"/>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3AA08778" w14:textId="77777777">
        <w:tc>
          <w:tcPr>
            <w:tcW w:w="2389" w:type="dxa"/>
          </w:tcPr>
          <w:p w14:paraId="40EAF38D" w14:textId="3F129DFA" w:rsidR="00BF0F8F" w:rsidRDefault="00000000" w:rsidP="00931B60">
            <w:r>
              <w:t xml:space="preserve">ID, </w:t>
            </w:r>
            <w:r w:rsidR="000904DB">
              <w:t>type,</w:t>
            </w:r>
            <w:r>
              <w:t xml:space="preserve"> and title</w:t>
            </w:r>
          </w:p>
        </w:tc>
        <w:tc>
          <w:tcPr>
            <w:tcW w:w="6509" w:type="dxa"/>
          </w:tcPr>
          <w:p w14:paraId="108E3554" w14:textId="77777777" w:rsidR="00BF0F8F" w:rsidRDefault="00000000" w:rsidP="00931B60">
            <w:r>
              <w:t>FR3.6 Display overall step description</w:t>
            </w:r>
          </w:p>
        </w:tc>
      </w:tr>
      <w:tr w:rsidR="00BF0F8F" w14:paraId="443DA908" w14:textId="77777777">
        <w:tc>
          <w:tcPr>
            <w:tcW w:w="2389" w:type="dxa"/>
          </w:tcPr>
          <w:p w14:paraId="3B79EA06" w14:textId="77777777" w:rsidR="00BF0F8F" w:rsidRDefault="00000000" w:rsidP="00931B60">
            <w:r>
              <w:t>Description</w:t>
            </w:r>
          </w:p>
        </w:tc>
        <w:tc>
          <w:tcPr>
            <w:tcW w:w="6509" w:type="dxa"/>
          </w:tcPr>
          <w:p w14:paraId="4F13C371" w14:textId="77777777" w:rsidR="00BF0F8F" w:rsidRDefault="00000000" w:rsidP="00931B60">
            <w:r>
              <w:t>The overall step will be displayed after calculating each student’s step. Worked out by S=1 D=0.5 E=0.05 N=0.005 - the sum of values divided by the number of statements in each step x 100 – rounded up to the whole number. The number will be fitted into S+ to E- boundaries</w:t>
            </w:r>
          </w:p>
        </w:tc>
      </w:tr>
      <w:tr w:rsidR="00BF0F8F" w14:paraId="5B95B3CA" w14:textId="77777777">
        <w:tc>
          <w:tcPr>
            <w:tcW w:w="2389" w:type="dxa"/>
          </w:tcPr>
          <w:p w14:paraId="0C8A6FBA" w14:textId="77777777" w:rsidR="00BF0F8F" w:rsidRDefault="00000000" w:rsidP="00931B60">
            <w:r>
              <w:t>MuShCo and Priority</w:t>
            </w:r>
          </w:p>
        </w:tc>
        <w:tc>
          <w:tcPr>
            <w:tcW w:w="6509" w:type="dxa"/>
          </w:tcPr>
          <w:p w14:paraId="35ECE18D" w14:textId="38428F1E" w:rsidR="00BF0F8F" w:rsidRDefault="00000000" w:rsidP="00931B60">
            <w:r>
              <w:t xml:space="preserve">Must </w:t>
            </w:r>
            <w:r w:rsidR="000904DB">
              <w:t>Have -</w:t>
            </w:r>
            <w:r>
              <w:t xml:space="preserve"> High</w:t>
            </w:r>
          </w:p>
        </w:tc>
      </w:tr>
      <w:tr w:rsidR="00BF0F8F" w14:paraId="5118785B" w14:textId="77777777">
        <w:tc>
          <w:tcPr>
            <w:tcW w:w="2389" w:type="dxa"/>
          </w:tcPr>
          <w:p w14:paraId="191F36DC" w14:textId="77777777" w:rsidR="00BF0F8F" w:rsidRDefault="00000000" w:rsidP="00931B60">
            <w:r>
              <w:t>Dependencies</w:t>
            </w:r>
          </w:p>
        </w:tc>
        <w:tc>
          <w:tcPr>
            <w:tcW w:w="6509" w:type="dxa"/>
          </w:tcPr>
          <w:p w14:paraId="5D884DAB" w14:textId="77777777" w:rsidR="00BF0F8F" w:rsidRDefault="00000000" w:rsidP="00931B60">
            <w:r>
              <w:t>FR3.2 FR3.5</w:t>
            </w:r>
          </w:p>
        </w:tc>
      </w:tr>
      <w:tr w:rsidR="00BF0F8F" w14:paraId="3BB03901" w14:textId="77777777">
        <w:tc>
          <w:tcPr>
            <w:tcW w:w="2389" w:type="dxa"/>
          </w:tcPr>
          <w:p w14:paraId="32CE0FBB" w14:textId="77777777" w:rsidR="00BF0F8F" w:rsidRDefault="00000000" w:rsidP="00931B60">
            <w:r>
              <w:t>Expected results</w:t>
            </w:r>
          </w:p>
        </w:tc>
        <w:tc>
          <w:tcPr>
            <w:tcW w:w="6509" w:type="dxa"/>
          </w:tcPr>
          <w:p w14:paraId="263E3627" w14:textId="77777777" w:rsidR="00BF0F8F" w:rsidRDefault="00000000" w:rsidP="00931B60">
            <w:r>
              <w:t>An accurate overall step is displayed after summing up all the steps that students have.</w:t>
            </w:r>
          </w:p>
        </w:tc>
      </w:tr>
      <w:tr w:rsidR="00BF0F8F" w14:paraId="54422D64" w14:textId="77777777">
        <w:tc>
          <w:tcPr>
            <w:tcW w:w="2389" w:type="dxa"/>
          </w:tcPr>
          <w:p w14:paraId="7287B619" w14:textId="77777777" w:rsidR="00BF0F8F" w:rsidRDefault="00000000" w:rsidP="00931B60">
            <w:r>
              <w:t>Exception handling</w:t>
            </w:r>
          </w:p>
        </w:tc>
        <w:tc>
          <w:tcPr>
            <w:tcW w:w="6509" w:type="dxa"/>
          </w:tcPr>
          <w:p w14:paraId="5B61DC02" w14:textId="77777777" w:rsidR="00BF0F8F" w:rsidRDefault="00000000" w:rsidP="00931B60">
            <w:r>
              <w:t>Overall step will display “N/A” if the student does not have any records of steps.</w:t>
            </w:r>
          </w:p>
        </w:tc>
      </w:tr>
    </w:tbl>
    <w:p w14:paraId="09D4280D" w14:textId="77777777" w:rsidR="00BF0F8F" w:rsidRDefault="00BF0F8F" w:rsidP="00931B60"/>
    <w:p w14:paraId="2B114295" w14:textId="77777777" w:rsidR="00BF0F8F" w:rsidRDefault="00000000" w:rsidP="00931B60">
      <w:r>
        <w:t xml:space="preserve">FR4 - Progress Overview </w:t>
      </w:r>
    </w:p>
    <w:p w14:paraId="50340906" w14:textId="77777777" w:rsidR="00BF0F8F" w:rsidRDefault="00000000" w:rsidP="00931B60">
      <w:pPr>
        <w:rPr>
          <w:b/>
          <w:i/>
          <w:color w:val="2E74B5"/>
        </w:rPr>
      </w:pPr>
      <w:r>
        <w:t>The software provides a page that shows the progress overview of the specified group, subject, and time period.</w:t>
      </w:r>
    </w:p>
    <w:tbl>
      <w:tblPr>
        <w:tblStyle w:val="a7"/>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65B65FB3" w14:textId="77777777">
        <w:tc>
          <w:tcPr>
            <w:tcW w:w="2389" w:type="dxa"/>
          </w:tcPr>
          <w:p w14:paraId="774AFC2D" w14:textId="4B354DBA" w:rsidR="00BF0F8F" w:rsidRDefault="00000000" w:rsidP="00931B60">
            <w:r>
              <w:t xml:space="preserve">ID, </w:t>
            </w:r>
            <w:r w:rsidR="000904DB">
              <w:t>type,</w:t>
            </w:r>
            <w:r>
              <w:t xml:space="preserve"> and title</w:t>
            </w:r>
          </w:p>
        </w:tc>
        <w:tc>
          <w:tcPr>
            <w:tcW w:w="6509" w:type="dxa"/>
          </w:tcPr>
          <w:p w14:paraId="12B931C0" w14:textId="77777777" w:rsidR="00BF0F8F" w:rsidRDefault="00000000" w:rsidP="00931B60">
            <w:r>
              <w:t>FR4.1 Filtering progression</w:t>
            </w:r>
          </w:p>
        </w:tc>
      </w:tr>
      <w:tr w:rsidR="00BF0F8F" w14:paraId="34C26FAD" w14:textId="77777777">
        <w:tc>
          <w:tcPr>
            <w:tcW w:w="2389" w:type="dxa"/>
          </w:tcPr>
          <w:p w14:paraId="208244C6" w14:textId="77777777" w:rsidR="00BF0F8F" w:rsidRDefault="00000000" w:rsidP="00931B60">
            <w:r>
              <w:t>Description</w:t>
            </w:r>
          </w:p>
        </w:tc>
        <w:tc>
          <w:tcPr>
            <w:tcW w:w="6509" w:type="dxa"/>
          </w:tcPr>
          <w:p w14:paraId="4095253D" w14:textId="77777777" w:rsidR="00BF0F8F" w:rsidRDefault="00000000" w:rsidP="00931B60">
            <w:r>
              <w:t xml:space="preserve">Users can use the drop-down menu to select subjects, time scroll to select a time period, and menu to select groups of students to analyze.  </w:t>
            </w:r>
          </w:p>
        </w:tc>
      </w:tr>
      <w:tr w:rsidR="00BF0F8F" w14:paraId="5F60386C" w14:textId="77777777">
        <w:tc>
          <w:tcPr>
            <w:tcW w:w="2389" w:type="dxa"/>
          </w:tcPr>
          <w:p w14:paraId="22430383" w14:textId="77777777" w:rsidR="00BF0F8F" w:rsidRDefault="00000000" w:rsidP="00931B60">
            <w:r>
              <w:t>MuShCo and Priority</w:t>
            </w:r>
          </w:p>
        </w:tc>
        <w:tc>
          <w:tcPr>
            <w:tcW w:w="6509" w:type="dxa"/>
          </w:tcPr>
          <w:p w14:paraId="7FEA6CE3" w14:textId="77777777" w:rsidR="00BF0F8F" w:rsidRDefault="00000000" w:rsidP="00931B60">
            <w:r>
              <w:t>Must Have - High</w:t>
            </w:r>
          </w:p>
        </w:tc>
      </w:tr>
      <w:tr w:rsidR="00BF0F8F" w14:paraId="3A010A87" w14:textId="77777777">
        <w:tc>
          <w:tcPr>
            <w:tcW w:w="2389" w:type="dxa"/>
          </w:tcPr>
          <w:p w14:paraId="09618019" w14:textId="77777777" w:rsidR="00BF0F8F" w:rsidRDefault="00000000" w:rsidP="00931B60">
            <w:r>
              <w:t>Dependencies</w:t>
            </w:r>
          </w:p>
        </w:tc>
        <w:tc>
          <w:tcPr>
            <w:tcW w:w="6509" w:type="dxa"/>
          </w:tcPr>
          <w:p w14:paraId="7C7BF208" w14:textId="77777777" w:rsidR="00BF0F8F" w:rsidRDefault="00000000" w:rsidP="00931B60">
            <w:r>
              <w:t>N/A</w:t>
            </w:r>
          </w:p>
        </w:tc>
      </w:tr>
      <w:tr w:rsidR="00BF0F8F" w14:paraId="615D64C0" w14:textId="77777777">
        <w:tc>
          <w:tcPr>
            <w:tcW w:w="2389" w:type="dxa"/>
          </w:tcPr>
          <w:p w14:paraId="54FDACFE" w14:textId="77777777" w:rsidR="00BF0F8F" w:rsidRDefault="00000000" w:rsidP="00931B60">
            <w:r>
              <w:lastRenderedPageBreak/>
              <w:t>Expected results</w:t>
            </w:r>
          </w:p>
        </w:tc>
        <w:tc>
          <w:tcPr>
            <w:tcW w:w="6509" w:type="dxa"/>
          </w:tcPr>
          <w:p w14:paraId="22E25ED9" w14:textId="77777777" w:rsidR="00BF0F8F" w:rsidRDefault="00000000" w:rsidP="00931B60">
            <w:r>
              <w:t>A parameter for generating the progress overview graph will be constructed.</w:t>
            </w:r>
          </w:p>
        </w:tc>
      </w:tr>
      <w:tr w:rsidR="00BF0F8F" w14:paraId="396DBC95" w14:textId="77777777">
        <w:tc>
          <w:tcPr>
            <w:tcW w:w="2389" w:type="dxa"/>
          </w:tcPr>
          <w:p w14:paraId="56EF033F" w14:textId="77777777" w:rsidR="00BF0F8F" w:rsidRDefault="00000000" w:rsidP="00931B60">
            <w:r>
              <w:t>Exception handling</w:t>
            </w:r>
          </w:p>
        </w:tc>
        <w:tc>
          <w:tcPr>
            <w:tcW w:w="6509" w:type="dxa"/>
          </w:tcPr>
          <w:p w14:paraId="2A5C7E80" w14:textId="77777777" w:rsidR="00BF0F8F" w:rsidRDefault="00000000" w:rsidP="00931B60">
            <w:r>
              <w:t>A custom error message will be displayed if the parameters are out of range.</w:t>
            </w:r>
          </w:p>
        </w:tc>
      </w:tr>
    </w:tbl>
    <w:p w14:paraId="41E86FEE" w14:textId="77777777" w:rsidR="00BF0F8F" w:rsidRDefault="00BF0F8F" w:rsidP="00931B60"/>
    <w:tbl>
      <w:tblPr>
        <w:tblStyle w:val="a8"/>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2C776246" w14:textId="77777777">
        <w:tc>
          <w:tcPr>
            <w:tcW w:w="2389" w:type="dxa"/>
          </w:tcPr>
          <w:p w14:paraId="0D1AC219" w14:textId="13245024" w:rsidR="00BF0F8F" w:rsidRDefault="00000000" w:rsidP="00931B60">
            <w:r>
              <w:t xml:space="preserve">ID, </w:t>
            </w:r>
            <w:r w:rsidR="000904DB">
              <w:t>type,</w:t>
            </w:r>
            <w:r>
              <w:t xml:space="preserve"> and title</w:t>
            </w:r>
          </w:p>
        </w:tc>
        <w:tc>
          <w:tcPr>
            <w:tcW w:w="6509" w:type="dxa"/>
          </w:tcPr>
          <w:p w14:paraId="5694FB3E" w14:textId="77777777" w:rsidR="00BF0F8F" w:rsidRDefault="00000000" w:rsidP="00931B60">
            <w:r>
              <w:t>FR4.2 Generate progression overview</w:t>
            </w:r>
          </w:p>
        </w:tc>
      </w:tr>
      <w:tr w:rsidR="00BF0F8F" w14:paraId="0F9BDCC5" w14:textId="77777777">
        <w:trPr>
          <w:trHeight w:val="893"/>
        </w:trPr>
        <w:tc>
          <w:tcPr>
            <w:tcW w:w="2389" w:type="dxa"/>
          </w:tcPr>
          <w:p w14:paraId="7B01EEB8" w14:textId="77777777" w:rsidR="00BF0F8F" w:rsidRDefault="00000000" w:rsidP="00931B60">
            <w:r>
              <w:t>Description</w:t>
            </w:r>
          </w:p>
        </w:tc>
        <w:tc>
          <w:tcPr>
            <w:tcW w:w="6509" w:type="dxa"/>
          </w:tcPr>
          <w:p w14:paraId="142FFA23" w14:textId="77777777" w:rsidR="00BF0F8F" w:rsidRDefault="00000000" w:rsidP="00931B60">
            <w:r>
              <w:t>A table, line graph, or bar chart will be generated based on the user’s choice displaying students' performance across time periods, which can be exported and shared as a pdf.</w:t>
            </w:r>
          </w:p>
        </w:tc>
      </w:tr>
      <w:tr w:rsidR="00BF0F8F" w14:paraId="0FA81B11" w14:textId="77777777">
        <w:tc>
          <w:tcPr>
            <w:tcW w:w="2389" w:type="dxa"/>
          </w:tcPr>
          <w:p w14:paraId="6971330D" w14:textId="77777777" w:rsidR="00BF0F8F" w:rsidRDefault="00000000" w:rsidP="00931B60">
            <w:r>
              <w:t>MuShCo and Priority</w:t>
            </w:r>
          </w:p>
        </w:tc>
        <w:tc>
          <w:tcPr>
            <w:tcW w:w="6509" w:type="dxa"/>
          </w:tcPr>
          <w:p w14:paraId="36C0707C" w14:textId="77777777" w:rsidR="00BF0F8F" w:rsidRDefault="00000000" w:rsidP="00931B60">
            <w:r>
              <w:t>Must Have - High</w:t>
            </w:r>
          </w:p>
        </w:tc>
      </w:tr>
      <w:tr w:rsidR="00BF0F8F" w14:paraId="6D7C33B1" w14:textId="77777777">
        <w:tc>
          <w:tcPr>
            <w:tcW w:w="2389" w:type="dxa"/>
          </w:tcPr>
          <w:p w14:paraId="3F2322BC" w14:textId="77777777" w:rsidR="00BF0F8F" w:rsidRDefault="00000000" w:rsidP="00931B60">
            <w:r>
              <w:t>Dependencies</w:t>
            </w:r>
          </w:p>
        </w:tc>
        <w:tc>
          <w:tcPr>
            <w:tcW w:w="6509" w:type="dxa"/>
          </w:tcPr>
          <w:p w14:paraId="41F84BAE" w14:textId="77777777" w:rsidR="00BF0F8F" w:rsidRDefault="00000000" w:rsidP="00931B60">
            <w:r>
              <w:t>FR3</w:t>
            </w:r>
          </w:p>
        </w:tc>
      </w:tr>
      <w:tr w:rsidR="00BF0F8F" w14:paraId="37233489" w14:textId="77777777">
        <w:tc>
          <w:tcPr>
            <w:tcW w:w="2389" w:type="dxa"/>
          </w:tcPr>
          <w:p w14:paraId="50D7F334" w14:textId="77777777" w:rsidR="00BF0F8F" w:rsidRDefault="00000000" w:rsidP="00931B60">
            <w:r>
              <w:t>Expected results</w:t>
            </w:r>
          </w:p>
        </w:tc>
        <w:tc>
          <w:tcPr>
            <w:tcW w:w="6509" w:type="dxa"/>
          </w:tcPr>
          <w:p w14:paraId="0799ECEF" w14:textId="77777777" w:rsidR="00BF0F8F" w:rsidRDefault="00000000" w:rsidP="00931B60">
            <w:r>
              <w:t xml:space="preserve">A table or chart will be displayed </w:t>
            </w:r>
          </w:p>
        </w:tc>
      </w:tr>
      <w:tr w:rsidR="00BF0F8F" w14:paraId="09C37546" w14:textId="77777777">
        <w:tc>
          <w:tcPr>
            <w:tcW w:w="2389" w:type="dxa"/>
          </w:tcPr>
          <w:p w14:paraId="5CA34FF2" w14:textId="77777777" w:rsidR="00BF0F8F" w:rsidRDefault="00000000" w:rsidP="00931B60">
            <w:r>
              <w:t>Exception handling</w:t>
            </w:r>
          </w:p>
        </w:tc>
        <w:tc>
          <w:tcPr>
            <w:tcW w:w="6509" w:type="dxa"/>
          </w:tcPr>
          <w:p w14:paraId="003EF180" w14:textId="77777777" w:rsidR="00BF0F8F" w:rsidRDefault="00000000" w:rsidP="00931B60">
            <w:r>
              <w:t>A custom error message will be displayed if one of the necessary fields is missing.</w:t>
            </w:r>
          </w:p>
        </w:tc>
      </w:tr>
    </w:tbl>
    <w:p w14:paraId="2A76B3A2" w14:textId="77777777" w:rsidR="00BF0F8F" w:rsidRDefault="00BF0F8F" w:rsidP="00931B60"/>
    <w:p w14:paraId="26D60E5B" w14:textId="77777777" w:rsidR="00BF0F8F" w:rsidRDefault="00000000" w:rsidP="00931B60">
      <w:r>
        <w:t>FR5 - Literacy/Numeracy Tracker</w:t>
      </w:r>
    </w:p>
    <w:p w14:paraId="7CF192B5" w14:textId="77777777" w:rsidR="00BF0F8F" w:rsidRDefault="00000000" w:rsidP="00931B60">
      <w:pPr>
        <w:rPr>
          <w:b/>
          <w:i/>
          <w:color w:val="2E74B5"/>
        </w:rPr>
      </w:pPr>
      <w:r>
        <w:t>The software provides a grid page for users to view and edit the literacy and numeracy data of students.</w:t>
      </w:r>
    </w:p>
    <w:tbl>
      <w:tblPr>
        <w:tblStyle w:val="a9"/>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14FD7186" w14:textId="77777777">
        <w:tc>
          <w:tcPr>
            <w:tcW w:w="2389" w:type="dxa"/>
          </w:tcPr>
          <w:p w14:paraId="5A96238C" w14:textId="4E9B5E77" w:rsidR="00BF0F8F" w:rsidRDefault="00000000" w:rsidP="00931B60">
            <w:r>
              <w:t xml:space="preserve">ID, </w:t>
            </w:r>
            <w:r w:rsidR="000904DB">
              <w:t>type,</w:t>
            </w:r>
            <w:r>
              <w:t xml:space="preserve"> and title</w:t>
            </w:r>
          </w:p>
        </w:tc>
        <w:tc>
          <w:tcPr>
            <w:tcW w:w="6509" w:type="dxa"/>
          </w:tcPr>
          <w:p w14:paraId="4CDEA8C5" w14:textId="77777777" w:rsidR="00BF0F8F" w:rsidRDefault="00000000" w:rsidP="00931B60">
            <w:r>
              <w:t>FR5.2 Literacy/Numeracy Tracker - Edit data</w:t>
            </w:r>
          </w:p>
        </w:tc>
      </w:tr>
      <w:tr w:rsidR="00BF0F8F" w14:paraId="0FDFCC02" w14:textId="77777777">
        <w:tc>
          <w:tcPr>
            <w:tcW w:w="2389" w:type="dxa"/>
          </w:tcPr>
          <w:p w14:paraId="59F8E0FE" w14:textId="77777777" w:rsidR="00BF0F8F" w:rsidRDefault="00000000" w:rsidP="00931B60">
            <w:r>
              <w:t>Description</w:t>
            </w:r>
          </w:p>
        </w:tc>
        <w:tc>
          <w:tcPr>
            <w:tcW w:w="6509" w:type="dxa"/>
          </w:tcPr>
          <w:p w14:paraId="3BDC5CC5" w14:textId="77777777" w:rsidR="00BF0F8F" w:rsidRDefault="00000000" w:rsidP="00931B60">
            <w:r>
              <w:t>Users can enter students’ Wide Range Achievement Test (WRAT) and reading age results in the grid table.</w:t>
            </w:r>
          </w:p>
        </w:tc>
      </w:tr>
      <w:tr w:rsidR="00BF0F8F" w14:paraId="1D8FF642" w14:textId="77777777">
        <w:tc>
          <w:tcPr>
            <w:tcW w:w="2389" w:type="dxa"/>
          </w:tcPr>
          <w:p w14:paraId="17A2256C" w14:textId="77777777" w:rsidR="00BF0F8F" w:rsidRDefault="00000000" w:rsidP="00931B60">
            <w:r>
              <w:t>MuShCo and Priority</w:t>
            </w:r>
          </w:p>
        </w:tc>
        <w:tc>
          <w:tcPr>
            <w:tcW w:w="6509" w:type="dxa"/>
          </w:tcPr>
          <w:p w14:paraId="428258A8" w14:textId="77777777" w:rsidR="00BF0F8F" w:rsidRDefault="00000000" w:rsidP="00931B60">
            <w:r>
              <w:t>Must Have - High</w:t>
            </w:r>
          </w:p>
        </w:tc>
      </w:tr>
      <w:tr w:rsidR="00BF0F8F" w14:paraId="73A066A2" w14:textId="77777777">
        <w:tc>
          <w:tcPr>
            <w:tcW w:w="2389" w:type="dxa"/>
          </w:tcPr>
          <w:p w14:paraId="36E6F18F" w14:textId="77777777" w:rsidR="00BF0F8F" w:rsidRDefault="00000000" w:rsidP="00931B60">
            <w:r>
              <w:t>Dependencies</w:t>
            </w:r>
          </w:p>
        </w:tc>
        <w:tc>
          <w:tcPr>
            <w:tcW w:w="6509" w:type="dxa"/>
          </w:tcPr>
          <w:p w14:paraId="54CDBB89" w14:textId="77777777" w:rsidR="00BF0F8F" w:rsidRDefault="00000000" w:rsidP="00931B60">
            <w:r>
              <w:t>N/A</w:t>
            </w:r>
          </w:p>
        </w:tc>
      </w:tr>
      <w:tr w:rsidR="00BF0F8F" w14:paraId="6180CA55" w14:textId="77777777">
        <w:tc>
          <w:tcPr>
            <w:tcW w:w="2389" w:type="dxa"/>
          </w:tcPr>
          <w:p w14:paraId="6B8E5C52" w14:textId="77777777" w:rsidR="00BF0F8F" w:rsidRDefault="00000000" w:rsidP="00931B60">
            <w:r>
              <w:t>Expected results</w:t>
            </w:r>
          </w:p>
        </w:tc>
        <w:tc>
          <w:tcPr>
            <w:tcW w:w="6509" w:type="dxa"/>
          </w:tcPr>
          <w:p w14:paraId="4F789F36" w14:textId="77777777" w:rsidR="00BF0F8F" w:rsidRDefault="00000000" w:rsidP="00931B60">
            <w:r>
              <w:t>A grid table consisting of all students’ WRAT and reading age results within 5 years.</w:t>
            </w:r>
          </w:p>
        </w:tc>
      </w:tr>
      <w:tr w:rsidR="00BF0F8F" w14:paraId="4626A518" w14:textId="77777777">
        <w:tc>
          <w:tcPr>
            <w:tcW w:w="2389" w:type="dxa"/>
          </w:tcPr>
          <w:p w14:paraId="24DF186A" w14:textId="77777777" w:rsidR="00BF0F8F" w:rsidRDefault="00000000" w:rsidP="00931B60">
            <w:r>
              <w:t>Exception handling</w:t>
            </w:r>
          </w:p>
        </w:tc>
        <w:tc>
          <w:tcPr>
            <w:tcW w:w="6509" w:type="dxa"/>
          </w:tcPr>
          <w:p w14:paraId="1DB865D0" w14:textId="77777777" w:rsidR="00BF0F8F" w:rsidRDefault="00000000" w:rsidP="00931B60">
            <w:r>
              <w:t>A custom error message will be displayed if the wrong type of data is entered.</w:t>
            </w:r>
          </w:p>
        </w:tc>
      </w:tr>
    </w:tbl>
    <w:p w14:paraId="53985CF7" w14:textId="77777777" w:rsidR="00BF0F8F" w:rsidRDefault="00BF0F8F" w:rsidP="00931B60"/>
    <w:tbl>
      <w:tblPr>
        <w:tblStyle w:val="aa"/>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2690538D" w14:textId="77777777">
        <w:tc>
          <w:tcPr>
            <w:tcW w:w="2389" w:type="dxa"/>
          </w:tcPr>
          <w:p w14:paraId="17334201" w14:textId="40CBA0DD" w:rsidR="00BF0F8F" w:rsidRDefault="00000000" w:rsidP="00931B60">
            <w:r>
              <w:t xml:space="preserve">ID, </w:t>
            </w:r>
            <w:r w:rsidR="000904DB">
              <w:t>type,</w:t>
            </w:r>
            <w:r>
              <w:t xml:space="preserve"> and title</w:t>
            </w:r>
          </w:p>
        </w:tc>
        <w:tc>
          <w:tcPr>
            <w:tcW w:w="6509" w:type="dxa"/>
          </w:tcPr>
          <w:p w14:paraId="2477E4C6" w14:textId="77777777" w:rsidR="00BF0F8F" w:rsidRDefault="00000000" w:rsidP="00931B60">
            <w:r>
              <w:t>FR5.1 Enter LAC / PP status</w:t>
            </w:r>
          </w:p>
        </w:tc>
      </w:tr>
      <w:tr w:rsidR="00BF0F8F" w14:paraId="04C1E39F" w14:textId="77777777">
        <w:tc>
          <w:tcPr>
            <w:tcW w:w="2389" w:type="dxa"/>
          </w:tcPr>
          <w:p w14:paraId="09E216FA" w14:textId="77777777" w:rsidR="00BF0F8F" w:rsidRDefault="00000000" w:rsidP="00931B60">
            <w:r>
              <w:t>Description</w:t>
            </w:r>
          </w:p>
        </w:tc>
        <w:tc>
          <w:tcPr>
            <w:tcW w:w="6509" w:type="dxa"/>
          </w:tcPr>
          <w:p w14:paraId="419824A0" w14:textId="77777777" w:rsidR="00BF0F8F" w:rsidRDefault="00000000" w:rsidP="00931B60">
            <w:r>
              <w:t xml:space="preserve">Users can enter students’ </w:t>
            </w:r>
            <w:r>
              <w:rPr>
                <w:color w:val="93C47D"/>
              </w:rPr>
              <w:t xml:space="preserve">LAC (looked-after children) </w:t>
            </w:r>
            <w:r>
              <w:rPr>
                <w:color w:val="FF9900"/>
              </w:rPr>
              <w:t xml:space="preserve">PP (pupil premium) </w:t>
            </w:r>
            <w:r>
              <w:t>status by selecting and coloring the corresponding tiles.</w:t>
            </w:r>
          </w:p>
        </w:tc>
      </w:tr>
      <w:tr w:rsidR="00BF0F8F" w14:paraId="707A8FA9" w14:textId="77777777">
        <w:tc>
          <w:tcPr>
            <w:tcW w:w="2389" w:type="dxa"/>
          </w:tcPr>
          <w:p w14:paraId="1D4607E8" w14:textId="77777777" w:rsidR="00BF0F8F" w:rsidRDefault="00000000" w:rsidP="00931B60">
            <w:r>
              <w:t>MuShCo and Priority</w:t>
            </w:r>
          </w:p>
        </w:tc>
        <w:tc>
          <w:tcPr>
            <w:tcW w:w="6509" w:type="dxa"/>
          </w:tcPr>
          <w:p w14:paraId="22AA0B27" w14:textId="77777777" w:rsidR="00BF0F8F" w:rsidRDefault="00000000" w:rsidP="00931B60">
            <w:r>
              <w:t>Must Have - High</w:t>
            </w:r>
          </w:p>
        </w:tc>
      </w:tr>
      <w:tr w:rsidR="00BF0F8F" w14:paraId="23DDB648" w14:textId="77777777">
        <w:tc>
          <w:tcPr>
            <w:tcW w:w="2389" w:type="dxa"/>
          </w:tcPr>
          <w:p w14:paraId="28E644F3" w14:textId="77777777" w:rsidR="00BF0F8F" w:rsidRDefault="00000000" w:rsidP="00931B60">
            <w:r>
              <w:t>Dependencies</w:t>
            </w:r>
          </w:p>
        </w:tc>
        <w:tc>
          <w:tcPr>
            <w:tcW w:w="6509" w:type="dxa"/>
          </w:tcPr>
          <w:p w14:paraId="24EFF02D" w14:textId="77777777" w:rsidR="00BF0F8F" w:rsidRDefault="00000000" w:rsidP="00931B60">
            <w:r>
              <w:t>N/A</w:t>
            </w:r>
          </w:p>
        </w:tc>
      </w:tr>
      <w:tr w:rsidR="00BF0F8F" w14:paraId="7938C413" w14:textId="77777777">
        <w:tc>
          <w:tcPr>
            <w:tcW w:w="2389" w:type="dxa"/>
          </w:tcPr>
          <w:p w14:paraId="0BA6AA06" w14:textId="77777777" w:rsidR="00BF0F8F" w:rsidRDefault="00000000" w:rsidP="00931B60">
            <w:r>
              <w:t>Expected results</w:t>
            </w:r>
          </w:p>
        </w:tc>
        <w:tc>
          <w:tcPr>
            <w:tcW w:w="6509" w:type="dxa"/>
          </w:tcPr>
          <w:p w14:paraId="13D54EB2" w14:textId="77777777" w:rsidR="00BF0F8F" w:rsidRDefault="00000000" w:rsidP="00931B60">
            <w:r>
              <w:t>Students’ LAC / PP status will be displayed by colored tiles in the overall.</w:t>
            </w:r>
          </w:p>
        </w:tc>
      </w:tr>
      <w:tr w:rsidR="00BF0F8F" w14:paraId="37B33005" w14:textId="77777777">
        <w:tc>
          <w:tcPr>
            <w:tcW w:w="2389" w:type="dxa"/>
          </w:tcPr>
          <w:p w14:paraId="11C6FCB3" w14:textId="77777777" w:rsidR="00BF0F8F" w:rsidRDefault="00000000" w:rsidP="00931B60">
            <w:r>
              <w:t>Exception handling</w:t>
            </w:r>
          </w:p>
        </w:tc>
        <w:tc>
          <w:tcPr>
            <w:tcW w:w="6509" w:type="dxa"/>
          </w:tcPr>
          <w:p w14:paraId="19D912CE" w14:textId="77777777" w:rsidR="00BF0F8F" w:rsidRDefault="00000000" w:rsidP="00931B60">
            <w:r>
              <w:t>A custom error message will be displayed if the wrong type of data is entered.</w:t>
            </w:r>
          </w:p>
        </w:tc>
      </w:tr>
    </w:tbl>
    <w:p w14:paraId="7045F8B8" w14:textId="77777777" w:rsidR="00BF0F8F" w:rsidRDefault="00BF0F8F" w:rsidP="00931B60"/>
    <w:p w14:paraId="4763A0EE" w14:textId="77777777" w:rsidR="00BF0F8F" w:rsidRDefault="00000000" w:rsidP="00931B60">
      <w:r>
        <w:t>FR6 - Pupil Progression Report</w:t>
      </w:r>
    </w:p>
    <w:p w14:paraId="5421AE7D" w14:textId="6677BABB" w:rsidR="00BF0F8F" w:rsidRDefault="00000000" w:rsidP="00931B60">
      <w:r>
        <w:t xml:space="preserve">The software provides a page for displaying an annual progression report for each </w:t>
      </w:r>
      <w:r w:rsidR="000904DB">
        <w:t>student.</w:t>
      </w:r>
    </w:p>
    <w:p w14:paraId="2B2FDE0F" w14:textId="77777777" w:rsidR="00BF0F8F" w:rsidRDefault="00BF0F8F" w:rsidP="00931B60"/>
    <w:tbl>
      <w:tblPr>
        <w:tblStyle w:val="ab"/>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4678D6BF" w14:textId="77777777">
        <w:tc>
          <w:tcPr>
            <w:tcW w:w="2389" w:type="dxa"/>
          </w:tcPr>
          <w:p w14:paraId="6666A776" w14:textId="68C2433F" w:rsidR="00BF0F8F" w:rsidRDefault="00000000" w:rsidP="00931B60">
            <w:r>
              <w:t xml:space="preserve">ID, </w:t>
            </w:r>
            <w:r w:rsidR="000904DB">
              <w:t>type,</w:t>
            </w:r>
            <w:r>
              <w:t xml:space="preserve"> and title</w:t>
            </w:r>
          </w:p>
        </w:tc>
        <w:tc>
          <w:tcPr>
            <w:tcW w:w="6509" w:type="dxa"/>
          </w:tcPr>
          <w:p w14:paraId="0B3334AF" w14:textId="77777777" w:rsidR="00BF0F8F" w:rsidRDefault="00000000" w:rsidP="00931B60">
            <w:r>
              <w:t>FR6 Generate Pupil Progression Report</w:t>
            </w:r>
          </w:p>
        </w:tc>
      </w:tr>
      <w:tr w:rsidR="00BF0F8F" w14:paraId="7E3A4843" w14:textId="77777777">
        <w:tc>
          <w:tcPr>
            <w:tcW w:w="2389" w:type="dxa"/>
          </w:tcPr>
          <w:p w14:paraId="24D32791" w14:textId="77777777" w:rsidR="00BF0F8F" w:rsidRDefault="00000000" w:rsidP="00931B60">
            <w:r>
              <w:t>Description</w:t>
            </w:r>
          </w:p>
        </w:tc>
        <w:tc>
          <w:tcPr>
            <w:tcW w:w="6509" w:type="dxa"/>
          </w:tcPr>
          <w:p w14:paraId="53A1B8C5" w14:textId="77777777" w:rsidR="00BF0F8F" w:rsidRDefault="00000000" w:rsidP="00931B60">
            <w:r>
              <w:t>An annual report will be generated based on the selected student displaying all subject results, attendance, and end-of-year target steps. Users can enter other information in the report.</w:t>
            </w:r>
          </w:p>
        </w:tc>
      </w:tr>
      <w:tr w:rsidR="00BF0F8F" w14:paraId="3966EE20" w14:textId="77777777">
        <w:tc>
          <w:tcPr>
            <w:tcW w:w="2389" w:type="dxa"/>
          </w:tcPr>
          <w:p w14:paraId="1CF3255B" w14:textId="77777777" w:rsidR="00BF0F8F" w:rsidRDefault="00000000" w:rsidP="00931B60">
            <w:r>
              <w:lastRenderedPageBreak/>
              <w:t>MuShCo and Priority</w:t>
            </w:r>
          </w:p>
        </w:tc>
        <w:tc>
          <w:tcPr>
            <w:tcW w:w="6509" w:type="dxa"/>
          </w:tcPr>
          <w:p w14:paraId="36ECE701" w14:textId="77777777" w:rsidR="00BF0F8F" w:rsidRDefault="00000000" w:rsidP="00931B60">
            <w:r>
              <w:t>Must Have - High</w:t>
            </w:r>
          </w:p>
        </w:tc>
      </w:tr>
      <w:tr w:rsidR="00BF0F8F" w14:paraId="296CAB86" w14:textId="77777777">
        <w:tc>
          <w:tcPr>
            <w:tcW w:w="2389" w:type="dxa"/>
          </w:tcPr>
          <w:p w14:paraId="3CCA1685" w14:textId="77777777" w:rsidR="00BF0F8F" w:rsidRDefault="00000000" w:rsidP="00931B60">
            <w:r>
              <w:t>Dependencies</w:t>
            </w:r>
          </w:p>
        </w:tc>
        <w:tc>
          <w:tcPr>
            <w:tcW w:w="6509" w:type="dxa"/>
          </w:tcPr>
          <w:p w14:paraId="2FCEBE70" w14:textId="77777777" w:rsidR="00BF0F8F" w:rsidRDefault="00000000" w:rsidP="00931B60">
            <w:r>
              <w:t>FR3</w:t>
            </w:r>
          </w:p>
        </w:tc>
      </w:tr>
      <w:tr w:rsidR="00BF0F8F" w14:paraId="48278659" w14:textId="77777777">
        <w:tc>
          <w:tcPr>
            <w:tcW w:w="2389" w:type="dxa"/>
          </w:tcPr>
          <w:p w14:paraId="48FD0F8B" w14:textId="77777777" w:rsidR="00BF0F8F" w:rsidRDefault="00000000" w:rsidP="00931B60">
            <w:r>
              <w:t>Expected results</w:t>
            </w:r>
          </w:p>
        </w:tc>
        <w:tc>
          <w:tcPr>
            <w:tcW w:w="6509" w:type="dxa"/>
          </w:tcPr>
          <w:p w14:paraId="2F4A157F" w14:textId="77777777" w:rsidR="00BF0F8F" w:rsidRDefault="00000000" w:rsidP="00931B60">
            <w:r>
              <w:t>A report will be displayed</w:t>
            </w:r>
          </w:p>
        </w:tc>
      </w:tr>
      <w:tr w:rsidR="00BF0F8F" w14:paraId="5DBE339B" w14:textId="77777777">
        <w:tc>
          <w:tcPr>
            <w:tcW w:w="2389" w:type="dxa"/>
          </w:tcPr>
          <w:p w14:paraId="2F59DCAD" w14:textId="77777777" w:rsidR="00BF0F8F" w:rsidRDefault="00000000" w:rsidP="00931B60">
            <w:r>
              <w:t>Exception handling</w:t>
            </w:r>
          </w:p>
        </w:tc>
        <w:tc>
          <w:tcPr>
            <w:tcW w:w="6509" w:type="dxa"/>
          </w:tcPr>
          <w:p w14:paraId="2573923F" w14:textId="77777777" w:rsidR="00BF0F8F" w:rsidRDefault="00000000" w:rsidP="00931B60">
            <w:r>
              <w:t>A custom error message will be displayed if necessary data is not entered by the user.</w:t>
            </w:r>
          </w:p>
        </w:tc>
      </w:tr>
    </w:tbl>
    <w:p w14:paraId="64CEAE67" w14:textId="77777777" w:rsidR="00BF0F8F" w:rsidRDefault="00BF0F8F" w:rsidP="00931B60"/>
    <w:p w14:paraId="6805913D" w14:textId="77777777" w:rsidR="00BF0F8F" w:rsidRDefault="00000000" w:rsidP="00931B60">
      <w:r>
        <w:t>FR7 Subject Target and Progress Overview</w:t>
      </w:r>
    </w:p>
    <w:p w14:paraId="38A1B99C" w14:textId="77777777" w:rsidR="00BF0F8F" w:rsidRDefault="00000000" w:rsidP="00931B60">
      <w:pPr>
        <w:rPr>
          <w:b/>
          <w:i/>
          <w:color w:val="2E74B5"/>
        </w:rPr>
      </w:pPr>
      <w:r>
        <w:t>The software provides a page for displaying subject targets and progress overview data.</w:t>
      </w:r>
    </w:p>
    <w:tbl>
      <w:tblPr>
        <w:tblStyle w:val="ac"/>
        <w:tblW w:w="8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09"/>
      </w:tblGrid>
      <w:tr w:rsidR="00BF0F8F" w14:paraId="330EAA24" w14:textId="77777777">
        <w:tc>
          <w:tcPr>
            <w:tcW w:w="2389" w:type="dxa"/>
          </w:tcPr>
          <w:p w14:paraId="2F5A7774" w14:textId="61983F32" w:rsidR="00BF0F8F" w:rsidRDefault="00000000" w:rsidP="00931B60">
            <w:r>
              <w:t xml:space="preserve">ID, </w:t>
            </w:r>
            <w:r w:rsidR="000904DB">
              <w:t>type,</w:t>
            </w:r>
            <w:r>
              <w:t xml:space="preserve"> and title</w:t>
            </w:r>
          </w:p>
        </w:tc>
        <w:tc>
          <w:tcPr>
            <w:tcW w:w="6509" w:type="dxa"/>
          </w:tcPr>
          <w:p w14:paraId="3CA5788E" w14:textId="77777777" w:rsidR="00BF0F8F" w:rsidRDefault="00000000" w:rsidP="00931B60">
            <w:r>
              <w:t>FR7 displaying WRAT data and steps</w:t>
            </w:r>
          </w:p>
        </w:tc>
      </w:tr>
      <w:tr w:rsidR="00BF0F8F" w14:paraId="265B195E" w14:textId="77777777">
        <w:tc>
          <w:tcPr>
            <w:tcW w:w="2389" w:type="dxa"/>
          </w:tcPr>
          <w:p w14:paraId="54A1F6A7" w14:textId="77777777" w:rsidR="00BF0F8F" w:rsidRDefault="00000000" w:rsidP="00931B60">
            <w:r>
              <w:t>Description</w:t>
            </w:r>
          </w:p>
        </w:tc>
        <w:tc>
          <w:tcPr>
            <w:tcW w:w="6509" w:type="dxa"/>
          </w:tcPr>
          <w:p w14:paraId="64803AC2" w14:textId="77777777" w:rsidR="00BF0F8F" w:rsidRDefault="00000000" w:rsidP="00931B60">
            <w:r>
              <w:t xml:space="preserve">WRAT data and steps are fetched from the mark book and Literacy/Numeracy tracker and displayed. </w:t>
            </w:r>
          </w:p>
        </w:tc>
      </w:tr>
      <w:tr w:rsidR="00BF0F8F" w14:paraId="3C039462" w14:textId="77777777">
        <w:tc>
          <w:tcPr>
            <w:tcW w:w="2389" w:type="dxa"/>
          </w:tcPr>
          <w:p w14:paraId="0FE8EC6A" w14:textId="77777777" w:rsidR="00BF0F8F" w:rsidRDefault="00000000" w:rsidP="00931B60">
            <w:r>
              <w:t>MuShCo and Priority</w:t>
            </w:r>
          </w:p>
        </w:tc>
        <w:tc>
          <w:tcPr>
            <w:tcW w:w="6509" w:type="dxa"/>
          </w:tcPr>
          <w:p w14:paraId="75C259FF" w14:textId="77777777" w:rsidR="00BF0F8F" w:rsidRDefault="00000000" w:rsidP="00931B60">
            <w:r>
              <w:t>Must Have - High</w:t>
            </w:r>
          </w:p>
        </w:tc>
      </w:tr>
      <w:tr w:rsidR="00BF0F8F" w14:paraId="03F60FCF" w14:textId="77777777">
        <w:tc>
          <w:tcPr>
            <w:tcW w:w="2389" w:type="dxa"/>
          </w:tcPr>
          <w:p w14:paraId="70603A1B" w14:textId="77777777" w:rsidR="00BF0F8F" w:rsidRDefault="00000000" w:rsidP="00931B60">
            <w:r>
              <w:t>Dependencies</w:t>
            </w:r>
          </w:p>
        </w:tc>
        <w:tc>
          <w:tcPr>
            <w:tcW w:w="6509" w:type="dxa"/>
          </w:tcPr>
          <w:p w14:paraId="36A21B17" w14:textId="77777777" w:rsidR="00BF0F8F" w:rsidRDefault="00000000" w:rsidP="00931B60">
            <w:r>
              <w:t>FR3 FR5</w:t>
            </w:r>
          </w:p>
        </w:tc>
      </w:tr>
      <w:tr w:rsidR="00BF0F8F" w14:paraId="7C2134C1" w14:textId="77777777">
        <w:tc>
          <w:tcPr>
            <w:tcW w:w="2389" w:type="dxa"/>
          </w:tcPr>
          <w:p w14:paraId="11C9327F" w14:textId="77777777" w:rsidR="00BF0F8F" w:rsidRDefault="00000000" w:rsidP="00931B60">
            <w:r>
              <w:t>Expected results</w:t>
            </w:r>
          </w:p>
        </w:tc>
        <w:tc>
          <w:tcPr>
            <w:tcW w:w="6509" w:type="dxa"/>
          </w:tcPr>
          <w:p w14:paraId="6EA2F1C0" w14:textId="77777777" w:rsidR="00BF0F8F" w:rsidRDefault="00000000" w:rsidP="00931B60">
            <w:r>
              <w:t>Accurate WRAT data and steps are fetched and displayed in the overview</w:t>
            </w:r>
          </w:p>
        </w:tc>
      </w:tr>
      <w:tr w:rsidR="00BF0F8F" w14:paraId="699F1885" w14:textId="77777777">
        <w:tc>
          <w:tcPr>
            <w:tcW w:w="2389" w:type="dxa"/>
          </w:tcPr>
          <w:p w14:paraId="20F1C06F" w14:textId="77777777" w:rsidR="00BF0F8F" w:rsidRDefault="00000000" w:rsidP="00931B60">
            <w:r>
              <w:t>Exception handling</w:t>
            </w:r>
          </w:p>
        </w:tc>
        <w:tc>
          <w:tcPr>
            <w:tcW w:w="6509" w:type="dxa"/>
          </w:tcPr>
          <w:p w14:paraId="75702096" w14:textId="2BC08474" w:rsidR="00BF0F8F" w:rsidRDefault="00000000" w:rsidP="00931B60">
            <w:r>
              <w:t xml:space="preserve">A custom error message will be displayed if the data </w:t>
            </w:r>
            <w:r w:rsidR="000904DB">
              <w:t>cannot</w:t>
            </w:r>
            <w:r>
              <w:t xml:space="preserve"> be fetched properly.</w:t>
            </w:r>
          </w:p>
        </w:tc>
      </w:tr>
    </w:tbl>
    <w:p w14:paraId="177C9417" w14:textId="77777777" w:rsidR="00BF0F8F" w:rsidRDefault="00BF0F8F" w:rsidP="00931B60"/>
    <w:p w14:paraId="2149EDCE" w14:textId="77777777" w:rsidR="00BF0F8F" w:rsidRDefault="00000000" w:rsidP="00931B60">
      <w:pPr>
        <w:pStyle w:val="Heading3"/>
      </w:pPr>
      <w:bookmarkStart w:id="12" w:name="_8q4t1lvedxcm" w:colFirst="0" w:colLast="0"/>
      <w:bookmarkStart w:id="13" w:name="_Toc150999049"/>
      <w:bookmarkEnd w:id="12"/>
      <w:r>
        <w:t>2.2 - Non-Functional requirements</w:t>
      </w:r>
      <w:bookmarkEnd w:id="13"/>
      <w:r>
        <w:t xml:space="preserve"> </w:t>
      </w:r>
    </w:p>
    <w:p w14:paraId="2C34BB33" w14:textId="77777777" w:rsidR="00BF0F8F" w:rsidRDefault="00000000" w:rsidP="00931B60">
      <w:pPr>
        <w:rPr>
          <w:b/>
        </w:rPr>
      </w:pPr>
      <w:r>
        <w:t xml:space="preserve">The non-functional requirements are divided into five categories based on their influence on our program, including </w:t>
      </w:r>
      <w:r>
        <w:rPr>
          <w:b/>
        </w:rPr>
        <w:t xml:space="preserve">Efficiency requirement, Usability requirement, security requirement, scalability requirement, </w:t>
      </w:r>
      <w:r>
        <w:t>and</w:t>
      </w:r>
      <w:r>
        <w:rPr>
          <w:b/>
        </w:rPr>
        <w:t xml:space="preserve"> ethical requirement.</w:t>
      </w:r>
    </w:p>
    <w:p w14:paraId="7DFE5250" w14:textId="77777777" w:rsidR="00BF0F8F" w:rsidRDefault="00000000" w:rsidP="00931B60">
      <w:r>
        <w:t>NFR1 Efficiency requirements</w:t>
      </w:r>
    </w:p>
    <w:p w14:paraId="20A8CF82" w14:textId="77777777" w:rsidR="00BF0F8F" w:rsidRDefault="00000000" w:rsidP="00931B60">
      <w:r>
        <w:t>Efficiency requirements specify and constrain the storage space limitation and processing time of the software.</w:t>
      </w:r>
    </w:p>
    <w:tbl>
      <w:tblPr>
        <w:tblStyle w:val="a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BF0F8F" w14:paraId="1B432020" w14:textId="77777777">
        <w:trPr>
          <w:trHeight w:val="399"/>
        </w:trPr>
        <w:tc>
          <w:tcPr>
            <w:tcW w:w="2405" w:type="dxa"/>
          </w:tcPr>
          <w:p w14:paraId="072D7F3A" w14:textId="77777777" w:rsidR="00BF0F8F" w:rsidRDefault="00000000" w:rsidP="00931B60">
            <w:r>
              <w:t xml:space="preserve">Type </w:t>
            </w:r>
          </w:p>
        </w:tc>
        <w:tc>
          <w:tcPr>
            <w:tcW w:w="6611" w:type="dxa"/>
          </w:tcPr>
          <w:p w14:paraId="7776951B" w14:textId="77777777" w:rsidR="00BF0F8F" w:rsidRDefault="00000000" w:rsidP="00931B60">
            <w:r>
              <w:t>NFR1.1 Storage space limitation</w:t>
            </w:r>
          </w:p>
        </w:tc>
      </w:tr>
      <w:tr w:rsidR="00BF0F8F" w14:paraId="4E20FBAC" w14:textId="77777777">
        <w:trPr>
          <w:trHeight w:val="482"/>
        </w:trPr>
        <w:tc>
          <w:tcPr>
            <w:tcW w:w="2405" w:type="dxa"/>
          </w:tcPr>
          <w:p w14:paraId="79343414" w14:textId="77777777" w:rsidR="00BF0F8F" w:rsidRDefault="00000000" w:rsidP="00931B60">
            <w:r>
              <w:t xml:space="preserve">Metrics </w:t>
            </w:r>
          </w:p>
        </w:tc>
        <w:tc>
          <w:tcPr>
            <w:tcW w:w="6611" w:type="dxa"/>
          </w:tcPr>
          <w:p w14:paraId="62BED5E7" w14:textId="77777777" w:rsidR="00BF0F8F" w:rsidRDefault="00000000" w:rsidP="00931B60">
            <w:r>
              <w:t>Monitor and manage storage space consumption to stay within defined limits of 10GB.</w:t>
            </w:r>
          </w:p>
        </w:tc>
      </w:tr>
      <w:tr w:rsidR="00BF0F8F" w14:paraId="46F905E1" w14:textId="77777777">
        <w:tc>
          <w:tcPr>
            <w:tcW w:w="2405" w:type="dxa"/>
          </w:tcPr>
          <w:p w14:paraId="6263DFE1" w14:textId="77777777" w:rsidR="00BF0F8F" w:rsidRDefault="00000000" w:rsidP="00931B60">
            <w:r>
              <w:t xml:space="preserve">Security </w:t>
            </w:r>
          </w:p>
        </w:tc>
        <w:tc>
          <w:tcPr>
            <w:tcW w:w="6611" w:type="dxa"/>
          </w:tcPr>
          <w:p w14:paraId="2C90B83F" w14:textId="77777777" w:rsidR="00BF0F8F" w:rsidRDefault="00000000" w:rsidP="00931B60">
            <w:r>
              <w:t>Restrict access to limited roles to ensure data security.</w:t>
            </w:r>
          </w:p>
        </w:tc>
      </w:tr>
      <w:tr w:rsidR="00BF0F8F" w14:paraId="3DB59B2B" w14:textId="77777777">
        <w:tc>
          <w:tcPr>
            <w:tcW w:w="2405" w:type="dxa"/>
          </w:tcPr>
          <w:p w14:paraId="5A635D08" w14:textId="77777777" w:rsidR="00BF0F8F" w:rsidRDefault="00000000" w:rsidP="00931B60">
            <w:r>
              <w:t xml:space="preserve">Constraints </w:t>
            </w:r>
          </w:p>
        </w:tc>
        <w:tc>
          <w:tcPr>
            <w:tcW w:w="6611" w:type="dxa"/>
          </w:tcPr>
          <w:p w14:paraId="30F4E302" w14:textId="77777777" w:rsidR="00BF0F8F" w:rsidRDefault="00000000" w:rsidP="00931B60">
            <w:r>
              <w:t>Ensure data storage and access control align with data privacy regulations and security standards.</w:t>
            </w:r>
          </w:p>
        </w:tc>
      </w:tr>
    </w:tbl>
    <w:p w14:paraId="7B0E997C" w14:textId="77777777" w:rsidR="00BF0F8F" w:rsidRDefault="00BF0F8F" w:rsidP="00931B60"/>
    <w:tbl>
      <w:tblPr>
        <w:tblStyle w:val="a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BF0F8F" w14:paraId="52873D37" w14:textId="77777777">
        <w:tc>
          <w:tcPr>
            <w:tcW w:w="2405" w:type="dxa"/>
          </w:tcPr>
          <w:p w14:paraId="7A231438" w14:textId="77777777" w:rsidR="00BF0F8F" w:rsidRDefault="00000000" w:rsidP="00931B60">
            <w:r>
              <w:t xml:space="preserve">Type </w:t>
            </w:r>
          </w:p>
        </w:tc>
        <w:tc>
          <w:tcPr>
            <w:tcW w:w="6611" w:type="dxa"/>
          </w:tcPr>
          <w:p w14:paraId="2ECB9105" w14:textId="77777777" w:rsidR="00BF0F8F" w:rsidRDefault="00000000" w:rsidP="00931B60">
            <w:r>
              <w:t>NFR1.2 Processing time</w:t>
            </w:r>
          </w:p>
        </w:tc>
      </w:tr>
      <w:tr w:rsidR="00BF0F8F" w14:paraId="1EED6356" w14:textId="77777777">
        <w:tc>
          <w:tcPr>
            <w:tcW w:w="2405" w:type="dxa"/>
          </w:tcPr>
          <w:p w14:paraId="29443D00" w14:textId="77777777" w:rsidR="00BF0F8F" w:rsidRDefault="00000000" w:rsidP="00931B60">
            <w:r>
              <w:t xml:space="preserve">Metrics </w:t>
            </w:r>
          </w:p>
        </w:tc>
        <w:tc>
          <w:tcPr>
            <w:tcW w:w="6611" w:type="dxa"/>
          </w:tcPr>
          <w:p w14:paraId="39E4F08F" w14:textId="77777777" w:rsidR="00BF0F8F" w:rsidRDefault="00000000" w:rsidP="00931B60">
            <w:r>
              <w:t>Measure the system's response time for various operations and monitor the delay or waiting time experienced during processing in the 20s.</w:t>
            </w:r>
          </w:p>
        </w:tc>
      </w:tr>
      <w:tr w:rsidR="00BF0F8F" w14:paraId="2582DB31" w14:textId="77777777">
        <w:tc>
          <w:tcPr>
            <w:tcW w:w="2405" w:type="dxa"/>
          </w:tcPr>
          <w:p w14:paraId="1408955D" w14:textId="77777777" w:rsidR="00BF0F8F" w:rsidRDefault="00000000" w:rsidP="00931B60">
            <w:r>
              <w:t xml:space="preserve">Security </w:t>
            </w:r>
          </w:p>
        </w:tc>
        <w:tc>
          <w:tcPr>
            <w:tcW w:w="6611" w:type="dxa"/>
          </w:tcPr>
          <w:p w14:paraId="2856D053" w14:textId="77777777" w:rsidR="00BF0F8F" w:rsidRDefault="00000000" w:rsidP="00931B60">
            <w:r>
              <w:t>Use encryption for data at rest and in transit to protect sensitive information during processing</w:t>
            </w:r>
          </w:p>
        </w:tc>
      </w:tr>
      <w:tr w:rsidR="00BF0F8F" w14:paraId="1528F0CF" w14:textId="77777777">
        <w:tc>
          <w:tcPr>
            <w:tcW w:w="2405" w:type="dxa"/>
          </w:tcPr>
          <w:p w14:paraId="281FB4E1" w14:textId="77777777" w:rsidR="00BF0F8F" w:rsidRDefault="00000000" w:rsidP="00931B60">
            <w:r>
              <w:t xml:space="preserve">Constraints </w:t>
            </w:r>
          </w:p>
        </w:tc>
        <w:tc>
          <w:tcPr>
            <w:tcW w:w="6611" w:type="dxa"/>
          </w:tcPr>
          <w:p w14:paraId="636AD98D" w14:textId="77777777" w:rsidR="00BF0F8F" w:rsidRDefault="00000000" w:rsidP="00931B60">
            <w:r>
              <w:t>Ensure that the processing time aligns with the available hardware resources and doesn't exceed system capabilities.</w:t>
            </w:r>
          </w:p>
        </w:tc>
      </w:tr>
    </w:tbl>
    <w:p w14:paraId="5EAAEEF8" w14:textId="77777777" w:rsidR="00BF0F8F" w:rsidRDefault="00BF0F8F" w:rsidP="00931B60"/>
    <w:p w14:paraId="5E9E7BA8" w14:textId="77777777" w:rsidR="00BF0F8F" w:rsidRDefault="00000000" w:rsidP="00931B60">
      <w:r>
        <w:t>NFR2 Usability requirements</w:t>
      </w:r>
    </w:p>
    <w:p w14:paraId="00FAB487" w14:textId="77777777" w:rsidR="00BF0F8F" w:rsidRDefault="00000000" w:rsidP="00931B60">
      <w:r>
        <w:t>Usability requirements specify and constrain the utility, flexibility, and robustness of the software.</w:t>
      </w: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BF0F8F" w14:paraId="589868CE" w14:textId="77777777">
        <w:tc>
          <w:tcPr>
            <w:tcW w:w="2405" w:type="dxa"/>
          </w:tcPr>
          <w:p w14:paraId="2CEC4003" w14:textId="77777777" w:rsidR="00BF0F8F" w:rsidRDefault="00000000" w:rsidP="00931B60">
            <w:r>
              <w:t xml:space="preserve">Type </w:t>
            </w:r>
          </w:p>
        </w:tc>
        <w:tc>
          <w:tcPr>
            <w:tcW w:w="6611" w:type="dxa"/>
          </w:tcPr>
          <w:p w14:paraId="7E6089EE" w14:textId="77777777" w:rsidR="00BF0F8F" w:rsidRDefault="00000000" w:rsidP="00931B60">
            <w:r>
              <w:t>NFR2.1 Utility and convenience</w:t>
            </w:r>
          </w:p>
        </w:tc>
      </w:tr>
      <w:tr w:rsidR="00BF0F8F" w14:paraId="72DEC44F" w14:textId="77777777">
        <w:tc>
          <w:tcPr>
            <w:tcW w:w="2405" w:type="dxa"/>
          </w:tcPr>
          <w:p w14:paraId="69F99A4C" w14:textId="77777777" w:rsidR="00BF0F8F" w:rsidRDefault="00000000" w:rsidP="00931B60">
            <w:r>
              <w:t xml:space="preserve">Metrics </w:t>
            </w:r>
          </w:p>
        </w:tc>
        <w:tc>
          <w:tcPr>
            <w:tcW w:w="6611" w:type="dxa"/>
          </w:tcPr>
          <w:p w14:paraId="27A1524B" w14:textId="77777777" w:rsidR="00BF0F8F" w:rsidRDefault="00000000" w:rsidP="00931B60">
            <w:r>
              <w:t>The user can use it even if they don’t have IT skills</w:t>
            </w:r>
          </w:p>
        </w:tc>
      </w:tr>
      <w:tr w:rsidR="00BF0F8F" w14:paraId="4F0A832B" w14:textId="77777777">
        <w:tc>
          <w:tcPr>
            <w:tcW w:w="2405" w:type="dxa"/>
          </w:tcPr>
          <w:p w14:paraId="671E0C53" w14:textId="77777777" w:rsidR="00BF0F8F" w:rsidRDefault="00000000" w:rsidP="00931B60">
            <w:r>
              <w:t xml:space="preserve">Security </w:t>
            </w:r>
          </w:p>
        </w:tc>
        <w:tc>
          <w:tcPr>
            <w:tcW w:w="6611" w:type="dxa"/>
          </w:tcPr>
          <w:p w14:paraId="06CBAF23" w14:textId="77777777" w:rsidR="00BF0F8F" w:rsidRDefault="00000000" w:rsidP="00931B60">
            <w:r>
              <w:t>None</w:t>
            </w:r>
          </w:p>
        </w:tc>
      </w:tr>
      <w:tr w:rsidR="00BF0F8F" w14:paraId="53C6A815" w14:textId="77777777">
        <w:tc>
          <w:tcPr>
            <w:tcW w:w="2405" w:type="dxa"/>
          </w:tcPr>
          <w:p w14:paraId="6156DDF6" w14:textId="77777777" w:rsidR="00BF0F8F" w:rsidRDefault="00000000" w:rsidP="00931B60">
            <w:r>
              <w:lastRenderedPageBreak/>
              <w:t xml:space="preserve">Constraints </w:t>
            </w:r>
          </w:p>
        </w:tc>
        <w:tc>
          <w:tcPr>
            <w:tcW w:w="6611" w:type="dxa"/>
          </w:tcPr>
          <w:p w14:paraId="5C8E224C" w14:textId="77777777" w:rsidR="00BF0F8F" w:rsidRDefault="00000000" w:rsidP="00931B60">
            <w:r>
              <w:t>Users should find the navigator and other instructions simply accessible.</w:t>
            </w:r>
          </w:p>
        </w:tc>
      </w:tr>
    </w:tbl>
    <w:p w14:paraId="072B0BBE" w14:textId="77777777" w:rsidR="00BF0F8F" w:rsidRDefault="00BF0F8F" w:rsidP="00931B60"/>
    <w:tbl>
      <w:tblPr>
        <w:tblStyle w:val="af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BF0F8F" w14:paraId="1BBFFC81" w14:textId="77777777">
        <w:tc>
          <w:tcPr>
            <w:tcW w:w="2405" w:type="dxa"/>
          </w:tcPr>
          <w:p w14:paraId="196E30E6" w14:textId="77777777" w:rsidR="00BF0F8F" w:rsidRDefault="00000000" w:rsidP="00931B60">
            <w:r>
              <w:t xml:space="preserve">Type </w:t>
            </w:r>
          </w:p>
        </w:tc>
        <w:tc>
          <w:tcPr>
            <w:tcW w:w="6611" w:type="dxa"/>
          </w:tcPr>
          <w:p w14:paraId="335695DD" w14:textId="65839048" w:rsidR="00BF0F8F" w:rsidRDefault="00000000" w:rsidP="00931B60">
            <w:r>
              <w:t xml:space="preserve">NFR </w:t>
            </w:r>
            <w:r w:rsidR="000904DB">
              <w:t>2.2 Flexibility</w:t>
            </w:r>
          </w:p>
        </w:tc>
      </w:tr>
      <w:tr w:rsidR="00BF0F8F" w14:paraId="3E0F0BC5" w14:textId="77777777">
        <w:tc>
          <w:tcPr>
            <w:tcW w:w="2405" w:type="dxa"/>
          </w:tcPr>
          <w:p w14:paraId="2F46A3B3" w14:textId="77777777" w:rsidR="00BF0F8F" w:rsidRDefault="00000000" w:rsidP="00931B60">
            <w:r>
              <w:t xml:space="preserve">Metrics </w:t>
            </w:r>
          </w:p>
        </w:tc>
        <w:tc>
          <w:tcPr>
            <w:tcW w:w="6611" w:type="dxa"/>
          </w:tcPr>
          <w:p w14:paraId="4402E4C4" w14:textId="77777777" w:rsidR="00BF0F8F" w:rsidRDefault="00000000" w:rsidP="00931B60">
            <w:r>
              <w:t>The user can use the software under OS and Windows</w:t>
            </w:r>
          </w:p>
        </w:tc>
      </w:tr>
      <w:tr w:rsidR="00BF0F8F" w14:paraId="5AA8C15E" w14:textId="77777777">
        <w:tc>
          <w:tcPr>
            <w:tcW w:w="2405" w:type="dxa"/>
          </w:tcPr>
          <w:p w14:paraId="624352DD" w14:textId="77777777" w:rsidR="00BF0F8F" w:rsidRDefault="00000000" w:rsidP="00931B60">
            <w:r>
              <w:t xml:space="preserve">Security </w:t>
            </w:r>
          </w:p>
        </w:tc>
        <w:tc>
          <w:tcPr>
            <w:tcW w:w="6611" w:type="dxa"/>
          </w:tcPr>
          <w:p w14:paraId="4BCEE15E" w14:textId="77777777" w:rsidR="00BF0F8F" w:rsidRDefault="00000000" w:rsidP="00931B60">
            <w:r>
              <w:t>The login process should be protected by the third-party verified software, for example, Microsoft Authenticator.</w:t>
            </w:r>
          </w:p>
        </w:tc>
      </w:tr>
      <w:tr w:rsidR="00BF0F8F" w14:paraId="543A7BB1" w14:textId="77777777">
        <w:tc>
          <w:tcPr>
            <w:tcW w:w="2405" w:type="dxa"/>
          </w:tcPr>
          <w:p w14:paraId="170F1468" w14:textId="77777777" w:rsidR="00BF0F8F" w:rsidRDefault="00000000" w:rsidP="00931B60">
            <w:r>
              <w:t xml:space="preserve">Constraints </w:t>
            </w:r>
          </w:p>
        </w:tc>
        <w:tc>
          <w:tcPr>
            <w:tcW w:w="6611" w:type="dxa"/>
          </w:tcPr>
          <w:p w14:paraId="388EAAC8" w14:textId="77777777" w:rsidR="00BF0F8F" w:rsidRDefault="00000000" w:rsidP="00931B60">
            <w:r>
              <w:t>It should be used to test and identify the user's operating system and to set all of the software to the appropriate level.</w:t>
            </w:r>
          </w:p>
        </w:tc>
      </w:tr>
    </w:tbl>
    <w:p w14:paraId="62A8289D" w14:textId="77777777" w:rsidR="00BF0F8F" w:rsidRDefault="00BF0F8F" w:rsidP="00931B60"/>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BF0F8F" w14:paraId="1B502C3F" w14:textId="77777777">
        <w:tc>
          <w:tcPr>
            <w:tcW w:w="2405" w:type="dxa"/>
          </w:tcPr>
          <w:p w14:paraId="682AFDC7" w14:textId="77777777" w:rsidR="00BF0F8F" w:rsidRDefault="00000000" w:rsidP="00931B60">
            <w:r>
              <w:t xml:space="preserve">Type </w:t>
            </w:r>
          </w:p>
        </w:tc>
        <w:tc>
          <w:tcPr>
            <w:tcW w:w="6611" w:type="dxa"/>
          </w:tcPr>
          <w:p w14:paraId="5456A6F7" w14:textId="77777777" w:rsidR="00BF0F8F" w:rsidRDefault="00000000" w:rsidP="00931B60">
            <w:r>
              <w:t>NFR 2.3 Robustness</w:t>
            </w:r>
          </w:p>
        </w:tc>
      </w:tr>
      <w:tr w:rsidR="00BF0F8F" w14:paraId="55373137" w14:textId="77777777">
        <w:tc>
          <w:tcPr>
            <w:tcW w:w="2405" w:type="dxa"/>
          </w:tcPr>
          <w:p w14:paraId="6DBE308B" w14:textId="77777777" w:rsidR="00BF0F8F" w:rsidRDefault="00000000" w:rsidP="00931B60">
            <w:r>
              <w:t xml:space="preserve">Metrics </w:t>
            </w:r>
          </w:p>
          <w:p w14:paraId="34594586" w14:textId="77777777" w:rsidR="00BF0F8F" w:rsidRDefault="00BF0F8F" w:rsidP="00931B60"/>
        </w:tc>
        <w:tc>
          <w:tcPr>
            <w:tcW w:w="6611" w:type="dxa"/>
          </w:tcPr>
          <w:p w14:paraId="5FCCF746" w14:textId="77777777" w:rsidR="00BF0F8F" w:rsidRDefault="00000000" w:rsidP="00931B60">
            <w:r>
              <w:t>The system follows ACID (Atomicity, Consistency, Isolation, Durability) properties. This ensures that data changes are not lost, and transactions are handled reliably.</w:t>
            </w:r>
          </w:p>
        </w:tc>
      </w:tr>
      <w:tr w:rsidR="00BF0F8F" w14:paraId="2382E2B1" w14:textId="77777777">
        <w:tc>
          <w:tcPr>
            <w:tcW w:w="2405" w:type="dxa"/>
          </w:tcPr>
          <w:p w14:paraId="4167DD54" w14:textId="77777777" w:rsidR="00BF0F8F" w:rsidRDefault="00000000" w:rsidP="00931B60">
            <w:r>
              <w:t xml:space="preserve">Security </w:t>
            </w:r>
          </w:p>
        </w:tc>
        <w:tc>
          <w:tcPr>
            <w:tcW w:w="6611" w:type="dxa"/>
          </w:tcPr>
          <w:p w14:paraId="48A2AAE5" w14:textId="77777777" w:rsidR="00BF0F8F" w:rsidRDefault="00000000" w:rsidP="00931B60">
            <w:r>
              <w:t>None</w:t>
            </w:r>
          </w:p>
        </w:tc>
      </w:tr>
      <w:tr w:rsidR="00BF0F8F" w14:paraId="475EE0D9" w14:textId="77777777">
        <w:tc>
          <w:tcPr>
            <w:tcW w:w="2405" w:type="dxa"/>
          </w:tcPr>
          <w:p w14:paraId="6F3F6F6C" w14:textId="77777777" w:rsidR="00BF0F8F" w:rsidRDefault="00000000" w:rsidP="00931B60">
            <w:r>
              <w:t xml:space="preserve">Constraints </w:t>
            </w:r>
          </w:p>
        </w:tc>
        <w:tc>
          <w:tcPr>
            <w:tcW w:w="6611" w:type="dxa"/>
          </w:tcPr>
          <w:p w14:paraId="6FA27B3E" w14:textId="77777777" w:rsidR="00BF0F8F" w:rsidRDefault="00000000" w:rsidP="00931B60">
            <w:r>
              <w:t>Using a method or mechanism to catch errors related to data.</w:t>
            </w:r>
          </w:p>
        </w:tc>
      </w:tr>
    </w:tbl>
    <w:p w14:paraId="1DE4D141" w14:textId="77777777" w:rsidR="00BF0F8F" w:rsidRDefault="00BF0F8F" w:rsidP="00931B60"/>
    <w:p w14:paraId="6E3C7E15" w14:textId="77777777" w:rsidR="00BF0F8F" w:rsidRDefault="00000000" w:rsidP="00931B60">
      <w:r>
        <w:t>NFR3 Security requirements</w:t>
      </w:r>
    </w:p>
    <w:p w14:paraId="21BDD2CF" w14:textId="77777777" w:rsidR="00BF0F8F" w:rsidRDefault="00000000" w:rsidP="00931B60">
      <w:pPr>
        <w:rPr>
          <w:b/>
        </w:rPr>
      </w:pPr>
      <w:r>
        <w:t>Security requirements specify and constrain data security and account security.</w:t>
      </w:r>
    </w:p>
    <w:tbl>
      <w:tblPr>
        <w:tblStyle w:val="af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BF0F8F" w14:paraId="5C6604ED" w14:textId="77777777">
        <w:tc>
          <w:tcPr>
            <w:tcW w:w="2405" w:type="dxa"/>
          </w:tcPr>
          <w:p w14:paraId="0A4D0753" w14:textId="77777777" w:rsidR="00BF0F8F" w:rsidRDefault="00000000" w:rsidP="00931B60">
            <w:r>
              <w:t xml:space="preserve">Type </w:t>
            </w:r>
          </w:p>
        </w:tc>
        <w:tc>
          <w:tcPr>
            <w:tcW w:w="6611" w:type="dxa"/>
          </w:tcPr>
          <w:p w14:paraId="481EB080" w14:textId="77777777" w:rsidR="00BF0F8F" w:rsidRDefault="00000000" w:rsidP="00931B60">
            <w:r>
              <w:t>NFR 3.1 Data security</w:t>
            </w:r>
          </w:p>
        </w:tc>
      </w:tr>
      <w:tr w:rsidR="00BF0F8F" w14:paraId="3BF8AF5D" w14:textId="77777777">
        <w:tc>
          <w:tcPr>
            <w:tcW w:w="2405" w:type="dxa"/>
          </w:tcPr>
          <w:p w14:paraId="50D7DD8D" w14:textId="77777777" w:rsidR="00BF0F8F" w:rsidRDefault="00000000" w:rsidP="00931B60">
            <w:r>
              <w:t xml:space="preserve">Metrics </w:t>
            </w:r>
          </w:p>
        </w:tc>
        <w:tc>
          <w:tcPr>
            <w:tcW w:w="6611" w:type="dxa"/>
          </w:tcPr>
          <w:p w14:paraId="045B41D1" w14:textId="77777777" w:rsidR="00BF0F8F" w:rsidRDefault="00000000" w:rsidP="00931B60">
            <w:r>
              <w:t xml:space="preserve">Any third party should not be able to view private user data and not be able to access it. </w:t>
            </w:r>
          </w:p>
        </w:tc>
      </w:tr>
      <w:tr w:rsidR="00BF0F8F" w14:paraId="2A6012B1" w14:textId="77777777">
        <w:tc>
          <w:tcPr>
            <w:tcW w:w="2405" w:type="dxa"/>
          </w:tcPr>
          <w:p w14:paraId="4E6C64B7" w14:textId="77777777" w:rsidR="00BF0F8F" w:rsidRDefault="00000000" w:rsidP="00931B60">
            <w:r>
              <w:t xml:space="preserve">Security </w:t>
            </w:r>
          </w:p>
        </w:tc>
        <w:tc>
          <w:tcPr>
            <w:tcW w:w="6611" w:type="dxa"/>
          </w:tcPr>
          <w:p w14:paraId="2F60A9D5" w14:textId="77777777" w:rsidR="00BF0F8F" w:rsidRDefault="00000000" w:rsidP="00931B60">
            <w:r>
              <w:rPr>
                <w:shd w:val="clear" w:color="auto" w:fill="F7F7F8"/>
              </w:rPr>
              <w:t>Ensure that only authorised personnel have access to the systems and tools used for data security. Implement access control policies and regularly review and update user permissions.</w:t>
            </w:r>
          </w:p>
        </w:tc>
      </w:tr>
      <w:tr w:rsidR="00BF0F8F" w14:paraId="2B976F07" w14:textId="77777777">
        <w:tc>
          <w:tcPr>
            <w:tcW w:w="2405" w:type="dxa"/>
          </w:tcPr>
          <w:p w14:paraId="42B9E0A0" w14:textId="77777777" w:rsidR="00BF0F8F" w:rsidRDefault="00000000" w:rsidP="00931B60">
            <w:r>
              <w:t xml:space="preserve">Constraints </w:t>
            </w:r>
          </w:p>
        </w:tc>
        <w:tc>
          <w:tcPr>
            <w:tcW w:w="6611" w:type="dxa"/>
          </w:tcPr>
          <w:p w14:paraId="6FEB292C" w14:textId="77777777" w:rsidR="00BF0F8F" w:rsidRDefault="00000000" w:rsidP="00931B60">
            <w:r>
              <w:t>Using third-party services or organisations are constrained by the security practices and measures of those third parties.</w:t>
            </w:r>
          </w:p>
        </w:tc>
      </w:tr>
    </w:tbl>
    <w:p w14:paraId="6B8B248D" w14:textId="77777777" w:rsidR="00BF0F8F" w:rsidRDefault="00BF0F8F" w:rsidP="00931B60"/>
    <w:tbl>
      <w:tblPr>
        <w:tblStyle w:val="af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BF0F8F" w14:paraId="03A0D226" w14:textId="77777777">
        <w:tc>
          <w:tcPr>
            <w:tcW w:w="2405" w:type="dxa"/>
          </w:tcPr>
          <w:p w14:paraId="54061A3A" w14:textId="77777777" w:rsidR="00BF0F8F" w:rsidRDefault="00000000" w:rsidP="00931B60">
            <w:r>
              <w:t xml:space="preserve">Type </w:t>
            </w:r>
          </w:p>
        </w:tc>
        <w:tc>
          <w:tcPr>
            <w:tcW w:w="6611" w:type="dxa"/>
          </w:tcPr>
          <w:p w14:paraId="0928F738" w14:textId="77777777" w:rsidR="00BF0F8F" w:rsidRDefault="00000000" w:rsidP="00931B60">
            <w:r>
              <w:t xml:space="preserve">NFR 3.2 </w:t>
            </w:r>
            <w:r>
              <w:rPr>
                <w:highlight w:val="white"/>
              </w:rPr>
              <w:t>Sign-in security</w:t>
            </w:r>
          </w:p>
        </w:tc>
      </w:tr>
      <w:tr w:rsidR="00BF0F8F" w14:paraId="0A6C97E1" w14:textId="77777777">
        <w:tc>
          <w:tcPr>
            <w:tcW w:w="2405" w:type="dxa"/>
          </w:tcPr>
          <w:p w14:paraId="4BAAB520" w14:textId="77777777" w:rsidR="00BF0F8F" w:rsidRDefault="00000000" w:rsidP="00931B60">
            <w:r>
              <w:t xml:space="preserve">Metrics </w:t>
            </w:r>
          </w:p>
        </w:tc>
        <w:tc>
          <w:tcPr>
            <w:tcW w:w="6611" w:type="dxa"/>
          </w:tcPr>
          <w:p w14:paraId="6EF364BD" w14:textId="77777777" w:rsidR="00BF0F8F" w:rsidRDefault="00000000" w:rsidP="00931B60">
            <w:r>
              <w:t>Plug-in functions and software should protect the sign-in process.</w:t>
            </w:r>
          </w:p>
        </w:tc>
      </w:tr>
      <w:tr w:rsidR="00BF0F8F" w14:paraId="2B77E742" w14:textId="77777777">
        <w:tc>
          <w:tcPr>
            <w:tcW w:w="2405" w:type="dxa"/>
          </w:tcPr>
          <w:p w14:paraId="030B57E7" w14:textId="77777777" w:rsidR="00BF0F8F" w:rsidRDefault="00000000" w:rsidP="00931B60">
            <w:r>
              <w:t xml:space="preserve">Security </w:t>
            </w:r>
          </w:p>
        </w:tc>
        <w:tc>
          <w:tcPr>
            <w:tcW w:w="6611" w:type="dxa"/>
          </w:tcPr>
          <w:p w14:paraId="6537DF21" w14:textId="77777777" w:rsidR="00BF0F8F" w:rsidRDefault="00000000" w:rsidP="00931B60">
            <w:r>
              <w:t>None</w:t>
            </w:r>
          </w:p>
        </w:tc>
      </w:tr>
      <w:tr w:rsidR="00BF0F8F" w14:paraId="23750447" w14:textId="77777777">
        <w:tc>
          <w:tcPr>
            <w:tcW w:w="2405" w:type="dxa"/>
          </w:tcPr>
          <w:p w14:paraId="31EF9988" w14:textId="77777777" w:rsidR="00BF0F8F" w:rsidRDefault="00000000" w:rsidP="00931B60">
            <w:r>
              <w:t xml:space="preserve">Constraints </w:t>
            </w:r>
          </w:p>
        </w:tc>
        <w:tc>
          <w:tcPr>
            <w:tcW w:w="6611" w:type="dxa"/>
          </w:tcPr>
          <w:p w14:paraId="4FE1C5FB" w14:textId="77777777" w:rsidR="00BF0F8F" w:rsidRDefault="00000000" w:rsidP="00931B60">
            <w:r>
              <w:t>limitation of password entering time, Confirmation through email when logging in</w:t>
            </w:r>
          </w:p>
        </w:tc>
      </w:tr>
    </w:tbl>
    <w:p w14:paraId="5B31E651" w14:textId="77777777" w:rsidR="00BF0F8F" w:rsidRDefault="00BF0F8F" w:rsidP="00931B60"/>
    <w:p w14:paraId="245D990E" w14:textId="77777777" w:rsidR="00BF0F8F" w:rsidRDefault="00000000" w:rsidP="00931B60">
      <w:r>
        <w:t>NFR4 Scalability requirements</w:t>
      </w:r>
    </w:p>
    <w:p w14:paraId="35C56994" w14:textId="77777777" w:rsidR="00BF0F8F" w:rsidRDefault="00000000" w:rsidP="00931B60">
      <w:pPr>
        <w:rPr>
          <w:b/>
        </w:rPr>
      </w:pPr>
      <w:r>
        <w:t>Scalability requirements specify and constrain support for large data.</w:t>
      </w:r>
    </w:p>
    <w:tbl>
      <w:tblPr>
        <w:tblStyle w:val="a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BF0F8F" w14:paraId="21D6291C" w14:textId="77777777">
        <w:tc>
          <w:tcPr>
            <w:tcW w:w="2405" w:type="dxa"/>
          </w:tcPr>
          <w:p w14:paraId="71703525" w14:textId="77777777" w:rsidR="00BF0F8F" w:rsidRDefault="00000000" w:rsidP="00931B60">
            <w:r>
              <w:t xml:space="preserve">Type </w:t>
            </w:r>
          </w:p>
        </w:tc>
        <w:tc>
          <w:tcPr>
            <w:tcW w:w="6611" w:type="dxa"/>
          </w:tcPr>
          <w:p w14:paraId="78B3B93C" w14:textId="77777777" w:rsidR="00BF0F8F" w:rsidRDefault="00000000" w:rsidP="00931B60">
            <w:r>
              <w:t>NFR 4.1 supports large data</w:t>
            </w:r>
          </w:p>
        </w:tc>
      </w:tr>
      <w:tr w:rsidR="00BF0F8F" w14:paraId="1B2149BA" w14:textId="77777777">
        <w:tc>
          <w:tcPr>
            <w:tcW w:w="2405" w:type="dxa"/>
          </w:tcPr>
          <w:p w14:paraId="2FF3E9D2" w14:textId="77777777" w:rsidR="00BF0F8F" w:rsidRDefault="00000000" w:rsidP="00931B60">
            <w:r>
              <w:t xml:space="preserve">Metrics </w:t>
            </w:r>
          </w:p>
        </w:tc>
        <w:tc>
          <w:tcPr>
            <w:tcW w:w="6611" w:type="dxa"/>
          </w:tcPr>
          <w:p w14:paraId="3B5DDE2D" w14:textId="77777777" w:rsidR="00BF0F8F" w:rsidRDefault="00000000" w:rsidP="00931B60">
            <w:r>
              <w:rPr>
                <w:shd w:val="clear" w:color="auto" w:fill="F7F7F8"/>
              </w:rPr>
              <w:t xml:space="preserve">The system is capable of potentially handling higher volumes, whether it be a greater number of users, increased throughput, or larger datasets. </w:t>
            </w:r>
          </w:p>
        </w:tc>
      </w:tr>
      <w:tr w:rsidR="00BF0F8F" w14:paraId="53E131C3" w14:textId="77777777">
        <w:tc>
          <w:tcPr>
            <w:tcW w:w="2405" w:type="dxa"/>
          </w:tcPr>
          <w:p w14:paraId="67163531" w14:textId="77777777" w:rsidR="00BF0F8F" w:rsidRDefault="00000000" w:rsidP="00931B60">
            <w:r>
              <w:t xml:space="preserve">Security </w:t>
            </w:r>
          </w:p>
        </w:tc>
        <w:tc>
          <w:tcPr>
            <w:tcW w:w="6611" w:type="dxa"/>
          </w:tcPr>
          <w:p w14:paraId="5A0383B9" w14:textId="77777777" w:rsidR="00BF0F8F" w:rsidRDefault="00000000" w:rsidP="00931B60">
            <w:r>
              <w:rPr>
                <w:shd w:val="clear" w:color="auto" w:fill="F7F7F8"/>
              </w:rPr>
              <w:t>Managing and securing large datasets can be particularly challenging, as there may be increased risks associated with data breaches, data loss, and other security vulnerabilities.</w:t>
            </w:r>
          </w:p>
        </w:tc>
      </w:tr>
      <w:tr w:rsidR="00BF0F8F" w14:paraId="6E04B2B8" w14:textId="77777777">
        <w:tc>
          <w:tcPr>
            <w:tcW w:w="2405" w:type="dxa"/>
          </w:tcPr>
          <w:p w14:paraId="013EF2B7" w14:textId="77777777" w:rsidR="00BF0F8F" w:rsidRDefault="00000000" w:rsidP="00931B60">
            <w:r>
              <w:t xml:space="preserve">Constraints </w:t>
            </w:r>
          </w:p>
        </w:tc>
        <w:tc>
          <w:tcPr>
            <w:tcW w:w="6611" w:type="dxa"/>
          </w:tcPr>
          <w:p w14:paraId="66F20708" w14:textId="77777777" w:rsidR="00BF0F8F" w:rsidRDefault="00000000" w:rsidP="00931B60">
            <w:r>
              <w:rPr>
                <w:shd w:val="clear" w:color="auto" w:fill="F7F7F8"/>
              </w:rPr>
              <w:t>Ensuring that the system can scale seamlessly as data volumes grow is a constraint that requires careful planning and infrastructure design.</w:t>
            </w:r>
          </w:p>
        </w:tc>
      </w:tr>
    </w:tbl>
    <w:p w14:paraId="454928F7" w14:textId="77777777" w:rsidR="00BF0F8F" w:rsidRDefault="00000000" w:rsidP="00931B60">
      <w:r>
        <w:t xml:space="preserve"> </w:t>
      </w:r>
    </w:p>
    <w:p w14:paraId="22B569C5" w14:textId="77777777" w:rsidR="00BF0F8F" w:rsidRDefault="00000000" w:rsidP="00931B60">
      <w:r>
        <w:t>NFR5 Ethical requirements</w:t>
      </w:r>
    </w:p>
    <w:p w14:paraId="24A75C78" w14:textId="77777777" w:rsidR="00BF0F8F" w:rsidRDefault="00000000" w:rsidP="00931B60">
      <w:pPr>
        <w:rPr>
          <w:b/>
        </w:rPr>
      </w:pPr>
      <w:r>
        <w:t>Ethical requirements specify and constrain data protection.</w:t>
      </w:r>
    </w:p>
    <w:tbl>
      <w:tblPr>
        <w:tblStyle w:val="af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BF0F8F" w14:paraId="10B9158F" w14:textId="77777777">
        <w:tc>
          <w:tcPr>
            <w:tcW w:w="2405" w:type="dxa"/>
          </w:tcPr>
          <w:p w14:paraId="43934062" w14:textId="77777777" w:rsidR="00BF0F8F" w:rsidRDefault="00000000" w:rsidP="00931B60">
            <w:r>
              <w:t xml:space="preserve">Type </w:t>
            </w:r>
          </w:p>
        </w:tc>
        <w:tc>
          <w:tcPr>
            <w:tcW w:w="6611" w:type="dxa"/>
          </w:tcPr>
          <w:p w14:paraId="0319D2D0" w14:textId="77777777" w:rsidR="00BF0F8F" w:rsidRDefault="00000000" w:rsidP="00931B60">
            <w:r>
              <w:t>NFR 5.1 Data protection</w:t>
            </w:r>
          </w:p>
        </w:tc>
      </w:tr>
      <w:tr w:rsidR="00BF0F8F" w14:paraId="4709DC5F" w14:textId="77777777">
        <w:tc>
          <w:tcPr>
            <w:tcW w:w="2405" w:type="dxa"/>
          </w:tcPr>
          <w:p w14:paraId="277CD7EF" w14:textId="77777777" w:rsidR="00BF0F8F" w:rsidRDefault="00000000" w:rsidP="00931B60">
            <w:r>
              <w:t xml:space="preserve">Metrics </w:t>
            </w:r>
          </w:p>
        </w:tc>
        <w:tc>
          <w:tcPr>
            <w:tcW w:w="6611" w:type="dxa"/>
          </w:tcPr>
          <w:p w14:paraId="7B74B327" w14:textId="77777777" w:rsidR="00BF0F8F" w:rsidRDefault="00000000" w:rsidP="00931B60">
            <w:r>
              <w:t>Collect the data with consent</w:t>
            </w:r>
          </w:p>
        </w:tc>
      </w:tr>
      <w:tr w:rsidR="00BF0F8F" w14:paraId="6987B23C" w14:textId="77777777">
        <w:tc>
          <w:tcPr>
            <w:tcW w:w="2405" w:type="dxa"/>
          </w:tcPr>
          <w:p w14:paraId="6058166E" w14:textId="77777777" w:rsidR="00BF0F8F" w:rsidRDefault="00000000" w:rsidP="00931B60">
            <w:r>
              <w:lastRenderedPageBreak/>
              <w:t xml:space="preserve">Security </w:t>
            </w:r>
          </w:p>
        </w:tc>
        <w:tc>
          <w:tcPr>
            <w:tcW w:w="6611" w:type="dxa"/>
          </w:tcPr>
          <w:p w14:paraId="2E6165B6" w14:textId="77777777" w:rsidR="00BF0F8F" w:rsidRDefault="00000000" w:rsidP="00931B60">
            <w:r>
              <w:t xml:space="preserve">Only users holding the role “Customer advisor” or “Supervisor” can update the customer record </w:t>
            </w:r>
          </w:p>
        </w:tc>
      </w:tr>
      <w:tr w:rsidR="00BF0F8F" w14:paraId="6ECA4540" w14:textId="77777777">
        <w:tc>
          <w:tcPr>
            <w:tcW w:w="2405" w:type="dxa"/>
          </w:tcPr>
          <w:p w14:paraId="15CD8DB4" w14:textId="77777777" w:rsidR="00BF0F8F" w:rsidRDefault="00000000" w:rsidP="00931B60">
            <w:r>
              <w:t xml:space="preserve">Constraints </w:t>
            </w:r>
          </w:p>
        </w:tc>
        <w:tc>
          <w:tcPr>
            <w:tcW w:w="6611" w:type="dxa"/>
          </w:tcPr>
          <w:p w14:paraId="09C1E712" w14:textId="77777777" w:rsidR="00BF0F8F" w:rsidRDefault="00000000" w:rsidP="00931B60">
            <w:r>
              <w:rPr>
                <w:shd w:val="clear" w:color="auto" w:fill="F7F7F8"/>
              </w:rPr>
              <w:t>Organisations must comply with various data protection laws and regulations</w:t>
            </w:r>
          </w:p>
        </w:tc>
      </w:tr>
    </w:tbl>
    <w:p w14:paraId="60CF8C6D" w14:textId="77777777" w:rsidR="00BF0F8F" w:rsidRDefault="00000000" w:rsidP="00931B60">
      <w:r>
        <w:t xml:space="preserve">  </w:t>
      </w:r>
    </w:p>
    <w:p w14:paraId="154B2C42" w14:textId="77777777" w:rsidR="00BF0F8F" w:rsidRDefault="00000000" w:rsidP="00931B60">
      <w:pPr>
        <w:pStyle w:val="Heading3"/>
      </w:pPr>
      <w:bookmarkStart w:id="14" w:name="_52gd0gg3wtz8" w:colFirst="0" w:colLast="0"/>
      <w:bookmarkStart w:id="15" w:name="_Toc150999050"/>
      <w:bookmarkEnd w:id="14"/>
      <w:r>
        <w:t>2.3 - Risks and Issues</w:t>
      </w:r>
      <w:bookmarkEnd w:id="15"/>
    </w:p>
    <w:p w14:paraId="7FEDA0B6" w14:textId="77777777" w:rsidR="00BF0F8F" w:rsidRDefault="00000000" w:rsidP="00931B60">
      <w:r>
        <w:t>In this section, 5 potential risks and issues are assigned into three categories based on their influence on our development process, including the technical risks, client risks, and security risks.</w:t>
      </w:r>
    </w:p>
    <w:p w14:paraId="5A3B63EC" w14:textId="77777777" w:rsidR="00BF0F8F" w:rsidRDefault="00BF0F8F" w:rsidP="00931B60"/>
    <w:p w14:paraId="33752DAD" w14:textId="77777777" w:rsidR="00BF0F8F" w:rsidRPr="00931B60" w:rsidRDefault="00000000" w:rsidP="00931B60">
      <w:pPr>
        <w:pStyle w:val="Heading4"/>
      </w:pPr>
      <w:bookmarkStart w:id="16" w:name="_gp9nz86n4lix" w:colFirst="0" w:colLast="0"/>
      <w:bookmarkStart w:id="17" w:name="_Toc150999051"/>
      <w:bookmarkEnd w:id="16"/>
      <w:r w:rsidRPr="00931B60">
        <w:t>2.3.1 - Risks Table</w:t>
      </w:r>
      <w:bookmarkEnd w:id="17"/>
    </w:p>
    <w:p w14:paraId="316610A1" w14:textId="77777777" w:rsidR="00BF0F8F" w:rsidRDefault="00BF0F8F" w:rsidP="00931B60"/>
    <w:tbl>
      <w:tblPr>
        <w:tblStyle w:val="af6"/>
        <w:tblW w:w="897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25"/>
      </w:tblGrid>
      <w:tr w:rsidR="00BF0F8F" w14:paraId="5D126148" w14:textId="77777777">
        <w:trPr>
          <w:trHeight w:val="454"/>
        </w:trPr>
        <w:tc>
          <w:tcPr>
            <w:tcW w:w="1845" w:type="dxa"/>
            <w:shd w:val="clear" w:color="auto" w:fill="auto"/>
            <w:tcMar>
              <w:top w:w="100" w:type="dxa"/>
              <w:left w:w="100" w:type="dxa"/>
              <w:bottom w:w="100" w:type="dxa"/>
              <w:right w:w="100" w:type="dxa"/>
            </w:tcMar>
          </w:tcPr>
          <w:p w14:paraId="3398AE9B" w14:textId="77777777" w:rsidR="00BF0F8F" w:rsidRDefault="00000000" w:rsidP="00931B60">
            <w:r>
              <w:t xml:space="preserve">Type &amp; Title </w:t>
            </w:r>
          </w:p>
        </w:tc>
        <w:tc>
          <w:tcPr>
            <w:tcW w:w="7125" w:type="dxa"/>
            <w:shd w:val="clear" w:color="auto" w:fill="auto"/>
            <w:tcMar>
              <w:top w:w="100" w:type="dxa"/>
              <w:left w:w="100" w:type="dxa"/>
              <w:bottom w:w="100" w:type="dxa"/>
              <w:right w:w="100" w:type="dxa"/>
            </w:tcMar>
          </w:tcPr>
          <w:p w14:paraId="036F3A0B" w14:textId="77777777" w:rsidR="00BF0F8F" w:rsidRDefault="00000000" w:rsidP="00931B60">
            <w:r>
              <w:t>Technical Risks - Ineffective Time Management</w:t>
            </w:r>
          </w:p>
        </w:tc>
      </w:tr>
      <w:tr w:rsidR="00BF0F8F" w14:paraId="0BB04164" w14:textId="77777777">
        <w:tc>
          <w:tcPr>
            <w:tcW w:w="1845" w:type="dxa"/>
            <w:shd w:val="clear" w:color="auto" w:fill="auto"/>
            <w:tcMar>
              <w:top w:w="100" w:type="dxa"/>
              <w:left w:w="100" w:type="dxa"/>
              <w:bottom w:w="100" w:type="dxa"/>
              <w:right w:w="100" w:type="dxa"/>
            </w:tcMar>
          </w:tcPr>
          <w:p w14:paraId="252AE438" w14:textId="77777777" w:rsidR="00BF0F8F" w:rsidRDefault="00000000" w:rsidP="00931B60">
            <w:r>
              <w:t>Description</w:t>
            </w:r>
          </w:p>
        </w:tc>
        <w:tc>
          <w:tcPr>
            <w:tcW w:w="7125" w:type="dxa"/>
            <w:shd w:val="clear" w:color="auto" w:fill="auto"/>
            <w:tcMar>
              <w:top w:w="100" w:type="dxa"/>
              <w:left w:w="100" w:type="dxa"/>
              <w:bottom w:w="100" w:type="dxa"/>
              <w:right w:w="100" w:type="dxa"/>
            </w:tcMar>
          </w:tcPr>
          <w:p w14:paraId="798202BF" w14:textId="77777777" w:rsidR="00BF0F8F" w:rsidRDefault="00000000" w:rsidP="00931B60">
            <w:r>
              <w:t>The time required to develop the website or finish documentation may be beyond initial time estimation. This may lead to failure in making deadlines or a subpar finished product.</w:t>
            </w:r>
          </w:p>
        </w:tc>
      </w:tr>
      <w:tr w:rsidR="00BF0F8F" w14:paraId="18C8C20F" w14:textId="77777777">
        <w:tc>
          <w:tcPr>
            <w:tcW w:w="1845" w:type="dxa"/>
            <w:shd w:val="clear" w:color="auto" w:fill="auto"/>
            <w:tcMar>
              <w:top w:w="100" w:type="dxa"/>
              <w:left w:w="100" w:type="dxa"/>
              <w:bottom w:w="100" w:type="dxa"/>
              <w:right w:w="100" w:type="dxa"/>
            </w:tcMar>
          </w:tcPr>
          <w:p w14:paraId="03C9514E" w14:textId="77777777" w:rsidR="00BF0F8F" w:rsidRDefault="00000000" w:rsidP="00931B60">
            <w:r>
              <w:t xml:space="preserve">Probability </w:t>
            </w:r>
          </w:p>
        </w:tc>
        <w:tc>
          <w:tcPr>
            <w:tcW w:w="7125" w:type="dxa"/>
            <w:shd w:val="clear" w:color="auto" w:fill="auto"/>
            <w:tcMar>
              <w:top w:w="100" w:type="dxa"/>
              <w:left w:w="100" w:type="dxa"/>
              <w:bottom w:w="100" w:type="dxa"/>
              <w:right w:w="100" w:type="dxa"/>
            </w:tcMar>
          </w:tcPr>
          <w:p w14:paraId="5D40C4BF" w14:textId="77777777" w:rsidR="00BF0F8F" w:rsidRDefault="00000000" w:rsidP="00931B60">
            <w:r>
              <w:t>Probable - High (16)</w:t>
            </w:r>
          </w:p>
        </w:tc>
      </w:tr>
      <w:tr w:rsidR="00BF0F8F" w14:paraId="2D1B061A" w14:textId="77777777">
        <w:tc>
          <w:tcPr>
            <w:tcW w:w="1845" w:type="dxa"/>
            <w:shd w:val="clear" w:color="auto" w:fill="auto"/>
            <w:tcMar>
              <w:top w:w="100" w:type="dxa"/>
              <w:left w:w="100" w:type="dxa"/>
              <w:bottom w:w="100" w:type="dxa"/>
              <w:right w:w="100" w:type="dxa"/>
            </w:tcMar>
          </w:tcPr>
          <w:p w14:paraId="68C977CA" w14:textId="77777777" w:rsidR="00BF0F8F" w:rsidRDefault="00000000" w:rsidP="00931B60">
            <w:r>
              <w:t>Mitigation Strategies</w:t>
            </w:r>
          </w:p>
        </w:tc>
        <w:tc>
          <w:tcPr>
            <w:tcW w:w="7125" w:type="dxa"/>
            <w:shd w:val="clear" w:color="auto" w:fill="auto"/>
            <w:tcMar>
              <w:top w:w="100" w:type="dxa"/>
              <w:left w:w="100" w:type="dxa"/>
              <w:bottom w:w="100" w:type="dxa"/>
              <w:right w:w="100" w:type="dxa"/>
            </w:tcMar>
          </w:tcPr>
          <w:p w14:paraId="14055F05" w14:textId="77777777" w:rsidR="00BF0F8F" w:rsidRDefault="00000000" w:rsidP="00931B60">
            <w:r>
              <w:t>Team members should always be aware of their individual allocated tasks as well as the others. Any issues or problems beyond the scope of what was initially discussed when assigning tasks should be communicated with the team to find solutions as soon as possible.</w:t>
            </w:r>
          </w:p>
        </w:tc>
      </w:tr>
    </w:tbl>
    <w:p w14:paraId="00C5F1A2" w14:textId="77777777" w:rsidR="00BF0F8F" w:rsidRDefault="00BF0F8F" w:rsidP="00931B60"/>
    <w:tbl>
      <w:tblPr>
        <w:tblStyle w:val="af7"/>
        <w:tblW w:w="90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BF0F8F" w14:paraId="39E11D40" w14:textId="77777777">
        <w:trPr>
          <w:trHeight w:val="454"/>
        </w:trPr>
        <w:tc>
          <w:tcPr>
            <w:tcW w:w="1845" w:type="dxa"/>
            <w:shd w:val="clear" w:color="auto" w:fill="auto"/>
            <w:tcMar>
              <w:top w:w="100" w:type="dxa"/>
              <w:left w:w="100" w:type="dxa"/>
              <w:bottom w:w="100" w:type="dxa"/>
              <w:right w:w="100" w:type="dxa"/>
            </w:tcMar>
          </w:tcPr>
          <w:p w14:paraId="44D393B1" w14:textId="77777777" w:rsidR="00BF0F8F" w:rsidRDefault="00000000" w:rsidP="00931B60">
            <w:r>
              <w:t xml:space="preserve">ID, Type &amp; Title </w:t>
            </w:r>
          </w:p>
        </w:tc>
        <w:tc>
          <w:tcPr>
            <w:tcW w:w="7155" w:type="dxa"/>
            <w:shd w:val="clear" w:color="auto" w:fill="auto"/>
            <w:tcMar>
              <w:top w:w="100" w:type="dxa"/>
              <w:left w:w="100" w:type="dxa"/>
              <w:bottom w:w="100" w:type="dxa"/>
              <w:right w:w="100" w:type="dxa"/>
            </w:tcMar>
          </w:tcPr>
          <w:p w14:paraId="03D5BDDB" w14:textId="77777777" w:rsidR="00BF0F8F" w:rsidRDefault="00000000" w:rsidP="00931B60">
            <w:r>
              <w:t>Client Risk - Accessibility and User Interface</w:t>
            </w:r>
          </w:p>
        </w:tc>
      </w:tr>
      <w:tr w:rsidR="00BF0F8F" w14:paraId="5E2EFC5B" w14:textId="77777777">
        <w:tc>
          <w:tcPr>
            <w:tcW w:w="1845" w:type="dxa"/>
            <w:shd w:val="clear" w:color="auto" w:fill="auto"/>
            <w:tcMar>
              <w:top w:w="100" w:type="dxa"/>
              <w:left w:w="100" w:type="dxa"/>
              <w:bottom w:w="100" w:type="dxa"/>
              <w:right w:w="100" w:type="dxa"/>
            </w:tcMar>
          </w:tcPr>
          <w:p w14:paraId="0C2BFDEA" w14:textId="77777777" w:rsidR="00BF0F8F" w:rsidRDefault="00000000" w:rsidP="00931B60">
            <w:r>
              <w:t>Description</w:t>
            </w:r>
          </w:p>
        </w:tc>
        <w:tc>
          <w:tcPr>
            <w:tcW w:w="7155" w:type="dxa"/>
            <w:shd w:val="clear" w:color="auto" w:fill="auto"/>
            <w:tcMar>
              <w:top w:w="100" w:type="dxa"/>
              <w:left w:w="100" w:type="dxa"/>
              <w:bottom w:w="100" w:type="dxa"/>
              <w:right w:w="100" w:type="dxa"/>
            </w:tcMar>
          </w:tcPr>
          <w:p w14:paraId="0EB8AF6F" w14:textId="77777777" w:rsidR="00BF0F8F" w:rsidRDefault="00000000" w:rsidP="00931B60">
            <w:r>
              <w:t>The Client has specifically tasked us to model the product over their previous academic tracker “Classroom Monitor”. The finished product may not be as the client envisioned and can lead to user dissatisfaction.</w:t>
            </w:r>
          </w:p>
        </w:tc>
      </w:tr>
      <w:tr w:rsidR="00BF0F8F" w14:paraId="2CBCB487" w14:textId="77777777">
        <w:tc>
          <w:tcPr>
            <w:tcW w:w="1845" w:type="dxa"/>
            <w:shd w:val="clear" w:color="auto" w:fill="auto"/>
            <w:tcMar>
              <w:top w:w="100" w:type="dxa"/>
              <w:left w:w="100" w:type="dxa"/>
              <w:bottom w:w="100" w:type="dxa"/>
              <w:right w:w="100" w:type="dxa"/>
            </w:tcMar>
          </w:tcPr>
          <w:p w14:paraId="4B941064" w14:textId="77777777" w:rsidR="00BF0F8F" w:rsidRDefault="00000000" w:rsidP="00931B60">
            <w:r>
              <w:t xml:space="preserve">Probability </w:t>
            </w:r>
          </w:p>
        </w:tc>
        <w:tc>
          <w:tcPr>
            <w:tcW w:w="7155" w:type="dxa"/>
            <w:shd w:val="clear" w:color="auto" w:fill="auto"/>
            <w:tcMar>
              <w:top w:w="100" w:type="dxa"/>
              <w:left w:w="100" w:type="dxa"/>
              <w:bottom w:w="100" w:type="dxa"/>
              <w:right w:w="100" w:type="dxa"/>
            </w:tcMar>
          </w:tcPr>
          <w:p w14:paraId="0A45A44C" w14:textId="77777777" w:rsidR="00BF0F8F" w:rsidRDefault="00000000" w:rsidP="00931B60">
            <w:r>
              <w:t>Unlikely - Very High (10)</w:t>
            </w:r>
          </w:p>
        </w:tc>
      </w:tr>
      <w:tr w:rsidR="00BF0F8F" w14:paraId="46373C94" w14:textId="77777777">
        <w:tc>
          <w:tcPr>
            <w:tcW w:w="1845" w:type="dxa"/>
            <w:shd w:val="clear" w:color="auto" w:fill="auto"/>
            <w:tcMar>
              <w:top w:w="100" w:type="dxa"/>
              <w:left w:w="100" w:type="dxa"/>
              <w:bottom w:w="100" w:type="dxa"/>
              <w:right w:w="100" w:type="dxa"/>
            </w:tcMar>
          </w:tcPr>
          <w:p w14:paraId="5E666C5E" w14:textId="77777777" w:rsidR="00BF0F8F" w:rsidRDefault="00000000" w:rsidP="00931B60">
            <w:r>
              <w:t>Mitigation Strategies</w:t>
            </w:r>
          </w:p>
        </w:tc>
        <w:tc>
          <w:tcPr>
            <w:tcW w:w="7155" w:type="dxa"/>
            <w:shd w:val="clear" w:color="auto" w:fill="auto"/>
            <w:tcMar>
              <w:top w:w="100" w:type="dxa"/>
              <w:left w:w="100" w:type="dxa"/>
              <w:bottom w:w="100" w:type="dxa"/>
              <w:right w:w="100" w:type="dxa"/>
            </w:tcMar>
          </w:tcPr>
          <w:p w14:paraId="1A583D60" w14:textId="0B7051EC" w:rsidR="00BF0F8F" w:rsidRDefault="00000000" w:rsidP="00931B60">
            <w:r>
              <w:t xml:space="preserve">Ensure constant communication with the client over design issues, conduct a small sample testing with students to test whether the website is user-friendly and intuitive and </w:t>
            </w:r>
            <w:r w:rsidR="000904DB">
              <w:t>adjust</w:t>
            </w:r>
            <w:r>
              <w:t xml:space="preserve"> based on feedback.</w:t>
            </w:r>
          </w:p>
        </w:tc>
      </w:tr>
    </w:tbl>
    <w:p w14:paraId="501BD627" w14:textId="77777777" w:rsidR="00BF0F8F" w:rsidRDefault="00BF0F8F" w:rsidP="00931B60"/>
    <w:tbl>
      <w:tblPr>
        <w:tblStyle w:val="af8"/>
        <w:tblW w:w="90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BF0F8F" w14:paraId="40ED1C86" w14:textId="77777777">
        <w:trPr>
          <w:trHeight w:val="454"/>
        </w:trPr>
        <w:tc>
          <w:tcPr>
            <w:tcW w:w="1845" w:type="dxa"/>
            <w:shd w:val="clear" w:color="auto" w:fill="auto"/>
            <w:tcMar>
              <w:top w:w="100" w:type="dxa"/>
              <w:left w:w="100" w:type="dxa"/>
              <w:bottom w:w="100" w:type="dxa"/>
              <w:right w:w="100" w:type="dxa"/>
            </w:tcMar>
          </w:tcPr>
          <w:p w14:paraId="56F36E95" w14:textId="77777777" w:rsidR="00BF0F8F" w:rsidRDefault="00000000" w:rsidP="00931B60">
            <w:r>
              <w:t xml:space="preserve">ID, Type &amp; Title </w:t>
            </w:r>
          </w:p>
        </w:tc>
        <w:tc>
          <w:tcPr>
            <w:tcW w:w="7155" w:type="dxa"/>
            <w:shd w:val="clear" w:color="auto" w:fill="auto"/>
            <w:tcMar>
              <w:top w:w="100" w:type="dxa"/>
              <w:left w:w="100" w:type="dxa"/>
              <w:bottom w:w="100" w:type="dxa"/>
              <w:right w:w="100" w:type="dxa"/>
            </w:tcMar>
          </w:tcPr>
          <w:p w14:paraId="53E630DB" w14:textId="77777777" w:rsidR="00BF0F8F" w:rsidRDefault="00000000" w:rsidP="00931B60">
            <w:r>
              <w:t>Technical Risk - Cross-Browser and Mobile Phone Compatibility</w:t>
            </w:r>
          </w:p>
        </w:tc>
      </w:tr>
      <w:tr w:rsidR="00BF0F8F" w14:paraId="66C127A2" w14:textId="77777777">
        <w:tc>
          <w:tcPr>
            <w:tcW w:w="1845" w:type="dxa"/>
            <w:shd w:val="clear" w:color="auto" w:fill="auto"/>
            <w:tcMar>
              <w:top w:w="100" w:type="dxa"/>
              <w:left w:w="100" w:type="dxa"/>
              <w:bottom w:w="100" w:type="dxa"/>
              <w:right w:w="100" w:type="dxa"/>
            </w:tcMar>
          </w:tcPr>
          <w:p w14:paraId="636C07C9" w14:textId="77777777" w:rsidR="00BF0F8F" w:rsidRDefault="00000000" w:rsidP="00931B60">
            <w:r>
              <w:t>Description</w:t>
            </w:r>
          </w:p>
        </w:tc>
        <w:tc>
          <w:tcPr>
            <w:tcW w:w="7155" w:type="dxa"/>
            <w:shd w:val="clear" w:color="auto" w:fill="auto"/>
            <w:tcMar>
              <w:top w:w="100" w:type="dxa"/>
              <w:left w:w="100" w:type="dxa"/>
              <w:bottom w:w="100" w:type="dxa"/>
              <w:right w:w="100" w:type="dxa"/>
            </w:tcMar>
          </w:tcPr>
          <w:p w14:paraId="42739252" w14:textId="533649D2" w:rsidR="00BF0F8F" w:rsidRDefault="00000000" w:rsidP="00931B60">
            <w:r>
              <w:t xml:space="preserve">Different web browsers may interpret HTML, CSS, and </w:t>
            </w:r>
            <w:r w:rsidR="000904DB">
              <w:t>JavaScript</w:t>
            </w:r>
            <w:r>
              <w:t xml:space="preserve"> Codes differently, leading to inconsistency and incompatibility with the website display and functionality. This also applies to mobile phones with different resolutions and screen sizes. </w:t>
            </w:r>
          </w:p>
        </w:tc>
      </w:tr>
      <w:tr w:rsidR="00BF0F8F" w14:paraId="6372D786" w14:textId="77777777">
        <w:tc>
          <w:tcPr>
            <w:tcW w:w="1845" w:type="dxa"/>
            <w:shd w:val="clear" w:color="auto" w:fill="auto"/>
            <w:tcMar>
              <w:top w:w="100" w:type="dxa"/>
              <w:left w:w="100" w:type="dxa"/>
              <w:bottom w:w="100" w:type="dxa"/>
              <w:right w:w="100" w:type="dxa"/>
            </w:tcMar>
          </w:tcPr>
          <w:p w14:paraId="1B1A5582" w14:textId="77777777" w:rsidR="00BF0F8F" w:rsidRDefault="00000000" w:rsidP="00931B60">
            <w:r>
              <w:lastRenderedPageBreak/>
              <w:t xml:space="preserve">Probability </w:t>
            </w:r>
          </w:p>
        </w:tc>
        <w:tc>
          <w:tcPr>
            <w:tcW w:w="7155" w:type="dxa"/>
            <w:shd w:val="clear" w:color="auto" w:fill="auto"/>
            <w:tcMar>
              <w:top w:w="100" w:type="dxa"/>
              <w:left w:w="100" w:type="dxa"/>
              <w:bottom w:w="100" w:type="dxa"/>
              <w:right w:w="100" w:type="dxa"/>
            </w:tcMar>
          </w:tcPr>
          <w:p w14:paraId="5C4F2608" w14:textId="77777777" w:rsidR="00BF0F8F" w:rsidRDefault="00000000" w:rsidP="00931B60">
            <w:r>
              <w:t>Unlikely - High (8)</w:t>
            </w:r>
          </w:p>
        </w:tc>
      </w:tr>
      <w:tr w:rsidR="00BF0F8F" w14:paraId="33EC409D" w14:textId="77777777">
        <w:tc>
          <w:tcPr>
            <w:tcW w:w="1845" w:type="dxa"/>
            <w:shd w:val="clear" w:color="auto" w:fill="auto"/>
            <w:tcMar>
              <w:top w:w="100" w:type="dxa"/>
              <w:left w:w="100" w:type="dxa"/>
              <w:bottom w:w="100" w:type="dxa"/>
              <w:right w:w="100" w:type="dxa"/>
            </w:tcMar>
          </w:tcPr>
          <w:p w14:paraId="47C3089F" w14:textId="77777777" w:rsidR="00BF0F8F" w:rsidRDefault="00000000" w:rsidP="00931B60">
            <w:r>
              <w:t>Mitigation Strategies</w:t>
            </w:r>
          </w:p>
        </w:tc>
        <w:tc>
          <w:tcPr>
            <w:tcW w:w="7155" w:type="dxa"/>
            <w:shd w:val="clear" w:color="auto" w:fill="auto"/>
            <w:tcMar>
              <w:top w:w="100" w:type="dxa"/>
              <w:left w:w="100" w:type="dxa"/>
              <w:bottom w:w="100" w:type="dxa"/>
              <w:right w:w="100" w:type="dxa"/>
            </w:tcMar>
          </w:tcPr>
          <w:p w14:paraId="202E868B" w14:textId="3AF999FD" w:rsidR="00BF0F8F" w:rsidRDefault="00000000" w:rsidP="00931B60">
            <w:r>
              <w:t xml:space="preserve">Use CSS frameworks or libraries that can handle cross-browser and cross-device </w:t>
            </w:r>
            <w:r w:rsidR="00931B60">
              <w:t>compatibility and</w:t>
            </w:r>
            <w:r>
              <w:t xml:space="preserve"> follow web standards and good practices to ensure no problem occurs. Alternatively, we can conduct testing over multiple browsers to address and identify issues.</w:t>
            </w:r>
          </w:p>
        </w:tc>
      </w:tr>
    </w:tbl>
    <w:p w14:paraId="097790C5" w14:textId="77777777" w:rsidR="00BF0F8F" w:rsidRDefault="00BF0F8F" w:rsidP="00931B60"/>
    <w:tbl>
      <w:tblPr>
        <w:tblStyle w:val="af9"/>
        <w:tblW w:w="90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170"/>
      </w:tblGrid>
      <w:tr w:rsidR="00BF0F8F" w14:paraId="4EBB0461" w14:textId="77777777">
        <w:trPr>
          <w:trHeight w:val="454"/>
        </w:trPr>
        <w:tc>
          <w:tcPr>
            <w:tcW w:w="1830" w:type="dxa"/>
            <w:shd w:val="clear" w:color="auto" w:fill="auto"/>
            <w:tcMar>
              <w:top w:w="100" w:type="dxa"/>
              <w:left w:w="100" w:type="dxa"/>
              <w:bottom w:w="100" w:type="dxa"/>
              <w:right w:w="100" w:type="dxa"/>
            </w:tcMar>
          </w:tcPr>
          <w:p w14:paraId="4AF97EDA" w14:textId="77777777" w:rsidR="00BF0F8F" w:rsidRDefault="00000000" w:rsidP="00931B60">
            <w:r>
              <w:t xml:space="preserve">ID, Type &amp; Title </w:t>
            </w:r>
          </w:p>
        </w:tc>
        <w:tc>
          <w:tcPr>
            <w:tcW w:w="7170" w:type="dxa"/>
            <w:shd w:val="clear" w:color="auto" w:fill="auto"/>
            <w:tcMar>
              <w:top w:w="100" w:type="dxa"/>
              <w:left w:w="100" w:type="dxa"/>
              <w:bottom w:w="100" w:type="dxa"/>
              <w:right w:w="100" w:type="dxa"/>
            </w:tcMar>
          </w:tcPr>
          <w:p w14:paraId="60844E41" w14:textId="77777777" w:rsidR="00BF0F8F" w:rsidRDefault="00000000" w:rsidP="00931B60">
            <w:r>
              <w:t>Technical Risk - Integration with Educational System</w:t>
            </w:r>
          </w:p>
        </w:tc>
      </w:tr>
      <w:tr w:rsidR="00BF0F8F" w14:paraId="012A5CFE" w14:textId="77777777">
        <w:tc>
          <w:tcPr>
            <w:tcW w:w="1830" w:type="dxa"/>
            <w:shd w:val="clear" w:color="auto" w:fill="auto"/>
            <w:tcMar>
              <w:top w:w="100" w:type="dxa"/>
              <w:left w:w="100" w:type="dxa"/>
              <w:bottom w:w="100" w:type="dxa"/>
              <w:right w:w="100" w:type="dxa"/>
            </w:tcMar>
          </w:tcPr>
          <w:p w14:paraId="77A3E53C" w14:textId="77777777" w:rsidR="00BF0F8F" w:rsidRDefault="00000000" w:rsidP="00931B60">
            <w:r>
              <w:t>Description</w:t>
            </w:r>
          </w:p>
        </w:tc>
        <w:tc>
          <w:tcPr>
            <w:tcW w:w="7170" w:type="dxa"/>
            <w:shd w:val="clear" w:color="auto" w:fill="auto"/>
            <w:tcMar>
              <w:top w:w="100" w:type="dxa"/>
              <w:left w:w="100" w:type="dxa"/>
              <w:bottom w:w="100" w:type="dxa"/>
              <w:right w:w="100" w:type="dxa"/>
            </w:tcMar>
          </w:tcPr>
          <w:p w14:paraId="659E337E" w14:textId="77777777" w:rsidR="00BF0F8F" w:rsidRDefault="00000000" w:rsidP="00931B60">
            <w:r w:rsidRPr="00931B60">
              <w:t>Integrating with existing</w:t>
            </w:r>
            <w:r>
              <w:t xml:space="preserve"> school academic systems and databases may pose challenges due to compatibility issues or data synchronisation.</w:t>
            </w:r>
          </w:p>
        </w:tc>
      </w:tr>
      <w:tr w:rsidR="00BF0F8F" w14:paraId="2C608382" w14:textId="77777777">
        <w:tc>
          <w:tcPr>
            <w:tcW w:w="1830" w:type="dxa"/>
            <w:shd w:val="clear" w:color="auto" w:fill="auto"/>
            <w:tcMar>
              <w:top w:w="100" w:type="dxa"/>
              <w:left w:w="100" w:type="dxa"/>
              <w:bottom w:w="100" w:type="dxa"/>
              <w:right w:w="100" w:type="dxa"/>
            </w:tcMar>
          </w:tcPr>
          <w:p w14:paraId="513E252F" w14:textId="77777777" w:rsidR="00BF0F8F" w:rsidRDefault="00000000" w:rsidP="00931B60">
            <w:r>
              <w:t xml:space="preserve">Probability </w:t>
            </w:r>
          </w:p>
        </w:tc>
        <w:tc>
          <w:tcPr>
            <w:tcW w:w="7170" w:type="dxa"/>
            <w:shd w:val="clear" w:color="auto" w:fill="auto"/>
            <w:tcMar>
              <w:top w:w="100" w:type="dxa"/>
              <w:left w:w="100" w:type="dxa"/>
              <w:bottom w:w="100" w:type="dxa"/>
              <w:right w:w="100" w:type="dxa"/>
            </w:tcMar>
          </w:tcPr>
          <w:p w14:paraId="58255CA8" w14:textId="77777777" w:rsidR="00BF0F8F" w:rsidRDefault="00000000" w:rsidP="00931B60">
            <w:r>
              <w:t>Unlikely - Medium (6)</w:t>
            </w:r>
          </w:p>
        </w:tc>
      </w:tr>
      <w:tr w:rsidR="00BF0F8F" w14:paraId="0BC83EF9" w14:textId="77777777">
        <w:tc>
          <w:tcPr>
            <w:tcW w:w="1830" w:type="dxa"/>
            <w:shd w:val="clear" w:color="auto" w:fill="auto"/>
            <w:tcMar>
              <w:top w:w="100" w:type="dxa"/>
              <w:left w:w="100" w:type="dxa"/>
              <w:bottom w:w="100" w:type="dxa"/>
              <w:right w:w="100" w:type="dxa"/>
            </w:tcMar>
          </w:tcPr>
          <w:p w14:paraId="0DA1C9FA" w14:textId="77777777" w:rsidR="00BF0F8F" w:rsidRDefault="00000000" w:rsidP="00931B60">
            <w:r>
              <w:t>Mitigation Strategies</w:t>
            </w:r>
          </w:p>
        </w:tc>
        <w:tc>
          <w:tcPr>
            <w:tcW w:w="7170" w:type="dxa"/>
            <w:shd w:val="clear" w:color="auto" w:fill="auto"/>
            <w:tcMar>
              <w:top w:w="100" w:type="dxa"/>
              <w:left w:w="100" w:type="dxa"/>
              <w:bottom w:w="100" w:type="dxa"/>
              <w:right w:w="100" w:type="dxa"/>
            </w:tcMar>
          </w:tcPr>
          <w:p w14:paraId="12CE34B2" w14:textId="62A86816" w:rsidR="00BF0F8F" w:rsidRDefault="00000000" w:rsidP="00931B60">
            <w:r>
              <w:t xml:space="preserve">Communicate with Elemore Hall IT department and use standard protocols and APIs if available, and if </w:t>
            </w:r>
            <w:r w:rsidR="00931B60">
              <w:t>possible,</w:t>
            </w:r>
            <w:r>
              <w:t xml:space="preserve"> reformat the database to suit current needs.</w:t>
            </w:r>
          </w:p>
        </w:tc>
      </w:tr>
    </w:tbl>
    <w:p w14:paraId="1C2493AD" w14:textId="77777777" w:rsidR="00BF0F8F" w:rsidRDefault="00BF0F8F" w:rsidP="00931B60"/>
    <w:tbl>
      <w:tblPr>
        <w:tblStyle w:val="afa"/>
        <w:tblW w:w="90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185"/>
      </w:tblGrid>
      <w:tr w:rsidR="00BF0F8F" w14:paraId="7F645FA0" w14:textId="77777777">
        <w:trPr>
          <w:trHeight w:val="454"/>
        </w:trPr>
        <w:tc>
          <w:tcPr>
            <w:tcW w:w="1830" w:type="dxa"/>
            <w:shd w:val="clear" w:color="auto" w:fill="auto"/>
            <w:tcMar>
              <w:top w:w="100" w:type="dxa"/>
              <w:left w:w="100" w:type="dxa"/>
              <w:bottom w:w="100" w:type="dxa"/>
              <w:right w:w="100" w:type="dxa"/>
            </w:tcMar>
          </w:tcPr>
          <w:p w14:paraId="424216AF" w14:textId="77777777" w:rsidR="00BF0F8F" w:rsidRDefault="00000000" w:rsidP="00931B60">
            <w:r>
              <w:t xml:space="preserve">ID, Type &amp; Title </w:t>
            </w:r>
          </w:p>
        </w:tc>
        <w:tc>
          <w:tcPr>
            <w:tcW w:w="7185" w:type="dxa"/>
            <w:shd w:val="clear" w:color="auto" w:fill="auto"/>
            <w:tcMar>
              <w:top w:w="100" w:type="dxa"/>
              <w:left w:w="100" w:type="dxa"/>
              <w:bottom w:w="100" w:type="dxa"/>
              <w:right w:w="100" w:type="dxa"/>
            </w:tcMar>
          </w:tcPr>
          <w:p w14:paraId="7C6D124F" w14:textId="77777777" w:rsidR="00BF0F8F" w:rsidRDefault="00000000" w:rsidP="00931B60">
            <w:r>
              <w:t xml:space="preserve">Security Risk - Data Breaches </w:t>
            </w:r>
          </w:p>
        </w:tc>
      </w:tr>
      <w:tr w:rsidR="00BF0F8F" w14:paraId="392E2489" w14:textId="77777777">
        <w:tc>
          <w:tcPr>
            <w:tcW w:w="1830" w:type="dxa"/>
            <w:shd w:val="clear" w:color="auto" w:fill="auto"/>
            <w:tcMar>
              <w:top w:w="100" w:type="dxa"/>
              <w:left w:w="100" w:type="dxa"/>
              <w:bottom w:w="100" w:type="dxa"/>
              <w:right w:w="100" w:type="dxa"/>
            </w:tcMar>
          </w:tcPr>
          <w:p w14:paraId="48B571CA" w14:textId="77777777" w:rsidR="00BF0F8F" w:rsidRDefault="00000000" w:rsidP="00931B60">
            <w:r>
              <w:t>Description</w:t>
            </w:r>
          </w:p>
        </w:tc>
        <w:tc>
          <w:tcPr>
            <w:tcW w:w="7185" w:type="dxa"/>
            <w:shd w:val="clear" w:color="auto" w:fill="auto"/>
            <w:tcMar>
              <w:top w:w="100" w:type="dxa"/>
              <w:left w:w="100" w:type="dxa"/>
              <w:bottom w:w="100" w:type="dxa"/>
              <w:right w:w="100" w:type="dxa"/>
            </w:tcMar>
          </w:tcPr>
          <w:p w14:paraId="73DB252D" w14:textId="77777777" w:rsidR="00BF0F8F" w:rsidRDefault="00000000" w:rsidP="00931B60">
            <w:r>
              <w:t>Risk of unauthorised access to databases, student information, and administrative information can lead to theft of information or manipulation.</w:t>
            </w:r>
          </w:p>
        </w:tc>
      </w:tr>
      <w:tr w:rsidR="00BF0F8F" w14:paraId="719F438B" w14:textId="77777777">
        <w:tc>
          <w:tcPr>
            <w:tcW w:w="1830" w:type="dxa"/>
            <w:shd w:val="clear" w:color="auto" w:fill="auto"/>
            <w:tcMar>
              <w:top w:w="100" w:type="dxa"/>
              <w:left w:w="100" w:type="dxa"/>
              <w:bottom w:w="100" w:type="dxa"/>
              <w:right w:w="100" w:type="dxa"/>
            </w:tcMar>
          </w:tcPr>
          <w:p w14:paraId="3A3C78E8" w14:textId="77777777" w:rsidR="00BF0F8F" w:rsidRDefault="00000000" w:rsidP="00931B60">
            <w:r>
              <w:t xml:space="preserve">Probability </w:t>
            </w:r>
          </w:p>
        </w:tc>
        <w:tc>
          <w:tcPr>
            <w:tcW w:w="7185" w:type="dxa"/>
            <w:shd w:val="clear" w:color="auto" w:fill="auto"/>
            <w:tcMar>
              <w:top w:w="100" w:type="dxa"/>
              <w:left w:w="100" w:type="dxa"/>
              <w:bottom w:w="100" w:type="dxa"/>
              <w:right w:w="100" w:type="dxa"/>
            </w:tcMar>
          </w:tcPr>
          <w:p w14:paraId="3CF72DA7" w14:textId="77777777" w:rsidR="00BF0F8F" w:rsidRDefault="00000000" w:rsidP="00931B60">
            <w:r>
              <w:t>Rare - High (4)</w:t>
            </w:r>
          </w:p>
        </w:tc>
      </w:tr>
      <w:tr w:rsidR="00BF0F8F" w14:paraId="2B4EE650" w14:textId="77777777">
        <w:tc>
          <w:tcPr>
            <w:tcW w:w="1830" w:type="dxa"/>
            <w:shd w:val="clear" w:color="auto" w:fill="auto"/>
            <w:tcMar>
              <w:top w:w="100" w:type="dxa"/>
              <w:left w:w="100" w:type="dxa"/>
              <w:bottom w:w="100" w:type="dxa"/>
              <w:right w:w="100" w:type="dxa"/>
            </w:tcMar>
          </w:tcPr>
          <w:p w14:paraId="05EF3093" w14:textId="77777777" w:rsidR="00BF0F8F" w:rsidRDefault="00000000" w:rsidP="00931B60">
            <w:r>
              <w:t>Mitigation Strategies</w:t>
            </w:r>
          </w:p>
        </w:tc>
        <w:tc>
          <w:tcPr>
            <w:tcW w:w="7185" w:type="dxa"/>
            <w:shd w:val="clear" w:color="auto" w:fill="auto"/>
            <w:tcMar>
              <w:top w:w="100" w:type="dxa"/>
              <w:left w:w="100" w:type="dxa"/>
              <w:bottom w:w="100" w:type="dxa"/>
              <w:right w:w="100" w:type="dxa"/>
            </w:tcMar>
          </w:tcPr>
          <w:p w14:paraId="44271B4B" w14:textId="41A17226" w:rsidR="00BF0F8F" w:rsidRDefault="00000000" w:rsidP="00931B60">
            <w:r>
              <w:t>Implement strong authentication measures (</w:t>
            </w:r>
            <w:r w:rsidR="000904DB">
              <w:t>e.g.,</w:t>
            </w:r>
            <w:r>
              <w:t xml:space="preserve"> MFA Microsoft Authenticator), authentication </w:t>
            </w:r>
            <w:r w:rsidR="00931B60">
              <w:t>protocols, strong</w:t>
            </w:r>
            <w:r>
              <w:t xml:space="preserve"> password complexity requirements, and regular password updates.</w:t>
            </w:r>
          </w:p>
        </w:tc>
      </w:tr>
    </w:tbl>
    <w:p w14:paraId="0CE64B48" w14:textId="77777777" w:rsidR="00BF0F8F" w:rsidRDefault="00BF0F8F" w:rsidP="00931B60"/>
    <w:p w14:paraId="79E2AFD1" w14:textId="77777777" w:rsidR="00BF0F8F" w:rsidRDefault="00BF0F8F" w:rsidP="00931B60"/>
    <w:tbl>
      <w:tblPr>
        <w:tblStyle w:val="afb"/>
        <w:tblW w:w="90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185"/>
      </w:tblGrid>
      <w:tr w:rsidR="00BF0F8F" w14:paraId="3888C7F6" w14:textId="77777777">
        <w:trPr>
          <w:trHeight w:val="454"/>
        </w:trPr>
        <w:tc>
          <w:tcPr>
            <w:tcW w:w="1830" w:type="dxa"/>
            <w:shd w:val="clear" w:color="auto" w:fill="auto"/>
            <w:tcMar>
              <w:top w:w="100" w:type="dxa"/>
              <w:left w:w="100" w:type="dxa"/>
              <w:bottom w:w="100" w:type="dxa"/>
              <w:right w:w="100" w:type="dxa"/>
            </w:tcMar>
          </w:tcPr>
          <w:p w14:paraId="087FDAA4" w14:textId="77777777" w:rsidR="00BF0F8F" w:rsidRDefault="00000000" w:rsidP="00931B60">
            <w:r>
              <w:t xml:space="preserve">ID, Type &amp; Title </w:t>
            </w:r>
          </w:p>
        </w:tc>
        <w:tc>
          <w:tcPr>
            <w:tcW w:w="7185" w:type="dxa"/>
            <w:shd w:val="clear" w:color="auto" w:fill="auto"/>
            <w:tcMar>
              <w:top w:w="100" w:type="dxa"/>
              <w:left w:w="100" w:type="dxa"/>
              <w:bottom w:w="100" w:type="dxa"/>
              <w:right w:w="100" w:type="dxa"/>
            </w:tcMar>
          </w:tcPr>
          <w:p w14:paraId="2BF386D8" w14:textId="77777777" w:rsidR="00BF0F8F" w:rsidRDefault="00000000" w:rsidP="00931B60">
            <w:r>
              <w:t>Technical Risk - Later Updates/Modifications</w:t>
            </w:r>
          </w:p>
        </w:tc>
      </w:tr>
      <w:tr w:rsidR="00BF0F8F" w14:paraId="34299106" w14:textId="77777777">
        <w:tc>
          <w:tcPr>
            <w:tcW w:w="1830" w:type="dxa"/>
            <w:shd w:val="clear" w:color="auto" w:fill="auto"/>
            <w:tcMar>
              <w:top w:w="100" w:type="dxa"/>
              <w:left w:w="100" w:type="dxa"/>
              <w:bottom w:w="100" w:type="dxa"/>
              <w:right w:w="100" w:type="dxa"/>
            </w:tcMar>
          </w:tcPr>
          <w:p w14:paraId="726C0ABF" w14:textId="77777777" w:rsidR="00BF0F8F" w:rsidRDefault="00000000" w:rsidP="00931B60">
            <w:r>
              <w:t>Description</w:t>
            </w:r>
          </w:p>
        </w:tc>
        <w:tc>
          <w:tcPr>
            <w:tcW w:w="7185" w:type="dxa"/>
            <w:shd w:val="clear" w:color="auto" w:fill="auto"/>
            <w:tcMar>
              <w:top w:w="100" w:type="dxa"/>
              <w:left w:w="100" w:type="dxa"/>
              <w:bottom w:w="100" w:type="dxa"/>
              <w:right w:w="100" w:type="dxa"/>
            </w:tcMar>
          </w:tcPr>
          <w:p w14:paraId="35E52E2F" w14:textId="77777777" w:rsidR="00BF0F8F" w:rsidRDefault="00000000" w:rsidP="00931B60">
            <w:r>
              <w:t xml:space="preserve">The client may decide to add or change certain aspects of the new academic tracker that may otherwise have not come up during the discussion. </w:t>
            </w:r>
          </w:p>
        </w:tc>
      </w:tr>
      <w:tr w:rsidR="00BF0F8F" w14:paraId="4F88B768" w14:textId="77777777">
        <w:tc>
          <w:tcPr>
            <w:tcW w:w="1830" w:type="dxa"/>
            <w:shd w:val="clear" w:color="auto" w:fill="auto"/>
            <w:tcMar>
              <w:top w:w="100" w:type="dxa"/>
              <w:left w:w="100" w:type="dxa"/>
              <w:bottom w:w="100" w:type="dxa"/>
              <w:right w:w="100" w:type="dxa"/>
            </w:tcMar>
          </w:tcPr>
          <w:p w14:paraId="39AD65C0" w14:textId="77777777" w:rsidR="00BF0F8F" w:rsidRDefault="00000000" w:rsidP="00931B60">
            <w:r>
              <w:t xml:space="preserve">Probability </w:t>
            </w:r>
          </w:p>
        </w:tc>
        <w:tc>
          <w:tcPr>
            <w:tcW w:w="7185" w:type="dxa"/>
            <w:shd w:val="clear" w:color="auto" w:fill="auto"/>
            <w:tcMar>
              <w:top w:w="100" w:type="dxa"/>
              <w:left w:w="100" w:type="dxa"/>
              <w:bottom w:w="100" w:type="dxa"/>
              <w:right w:w="100" w:type="dxa"/>
            </w:tcMar>
          </w:tcPr>
          <w:p w14:paraId="4C255708" w14:textId="77777777" w:rsidR="00BF0F8F" w:rsidRDefault="00000000" w:rsidP="00931B60">
            <w:r>
              <w:t>Rare - Low (2)</w:t>
            </w:r>
          </w:p>
        </w:tc>
      </w:tr>
      <w:tr w:rsidR="00BF0F8F" w14:paraId="0EA034B6" w14:textId="77777777">
        <w:tc>
          <w:tcPr>
            <w:tcW w:w="1830" w:type="dxa"/>
            <w:shd w:val="clear" w:color="auto" w:fill="auto"/>
            <w:tcMar>
              <w:top w:w="100" w:type="dxa"/>
              <w:left w:w="100" w:type="dxa"/>
              <w:bottom w:w="100" w:type="dxa"/>
              <w:right w:w="100" w:type="dxa"/>
            </w:tcMar>
          </w:tcPr>
          <w:p w14:paraId="4AF0E107" w14:textId="77777777" w:rsidR="00BF0F8F" w:rsidRDefault="00000000" w:rsidP="00931B60">
            <w:r>
              <w:t>Mitigation Strategies</w:t>
            </w:r>
          </w:p>
        </w:tc>
        <w:tc>
          <w:tcPr>
            <w:tcW w:w="7185" w:type="dxa"/>
            <w:shd w:val="clear" w:color="auto" w:fill="auto"/>
            <w:tcMar>
              <w:top w:w="100" w:type="dxa"/>
              <w:left w:w="100" w:type="dxa"/>
              <w:bottom w:w="100" w:type="dxa"/>
              <w:right w:w="100" w:type="dxa"/>
            </w:tcMar>
          </w:tcPr>
          <w:p w14:paraId="15F5B7FD" w14:textId="77777777" w:rsidR="00BF0F8F" w:rsidRDefault="00000000" w:rsidP="00931B60">
            <w:r>
              <w:t>Apply good coding practices to ensure readability and code quality, having with clear and descriptive comments and documentation can ensure that future changes can be done smoothly.</w:t>
            </w:r>
          </w:p>
        </w:tc>
      </w:tr>
    </w:tbl>
    <w:p w14:paraId="3312EEC1" w14:textId="77777777" w:rsidR="00BF0F8F" w:rsidRDefault="00BF0F8F" w:rsidP="00931B60"/>
    <w:p w14:paraId="785E2446" w14:textId="77777777" w:rsidR="00BF0F8F" w:rsidRDefault="00000000" w:rsidP="00931B60">
      <w:pPr>
        <w:pStyle w:val="Heading3"/>
      </w:pPr>
      <w:bookmarkStart w:id="18" w:name="_a9477r3nmd1" w:colFirst="0" w:colLast="0"/>
      <w:bookmarkStart w:id="19" w:name="_Toc150999052"/>
      <w:bookmarkEnd w:id="18"/>
      <w:r>
        <w:t>2.3.2 Risks Matrix</w:t>
      </w:r>
      <w:bookmarkEnd w:id="19"/>
    </w:p>
    <w:p w14:paraId="4EA27A2E" w14:textId="77777777" w:rsidR="00BF0F8F" w:rsidRDefault="00BF0F8F" w:rsidP="00931B60"/>
    <w:tbl>
      <w:tblPr>
        <w:tblStyle w:val="afc"/>
        <w:tblpPr w:leftFromText="180" w:rightFromText="180" w:topFromText="180" w:bottomFromText="180" w:vertAnchor="text"/>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350"/>
        <w:gridCol w:w="1500"/>
        <w:gridCol w:w="1500"/>
        <w:gridCol w:w="1635"/>
        <w:gridCol w:w="1455"/>
      </w:tblGrid>
      <w:tr w:rsidR="00BF0F8F" w14:paraId="750CB0C3" w14:textId="77777777">
        <w:trPr>
          <w:tblHeader/>
        </w:trPr>
        <w:tc>
          <w:tcPr>
            <w:tcW w:w="1650" w:type="dxa"/>
            <w:shd w:val="clear" w:color="auto" w:fill="FFFFFF"/>
          </w:tcPr>
          <w:p w14:paraId="4A360E01" w14:textId="77777777" w:rsidR="00BF0F8F" w:rsidRDefault="00000000" w:rsidP="00931B60">
            <w:r>
              <w:lastRenderedPageBreak/>
              <w:t>Probability/Impact (Score)*</w:t>
            </w:r>
          </w:p>
        </w:tc>
        <w:tc>
          <w:tcPr>
            <w:tcW w:w="1350" w:type="dxa"/>
            <w:shd w:val="clear" w:color="auto" w:fill="FFFFFF"/>
          </w:tcPr>
          <w:p w14:paraId="16C4074B" w14:textId="77777777" w:rsidR="00BF0F8F" w:rsidRDefault="00000000" w:rsidP="00931B60">
            <w:r>
              <w:t>Very Low (1)</w:t>
            </w:r>
          </w:p>
        </w:tc>
        <w:tc>
          <w:tcPr>
            <w:tcW w:w="1500" w:type="dxa"/>
            <w:shd w:val="clear" w:color="auto" w:fill="FFFFFF"/>
          </w:tcPr>
          <w:p w14:paraId="7958944C" w14:textId="77777777" w:rsidR="00BF0F8F" w:rsidRDefault="00000000" w:rsidP="00931B60">
            <w:r>
              <w:t>Low (2)</w:t>
            </w:r>
          </w:p>
        </w:tc>
        <w:tc>
          <w:tcPr>
            <w:tcW w:w="1500" w:type="dxa"/>
            <w:shd w:val="clear" w:color="auto" w:fill="FFFFFF"/>
          </w:tcPr>
          <w:p w14:paraId="563E0F75" w14:textId="77777777" w:rsidR="00BF0F8F" w:rsidRDefault="00000000" w:rsidP="00931B60">
            <w:r>
              <w:t>Medium (3)</w:t>
            </w:r>
          </w:p>
        </w:tc>
        <w:tc>
          <w:tcPr>
            <w:tcW w:w="1635" w:type="dxa"/>
            <w:shd w:val="clear" w:color="auto" w:fill="FFFFFF"/>
          </w:tcPr>
          <w:p w14:paraId="25E3F244" w14:textId="77777777" w:rsidR="00BF0F8F" w:rsidRDefault="00000000" w:rsidP="00931B60">
            <w:r>
              <w:t>High (4)</w:t>
            </w:r>
          </w:p>
        </w:tc>
        <w:tc>
          <w:tcPr>
            <w:tcW w:w="1455" w:type="dxa"/>
            <w:shd w:val="clear" w:color="auto" w:fill="FFFFFF"/>
          </w:tcPr>
          <w:p w14:paraId="34D1F0B9" w14:textId="77777777" w:rsidR="00BF0F8F" w:rsidRDefault="00000000" w:rsidP="00931B60">
            <w:r>
              <w:t>Very High (5)</w:t>
            </w:r>
          </w:p>
        </w:tc>
      </w:tr>
      <w:tr w:rsidR="00BF0F8F" w14:paraId="3FC03E67" w14:textId="77777777">
        <w:trPr>
          <w:tblHeader/>
        </w:trPr>
        <w:tc>
          <w:tcPr>
            <w:tcW w:w="1650" w:type="dxa"/>
            <w:shd w:val="clear" w:color="auto" w:fill="FFFFFF"/>
          </w:tcPr>
          <w:p w14:paraId="02E61497" w14:textId="77777777" w:rsidR="00BF0F8F" w:rsidRDefault="00000000" w:rsidP="00931B60">
            <w:r>
              <w:t>Highly (5)</w:t>
            </w:r>
          </w:p>
        </w:tc>
        <w:tc>
          <w:tcPr>
            <w:tcW w:w="1350" w:type="dxa"/>
            <w:shd w:val="clear" w:color="auto" w:fill="FFD966"/>
          </w:tcPr>
          <w:p w14:paraId="4FB09FF9" w14:textId="77777777" w:rsidR="00BF0F8F" w:rsidRDefault="00BF0F8F" w:rsidP="00931B60"/>
        </w:tc>
        <w:tc>
          <w:tcPr>
            <w:tcW w:w="1500" w:type="dxa"/>
            <w:shd w:val="clear" w:color="auto" w:fill="E69138"/>
          </w:tcPr>
          <w:p w14:paraId="45F5F95D" w14:textId="77777777" w:rsidR="00BF0F8F" w:rsidRDefault="00BF0F8F" w:rsidP="00931B60"/>
        </w:tc>
        <w:tc>
          <w:tcPr>
            <w:tcW w:w="1500" w:type="dxa"/>
            <w:shd w:val="clear" w:color="auto" w:fill="E69138"/>
          </w:tcPr>
          <w:p w14:paraId="086C3077" w14:textId="77777777" w:rsidR="00BF0F8F" w:rsidRDefault="00BF0F8F" w:rsidP="00931B60"/>
        </w:tc>
        <w:tc>
          <w:tcPr>
            <w:tcW w:w="1635" w:type="dxa"/>
            <w:shd w:val="clear" w:color="auto" w:fill="E06666"/>
          </w:tcPr>
          <w:p w14:paraId="398C0A3D" w14:textId="77777777" w:rsidR="00BF0F8F" w:rsidRDefault="00BF0F8F" w:rsidP="00931B60"/>
        </w:tc>
        <w:tc>
          <w:tcPr>
            <w:tcW w:w="1455" w:type="dxa"/>
            <w:shd w:val="clear" w:color="auto" w:fill="E06666"/>
          </w:tcPr>
          <w:p w14:paraId="4C71AB2A" w14:textId="77777777" w:rsidR="00BF0F8F" w:rsidRDefault="00BF0F8F" w:rsidP="00931B60"/>
        </w:tc>
      </w:tr>
      <w:tr w:rsidR="00BF0F8F" w14:paraId="37877783" w14:textId="77777777">
        <w:tc>
          <w:tcPr>
            <w:tcW w:w="1650" w:type="dxa"/>
          </w:tcPr>
          <w:p w14:paraId="4D26CE95" w14:textId="77777777" w:rsidR="00BF0F8F" w:rsidRDefault="00000000" w:rsidP="00931B60">
            <w:r>
              <w:t>Probable (4)</w:t>
            </w:r>
          </w:p>
        </w:tc>
        <w:tc>
          <w:tcPr>
            <w:tcW w:w="1350" w:type="dxa"/>
            <w:shd w:val="clear" w:color="auto" w:fill="93C47D"/>
          </w:tcPr>
          <w:p w14:paraId="64D009CF" w14:textId="77777777" w:rsidR="00BF0F8F" w:rsidRDefault="00BF0F8F" w:rsidP="00931B60"/>
        </w:tc>
        <w:tc>
          <w:tcPr>
            <w:tcW w:w="1500" w:type="dxa"/>
            <w:shd w:val="clear" w:color="auto" w:fill="FFD966"/>
          </w:tcPr>
          <w:p w14:paraId="1C1548AE" w14:textId="77777777" w:rsidR="00BF0F8F" w:rsidRDefault="00BF0F8F" w:rsidP="00931B60"/>
        </w:tc>
        <w:tc>
          <w:tcPr>
            <w:tcW w:w="1500" w:type="dxa"/>
            <w:shd w:val="clear" w:color="auto" w:fill="E69138"/>
          </w:tcPr>
          <w:p w14:paraId="77920610" w14:textId="77777777" w:rsidR="00BF0F8F" w:rsidRDefault="00BF0F8F" w:rsidP="00931B60"/>
        </w:tc>
        <w:tc>
          <w:tcPr>
            <w:tcW w:w="1635" w:type="dxa"/>
            <w:shd w:val="clear" w:color="auto" w:fill="E69138"/>
          </w:tcPr>
          <w:p w14:paraId="37FF7F43" w14:textId="77777777" w:rsidR="00BF0F8F" w:rsidRDefault="00000000" w:rsidP="00931B60">
            <w:r>
              <w:t>Ineffective Time Management</w:t>
            </w:r>
          </w:p>
          <w:p w14:paraId="5FC1F2F2" w14:textId="77777777" w:rsidR="00BF0F8F" w:rsidRDefault="00000000" w:rsidP="00931B60">
            <w:r>
              <w:t>(16)</w:t>
            </w:r>
          </w:p>
        </w:tc>
        <w:tc>
          <w:tcPr>
            <w:tcW w:w="1455" w:type="dxa"/>
            <w:shd w:val="clear" w:color="auto" w:fill="E06666"/>
          </w:tcPr>
          <w:p w14:paraId="2E92244D" w14:textId="77777777" w:rsidR="00BF0F8F" w:rsidRDefault="00BF0F8F" w:rsidP="00931B60"/>
        </w:tc>
      </w:tr>
      <w:tr w:rsidR="00BF0F8F" w14:paraId="41C77DC7" w14:textId="77777777">
        <w:tc>
          <w:tcPr>
            <w:tcW w:w="1650" w:type="dxa"/>
          </w:tcPr>
          <w:p w14:paraId="6300B8C0" w14:textId="77777777" w:rsidR="00BF0F8F" w:rsidRDefault="00000000" w:rsidP="00931B60">
            <w:r>
              <w:t>Possible (3)</w:t>
            </w:r>
          </w:p>
        </w:tc>
        <w:tc>
          <w:tcPr>
            <w:tcW w:w="1350" w:type="dxa"/>
            <w:shd w:val="clear" w:color="auto" w:fill="93C47D"/>
          </w:tcPr>
          <w:p w14:paraId="2DBC87A0" w14:textId="77777777" w:rsidR="00BF0F8F" w:rsidRDefault="00BF0F8F" w:rsidP="00931B60"/>
        </w:tc>
        <w:tc>
          <w:tcPr>
            <w:tcW w:w="1500" w:type="dxa"/>
            <w:shd w:val="clear" w:color="auto" w:fill="FFD966"/>
          </w:tcPr>
          <w:p w14:paraId="34ABD1DA" w14:textId="77777777" w:rsidR="00BF0F8F" w:rsidRDefault="00BF0F8F" w:rsidP="00931B60"/>
        </w:tc>
        <w:tc>
          <w:tcPr>
            <w:tcW w:w="1500" w:type="dxa"/>
            <w:shd w:val="clear" w:color="auto" w:fill="FFD966"/>
          </w:tcPr>
          <w:p w14:paraId="3E9E7209" w14:textId="77777777" w:rsidR="00BF0F8F" w:rsidRDefault="00BF0F8F" w:rsidP="00931B60"/>
        </w:tc>
        <w:tc>
          <w:tcPr>
            <w:tcW w:w="1635" w:type="dxa"/>
            <w:shd w:val="clear" w:color="auto" w:fill="E69138"/>
          </w:tcPr>
          <w:p w14:paraId="5F8994F1" w14:textId="77777777" w:rsidR="00BF0F8F" w:rsidRDefault="00BF0F8F" w:rsidP="00931B60"/>
        </w:tc>
        <w:tc>
          <w:tcPr>
            <w:tcW w:w="1455" w:type="dxa"/>
            <w:shd w:val="clear" w:color="auto" w:fill="E69138"/>
          </w:tcPr>
          <w:p w14:paraId="3C23BAF1" w14:textId="77777777" w:rsidR="00BF0F8F" w:rsidRDefault="00BF0F8F" w:rsidP="00931B60"/>
        </w:tc>
      </w:tr>
      <w:tr w:rsidR="00BF0F8F" w14:paraId="55A8AFF6" w14:textId="77777777">
        <w:tc>
          <w:tcPr>
            <w:tcW w:w="1650" w:type="dxa"/>
          </w:tcPr>
          <w:p w14:paraId="1D31070C" w14:textId="77777777" w:rsidR="00BF0F8F" w:rsidRDefault="00000000" w:rsidP="00931B60">
            <w:r>
              <w:t xml:space="preserve">Unlikely (2) </w:t>
            </w:r>
          </w:p>
        </w:tc>
        <w:tc>
          <w:tcPr>
            <w:tcW w:w="1350" w:type="dxa"/>
            <w:shd w:val="clear" w:color="auto" w:fill="38761D"/>
          </w:tcPr>
          <w:p w14:paraId="7CE82355" w14:textId="77777777" w:rsidR="00BF0F8F" w:rsidRDefault="00BF0F8F" w:rsidP="00931B60"/>
        </w:tc>
        <w:tc>
          <w:tcPr>
            <w:tcW w:w="1500" w:type="dxa"/>
            <w:shd w:val="clear" w:color="auto" w:fill="93C47D"/>
          </w:tcPr>
          <w:p w14:paraId="70A07B1F" w14:textId="77777777" w:rsidR="00BF0F8F" w:rsidRDefault="00BF0F8F" w:rsidP="00931B60"/>
        </w:tc>
        <w:tc>
          <w:tcPr>
            <w:tcW w:w="1500" w:type="dxa"/>
            <w:shd w:val="clear" w:color="auto" w:fill="FFD966"/>
          </w:tcPr>
          <w:p w14:paraId="57A04F38" w14:textId="77777777" w:rsidR="00BF0F8F" w:rsidRDefault="00000000" w:rsidP="00931B60">
            <w:r>
              <w:t>Integration with Educational Systems</w:t>
            </w:r>
          </w:p>
          <w:p w14:paraId="3C0BF408" w14:textId="77777777" w:rsidR="00BF0F8F" w:rsidRDefault="00000000" w:rsidP="00931B60">
            <w:r>
              <w:t>(6)</w:t>
            </w:r>
          </w:p>
        </w:tc>
        <w:tc>
          <w:tcPr>
            <w:tcW w:w="1635" w:type="dxa"/>
            <w:shd w:val="clear" w:color="auto" w:fill="FFD966"/>
          </w:tcPr>
          <w:p w14:paraId="319DA4D5" w14:textId="77777777" w:rsidR="00BF0F8F" w:rsidRDefault="00000000" w:rsidP="00931B60">
            <w:r>
              <w:t>Cross-Browser and Mobile Compatibility</w:t>
            </w:r>
          </w:p>
          <w:p w14:paraId="07C955A0" w14:textId="77777777" w:rsidR="00BF0F8F" w:rsidRDefault="00000000" w:rsidP="00931B60">
            <w:r>
              <w:t>(8)</w:t>
            </w:r>
          </w:p>
        </w:tc>
        <w:tc>
          <w:tcPr>
            <w:tcW w:w="1455" w:type="dxa"/>
            <w:shd w:val="clear" w:color="auto" w:fill="E69138"/>
          </w:tcPr>
          <w:p w14:paraId="51E69139" w14:textId="77777777" w:rsidR="00BF0F8F" w:rsidRDefault="00000000" w:rsidP="00931B60">
            <w:r>
              <w:t>Accessibility and UI</w:t>
            </w:r>
          </w:p>
          <w:p w14:paraId="155E1718" w14:textId="77777777" w:rsidR="00BF0F8F" w:rsidRDefault="00000000" w:rsidP="00931B60">
            <w:r>
              <w:t>(10)</w:t>
            </w:r>
          </w:p>
        </w:tc>
      </w:tr>
      <w:tr w:rsidR="00BF0F8F" w14:paraId="03AC0224" w14:textId="77777777">
        <w:tc>
          <w:tcPr>
            <w:tcW w:w="1650" w:type="dxa"/>
          </w:tcPr>
          <w:p w14:paraId="43734BB4" w14:textId="77777777" w:rsidR="00BF0F8F" w:rsidRDefault="00000000" w:rsidP="00931B60">
            <w:r>
              <w:t>Rare (1)</w:t>
            </w:r>
          </w:p>
        </w:tc>
        <w:tc>
          <w:tcPr>
            <w:tcW w:w="1350" w:type="dxa"/>
            <w:shd w:val="clear" w:color="auto" w:fill="38761D"/>
          </w:tcPr>
          <w:p w14:paraId="392C2257" w14:textId="77777777" w:rsidR="00BF0F8F" w:rsidRDefault="00BF0F8F" w:rsidP="00931B60"/>
        </w:tc>
        <w:tc>
          <w:tcPr>
            <w:tcW w:w="1500" w:type="dxa"/>
            <w:shd w:val="clear" w:color="auto" w:fill="38761D"/>
          </w:tcPr>
          <w:p w14:paraId="6D2E374C" w14:textId="77777777" w:rsidR="00BF0F8F" w:rsidRDefault="00000000" w:rsidP="00931B60">
            <w:r>
              <w:t>Later Updates/</w:t>
            </w:r>
          </w:p>
          <w:p w14:paraId="210C5AB1" w14:textId="77777777" w:rsidR="00BF0F8F" w:rsidRDefault="00000000" w:rsidP="00931B60">
            <w:r>
              <w:t>Modifications</w:t>
            </w:r>
          </w:p>
          <w:p w14:paraId="72000A58" w14:textId="77777777" w:rsidR="00BF0F8F" w:rsidRDefault="00000000" w:rsidP="00931B60">
            <w:r>
              <w:t>(2)</w:t>
            </w:r>
          </w:p>
        </w:tc>
        <w:tc>
          <w:tcPr>
            <w:tcW w:w="1500" w:type="dxa"/>
            <w:shd w:val="clear" w:color="auto" w:fill="93C47D"/>
          </w:tcPr>
          <w:p w14:paraId="0699CE34" w14:textId="77777777" w:rsidR="00BF0F8F" w:rsidRDefault="00BF0F8F" w:rsidP="00931B60"/>
        </w:tc>
        <w:tc>
          <w:tcPr>
            <w:tcW w:w="1635" w:type="dxa"/>
            <w:shd w:val="clear" w:color="auto" w:fill="FFD966"/>
          </w:tcPr>
          <w:p w14:paraId="55885A82" w14:textId="77777777" w:rsidR="00BF0F8F" w:rsidRDefault="00000000" w:rsidP="00931B60">
            <w:r>
              <w:t>Data Breaches</w:t>
            </w:r>
          </w:p>
          <w:p w14:paraId="6B052137" w14:textId="77777777" w:rsidR="00BF0F8F" w:rsidRDefault="00000000" w:rsidP="00931B60">
            <w:r>
              <w:t xml:space="preserve">(4) </w:t>
            </w:r>
          </w:p>
        </w:tc>
        <w:tc>
          <w:tcPr>
            <w:tcW w:w="1455" w:type="dxa"/>
            <w:shd w:val="clear" w:color="auto" w:fill="FFD966"/>
          </w:tcPr>
          <w:p w14:paraId="3ED81BB7" w14:textId="77777777" w:rsidR="00BF0F8F" w:rsidRDefault="00BF0F8F" w:rsidP="00931B60"/>
        </w:tc>
      </w:tr>
    </w:tbl>
    <w:p w14:paraId="78DADD91" w14:textId="1DA2D8B0" w:rsidR="00931B60" w:rsidRDefault="00000000" w:rsidP="00931B60">
      <w:r>
        <w:t>*Score indicates risk class and is calculated by probability * score</w:t>
      </w:r>
    </w:p>
    <w:p w14:paraId="0B5F9E99" w14:textId="77777777" w:rsidR="00931B60" w:rsidRDefault="00931B60" w:rsidP="00931B60">
      <w:r>
        <w:br w:type="page"/>
      </w:r>
    </w:p>
    <w:p w14:paraId="58C79948" w14:textId="77777777" w:rsidR="00931B60" w:rsidRDefault="00931B60" w:rsidP="00931B60">
      <w:pPr>
        <w:pStyle w:val="Heading2"/>
        <w:rPr>
          <w:color w:val="000000"/>
        </w:rPr>
      </w:pPr>
      <w:bookmarkStart w:id="20" w:name="_nhrcxygdys8h" w:colFirst="0" w:colLast="0"/>
      <w:bookmarkStart w:id="21" w:name="_Toc150999053"/>
      <w:bookmarkEnd w:id="20"/>
      <w:r w:rsidRPr="007448A1">
        <w:lastRenderedPageBreak/>
        <w:t>3 - Project Development</w:t>
      </w:r>
      <w:bookmarkEnd w:id="21"/>
      <w:r w:rsidRPr="007448A1">
        <w:t> </w:t>
      </w:r>
    </w:p>
    <w:p w14:paraId="7C503758" w14:textId="77777777" w:rsidR="00931B60" w:rsidRDefault="00931B60" w:rsidP="00931B60">
      <w:r>
        <w:t>This section outlines our chosen development methodology and projects a detailed schedule for the Classroom Monitor project For Elemore Hall. We justify our approach, to ensure it aligns with the unique demands of our project. A structured timeline will be provided to effectively monitor our process towards project completion. </w:t>
      </w:r>
    </w:p>
    <w:p w14:paraId="2C682328" w14:textId="77777777" w:rsidR="00931B60" w:rsidRPr="007448A1" w:rsidRDefault="00931B60" w:rsidP="00931B60">
      <w:pPr>
        <w:pStyle w:val="Heading3"/>
        <w:rPr>
          <w:color w:val="000000"/>
        </w:rPr>
      </w:pPr>
      <w:bookmarkStart w:id="22" w:name="_Toc150999054"/>
      <w:r w:rsidRPr="007448A1">
        <w:t>3.1 – Development approach</w:t>
      </w:r>
      <w:bookmarkEnd w:id="22"/>
      <w:r w:rsidRPr="007448A1">
        <w:t> </w:t>
      </w:r>
    </w:p>
    <w:p w14:paraId="3219767F" w14:textId="77777777" w:rsidR="00931B60" w:rsidRDefault="00931B60" w:rsidP="00931B60">
      <w:r>
        <w:t xml:space="preserve">In the development of the Classroom Monitor, we have adopted the </w:t>
      </w:r>
      <w:r>
        <w:rPr>
          <w:b/>
          <w:bCs/>
        </w:rPr>
        <w:t>Agile</w:t>
      </w:r>
      <w:r>
        <w:t xml:space="preserve"> methodology, particularly focusing on the </w:t>
      </w:r>
      <w:r w:rsidRPr="00DD4646">
        <w:rPr>
          <w:b/>
          <w:bCs/>
        </w:rPr>
        <w:t>Scrum</w:t>
      </w:r>
      <w:r>
        <w:t xml:space="preserve"> framework within the software development lifecycle (SDLC). We have chosen Agile development due to its strong synergy with our project strategy, as we were inspired by the "Manifesto for Agile Software Development" formulated in 2001. We believe its four core values – prioritizing individuals and interactions, working software, customer collaboration, and responsiveness to change – are essential for effective software development. By implementing these principles through the Scrum framework, we aim for a flexible, collaborative development process that is focused on delivering a functional, user-centric software solution. </w:t>
      </w:r>
    </w:p>
    <w:p w14:paraId="15E3AC1F" w14:textId="77777777" w:rsidR="00931B60" w:rsidRDefault="00931B60" w:rsidP="00931B60">
      <w:r>
        <w:t>The approach we chose is based on a thorough evaluation of key factors including the project scope, team dynamics, the expectations set by our client Mr. Hunter, and our organizational capabilities, as detailed in the points below:</w:t>
      </w:r>
    </w:p>
    <w:p w14:paraId="6D9B71DA" w14:textId="77777777" w:rsidR="00931B60" w:rsidRDefault="00931B60" w:rsidP="00931B60">
      <w:pPr>
        <w:pStyle w:val="ListParagraph"/>
        <w:numPr>
          <w:ilvl w:val="0"/>
          <w:numId w:val="2"/>
        </w:numPr>
        <w:ind w:left="284" w:hanging="284"/>
      </w:pPr>
      <w:r w:rsidRPr="00931B60">
        <w:rPr>
          <w:b/>
          <w:bCs/>
        </w:rPr>
        <w:t>Flexibility of Product Scope:</w:t>
      </w:r>
      <w:r>
        <w:t xml:space="preserve"> Agile Scrum's iterative development and responsive planning are essential for adapting our tracking system to Mr. Hunter's dynamic requirements. The flexibility of Scrum enables us to rapidly adjust our development process, which is particularly beneficial when addressing the imminent obsolescence of current systems and incorporating new functionalities.</w:t>
      </w:r>
    </w:p>
    <w:p w14:paraId="19EF6660" w14:textId="77777777" w:rsidR="00931B60" w:rsidRDefault="00931B60" w:rsidP="00931B60">
      <w:pPr>
        <w:pStyle w:val="ListParagraph"/>
        <w:numPr>
          <w:ilvl w:val="0"/>
          <w:numId w:val="2"/>
        </w:numPr>
        <w:ind w:left="284" w:hanging="284"/>
      </w:pPr>
      <w:r w:rsidRPr="00931B60">
        <w:rPr>
          <w:b/>
          <w:bCs/>
        </w:rPr>
        <w:t>Leveraging Team Strengths</w:t>
      </w:r>
      <w:r>
        <w:t>: The Scrum framework enhances our planning and task allocation by utilizing our team's diverse skills and preferences. Focusing on collaboration and self-organization, Scrum promotes regular sprints and weekly meetings. This structure enables us to effectively set priorities and evenly assign tasks based on individual member strengths, ensuring alignment with our project goals. This approach allows everyone to contribute optimally within their comfort zone, thus boosting productivity and team cohesion.</w:t>
      </w:r>
    </w:p>
    <w:p w14:paraId="1009F3D7" w14:textId="77777777" w:rsidR="00931B60" w:rsidRDefault="00931B60" w:rsidP="00931B60">
      <w:pPr>
        <w:pStyle w:val="ListParagraph"/>
        <w:numPr>
          <w:ilvl w:val="0"/>
          <w:numId w:val="2"/>
        </w:numPr>
        <w:ind w:left="284" w:hanging="284"/>
      </w:pPr>
      <w:r w:rsidRPr="00931B60">
        <w:rPr>
          <w:b/>
          <w:bCs/>
        </w:rPr>
        <w:t>Collaborative Client Relationship</w:t>
      </w:r>
      <w:r>
        <w:t>: The Scrum framework encourages a dynamic partnership with our client. Regular sprint reviews and continuous communication ensure that our development process remains in sync with the client’s vision, which is specifically customised to fulfil Elemore Hall's specific requirements. This ongoing approach is crucial for delivering a system that meets the client's requirements effectively and guarantees client satisfaction.</w:t>
      </w:r>
    </w:p>
    <w:p w14:paraId="2C4B87DD" w14:textId="77777777" w:rsidR="00931B60" w:rsidRDefault="00931B60" w:rsidP="00931B60">
      <w:pPr>
        <w:pStyle w:val="ListParagraph"/>
        <w:numPr>
          <w:ilvl w:val="0"/>
          <w:numId w:val="2"/>
        </w:numPr>
        <w:ind w:left="284" w:hanging="284"/>
      </w:pPr>
      <w:r w:rsidRPr="00931B60">
        <w:rPr>
          <w:b/>
          <w:bCs/>
        </w:rPr>
        <w:t>Ensuring Quality and Security</w:t>
      </w:r>
      <w:r>
        <w:t>: As we are dealing with the data of sensitive students in special schools, those data demand a strong commitment to security and quality. Agile Scrum's emphasis on frequent testing and code reviews is an ideal fit with our commitment to maintaining high data protection standards, especially for the students' personal information. This approach guarantees that we deliver a monitoring platform that is both secure and reliable sustainably.</w:t>
      </w:r>
    </w:p>
    <w:p w14:paraId="6641053E" w14:textId="6505D865" w:rsidR="00931B60" w:rsidRDefault="00931B60" w:rsidP="00931B60">
      <w:pPr>
        <w:pStyle w:val="ListParagraph"/>
        <w:numPr>
          <w:ilvl w:val="0"/>
          <w:numId w:val="2"/>
        </w:numPr>
        <w:ind w:left="284" w:hanging="284"/>
      </w:pPr>
      <w:r w:rsidRPr="00931B60">
        <w:rPr>
          <w:b/>
          <w:bCs/>
        </w:rPr>
        <w:t>Responsiveness to User Needs:</w:t>
      </w:r>
      <w:r w:rsidRPr="007448A1">
        <w:t xml:space="preserve"> Given that our target users include students, teachers, and support staff, our system must address diverse requirements and be user-friendly, because our clients and users are not software experts. Scrum's user-centric methodology </w:t>
      </w:r>
      <w:r>
        <w:t>is promoted</w:t>
      </w:r>
      <w:r w:rsidRPr="007448A1">
        <w:t xml:space="preserve"> for easier iterative development with feedback loops, </w:t>
      </w:r>
      <w:r>
        <w:t>it can</w:t>
      </w:r>
      <w:r w:rsidRPr="007448A1">
        <w:t xml:space="preserve"> make sure our system improvements are guided by user feedback. By actively involving users in usability testing sessions, we can customise </w:t>
      </w:r>
      <w:r>
        <w:t>it</w:t>
      </w:r>
      <w:r w:rsidRPr="007448A1">
        <w:t xml:space="preserve"> to meet their needs and preferences based on reviews.</w:t>
      </w:r>
    </w:p>
    <w:p w14:paraId="6772FEBA" w14:textId="77777777" w:rsidR="00931B60" w:rsidRDefault="00931B60" w:rsidP="00931B60">
      <w:pPr>
        <w:pStyle w:val="Heading4"/>
      </w:pPr>
      <w:bookmarkStart w:id="23" w:name="_Toc150999055"/>
      <w:r w:rsidRPr="007448A1">
        <w:rPr>
          <w:sz w:val="28"/>
          <w:szCs w:val="28"/>
        </w:rPr>
        <w:lastRenderedPageBreak/>
        <w:t>3.1</w:t>
      </w:r>
      <w:r>
        <w:rPr>
          <w:sz w:val="28"/>
          <w:szCs w:val="28"/>
        </w:rPr>
        <w:t xml:space="preserve">.1 </w:t>
      </w:r>
      <w:r w:rsidRPr="007448A1">
        <w:t>Comparison with Other Methodologies</w:t>
      </w:r>
      <w:bookmarkEnd w:id="23"/>
    </w:p>
    <w:p w14:paraId="17C9A266" w14:textId="77777777" w:rsidR="00931B60" w:rsidRDefault="00931B60" w:rsidP="00931B60">
      <w:pPr>
        <w:pStyle w:val="ListParagraph"/>
        <w:numPr>
          <w:ilvl w:val="0"/>
          <w:numId w:val="3"/>
        </w:numPr>
        <w:ind w:left="284" w:hanging="284"/>
      </w:pPr>
      <w:r w:rsidRPr="00931B60">
        <w:rPr>
          <w:b/>
          <w:bCs/>
        </w:rPr>
        <w:t>Waterfall</w:t>
      </w:r>
      <w:r w:rsidRPr="007448A1">
        <w:t xml:space="preserve"> - Rigidity:</w:t>
      </w:r>
      <w:r>
        <w:t xml:space="preserve"> </w:t>
      </w:r>
      <w:r w:rsidRPr="007C694A">
        <w:t xml:space="preserve">The rigidity of the linear and sequential phases of the Waterfall model is a major drawback for the Classroom Monitor project. Since we have a relative lack of experience with such projects, its fixed stages are inflexible and cannot adjust to changing client requirements. </w:t>
      </w:r>
      <w:r w:rsidRPr="00FE53F1">
        <w:t xml:space="preserve">On the other hand, </w:t>
      </w:r>
      <w:r w:rsidRPr="00931B60">
        <w:rPr>
          <w:b/>
          <w:bCs/>
        </w:rPr>
        <w:t>Scrum</w:t>
      </w:r>
      <w:r w:rsidRPr="00FE53F1">
        <w:t xml:space="preserve"> provides greater efficiency because of its regular sprint reviews and active client engagement, which enables us to effectively customise our work to meet Elemore Hall's unique requirements.</w:t>
      </w:r>
    </w:p>
    <w:p w14:paraId="0CA2795A" w14:textId="77777777" w:rsidR="00931B60" w:rsidRDefault="00931B60" w:rsidP="00931B60">
      <w:pPr>
        <w:pStyle w:val="ListParagraph"/>
        <w:numPr>
          <w:ilvl w:val="0"/>
          <w:numId w:val="3"/>
        </w:numPr>
        <w:ind w:left="284" w:hanging="284"/>
      </w:pPr>
      <w:r w:rsidRPr="00931B60">
        <w:rPr>
          <w:b/>
          <w:bCs/>
        </w:rPr>
        <w:t xml:space="preserve">Spiral </w:t>
      </w:r>
      <w:r w:rsidRPr="00FE53F1">
        <w:t>- Complexity: The Spiral model with its emphasis on risk assessment, is overly complex for the Elemore Hall project since we only have a tight six-month timeline to complete. Considering the urgent need to replace the existing system, a model that involves extensive risk testing and potential delays is not suitable</w:t>
      </w:r>
      <w:r>
        <w:t xml:space="preserve"> for us</w:t>
      </w:r>
      <w:r w:rsidRPr="00FE53F1">
        <w:t xml:space="preserve">. </w:t>
      </w:r>
      <w:r w:rsidRPr="00D71399">
        <w:t>We have chosen Scrum because it offers a simpler and more time-efficient approach, which is essential for addressing the particular requirements and quick adjustments needed for the Elemore Hall project.</w:t>
      </w:r>
    </w:p>
    <w:p w14:paraId="5F06D7C3" w14:textId="2D616668" w:rsidR="00931B60" w:rsidRPr="00FE53F1" w:rsidRDefault="00931B60" w:rsidP="00931B60">
      <w:pPr>
        <w:pStyle w:val="ListParagraph"/>
        <w:numPr>
          <w:ilvl w:val="0"/>
          <w:numId w:val="3"/>
        </w:numPr>
        <w:ind w:left="284" w:hanging="284"/>
      </w:pPr>
      <w:r w:rsidRPr="00931B60">
        <w:rPr>
          <w:b/>
          <w:bCs/>
        </w:rPr>
        <w:t xml:space="preserve">XP </w:t>
      </w:r>
      <w:r w:rsidRPr="00FE53F1">
        <w:t xml:space="preserve">- </w:t>
      </w:r>
      <w:r w:rsidRPr="00A704B1">
        <w:t>challenging</w:t>
      </w:r>
      <w:r w:rsidRPr="00FE53F1">
        <w:t xml:space="preserve">: </w:t>
      </w:r>
      <w:r w:rsidRPr="00A704B1">
        <w:t>Extreme Programming (XP) heav</w:t>
      </w:r>
      <w:r>
        <w:t>il</w:t>
      </w:r>
      <w:r w:rsidRPr="00A704B1">
        <w:t>y emphasis on frequent releases and continuous customer feedback, which might be challenging given our project's scope and our team's experience level. The strict cooperation and quick adaptation required by XP may be excessive for a team that is still getting to know the basics of project management and software development. Instead, we chose Scrum because it provides a well-balanced framework with its time-boxed sprints and frequent reviews, better fitting the six-month timeline of our project</w:t>
      </w:r>
      <w:r w:rsidRPr="00FE53F1">
        <w:t>.</w:t>
      </w:r>
      <w:bookmarkStart w:id="24" w:name="_6a4j3qd4trvt" w:colFirst="0" w:colLast="0"/>
      <w:bookmarkEnd w:id="24"/>
    </w:p>
    <w:p w14:paraId="249033C0" w14:textId="77777777" w:rsidR="00931B60" w:rsidRPr="00931B60" w:rsidRDefault="00931B60" w:rsidP="00931B60">
      <w:pPr>
        <w:pStyle w:val="Heading4"/>
      </w:pPr>
      <w:bookmarkStart w:id="25" w:name="_Toc150999056"/>
      <w:r w:rsidRPr="00931B60">
        <w:t>3.1.2 Confirming Our Path Forward</w:t>
      </w:r>
      <w:bookmarkEnd w:id="25"/>
    </w:p>
    <w:p w14:paraId="4B1E1368" w14:textId="77777777" w:rsidR="00931B60" w:rsidRDefault="00931B60" w:rsidP="00931B60">
      <w:r w:rsidRPr="0067280B">
        <w:t>By using Agile Scrum as our development approach, we commit to applying the approach that reflects the dynamic and intricate nature of the Classroom Monitor project. This approach ensures that our work goes beyond simple software development, with the goal of developing a complete solution that consistently aligns with the school's requirements and desires to meet or exceed Mr. Hunter's expectations</w:t>
      </w:r>
      <w:r w:rsidRPr="007448A1">
        <w:t>.</w:t>
      </w:r>
    </w:p>
    <w:p w14:paraId="5128F29C" w14:textId="77777777" w:rsidR="000904DB" w:rsidRPr="007448A1" w:rsidRDefault="000904DB" w:rsidP="00931B60"/>
    <w:p w14:paraId="5BDB61A2" w14:textId="77777777" w:rsidR="00931B60" w:rsidRPr="007448A1" w:rsidRDefault="00931B60" w:rsidP="00931B60">
      <w:pPr>
        <w:pStyle w:val="Heading3"/>
      </w:pPr>
      <w:bookmarkStart w:id="26" w:name="_ucaeunixsivw" w:colFirst="0" w:colLast="0"/>
      <w:bookmarkStart w:id="27" w:name="_Toc150999057"/>
      <w:bookmarkEnd w:id="26"/>
      <w:r w:rsidRPr="007448A1">
        <w:t>3.2 – Project Schedule</w:t>
      </w:r>
      <w:bookmarkEnd w:id="27"/>
      <w:r w:rsidRPr="007448A1">
        <w:t xml:space="preserve"> </w:t>
      </w:r>
    </w:p>
    <w:p w14:paraId="6E52C2E8" w14:textId="7728C219" w:rsidR="00931B60" w:rsidRDefault="00931B60" w:rsidP="00931B60">
      <w:r w:rsidRPr="00164440">
        <w:t xml:space="preserve">This section introduces the Project Schedule for the Classroom Monitor, </w:t>
      </w:r>
      <w:r>
        <w:t xml:space="preserve">is </w:t>
      </w:r>
      <w:r w:rsidRPr="00164440">
        <w:t xml:space="preserve">an important component of our project management methodology. </w:t>
      </w:r>
      <w:r>
        <w:t>It i</w:t>
      </w:r>
      <w:r w:rsidRPr="006D53A2">
        <w:t>llustrated in a Gantt chart</w:t>
      </w:r>
      <w:r>
        <w:t xml:space="preserve"> to </w:t>
      </w:r>
      <w:r w:rsidRPr="006D53A2">
        <w:t>outline tasks, durations, and dependencies for each project phase, ensuring we meet our development goals efficiently and on time. Utilizing the Scrum approach, we conduct daily scrums via WhatsApp, hold two</w:t>
      </w:r>
      <w:r>
        <w:t>-week</w:t>
      </w:r>
      <w:r w:rsidRPr="006D53A2">
        <w:t xml:space="preserve"> sprint cycles, and organize monthly </w:t>
      </w:r>
      <w:r>
        <w:t>general</w:t>
      </w:r>
      <w:r w:rsidRPr="006D53A2">
        <w:t xml:space="preserve"> reviews </w:t>
      </w:r>
      <w:r>
        <w:t xml:space="preserve">meeting </w:t>
      </w:r>
      <w:r w:rsidRPr="006D53A2">
        <w:t>with our client and team. Each sprint</w:t>
      </w:r>
      <w:r>
        <w:t xml:space="preserve"> cycle</w:t>
      </w:r>
      <w:r w:rsidRPr="006D53A2">
        <w:t xml:space="preserve"> involves planning meetings, coding, usability testing, and review sessions for continuous feedback and improvement. Our schedule can be adjusted as needed, considering holidays and </w:t>
      </w:r>
      <w:r>
        <w:t>other</w:t>
      </w:r>
      <w:r w:rsidRPr="006D53A2">
        <w:t xml:space="preserve"> deadlines for module coursework. </w:t>
      </w:r>
    </w:p>
    <w:p w14:paraId="0A3D706D" w14:textId="0D213F19" w:rsidR="00931B60" w:rsidRPr="006D53A2" w:rsidRDefault="00931B60" w:rsidP="00931B60">
      <w:pPr>
        <w:rPr>
          <w:bdr w:val="none" w:sz="0" w:space="0" w:color="auto" w:frame="1"/>
        </w:rPr>
      </w:pPr>
      <w:r>
        <w:rPr>
          <w:bdr w:val="none" w:sz="0" w:space="0" w:color="auto" w:frame="1"/>
        </w:rPr>
        <w:fldChar w:fldCharType="begin"/>
      </w:r>
      <w:r w:rsidRPr="006D53A2">
        <w:rPr>
          <w:bdr w:val="none" w:sz="0" w:space="0" w:color="auto" w:frame="1"/>
        </w:rPr>
        <w:instrText xml:space="preserve"> INCLUDEPICTURE "https://lh7-us.googleusercontent.com/6TRPzo_RM_235Fm4E-vxYofhukb-9vNu6oT8l2V0KYPhxhXJbcjPLMJqIhEzYJsg05_7dd5a6STZkM-6ue1uky170ojsodS2NfFE1dYCZP7AV0IHHtPyv2WOoacOgQiMEmow4mXDULeCIZAxRlt2JvQ" \* MERGEFORMATINET </w:instrText>
      </w:r>
      <w:r>
        <w:rPr>
          <w:bdr w:val="none" w:sz="0" w:space="0" w:color="auto" w:frame="1"/>
        </w:rPr>
        <w:fldChar w:fldCharType="separate"/>
      </w:r>
      <w:r>
        <w:rPr>
          <w:bdr w:val="none" w:sz="0" w:space="0" w:color="auto" w:frame="1"/>
        </w:rPr>
        <w:fldChar w:fldCharType="end"/>
      </w:r>
    </w:p>
    <w:p w14:paraId="720EC0A3" w14:textId="77777777" w:rsidR="00931B60" w:rsidRDefault="00931B60" w:rsidP="00931B60"/>
    <w:p w14:paraId="3B013283" w14:textId="77777777" w:rsidR="00931B60" w:rsidRPr="000B0496" w:rsidRDefault="00931B60" w:rsidP="00931B60">
      <w:pPr>
        <w:rPr>
          <w:shd w:val="clear" w:color="auto" w:fill="FFFFFF"/>
        </w:rPr>
      </w:pPr>
      <w:r w:rsidRPr="000B0496">
        <w:rPr>
          <w:shd w:val="clear" w:color="auto" w:fill="FFFFFF"/>
        </w:rPr>
        <w:t>A. Srivastava, S. Bhardwaj and S. Saraswat, "SCRUM model for agile methodology," 2017 International Conference on Computing, Communication and Automation (ICCCA), Greater Noida, India, 2017, pp. 864-869, doi: 10.1109/CCAA.2017.8229928.</w:t>
      </w:r>
    </w:p>
    <w:p w14:paraId="37FBAAD3" w14:textId="77777777" w:rsidR="00931B60" w:rsidRPr="000B0496" w:rsidRDefault="00931B60" w:rsidP="00931B60">
      <w:pPr>
        <w:rPr>
          <w:shd w:val="clear" w:color="auto" w:fill="FFFFFF"/>
        </w:rPr>
      </w:pPr>
    </w:p>
    <w:p w14:paraId="4CD53552" w14:textId="77777777" w:rsidR="00931B60" w:rsidRPr="000B0496" w:rsidRDefault="00931B60" w:rsidP="00931B60">
      <w:pPr>
        <w:rPr>
          <w:shd w:val="clear" w:color="auto" w:fill="FFFFFF"/>
        </w:rPr>
      </w:pPr>
      <w:r w:rsidRPr="005B2270">
        <w:rPr>
          <w:shd w:val="clear" w:color="auto" w:fill="FFFFFF"/>
        </w:rPr>
        <w:t>Manifesto, Agile. (2001).</w:t>
      </w:r>
      <w:r w:rsidRPr="000B0496">
        <w:t> </w:t>
      </w:r>
      <w:r w:rsidRPr="000B0496">
        <w:rPr>
          <w:i/>
          <w:iCs/>
          <w:shd w:val="clear" w:color="auto" w:fill="FFFFFF"/>
        </w:rPr>
        <w:t xml:space="preserve">Manifesto for Agile software </w:t>
      </w:r>
      <w:r w:rsidRPr="000B0496">
        <w:rPr>
          <w:shd w:val="clear" w:color="auto" w:fill="FFFFFF"/>
        </w:rPr>
        <w:t>development</w:t>
      </w:r>
      <w:r w:rsidRPr="005B2270">
        <w:rPr>
          <w:shd w:val="clear" w:color="auto" w:fill="FFFFFF"/>
        </w:rPr>
        <w:t>.</w:t>
      </w:r>
      <w:r>
        <w:rPr>
          <w:shd w:val="clear" w:color="auto" w:fill="FFFFFF"/>
        </w:rPr>
        <w:t xml:space="preserve"> </w:t>
      </w:r>
      <w:r w:rsidRPr="005B2270">
        <w:rPr>
          <w:shd w:val="clear" w:color="auto" w:fill="FFFFFF"/>
        </w:rPr>
        <w:t xml:space="preserve">Available online:  </w:t>
      </w:r>
      <w:r w:rsidRPr="000B0496">
        <w:rPr>
          <w:shd w:val="clear" w:color="auto" w:fill="FFFFFF"/>
        </w:rPr>
        <w:t> </w:t>
      </w:r>
      <w:hyperlink r:id="rId12" w:history="1">
        <w:r w:rsidRPr="000B0496">
          <w:rPr>
            <w:shd w:val="clear" w:color="auto" w:fill="FFFFFF"/>
          </w:rPr>
          <w:t>https://agilemanifesto.org/iso/en/manifesto.html</w:t>
        </w:r>
      </w:hyperlink>
      <w:r>
        <w:rPr>
          <w:shd w:val="clear" w:color="auto" w:fill="FFFFFF"/>
        </w:rPr>
        <w:t xml:space="preserve"> </w:t>
      </w:r>
      <w:r w:rsidRPr="000B0496">
        <w:rPr>
          <w:shd w:val="clear" w:color="auto" w:fill="FFFFFF"/>
        </w:rPr>
        <w:t>(accessed on 4 November 2023).</w:t>
      </w:r>
    </w:p>
    <w:p w14:paraId="72872A51" w14:textId="77777777" w:rsidR="00BF0F8F" w:rsidRDefault="00BF0F8F" w:rsidP="00931B60"/>
    <w:p w14:paraId="466F6973" w14:textId="77777777" w:rsidR="00BF0F8F" w:rsidRDefault="00BF0F8F" w:rsidP="00931B60"/>
    <w:sectPr w:rsidR="00BF0F8F" w:rsidSect="000904DB">
      <w:pgSz w:w="11909" w:h="16834"/>
      <w:pgMar w:top="1440" w:right="1080" w:bottom="1440" w:left="108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74B6"/>
    <w:multiLevelType w:val="hybridMultilevel"/>
    <w:tmpl w:val="995C0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A41529"/>
    <w:multiLevelType w:val="multilevel"/>
    <w:tmpl w:val="E0D6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03A6A"/>
    <w:multiLevelType w:val="multilevel"/>
    <w:tmpl w:val="5D8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325E9"/>
    <w:multiLevelType w:val="hybridMultilevel"/>
    <w:tmpl w:val="4E1E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27CBB"/>
    <w:multiLevelType w:val="hybridMultilevel"/>
    <w:tmpl w:val="BB902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6741499">
    <w:abstractNumId w:val="2"/>
  </w:num>
  <w:num w:numId="2" w16cid:durableId="695233875">
    <w:abstractNumId w:val="3"/>
  </w:num>
  <w:num w:numId="3" w16cid:durableId="2085176177">
    <w:abstractNumId w:val="4"/>
  </w:num>
  <w:num w:numId="4" w16cid:durableId="1323313481">
    <w:abstractNumId w:val="1"/>
  </w:num>
  <w:num w:numId="5" w16cid:durableId="66351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F8F"/>
    <w:rsid w:val="000904DB"/>
    <w:rsid w:val="00773E09"/>
    <w:rsid w:val="00931B60"/>
    <w:rsid w:val="00BF0F8F"/>
    <w:rsid w:val="00EF144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F5F5"/>
  <w15:docId w15:val="{AE9F41C9-2211-CB41-8EA6-2D36499C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60"/>
    <w:pPr>
      <w:jc w:val="both"/>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931B60"/>
    <w:pPr>
      <w:keepNext/>
      <w:keepLines/>
      <w:spacing w:before="40" w:line="259" w:lineRule="auto"/>
      <w:outlineLvl w:val="1"/>
    </w:pPr>
    <w:rPr>
      <w:b/>
      <w:color w:val="3C78D8"/>
      <w:sz w:val="36"/>
      <w:szCs w:val="36"/>
    </w:rPr>
  </w:style>
  <w:style w:type="paragraph" w:styleId="Heading3">
    <w:name w:val="heading 3"/>
    <w:basedOn w:val="Normal"/>
    <w:next w:val="Normal"/>
    <w:uiPriority w:val="9"/>
    <w:unhideWhenUsed/>
    <w:qFormat/>
    <w:rsid w:val="00931B60"/>
    <w:pPr>
      <w:keepNext/>
      <w:keepLines/>
      <w:spacing w:before="40" w:line="259" w:lineRule="auto"/>
      <w:outlineLvl w:val="2"/>
    </w:pPr>
    <w:rPr>
      <w:b/>
      <w:color w:val="3C78D8"/>
      <w:sz w:val="28"/>
      <w:szCs w:val="28"/>
    </w:rPr>
  </w:style>
  <w:style w:type="paragraph" w:styleId="Heading4">
    <w:name w:val="heading 4"/>
    <w:basedOn w:val="Heading3"/>
    <w:next w:val="Normal"/>
    <w:uiPriority w:val="9"/>
    <w:unhideWhenUsed/>
    <w:qFormat/>
    <w:rsid w:val="00931B60"/>
    <w:pPr>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31B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B60"/>
    <w:pPr>
      <w:ind w:left="720"/>
      <w:contextualSpacing/>
    </w:pPr>
  </w:style>
  <w:style w:type="paragraph" w:styleId="TOCHeading">
    <w:name w:val="TOC Heading"/>
    <w:basedOn w:val="Heading1"/>
    <w:next w:val="Normal"/>
    <w:uiPriority w:val="39"/>
    <w:unhideWhenUsed/>
    <w:qFormat/>
    <w:rsid w:val="000904DB"/>
    <w:pPr>
      <w:spacing w:before="480" w:after="0"/>
      <w:jc w:val="left"/>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0904DB"/>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0904DB"/>
    <w:pPr>
      <w:ind w:left="220"/>
      <w:jc w:val="left"/>
    </w:pPr>
    <w:rPr>
      <w:rFonts w:asciiTheme="minorHAnsi" w:hAnsiTheme="minorHAnsi"/>
      <w:sz w:val="20"/>
      <w:szCs w:val="20"/>
    </w:rPr>
  </w:style>
  <w:style w:type="character" w:styleId="Hyperlink">
    <w:name w:val="Hyperlink"/>
    <w:basedOn w:val="DefaultParagraphFont"/>
    <w:uiPriority w:val="99"/>
    <w:unhideWhenUsed/>
    <w:rsid w:val="000904DB"/>
    <w:rPr>
      <w:color w:val="0000FF" w:themeColor="hyperlink"/>
      <w:u w:val="single"/>
    </w:rPr>
  </w:style>
  <w:style w:type="paragraph" w:styleId="TOC1">
    <w:name w:val="toc 1"/>
    <w:basedOn w:val="Normal"/>
    <w:next w:val="Normal"/>
    <w:autoRedefine/>
    <w:uiPriority w:val="39"/>
    <w:unhideWhenUsed/>
    <w:rsid w:val="000904DB"/>
    <w:pPr>
      <w:spacing w:before="360"/>
      <w:jc w:val="left"/>
    </w:pPr>
    <w:rPr>
      <w:rFonts w:asciiTheme="majorHAnsi" w:hAnsiTheme="majorHAnsi" w:cstheme="majorHAnsi"/>
      <w:b/>
      <w:bCs/>
      <w:caps/>
      <w:sz w:val="24"/>
      <w:szCs w:val="24"/>
    </w:rPr>
  </w:style>
  <w:style w:type="paragraph" w:styleId="TOC4">
    <w:name w:val="toc 4"/>
    <w:basedOn w:val="Normal"/>
    <w:next w:val="Normal"/>
    <w:autoRedefine/>
    <w:uiPriority w:val="39"/>
    <w:unhideWhenUsed/>
    <w:rsid w:val="000904DB"/>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0904DB"/>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0904DB"/>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0904DB"/>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0904DB"/>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0904DB"/>
    <w:pPr>
      <w:ind w:left="1540"/>
      <w:jc w:val="left"/>
    </w:pPr>
    <w:rPr>
      <w:rFonts w:asciiTheme="minorHAnsi" w:hAnsiTheme="minorHAnsi"/>
      <w:sz w:val="20"/>
      <w:szCs w:val="20"/>
    </w:rPr>
  </w:style>
  <w:style w:type="paragraph" w:styleId="NoSpacing">
    <w:name w:val="No Spacing"/>
    <w:link w:val="NoSpacingChar"/>
    <w:uiPriority w:val="1"/>
    <w:qFormat/>
    <w:rsid w:val="000904DB"/>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0904DB"/>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2549">
      <w:bodyDiv w:val="1"/>
      <w:marLeft w:val="0"/>
      <w:marRight w:val="0"/>
      <w:marTop w:val="0"/>
      <w:marBottom w:val="0"/>
      <w:divBdr>
        <w:top w:val="none" w:sz="0" w:space="0" w:color="auto"/>
        <w:left w:val="none" w:sz="0" w:space="0" w:color="auto"/>
        <w:bottom w:val="none" w:sz="0" w:space="0" w:color="auto"/>
        <w:right w:val="none" w:sz="0" w:space="0" w:color="auto"/>
      </w:divBdr>
    </w:div>
    <w:div w:id="110630264">
      <w:bodyDiv w:val="1"/>
      <w:marLeft w:val="0"/>
      <w:marRight w:val="0"/>
      <w:marTop w:val="0"/>
      <w:marBottom w:val="0"/>
      <w:divBdr>
        <w:top w:val="none" w:sz="0" w:space="0" w:color="auto"/>
        <w:left w:val="none" w:sz="0" w:space="0" w:color="auto"/>
        <w:bottom w:val="none" w:sz="0" w:space="0" w:color="auto"/>
        <w:right w:val="none" w:sz="0" w:space="0" w:color="auto"/>
      </w:divBdr>
    </w:div>
    <w:div w:id="157759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gilemanifesto.org/iso/en/manifesto.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Cheuk Chun Yu [sxdn64]
Chun Suet Ivy Ngai [tkvl77]
Dylan Chua Yi Xuan [fwdc83]
Kwan Ling Megan Law [wthj54]
Phichayapa  Soranaraksopon [wfkw57]
Raine De Asis [cfbn68]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DC77B-8621-AC4A-9080-87D5C26B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4295</Words>
  <Characters>24486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Tracker</dc:title>
  <cp:lastModifiedBy>Megan Law (UG)</cp:lastModifiedBy>
  <cp:revision>2</cp:revision>
  <dcterms:created xsi:type="dcterms:W3CDTF">2023-11-16T03:50:00Z</dcterms:created>
  <dcterms:modified xsi:type="dcterms:W3CDTF">2023-11-16T03:50:00Z</dcterms:modified>
</cp:coreProperties>
</file>