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7C46D" w14:textId="2FDDAE87" w:rsidR="008207BC" w:rsidRDefault="00000000">
      <w:r>
        <w:rPr>
          <w:b/>
          <w:bCs/>
        </w:rPr>
        <w:t xml:space="preserve">Title: </w:t>
      </w:r>
      <w:r>
        <w:t>Factors influencing the use of scientific evidence in conservation practice and policy: insights from a systematic map</w:t>
      </w:r>
    </w:p>
    <w:p w14:paraId="4DF61F75" w14:textId="77777777" w:rsidR="008207BC" w:rsidRDefault="008207BC"/>
    <w:p w14:paraId="6E77FA0C" w14:textId="7380A302" w:rsidR="008207BC" w:rsidRPr="00C6190D" w:rsidRDefault="00000000">
      <w:r w:rsidRPr="00415DCE">
        <w:rPr>
          <w:b/>
          <w:bCs/>
        </w:rPr>
        <w:t>Authors and affiliations</w:t>
      </w:r>
      <w:r>
        <w:t>:</w:t>
      </w:r>
      <w:r w:rsidR="00125C58">
        <w:t xml:space="preserve"> </w:t>
      </w:r>
      <w:r>
        <w:t>Philip A. Martin</w:t>
      </w:r>
      <w:r>
        <w:rPr>
          <w:vertAlign w:val="superscript"/>
        </w:rPr>
        <w:t>1,2</w:t>
      </w:r>
      <w:r>
        <w:t>, Fereshteh Amirmohammedi</w:t>
      </w:r>
      <w:r w:rsidR="00125C58" w:rsidRPr="00125C58">
        <w:rPr>
          <w:vertAlign w:val="superscript"/>
        </w:rPr>
        <w:t>3</w:t>
      </w:r>
      <w:r>
        <w:t>, Carlos Barreto</w:t>
      </w:r>
      <w:r w:rsidR="00125C58">
        <w:rPr>
          <w:vertAlign w:val="superscript"/>
        </w:rPr>
        <w:t>4,5</w:t>
      </w:r>
      <w:r>
        <w:t>, Iris Berger</w:t>
      </w:r>
      <w:r w:rsidR="00125C58">
        <w:rPr>
          <w:vertAlign w:val="superscript"/>
        </w:rPr>
        <w:t>6</w:t>
      </w:r>
      <w:r>
        <w:t>, Prishnee Bissessur</w:t>
      </w:r>
      <w:r w:rsidR="00125C58">
        <w:rPr>
          <w:vertAlign w:val="superscript"/>
        </w:rPr>
        <w:t>7</w:t>
      </w:r>
      <w:r>
        <w:t>, Alec Christie</w:t>
      </w:r>
      <w:r w:rsidR="00125C58">
        <w:rPr>
          <w:vertAlign w:val="superscript"/>
        </w:rPr>
        <w:t>8</w:t>
      </w:r>
      <w:r>
        <w:t>, Isabel Donoso</w:t>
      </w:r>
      <w:r w:rsidR="00125C58">
        <w:rPr>
          <w:vertAlign w:val="superscript"/>
        </w:rPr>
        <w:t>1,2</w:t>
      </w:r>
      <w:r>
        <w:t>, Violeta Furlan</w:t>
      </w:r>
      <w:r w:rsidR="00125C58">
        <w:rPr>
          <w:vertAlign w:val="superscript"/>
        </w:rPr>
        <w:t>1</w:t>
      </w:r>
      <w:r>
        <w:t>, Matthew Grainger</w:t>
      </w:r>
      <w:r w:rsidR="00125C58">
        <w:rPr>
          <w:vertAlign w:val="superscript"/>
        </w:rPr>
        <w:t>9</w:t>
      </w:r>
      <w:r>
        <w:t>, James Hartup</w:t>
      </w:r>
      <w:r w:rsidR="00125C58">
        <w:rPr>
          <w:vertAlign w:val="superscript"/>
        </w:rPr>
        <w:t>10</w:t>
      </w:r>
      <w:r>
        <w:t>, Aidan M. Keith</w:t>
      </w:r>
      <w:r w:rsidR="00125C58">
        <w:rPr>
          <w:vertAlign w:val="superscript"/>
        </w:rPr>
        <w:t>11</w:t>
      </w:r>
      <w:r>
        <w:t>, Tiffany Ki</w:t>
      </w:r>
      <w:r w:rsidR="00125C58">
        <w:rPr>
          <w:vertAlign w:val="superscript"/>
        </w:rPr>
        <w:t>12</w:t>
      </w:r>
      <w:r>
        <w:t xml:space="preserve">, </w:t>
      </w:r>
      <w:r w:rsidR="00125C58">
        <w:t>Nick</w:t>
      </w:r>
      <w:r>
        <w:t xml:space="preserve"> </w:t>
      </w:r>
      <w:r w:rsidR="00125C58">
        <w:t xml:space="preserve">A </w:t>
      </w:r>
      <w:r>
        <w:t>Littlewood</w:t>
      </w:r>
      <w:r w:rsidR="00125C58">
        <w:rPr>
          <w:vertAlign w:val="superscript"/>
        </w:rPr>
        <w:t>13</w:t>
      </w:r>
      <w:r>
        <w:t>, Sarah H. Luke</w:t>
      </w:r>
      <w:r w:rsidR="00125C58">
        <w:rPr>
          <w:vertAlign w:val="superscript"/>
        </w:rPr>
        <w:t>14</w:t>
      </w:r>
      <w:r>
        <w:t>, Catia Matos</w:t>
      </w:r>
      <w:r w:rsidR="00125C58">
        <w:rPr>
          <w:vertAlign w:val="superscript"/>
        </w:rPr>
        <w:t>15</w:t>
      </w:r>
      <w:r>
        <w:t>, Valentin Moser</w:t>
      </w:r>
      <w:r w:rsidR="00125C58">
        <w:rPr>
          <w:vertAlign w:val="superscript"/>
        </w:rPr>
        <w:t>16</w:t>
      </w:r>
      <w:r>
        <w:t>, Nibedita Mukherjee</w:t>
      </w:r>
      <w:r w:rsidR="00C6190D">
        <w:rPr>
          <w:vertAlign w:val="superscript"/>
        </w:rPr>
        <w:t>17</w:t>
      </w:r>
      <w:r>
        <w:t>, Eñaut Martinez de Birgara</w:t>
      </w:r>
      <w:r w:rsidR="00C6190D">
        <w:rPr>
          <w:vertAlign w:val="superscript"/>
        </w:rPr>
        <w:t>1</w:t>
      </w:r>
      <w:r>
        <w:t>, Alvaro Moreno Martin</w:t>
      </w:r>
      <w:r w:rsidR="00C6190D">
        <w:rPr>
          <w:vertAlign w:val="superscript"/>
        </w:rPr>
        <w:t>1</w:t>
      </w:r>
      <w:r>
        <w:t>, Isobel Ollard</w:t>
      </w:r>
      <w:r w:rsidR="00C6190D">
        <w:rPr>
          <w:vertAlign w:val="superscript"/>
        </w:rPr>
        <w:t>6</w:t>
      </w:r>
      <w:r>
        <w:t xml:space="preserve">, Alice </w:t>
      </w:r>
      <w:r w:rsidR="00C6190D">
        <w:t xml:space="preserve">M. </w:t>
      </w:r>
      <w:r>
        <w:t>Oswald</w:t>
      </w:r>
      <w:r w:rsidR="00C6190D">
        <w:rPr>
          <w:vertAlign w:val="superscript"/>
        </w:rPr>
        <w:t>18</w:t>
      </w:r>
      <w:r>
        <w:t>, Santiago Perea</w:t>
      </w:r>
      <w:r w:rsidR="00C6190D">
        <w:rPr>
          <w:sz w:val="24"/>
          <w:szCs w:val="24"/>
          <w:vertAlign w:val="superscript"/>
        </w:rPr>
        <w:t>19,20</w:t>
      </w:r>
      <w:r>
        <w:t>, Tabitha Taberer</w:t>
      </w:r>
      <w:r w:rsidR="00C6190D">
        <w:rPr>
          <w:vertAlign w:val="superscript"/>
        </w:rPr>
        <w:t>21</w:t>
      </w:r>
      <w:r>
        <w:t>, Elina Takola</w:t>
      </w:r>
      <w:r w:rsidR="00C6190D">
        <w:rPr>
          <w:vertAlign w:val="superscript"/>
        </w:rPr>
        <w:t>22</w:t>
      </w:r>
      <w:r>
        <w:t>, Ian Thornhill</w:t>
      </w:r>
      <w:r w:rsidR="00C6190D">
        <w:rPr>
          <w:sz w:val="24"/>
          <w:szCs w:val="24"/>
          <w:vertAlign w:val="superscript"/>
        </w:rPr>
        <w:t>23</w:t>
      </w:r>
      <w:r>
        <w:t>, Noelia Zafra-Calvo</w:t>
      </w:r>
      <w:r w:rsidR="00C6190D">
        <w:rPr>
          <w:sz w:val="24"/>
          <w:szCs w:val="24"/>
          <w:vertAlign w:val="superscript"/>
        </w:rPr>
        <w:t>1</w:t>
      </w:r>
      <w:r>
        <w:t>, Jessica C. Walsh</w:t>
      </w:r>
      <w:r w:rsidR="00504CB7">
        <w:rPr>
          <w:vertAlign w:val="superscript"/>
        </w:rPr>
        <w:t>24</w:t>
      </w:r>
      <w:r>
        <w:t>, Kathryn Oliver</w:t>
      </w:r>
      <w:r w:rsidR="00C6190D">
        <w:rPr>
          <w:vertAlign w:val="superscript"/>
        </w:rPr>
        <w:t>25</w:t>
      </w:r>
    </w:p>
    <w:p w14:paraId="0BC0A1CA" w14:textId="77777777" w:rsidR="008207BC" w:rsidRDefault="008207BC"/>
    <w:p w14:paraId="780B7D80" w14:textId="77777777" w:rsidR="008207BC" w:rsidRPr="0066245E" w:rsidRDefault="00000000">
      <w:pPr>
        <w:rPr>
          <w:lang w:val="es-ES"/>
        </w:rPr>
      </w:pPr>
      <w:r w:rsidRPr="0066245E">
        <w:rPr>
          <w:lang w:val="es-ES"/>
        </w:rPr>
        <w:t>1. Basque Centre for Climate Change (BC3), Edificio sede n</w:t>
      </w:r>
      <w:r w:rsidRPr="0066245E">
        <w:rPr>
          <w:vertAlign w:val="superscript"/>
          <w:lang w:val="es-ES"/>
        </w:rPr>
        <w:t xml:space="preserve">o </w:t>
      </w:r>
      <w:r w:rsidRPr="0066245E">
        <w:rPr>
          <w:lang w:val="es-ES"/>
        </w:rPr>
        <w:t>1, planta 1, Parque científico UPV/EHU, Barrio Sarriena s/n, 48940, Leioa, Bizkaia, Spain.</w:t>
      </w:r>
    </w:p>
    <w:p w14:paraId="6BDA7D66" w14:textId="77777777" w:rsidR="008207BC" w:rsidRDefault="00000000">
      <w:r>
        <w:t>2. IKERBASQUE – Basque Foundation for Science, Plaza Euskadi 5, E-48009, Bilbao, Bizkaia, Spain</w:t>
      </w:r>
    </w:p>
    <w:p w14:paraId="5DD9A80C" w14:textId="43D40AEB" w:rsidR="00125C58" w:rsidRDefault="00125C58">
      <w:r>
        <w:t xml:space="preserve">3. </w:t>
      </w:r>
      <w:r w:rsidRPr="00125C58">
        <w:t>University of Konstanz, Department of Neurobiology, Konstanz, Germany</w:t>
      </w:r>
    </w:p>
    <w:p w14:paraId="622E01EF" w14:textId="3D88BB3A" w:rsidR="00125C58" w:rsidRDefault="00125C58">
      <w:r>
        <w:t xml:space="preserve">4. </w:t>
      </w:r>
      <w:r w:rsidRPr="00125C58">
        <w:t>Department of Biology, Algoma University, Sault Ste, Marie, ON, Canada</w:t>
      </w:r>
    </w:p>
    <w:p w14:paraId="338E5D06" w14:textId="018B6CE6" w:rsidR="00125C58" w:rsidRDefault="00125C58">
      <w:r>
        <w:t xml:space="preserve">5. </w:t>
      </w:r>
      <w:r w:rsidRPr="00125C58">
        <w:t>Ontario Ministry of Natural Resources, Sault Ste. Marie, ON, Canada</w:t>
      </w:r>
    </w:p>
    <w:p w14:paraId="72CD1ADC" w14:textId="716A3E39" w:rsidR="00125C58" w:rsidRDefault="00125C58">
      <w:r>
        <w:t xml:space="preserve">6. </w:t>
      </w:r>
      <w:r w:rsidRPr="00125C58">
        <w:t>Department of Zoology, University of Cambridge, UK</w:t>
      </w:r>
    </w:p>
    <w:p w14:paraId="79E1B0EF" w14:textId="17621F80" w:rsidR="00125C58" w:rsidRDefault="00125C58">
      <w:r>
        <w:t xml:space="preserve">7. </w:t>
      </w:r>
      <w:r w:rsidRPr="00125C58">
        <w:t>Tropical Island Biodiversity, and Conservation Pole of Research, Department of Biosciences and Ocean Studies, Faculty of Science, University of Mauritius, 80837, Le Réduit, Mauritius</w:t>
      </w:r>
    </w:p>
    <w:p w14:paraId="113F9246" w14:textId="167F029A" w:rsidR="00125C58" w:rsidRDefault="00125C58" w:rsidP="00125C58">
      <w:r>
        <w:t>8. Centre for Environmental Policy, Imperial College London, South Kensington, SW7 1NE, UK</w:t>
      </w:r>
    </w:p>
    <w:p w14:paraId="34824AC4" w14:textId="4980CEEA" w:rsidR="00125C58" w:rsidRDefault="00125C58" w:rsidP="00125C58">
      <w:r>
        <w:t xml:space="preserve">9. </w:t>
      </w:r>
      <w:r w:rsidRPr="00125C58">
        <w:t>Norwegian Institute for Nature Research (NINA), Knowledge-synthesis Department, Trondheim, Norway</w:t>
      </w:r>
    </w:p>
    <w:p w14:paraId="0A60554C" w14:textId="609B6477" w:rsidR="00125C58" w:rsidRDefault="00125C58" w:rsidP="00125C58">
      <w:r>
        <w:t xml:space="preserve">10. </w:t>
      </w:r>
      <w:r w:rsidRPr="00125C58">
        <w:t>School of Environmental Sciences, University of Liverpool, UK</w:t>
      </w:r>
    </w:p>
    <w:p w14:paraId="34A81CD2" w14:textId="632C0C5B" w:rsidR="00125C58" w:rsidRDefault="00125C58" w:rsidP="00125C58">
      <w:r>
        <w:t xml:space="preserve">11. </w:t>
      </w:r>
      <w:r w:rsidRPr="00125C58">
        <w:t>UK Centre for Ecology &amp; Hydrology, Library Avenue, Bailrigg, Lancaster, LA1 4AP, United Kingdom</w:t>
      </w:r>
    </w:p>
    <w:p w14:paraId="39A1D5FA" w14:textId="7404CF23" w:rsidR="00125C58" w:rsidRDefault="00125C58" w:rsidP="00125C58">
      <w:r>
        <w:t xml:space="preserve">12. </w:t>
      </w:r>
      <w:r w:rsidRPr="00125C58">
        <w:t>Insect Ecology Group, Department of Zoology, University of Cambridge, Cambridgeshire, United Kingdom</w:t>
      </w:r>
    </w:p>
    <w:p w14:paraId="7CD826C0" w14:textId="26247816" w:rsidR="00125C58" w:rsidRDefault="00125C58" w:rsidP="00125C58">
      <w:r>
        <w:t xml:space="preserve">13. </w:t>
      </w:r>
      <w:r w:rsidRPr="00125C58">
        <w:t>SRUC, Ferguson Building, Craibstone Estate, Bucksburn, Aberdeen, AB21 9YA, UK</w:t>
      </w:r>
    </w:p>
    <w:p w14:paraId="29845D84" w14:textId="3A7FDDDF" w:rsidR="00125C58" w:rsidRDefault="00125C58" w:rsidP="00125C58">
      <w:r>
        <w:t xml:space="preserve">14. </w:t>
      </w:r>
      <w:r w:rsidRPr="00125C58">
        <w:t>School of Biosciences, University of Nottingham, Sutton Bonington Campus, Nr Loughborough, LE12 5RD, UK</w:t>
      </w:r>
    </w:p>
    <w:p w14:paraId="0E7F8E71" w14:textId="0BBA5CF1" w:rsidR="00125C58" w:rsidRDefault="00125C58" w:rsidP="00125C58">
      <w:r>
        <w:t xml:space="preserve">15. </w:t>
      </w:r>
      <w:r w:rsidRPr="00125C58">
        <w:t>School of Environmental and Life Sciences, University of Hull, Cottingham Road, Hull, HU6 7RX</w:t>
      </w:r>
    </w:p>
    <w:p w14:paraId="2B6137F5" w14:textId="4AB5D9FC" w:rsidR="00125C58" w:rsidRDefault="00125C58" w:rsidP="00125C58">
      <w:r>
        <w:t xml:space="preserve">16. </w:t>
      </w:r>
      <w:r w:rsidR="00C6190D" w:rsidRPr="00C6190D">
        <w:t>Community Ecology, Swiss Federal Institute for Forest, Snow and Landscape Research WSL, Birmensdorf, Switzerland AND Department of Aquatic Ecology, Eawag: Swiss Federal Institute of Aquatic Science and Technology, Dübendorf, Switzerland</w:t>
      </w:r>
    </w:p>
    <w:p w14:paraId="4FB7FDEC" w14:textId="4C919344" w:rsidR="00C6190D" w:rsidRDefault="00C6190D" w:rsidP="00125C58">
      <w:r>
        <w:t xml:space="preserve">17. </w:t>
      </w:r>
      <w:r w:rsidRPr="00C6190D">
        <w:t>Global Challenges Program, CBASS, Brunel University London, Kingston Lane, Uxbridge UB8 3PH, United Kingdom</w:t>
      </w:r>
    </w:p>
    <w:p w14:paraId="7D6AB9AE" w14:textId="20BA438B" w:rsidR="00C6190D" w:rsidRDefault="00C6190D" w:rsidP="00125C58">
      <w:r>
        <w:t xml:space="preserve">18. </w:t>
      </w:r>
      <w:r w:rsidRPr="00C6190D">
        <w:t>Department of Biosciences, Durham University</w:t>
      </w:r>
    </w:p>
    <w:p w14:paraId="5864E5E3" w14:textId="77777777" w:rsidR="00C6190D" w:rsidRDefault="00C6190D" w:rsidP="00125C58">
      <w:r>
        <w:t xml:space="preserve">19. </w:t>
      </w:r>
      <w:r w:rsidRPr="00C6190D">
        <w:t>Department of Forest and Wildlife Ecology, University of Wisconsin-Madison, Madison, WI, USA</w:t>
      </w:r>
    </w:p>
    <w:p w14:paraId="2361E528" w14:textId="2E0706B9" w:rsidR="00C6190D" w:rsidRDefault="00C6190D" w:rsidP="00125C58">
      <w:r>
        <w:t xml:space="preserve">20. </w:t>
      </w:r>
      <w:r w:rsidRPr="00C6190D">
        <w:t>The Nelson Institute for Environmental Studies, University of Wisconsin-Madison, WI, USA</w:t>
      </w:r>
    </w:p>
    <w:p w14:paraId="75E5A445" w14:textId="32D40D63" w:rsidR="00C6190D" w:rsidRDefault="00C6190D" w:rsidP="00125C58">
      <w:r>
        <w:t xml:space="preserve">21. </w:t>
      </w:r>
      <w:r w:rsidRPr="00C6190D">
        <w:t xml:space="preserve">Department of </w:t>
      </w:r>
      <w:r>
        <w:t>Biology</w:t>
      </w:r>
      <w:r w:rsidRPr="00C6190D">
        <w:t>, University of Oxford, UK</w:t>
      </w:r>
    </w:p>
    <w:p w14:paraId="36491B2B" w14:textId="5E3971BD" w:rsidR="00C6190D" w:rsidRDefault="00C6190D" w:rsidP="00125C58">
      <w:r>
        <w:lastRenderedPageBreak/>
        <w:t xml:space="preserve">22. </w:t>
      </w:r>
      <w:r w:rsidRPr="00C6190D">
        <w:t>Department of Computational Landscape Ecology, UFZ –Helmholtz Centre for Environmental Research, Permoserstrasse 15, Leipzig, 04318, Germany</w:t>
      </w:r>
    </w:p>
    <w:p w14:paraId="47887C28" w14:textId="22A2A4D0" w:rsidR="00C6190D" w:rsidRDefault="00C6190D" w:rsidP="00125C58">
      <w:r>
        <w:t xml:space="preserve">23. </w:t>
      </w:r>
      <w:r w:rsidRPr="00C6190D">
        <w:t>School of Environment, Education and Development (SEED), University of Manchester, Manchester, UK</w:t>
      </w:r>
    </w:p>
    <w:p w14:paraId="490B125C" w14:textId="0AD9985C" w:rsidR="00C6190D" w:rsidRDefault="00C6190D" w:rsidP="00125C58">
      <w:r>
        <w:t xml:space="preserve">24. </w:t>
      </w:r>
      <w:r w:rsidRPr="00C6190D">
        <w:t>Queensland University of Technology, School of Biology and Environmental Sciences, Centre for Environment and Society, Brisbane, Queensland, Australia</w:t>
      </w:r>
    </w:p>
    <w:p w14:paraId="71EB0862" w14:textId="1F5BBB86" w:rsidR="00C6190D" w:rsidRDefault="00C6190D" w:rsidP="00125C58">
      <w:r>
        <w:t xml:space="preserve">25. </w:t>
      </w:r>
      <w:r w:rsidRPr="00C6190D">
        <w:t>Public Health Policy, London School of Hygiene &amp; Tropical Medicine, London, UK</w:t>
      </w:r>
    </w:p>
    <w:p w14:paraId="2BB3BAD1" w14:textId="77777777" w:rsidR="008207BC" w:rsidRDefault="008207BC"/>
    <w:p w14:paraId="2912B407" w14:textId="61BADF4B" w:rsidR="008207BC" w:rsidRDefault="00000000">
      <w:r>
        <w:rPr>
          <w:b/>
          <w:bCs/>
        </w:rPr>
        <w:t>Acknowledgements</w:t>
      </w:r>
      <w:r>
        <w:t xml:space="preserve">: PM and ID were funded by Ikerbasque Fellowships, the Basque Government through the BERC 2022-2025 programme, and the Spanish Ministry of Science and Innovation through the BC3 María de Maeztu excellence accreditation (MDM-2017- 0714). In addition, PM was funded by a Ramon y Cajal fellowship (RYC2024-050060-I) funded by MICIU/AEI/10.13039/501100011033 and by FSE+.NZ-C is partly funded by the Spanish Government through Ref. EX2021-001201-M23 funded by MCIN/AEI/10.13039/501100011033. VF is funded by the Spanish Research Agency (PCI2023-145970-2) under the Driving Urban Transitions Partnership, which has been co-funded by the European Commission. MJG received financial support from the Research Council of Norway (Project no. 160022/F40). APC was funded through an Imperial College Research Fellowship by Imperial College London. TLTK was funded by Cambridge Philosophical Society through a Henslow Research Fellowship. NM was funded by a British Academy research grant (EPG/100663). JCW was funded by the Australian Research Council (DE210101030). </w:t>
      </w:r>
    </w:p>
    <w:p w14:paraId="4D912AB0" w14:textId="77777777" w:rsidR="008207BC" w:rsidRDefault="008207BC"/>
    <w:p w14:paraId="10D60BDB" w14:textId="32436C03" w:rsidR="00504CB7" w:rsidRPr="00504CB7" w:rsidRDefault="00C6190D" w:rsidP="00504CB7">
      <w:r w:rsidRPr="00C6190D">
        <w:rPr>
          <w:b/>
          <w:bCs/>
        </w:rPr>
        <w:t>Author contributions</w:t>
      </w:r>
      <w:r>
        <w:t>: Philip A</w:t>
      </w:r>
      <w:r w:rsidR="00415DCE">
        <w:t>.</w:t>
      </w:r>
      <w:r>
        <w:t xml:space="preserve"> Martin: Conceptualisation, analysis, funding acquisition, </w:t>
      </w:r>
      <w:r w:rsidR="00415DCE">
        <w:t>data collection and curation</w:t>
      </w:r>
      <w:r>
        <w:t xml:space="preserve">, project administration, validation, writing – original draft, writing – review and editing; </w:t>
      </w:r>
      <w:r w:rsidR="00504CB7">
        <w:t xml:space="preserve">Fereshteh Amirmohammedi: </w:t>
      </w:r>
      <w:r w:rsidR="00415DCE">
        <w:t>data collection and curation</w:t>
      </w:r>
      <w:r w:rsidR="00504CB7">
        <w:t xml:space="preserve">, writing – review and editing; Carlos Barreto: </w:t>
      </w:r>
      <w:r w:rsidR="00415DCE">
        <w:t>data collection and curation</w:t>
      </w:r>
      <w:r w:rsidR="00504CB7">
        <w:t xml:space="preserve">, writing – review and editing;  Iris Berger: </w:t>
      </w:r>
      <w:r w:rsidR="00415DCE">
        <w:t>data collection and curation</w:t>
      </w:r>
      <w:r w:rsidR="00504CB7">
        <w:t xml:space="preserve">, writing – review and editing;  Prishnee Bissessur: </w:t>
      </w:r>
      <w:r w:rsidR="00415DCE">
        <w:t>data collection and curation</w:t>
      </w:r>
      <w:r w:rsidR="00504CB7">
        <w:t xml:space="preserve">, writing – review and editing;  Alec Christie: Conceptualisation, </w:t>
      </w:r>
      <w:r w:rsidR="00415DCE">
        <w:t>data collection and curation</w:t>
      </w:r>
      <w:r w:rsidR="00504CB7">
        <w:t xml:space="preserve">, writing – review and editing;  Isabel Donoso: </w:t>
      </w:r>
      <w:r w:rsidR="00415DCE">
        <w:t>data collection and curation</w:t>
      </w:r>
      <w:r w:rsidR="00504CB7">
        <w:t xml:space="preserve">, writing – review and editing; Violeta Furlan: </w:t>
      </w:r>
      <w:r w:rsidR="00415DCE">
        <w:t>data collection and curation</w:t>
      </w:r>
      <w:r w:rsidR="00504CB7">
        <w:t xml:space="preserve">, writing – review and editing; Matthew Grainger: </w:t>
      </w:r>
      <w:r w:rsidR="00E0536A">
        <w:t xml:space="preserve">methodology, </w:t>
      </w:r>
      <w:r w:rsidR="00415DCE">
        <w:t>data collection and curation</w:t>
      </w:r>
      <w:r w:rsidR="00504CB7">
        <w:t xml:space="preserve">, </w:t>
      </w:r>
      <w:r w:rsidR="00E0536A">
        <w:t xml:space="preserve">writing – original draft, </w:t>
      </w:r>
      <w:r w:rsidR="00504CB7">
        <w:t xml:space="preserve">writing – review and editing; James Hartup: </w:t>
      </w:r>
      <w:r w:rsidR="00415DCE">
        <w:t>data collection and curation</w:t>
      </w:r>
      <w:r w:rsidR="00504CB7">
        <w:t xml:space="preserve">, writing – review and editing; Aidan M. Keith: </w:t>
      </w:r>
      <w:r w:rsidR="00415DCE">
        <w:t>data collection and curation</w:t>
      </w:r>
      <w:r w:rsidR="00504CB7">
        <w:t>, writing – review and editing; Tiffany Ki</w:t>
      </w:r>
      <w:r w:rsidR="00504CB7">
        <w:rPr>
          <w:vertAlign w:val="superscript"/>
        </w:rPr>
        <w:t>:</w:t>
      </w:r>
      <w:r w:rsidR="00504CB7" w:rsidRPr="00504CB7">
        <w:t xml:space="preserve"> </w:t>
      </w:r>
      <w:r w:rsidR="00504CB7">
        <w:t xml:space="preserve">: </w:t>
      </w:r>
      <w:r w:rsidR="00415DCE">
        <w:t>data collection and curation</w:t>
      </w:r>
      <w:r w:rsidR="00504CB7">
        <w:t>, writing – review and editing; Nick A</w:t>
      </w:r>
      <w:r w:rsidR="00415DCE">
        <w:t>.</w:t>
      </w:r>
      <w:r w:rsidR="00504CB7">
        <w:t xml:space="preserve"> Littlewood</w:t>
      </w:r>
      <w:r w:rsidR="00504CB7">
        <w:rPr>
          <w:vertAlign w:val="superscript"/>
        </w:rPr>
        <w:t xml:space="preserve">: </w:t>
      </w:r>
      <w:r w:rsidR="00504CB7">
        <w:t xml:space="preserve">: </w:t>
      </w:r>
      <w:r w:rsidR="00415DCE">
        <w:t>data collection and curation</w:t>
      </w:r>
      <w:r w:rsidR="00504CB7">
        <w:t xml:space="preserve">, writing – review and editing; Sarah H. Luke: </w:t>
      </w:r>
      <w:r w:rsidR="00415DCE">
        <w:t>data collection and curation</w:t>
      </w:r>
      <w:r w:rsidR="00504CB7">
        <w:t xml:space="preserve">, writing – review and editing; Catia Matos: </w:t>
      </w:r>
      <w:r w:rsidR="00415DCE">
        <w:t>data collection and curation</w:t>
      </w:r>
      <w:r w:rsidR="00504CB7">
        <w:t xml:space="preserve">, writing – review and editing; Valentin Moser: </w:t>
      </w:r>
      <w:r w:rsidR="00415DCE">
        <w:t>data collection and curation</w:t>
      </w:r>
      <w:r w:rsidR="00504CB7">
        <w:t xml:space="preserve">, writing – review and editing; Nibedita Mukherjee: </w:t>
      </w:r>
      <w:r w:rsidR="00415DCE">
        <w:t>data collection and curation</w:t>
      </w:r>
      <w:r w:rsidR="00504CB7">
        <w:t xml:space="preserve">, writing – review and editing; Eñaut Martinez de Birgara: </w:t>
      </w:r>
      <w:r w:rsidR="00415DCE">
        <w:t>data collection and curation</w:t>
      </w:r>
      <w:r w:rsidR="00504CB7">
        <w:t xml:space="preserve">, writing – review and editing; Alvaro Moreno Martin: </w:t>
      </w:r>
      <w:r w:rsidR="00415DCE">
        <w:t>data collection and curation</w:t>
      </w:r>
      <w:r w:rsidR="00504CB7">
        <w:t xml:space="preserve">, writing – review and editing; Isobel Ollard: </w:t>
      </w:r>
      <w:r w:rsidR="00415DCE">
        <w:t>data collection and curation</w:t>
      </w:r>
      <w:r w:rsidR="00504CB7">
        <w:t xml:space="preserve">, writing – review and editing; Alice M. Oswald: </w:t>
      </w:r>
      <w:r w:rsidR="00415DCE">
        <w:t>data collection and curation</w:t>
      </w:r>
      <w:r w:rsidR="00504CB7">
        <w:t xml:space="preserve">, writing – review and editing; Santiago Perea: </w:t>
      </w:r>
      <w:r w:rsidR="00415DCE">
        <w:t>data collection and curation</w:t>
      </w:r>
      <w:r w:rsidR="00504CB7">
        <w:t xml:space="preserve">, writing – review and editing; Tabitha Taberer: </w:t>
      </w:r>
      <w:r w:rsidR="00415DCE">
        <w:t>data collection and curation</w:t>
      </w:r>
      <w:r w:rsidR="00504CB7">
        <w:t xml:space="preserve">, writing – review and editing; Elina Takola: </w:t>
      </w:r>
      <w:r w:rsidR="00415DCE">
        <w:t>data collection and curation</w:t>
      </w:r>
      <w:r w:rsidR="00504CB7">
        <w:t xml:space="preserve">, writing – review and editing; Ian Thornhill: </w:t>
      </w:r>
      <w:r w:rsidR="00415DCE">
        <w:t>data collection and curation</w:t>
      </w:r>
      <w:r w:rsidR="00504CB7">
        <w:t xml:space="preserve">, writing – review and editing; Noelia Zafra-Calvo: </w:t>
      </w:r>
      <w:r w:rsidR="00415DCE">
        <w:t>methodology</w:t>
      </w:r>
      <w:r w:rsidR="00504CB7">
        <w:t xml:space="preserve">, writing – review and editing; Jessica C. Walsh: </w:t>
      </w:r>
      <w:r w:rsidR="00415DCE">
        <w:t>methodology</w:t>
      </w:r>
      <w:r w:rsidR="00504CB7">
        <w:t xml:space="preserve">, </w:t>
      </w:r>
      <w:r w:rsidR="00415DCE">
        <w:t xml:space="preserve">writing – original </w:t>
      </w:r>
      <w:r w:rsidR="00415DCE">
        <w:lastRenderedPageBreak/>
        <w:t xml:space="preserve">draft, </w:t>
      </w:r>
      <w:r w:rsidR="00504CB7">
        <w:t xml:space="preserve">writing – review and editing, Kathryn Oliver: </w:t>
      </w:r>
      <w:r w:rsidR="00415DCE">
        <w:t>conceptualisation, data collection and curation</w:t>
      </w:r>
      <w:r w:rsidR="00504CB7">
        <w:t>, writing – review and editing;</w:t>
      </w:r>
    </w:p>
    <w:p w14:paraId="34B9DD6C" w14:textId="7E918FDF" w:rsidR="00C6190D" w:rsidRDefault="00C6190D"/>
    <w:p w14:paraId="44CFF729" w14:textId="77777777" w:rsidR="00C6190D" w:rsidRDefault="00C6190D"/>
    <w:p w14:paraId="1B45BC45" w14:textId="2F437F2E" w:rsidR="00125C58" w:rsidRDefault="00125C58">
      <w:r w:rsidRPr="00125C58">
        <w:rPr>
          <w:b/>
          <w:bCs/>
        </w:rPr>
        <w:t>Data availability</w:t>
      </w:r>
      <w:r>
        <w:t xml:space="preserve">: Data from the study will be made available </w:t>
      </w:r>
      <w:r w:rsidR="003A3987">
        <w:t xml:space="preserve">as a </w:t>
      </w:r>
      <w:r>
        <w:t xml:space="preserve">Zenodo </w:t>
      </w:r>
      <w:r w:rsidR="003A3987">
        <w:t xml:space="preserve">repository </w:t>
      </w:r>
      <w:r>
        <w:t xml:space="preserve">upon acceptance for publication. </w:t>
      </w:r>
    </w:p>
    <w:p w14:paraId="06D0EC73" w14:textId="77777777" w:rsidR="00125C58" w:rsidRDefault="00125C58"/>
    <w:p w14:paraId="4B441EE1" w14:textId="11F77FFA" w:rsidR="008207BC" w:rsidRPr="00415DCE" w:rsidRDefault="00415DCE" w:rsidP="00125C58">
      <w:r>
        <w:rPr>
          <w:b/>
          <w:bCs/>
        </w:rPr>
        <w:t>Conflict of interest</w:t>
      </w:r>
      <w:r w:rsidR="007A455C">
        <w:rPr>
          <w:b/>
          <w:bCs/>
        </w:rPr>
        <w:t xml:space="preserve"> statement</w:t>
      </w:r>
      <w:r>
        <w:rPr>
          <w:b/>
          <w:bCs/>
        </w:rPr>
        <w:t xml:space="preserve">: </w:t>
      </w:r>
      <w:r w:rsidR="007A455C" w:rsidRPr="007A455C">
        <w:t xml:space="preserve">Philip A. Martin, and </w:t>
      </w:r>
      <w:r w:rsidR="007A455C">
        <w:t>Alec P. Christie</w:t>
      </w:r>
      <w:r w:rsidR="007A455C" w:rsidRPr="007A455C">
        <w:t xml:space="preserve"> are </w:t>
      </w:r>
      <w:r w:rsidR="007A455C">
        <w:t>Associate E</w:t>
      </w:r>
      <w:r w:rsidR="007A455C" w:rsidRPr="007A455C">
        <w:t>ditors for Journal of Applied Ecology but took no part in the peer review process for this article.</w:t>
      </w:r>
    </w:p>
    <w:sectPr w:rsidR="008207BC" w:rsidRPr="00415DCE">
      <w:footerReference w:type="default" r:id="rId7"/>
      <w:footerReference w:type="first" r:id="rId8"/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998FD" w14:textId="77777777" w:rsidR="00411AD7" w:rsidRDefault="00411AD7">
      <w:pPr>
        <w:spacing w:line="240" w:lineRule="auto"/>
      </w:pPr>
      <w:r>
        <w:separator/>
      </w:r>
    </w:p>
  </w:endnote>
  <w:endnote w:type="continuationSeparator" w:id="0">
    <w:p w14:paraId="6B0546D3" w14:textId="77777777" w:rsidR="00411AD7" w:rsidRDefault="00411A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440E2F-05FA-400A-8E0B-F6D6DA2904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4D1FE8F-1A59-42C4-8453-31B36F235A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E9D8F" w14:textId="77777777" w:rsidR="008207B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6245E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FA353" w14:textId="77777777" w:rsidR="008207BC" w:rsidRDefault="008207B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CABB2" w14:textId="77777777" w:rsidR="00411AD7" w:rsidRDefault="00411AD7">
      <w:pPr>
        <w:spacing w:line="240" w:lineRule="auto"/>
      </w:pPr>
      <w:r>
        <w:separator/>
      </w:r>
    </w:p>
  </w:footnote>
  <w:footnote w:type="continuationSeparator" w:id="0">
    <w:p w14:paraId="581CEC49" w14:textId="77777777" w:rsidR="00411AD7" w:rsidRDefault="00411AD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81141"/>
    <w:multiLevelType w:val="multilevel"/>
    <w:tmpl w:val="1856F0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B050062"/>
    <w:multiLevelType w:val="multilevel"/>
    <w:tmpl w:val="D5361C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662C7"/>
    <w:multiLevelType w:val="multilevel"/>
    <w:tmpl w:val="841A3E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1C5276E"/>
    <w:multiLevelType w:val="multilevel"/>
    <w:tmpl w:val="AE9622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077523C"/>
    <w:multiLevelType w:val="multilevel"/>
    <w:tmpl w:val="084A42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20950393">
    <w:abstractNumId w:val="1"/>
  </w:num>
  <w:num w:numId="2" w16cid:durableId="563641336">
    <w:abstractNumId w:val="3"/>
  </w:num>
  <w:num w:numId="3" w16cid:durableId="272716551">
    <w:abstractNumId w:val="0"/>
  </w:num>
  <w:num w:numId="4" w16cid:durableId="1580485000">
    <w:abstractNumId w:val="2"/>
  </w:num>
  <w:num w:numId="5" w16cid:durableId="10500389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7BC"/>
    <w:rsid w:val="00125C58"/>
    <w:rsid w:val="0016061F"/>
    <w:rsid w:val="003A3987"/>
    <w:rsid w:val="003A5199"/>
    <w:rsid w:val="00411AD7"/>
    <w:rsid w:val="00415DCE"/>
    <w:rsid w:val="00504CB7"/>
    <w:rsid w:val="0066245E"/>
    <w:rsid w:val="007A455C"/>
    <w:rsid w:val="008207BC"/>
    <w:rsid w:val="008E282D"/>
    <w:rsid w:val="00C6190D"/>
    <w:rsid w:val="00DF4A65"/>
    <w:rsid w:val="00E0536A"/>
    <w:rsid w:val="00ED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4CFD4"/>
  <w15:docId w15:val="{19206DB2-4F99-47EF-BB6C-1721CDDA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CB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1047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Philip Anthony Martin</dc:creator>
  <cp:lastModifiedBy>Philip Anthony Martin</cp:lastModifiedBy>
  <cp:revision>3</cp:revision>
  <dcterms:created xsi:type="dcterms:W3CDTF">2026-06-24T09:56:00Z</dcterms:created>
  <dcterms:modified xsi:type="dcterms:W3CDTF">2026-06-24T09:59:00Z</dcterms:modified>
</cp:coreProperties>
</file>