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4900" w:type="pct"/>
        <w:jc w:val="center"/>
        <w:tblBorders>
          <w:insideH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90"/>
        <w:gridCol w:w="696"/>
        <w:gridCol w:w="1116"/>
        <w:gridCol w:w="977"/>
        <w:gridCol w:w="731"/>
        <w:gridCol w:w="691"/>
        <w:gridCol w:w="960"/>
      </w:tblGrid>
      <w:tr w:rsidR="00150357" w:rsidTr="003F1C36">
        <w:trPr>
          <w:cantSplit/>
          <w:tblHeader/>
          <w:jc w:val="center"/>
        </w:trPr>
        <w:tc>
          <w:tcPr>
            <w:tcW w:w="2021" w:type="pct"/>
            <w:shd w:val="clear" w:color="auto" w:fill="D9D9D9" w:themeFill="background1" w:themeFillShade="D9"/>
          </w:tcPr>
          <w:p w:rsidR="00150357" w:rsidRPr="003F1C36" w:rsidRDefault="00CA7541" w:rsidP="003F1C36">
            <w:pPr>
              <w:keepNext/>
              <w:spacing w:after="60"/>
              <w:rPr>
                <w:b/>
              </w:rPr>
            </w:pPr>
            <w:bookmarkStart w:id="0" w:name="_GoBack" w:colFirst="0" w:colLast="7"/>
            <w:r w:rsidRPr="003F1C36">
              <w:rPr>
                <w:rFonts w:ascii="Calibri" w:hAnsi="Calibri"/>
                <w:b/>
                <w:sz w:val="20"/>
              </w:rPr>
              <w:t>Variables in model</w:t>
            </w:r>
          </w:p>
        </w:tc>
        <w:tc>
          <w:tcPr>
            <w:tcW w:w="403" w:type="pct"/>
            <w:shd w:val="clear" w:color="auto" w:fill="D9D9D9" w:themeFill="background1" w:themeFillShade="D9"/>
          </w:tcPr>
          <w:p w:rsidR="00150357" w:rsidRPr="003F1C36" w:rsidRDefault="00150357" w:rsidP="003F1C36">
            <w:pPr>
              <w:keepNext/>
              <w:spacing w:after="60"/>
              <w:rPr>
                <w:b/>
              </w:rPr>
            </w:pPr>
            <w:r w:rsidRPr="003F1C36">
              <w:rPr>
                <w:rFonts w:ascii="Calibri" w:hAnsi="Calibri"/>
                <w:b/>
                <w:sz w:val="20"/>
              </w:rPr>
              <w:t>df</w:t>
            </w:r>
          </w:p>
        </w:tc>
        <w:tc>
          <w:tcPr>
            <w:tcW w:w="646" w:type="pct"/>
            <w:shd w:val="clear" w:color="auto" w:fill="D9D9D9" w:themeFill="background1" w:themeFillShade="D9"/>
          </w:tcPr>
          <w:p w:rsidR="00150357" w:rsidRPr="003F1C36" w:rsidRDefault="00150357" w:rsidP="003F1C36">
            <w:pPr>
              <w:keepNext/>
              <w:spacing w:after="60"/>
              <w:rPr>
                <w:b/>
              </w:rPr>
            </w:pPr>
            <w:proofErr w:type="spellStart"/>
            <w:r w:rsidRPr="003F1C36">
              <w:rPr>
                <w:rFonts w:ascii="Calibri" w:hAnsi="Calibri"/>
                <w:b/>
                <w:sz w:val="20"/>
              </w:rPr>
              <w:t>logLik</w:t>
            </w:r>
            <w:proofErr w:type="spellEnd"/>
          </w:p>
        </w:tc>
        <w:tc>
          <w:tcPr>
            <w:tcW w:w="566" w:type="pct"/>
            <w:shd w:val="clear" w:color="auto" w:fill="D9D9D9" w:themeFill="background1" w:themeFillShade="D9"/>
          </w:tcPr>
          <w:p w:rsidR="00150357" w:rsidRPr="003F1C36" w:rsidRDefault="00150357" w:rsidP="003F1C36">
            <w:pPr>
              <w:keepNext/>
              <w:spacing w:after="60"/>
              <w:rPr>
                <w:b/>
              </w:rPr>
            </w:pPr>
            <w:proofErr w:type="spellStart"/>
            <w:r w:rsidRPr="003F1C36">
              <w:rPr>
                <w:rFonts w:ascii="Calibri" w:hAnsi="Calibri"/>
                <w:b/>
                <w:sz w:val="20"/>
              </w:rPr>
              <w:t>AICc</w:t>
            </w:r>
            <w:proofErr w:type="spellEnd"/>
          </w:p>
        </w:tc>
        <w:tc>
          <w:tcPr>
            <w:tcW w:w="423" w:type="pct"/>
            <w:shd w:val="clear" w:color="auto" w:fill="D9D9D9" w:themeFill="background1" w:themeFillShade="D9"/>
          </w:tcPr>
          <w:p w:rsidR="00150357" w:rsidRPr="003F1C36" w:rsidRDefault="00150357" w:rsidP="003F1C36">
            <w:pPr>
              <w:keepNext/>
              <w:spacing w:after="60"/>
              <w:rPr>
                <w:b/>
              </w:rPr>
            </w:pPr>
            <w:r w:rsidRPr="003F1C36">
              <w:rPr>
                <w:rFonts w:ascii="Calibri" w:hAnsi="Calibri"/>
                <w:b/>
                <w:sz w:val="20"/>
              </w:rPr>
              <w:t>delta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50357" w:rsidRPr="003F1C36" w:rsidRDefault="00150357" w:rsidP="003F1C36">
            <w:pPr>
              <w:keepNext/>
              <w:spacing w:after="60"/>
              <w:rPr>
                <w:b/>
              </w:rPr>
            </w:pPr>
            <w:r w:rsidRPr="003F1C36">
              <w:rPr>
                <w:rFonts w:ascii="Calibri" w:hAnsi="Calibri"/>
                <w:b/>
                <w:sz w:val="20"/>
              </w:rPr>
              <w:t>weight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:rsidR="00150357" w:rsidRPr="003F1C36" w:rsidRDefault="00150357" w:rsidP="003F1C36">
            <w:pPr>
              <w:keepNext/>
              <w:spacing w:after="60"/>
              <w:rPr>
                <w:b/>
              </w:rPr>
            </w:pPr>
            <w:r w:rsidRPr="003F1C36">
              <w:rPr>
                <w:rFonts w:ascii="Calibri" w:hAnsi="Calibri"/>
                <w:b/>
                <w:sz w:val="20"/>
              </w:rPr>
              <w:t>R</w:t>
            </w:r>
            <w:r w:rsidRPr="003F1C36">
              <w:rPr>
                <w:rFonts w:ascii="Calibri" w:hAnsi="Calibri"/>
                <w:b/>
                <w:sz w:val="20"/>
                <w:vertAlign w:val="superscript"/>
              </w:rPr>
              <w:t>2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*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Body size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Decline effect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Small study effect-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-330.900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684.891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0.226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0.113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*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Body size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Small study effect-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-332.105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685.114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0.224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0.202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0.127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*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Body size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Decline effect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-332.622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686.149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1.258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0.120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0.105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*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Above/belowground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Small study effect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-335.171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686.930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2.039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0.137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change*Above/belowground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Decline effect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Small study effect-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-334.097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686.933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2.042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0.115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*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Body size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-334.133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687.004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2.114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0.078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0.110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*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Above/belowground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Decline effect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-335.573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687.733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2.843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0.054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0.118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change*Above/belowground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-336.700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687.855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2.965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0.051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0.139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change*Exoskeleton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Decline effect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Small study effect-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-335.518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689.774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4.883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0.020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0.104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*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Exoskeleton+Small</w:t>
            </w:r>
            <w:proofErr w:type="spellEnd"/>
            <w:r>
              <w:rPr>
                <w:rFonts w:ascii="Calibri" w:hAnsi="Calibri"/>
                <w:sz w:val="20"/>
              </w:rPr>
              <w:t xml:space="preserve"> study effect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-336.602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689.792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4.901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0.019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0.120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~Precipitation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Decline effect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Small study effect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-337.702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689.859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4.969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0.019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0.124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Small study effect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-338.807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689.954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5.063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0.018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0.139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*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Exoskeleton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Decline effect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-337.393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691.374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6.484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0.009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0.090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+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Decline effect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-339.605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691.550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6.659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0.008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0.106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*</w:t>
            </w:r>
            <w:r w:rsidR="00CA754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Exoskeleton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-338.724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691.903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7.013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0.007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0.102</w:t>
            </w:r>
          </w:p>
        </w:tc>
      </w:tr>
      <w:tr w:rsidR="00150357" w:rsidTr="00150357">
        <w:trPr>
          <w:cantSplit/>
          <w:jc w:val="center"/>
        </w:trPr>
        <w:tc>
          <w:tcPr>
            <w:tcW w:w="2021" w:type="pct"/>
          </w:tcPr>
          <w:p w:rsidR="00150357" w:rsidRDefault="00150357" w:rsidP="001503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</w:p>
        </w:tc>
        <w:tc>
          <w:tcPr>
            <w:tcW w:w="40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64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-340.902</w:t>
            </w:r>
          </w:p>
        </w:tc>
        <w:tc>
          <w:tcPr>
            <w:tcW w:w="56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692.045</w:t>
            </w:r>
          </w:p>
        </w:tc>
        <w:tc>
          <w:tcPr>
            <w:tcW w:w="423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7.155</w:t>
            </w:r>
          </w:p>
        </w:tc>
        <w:tc>
          <w:tcPr>
            <w:tcW w:w="0" w:type="auto"/>
          </w:tcPr>
          <w:p w:rsidR="00150357" w:rsidRDefault="001503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0.006</w:t>
            </w:r>
          </w:p>
        </w:tc>
        <w:tc>
          <w:tcPr>
            <w:tcW w:w="556" w:type="pct"/>
          </w:tcPr>
          <w:p w:rsidR="00150357" w:rsidRDefault="0015035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0.118</w:t>
            </w:r>
          </w:p>
        </w:tc>
      </w:tr>
      <w:bookmarkEnd w:id="0"/>
    </w:tbl>
    <w:p w:rsidR="00703FEC" w:rsidRDefault="00703FEC">
      <w:pPr>
        <w:pStyle w:val="FirstParagraph"/>
      </w:pPr>
    </w:p>
    <w:sectPr w:rsidR="00703FE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C5F" w:rsidRDefault="00F03C5F">
      <w:pPr>
        <w:spacing w:after="0"/>
      </w:pPr>
      <w:r>
        <w:separator/>
      </w:r>
    </w:p>
  </w:endnote>
  <w:endnote w:type="continuationSeparator" w:id="0">
    <w:p w:rsidR="00F03C5F" w:rsidRDefault="00F03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C5F" w:rsidRDefault="00F03C5F">
      <w:r>
        <w:separator/>
      </w:r>
    </w:p>
  </w:footnote>
  <w:footnote w:type="continuationSeparator" w:id="0">
    <w:p w:rsidR="00F03C5F" w:rsidRDefault="00F03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A4693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EC"/>
    <w:rsid w:val="00150357"/>
    <w:rsid w:val="003F1C36"/>
    <w:rsid w:val="00703FEC"/>
    <w:rsid w:val="00CA7541"/>
    <w:rsid w:val="00E10ACB"/>
    <w:rsid w:val="00F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D242"/>
  <w15:docId w15:val="{6CF5B85C-6A49-487C-B68D-42B9F42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BC3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ANTHONY MARTIN</dc:creator>
  <cp:keywords/>
  <cp:lastModifiedBy>PHILIP ANTHONY MARTIN</cp:lastModifiedBy>
  <cp:revision>4</cp:revision>
  <dcterms:created xsi:type="dcterms:W3CDTF">2023-08-03T14:16:00Z</dcterms:created>
  <dcterms:modified xsi:type="dcterms:W3CDTF">2023-08-03T14:35:00Z</dcterms:modified>
</cp:coreProperties>
</file>