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76" w:lineRule="auto"/>
      </w:pPr>
      <w:r>
        <w:rPr>
          <w:rFonts w:ascii="Calibri" w:hAnsi="Calibri" w:eastAsia="Calibri" w:cs="Calibri"/>
          <w:b/>
          <w:i w:val="0"/>
          <w:color w:val="000000"/>
          <w:sz w:val="56"/>
        </w:rPr>
        <w:t>Solution-first</w:t>
      </w:r>
    </w:p>
    <w:p>
      <w:pPr>
        <w:spacing w:after="200" w:before="0" w:line="276" w:lineRule="auto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>This folder is the whole morning pile. TokenScope's other files stay at the repo root.</w:t>
      </w:r>
    </w:p>
    <w:p>
      <w:pPr>
        <w:spacing w:after="200" w:before="0" w:line="276" w:lineRule="auto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>Nothing was deleted. The canvases still open from the canvas store. The copies here are so the project sits in one place.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File</w:t>
            </w:r>
          </w:p>
        </w:tc>
        <w:tc>
          <w:tcPr>
            <w:tcW w:type="dxa" w:w="3120"/>
            <w:shd w:fill="E8E8E8" w:val="clear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What it is</w:t>
            </w:r>
          </w:p>
        </w:tc>
        <w:tc>
          <w:tcPr>
            <w:tcW w:type="dxa" w:w="3120"/>
            <w:shd w:fill="E8E8E8" w:val="clear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When (Toronto, 27 Oct 2026)</w:t>
            </w:r>
          </w:p>
        </w:tc>
      </w:tr>
      <w:tr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solution-first-instructions.md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The golf-ball rule and the six steps, taken from the first two canvases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Saved 10:33 PM</w:t>
            </w:r>
          </w:p>
        </w:tc>
      </w:tr>
      <w:tr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canvases/solution-first-research-plan.canvas.tsx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Copy of Solution-first research plan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6:11 AM</w:t>
            </w:r>
          </w:p>
        </w:tc>
      </w:tr>
      <w:tr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canvases/solution-first-pass-2.canvas.tsx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Copy of Solution-first pass 2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6:20 AM</w:t>
            </w:r>
          </w:p>
        </w:tc>
      </w:tr>
      <w:tr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canvases/planck-skinny-club-pass.canvas.tsx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Copy of Planck + Skinny Club pass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7:13 AM, updated 7:25 AM</w:t>
            </w:r>
          </w:p>
        </w:tc>
      </w:tr>
      <w:tr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32"/>
              </w:rPr>
              <w:t>canvases/p1-sweep-batch-1.canvas.tsx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Copy of P1 sweep, batch 1</w:t>
            </w:r>
          </w:p>
        </w:tc>
        <w:tc>
          <w:tcPr>
            <w:tcW w:type="dxa" w:w="3120"/>
          </w:tcPr>
          <w:p>
            <w:pPr>
              <w:spacing w:after="80" w:before="40" w:line="276" w:lineRule="auto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32"/>
              </w:rPr>
              <w:t>7:48 AM</w:t>
            </w:r>
          </w:p>
        </w:tc>
      </w:tr>
    </w:tbl>
    <w:p>
      <w:pPr>
        <w:spacing w:after="120" w:before="0" w:line="276" w:lineRule="auto"/>
      </w:pPr>
    </w:p>
    <w:p>
      <w:pPr>
        <w:spacing w:after="200" w:before="0" w:line="276" w:lineRule="auto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>Original canvases:</w:t>
      </w:r>
    </w:p>
    <w:p>
      <w:pPr>
        <w:spacing w:after="120" w:before="0" w:line="276" w:lineRule="auto"/>
        <w:ind w:left="504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•  </w:t>
      </w:r>
      <w:r>
        <w:rPr>
          <w:rFonts w:ascii="Calibri" w:hAnsi="Calibri" w:eastAsia="Calibri" w:cs="Calibri"/>
          <w:b/>
          <w:i w:val="0"/>
          <w:color w:val="000000"/>
          <w:sz w:val="32"/>
          <w:u w:val="single"/>
        </w:rPr>
        <w:t>Solution-first research plan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 (https://cursor.com/canvas/store-e2fd31e3-e5e8-4492-968f-6af2e378b0d8/2b5fff80-3388-4ffd-aa94-379ffabe41d5)</w:t>
      </w:r>
    </w:p>
    <w:p>
      <w:pPr>
        <w:spacing w:after="120" w:before="0" w:line="276" w:lineRule="auto"/>
        <w:ind w:left="504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•  </w:t>
      </w:r>
      <w:r>
        <w:rPr>
          <w:rFonts w:ascii="Calibri" w:hAnsi="Calibri" w:eastAsia="Calibri" w:cs="Calibri"/>
          <w:b/>
          <w:i w:val="0"/>
          <w:color w:val="000000"/>
          <w:sz w:val="32"/>
          <w:u w:val="single"/>
        </w:rPr>
        <w:t>Solution-first pass 2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 (https://cursor.com/canvas/store-e2fd31e3-e5e8-4492-968f-6af2e378b0d8/f3e5c9a9-4f7d-4fe9-ab29-75506ca1ed80)</w:t>
      </w:r>
    </w:p>
    <w:p>
      <w:pPr>
        <w:spacing w:after="120" w:before="0" w:line="276" w:lineRule="auto"/>
        <w:ind w:left="504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•  </w:t>
      </w:r>
      <w:r>
        <w:rPr>
          <w:rFonts w:ascii="Calibri" w:hAnsi="Calibri" w:eastAsia="Calibri" w:cs="Calibri"/>
          <w:b/>
          <w:i w:val="0"/>
          <w:color w:val="000000"/>
          <w:sz w:val="32"/>
          <w:u w:val="single"/>
        </w:rPr>
        <w:t>Planck + Skinny Club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 (https://cursor.com/canvas/store-e2fd31e3-e5e8-4492-968f-6af2e378b0d8/c73bca2f-e7dd-4102-be44-55ed7ffd0986)</w:t>
      </w:r>
    </w:p>
    <w:p>
      <w:pPr>
        <w:spacing w:after="120" w:before="0" w:line="276" w:lineRule="auto"/>
        <w:ind w:left="504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•  </w:t>
      </w:r>
      <w:r>
        <w:rPr>
          <w:rFonts w:ascii="Calibri" w:hAnsi="Calibri" w:eastAsia="Calibri" w:cs="Calibri"/>
          <w:b/>
          <w:i w:val="0"/>
          <w:color w:val="000000"/>
          <w:sz w:val="32"/>
          <w:u w:val="single"/>
        </w:rPr>
        <w:t>P1 sweep, batch 1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 (https://cursor.com/canvas/store-e2fd31e3-e5e8-4492-968f-6af2e378b0d8/b4263238-6eca-4271-aad6-d893f2ad7bb7)</w:t>
      </w:r>
    </w:p>
    <w:p>
      <w:pPr>
        <w:spacing w:after="200" w:before="0" w:line="276" w:lineRule="auto"/>
      </w:pP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Still not on this machine: </w:t>
      </w:r>
      <w:r>
        <w:rPr>
          <w:rFonts w:ascii="Calibri" w:hAnsi="Calibri" w:eastAsia="Calibri" w:cs="Calibri"/>
          <w:b/>
          <w:i w:val="0"/>
          <w:color w:val="000000"/>
          <w:sz w:val="32"/>
        </w:rPr>
        <w:t>solution-first method.md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, </w:t>
      </w:r>
      <w:r>
        <w:rPr>
          <w:rFonts w:ascii="Calibri" w:hAnsi="Calibri" w:eastAsia="Calibri" w:cs="Calibri"/>
          <w:b/>
          <w:i w:val="0"/>
          <w:color w:val="000000"/>
          <w:sz w:val="32"/>
        </w:rPr>
        <w:t>solution-first-pass-2.md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 xml:space="preserve">, and </w:t>
      </w:r>
      <w:r>
        <w:rPr>
          <w:rFonts w:ascii="Calibri" w:hAnsi="Calibri" w:eastAsia="Calibri" w:cs="Calibri"/>
          <w:b/>
          <w:i w:val="0"/>
          <w:color w:val="000000"/>
          <w:sz w:val="32"/>
        </w:rPr>
        <w:t>P1-SWEEP.md</w:t>
      </w:r>
      <w:r>
        <w:rPr>
          <w:rFonts w:ascii="Calibri" w:hAnsi="Calibri" w:eastAsia="Calibri" w:cs="Calibri"/>
          <w:b w:val="0"/>
          <w:i w:val="0"/>
          <w:color w:val="000000"/>
          <w:sz w:val="3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