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D3AAF" w14:textId="77777777" w:rsidR="00E2152E" w:rsidRDefault="00E2152E" w:rsidP="00413A6A"/>
    <w:p w14:paraId="07CC40AC" w14:textId="1CE829BA" w:rsidR="004972E0" w:rsidRDefault="00E37B3D" w:rsidP="00F504ED">
      <w:pPr>
        <w:spacing w:line="360" w:lineRule="auto"/>
        <w:ind w:firstLine="720"/>
      </w:pPr>
      <w:r>
        <w:t xml:space="preserve">Circle Generators </w:t>
      </w:r>
      <w:r w:rsidR="00FD7883">
        <w:t>creates a SVG image of</w:t>
      </w:r>
      <w:r w:rsidR="00181C98">
        <w:t xml:space="preserve"> a concentric circles</w:t>
      </w:r>
      <w:r w:rsidR="00C8510D">
        <w:t xml:space="preserve"> of different colors</w:t>
      </w:r>
      <w:r w:rsidR="0017696C">
        <w:t xml:space="preserve"> </w:t>
      </w:r>
      <w:r w:rsidR="00FD7883">
        <w:t>on a 500x500</w:t>
      </w:r>
      <w:r w:rsidR="0017696C">
        <w:t xml:space="preserve"> grid. </w:t>
      </w:r>
      <w:r w:rsidR="00FD7883">
        <w:t xml:space="preserve"> </w:t>
      </w:r>
    </w:p>
    <w:p w14:paraId="309F3E55" w14:textId="77777777" w:rsidR="008E1BFF" w:rsidRDefault="008E1BFF" w:rsidP="00F504ED">
      <w:pPr>
        <w:spacing w:line="360" w:lineRule="auto"/>
      </w:pPr>
    </w:p>
    <w:p w14:paraId="68271B98" w14:textId="606456B8" w:rsidR="008E1BFF" w:rsidRDefault="008E1BFF" w:rsidP="00F504ED">
      <w:pPr>
        <w:spacing w:line="360" w:lineRule="auto"/>
        <w:ind w:firstLine="720"/>
      </w:pPr>
      <w:r>
        <w:t>The user</w:t>
      </w:r>
      <w:r w:rsidR="006628EB">
        <w:t xml:space="preserve"> has</w:t>
      </w:r>
      <w:r>
        <w:t xml:space="preserve"> </w:t>
      </w:r>
      <w:r w:rsidR="006628EB">
        <w:t>selection contr</w:t>
      </w:r>
      <w:bookmarkStart w:id="0" w:name="_GoBack"/>
      <w:bookmarkEnd w:id="0"/>
      <w:r w:rsidR="006628EB">
        <w:t xml:space="preserve">ol over the number of circles created and the number of colors used.  Colors may be chosen from </w:t>
      </w:r>
      <w:r w:rsidR="002B7CA8">
        <w:t>standard CSS colors</w:t>
      </w:r>
      <w:r w:rsidR="00BF30C2">
        <w:t xml:space="preserve"> palette with colors choices being unique up to the number of circles created.</w:t>
      </w:r>
      <w:r w:rsidR="00CA06A1">
        <w:t xml:space="preserve"> If number of colors is chosen supplied is less than the number of circles created, the colors will cycle and repeat.</w:t>
      </w:r>
    </w:p>
    <w:p w14:paraId="5F404B5B" w14:textId="77777777" w:rsidR="00BF30C2" w:rsidRDefault="00BF30C2" w:rsidP="00F504ED">
      <w:pPr>
        <w:spacing w:line="360" w:lineRule="auto"/>
      </w:pPr>
    </w:p>
    <w:p w14:paraId="4097CB2F" w14:textId="4FA774D4" w:rsidR="00BF30C2" w:rsidRDefault="00E2152E" w:rsidP="00F504ED">
      <w:pPr>
        <w:spacing w:line="360" w:lineRule="auto"/>
      </w:pPr>
      <w:r>
        <w:t>This is an example 3 circles</w:t>
      </w:r>
      <w:r w:rsidR="00CA06A1">
        <w:t xml:space="preserve"> generated </w:t>
      </w:r>
      <w:r w:rsidR="007E0E98">
        <w:t xml:space="preserve">using </w:t>
      </w:r>
      <w:r w:rsidR="00CA06A1">
        <w:t>3</w:t>
      </w:r>
      <w:r w:rsidR="007E0E98">
        <w:t xml:space="preserve"> </w:t>
      </w:r>
      <w:r w:rsidR="00694495">
        <w:t>distinct</w:t>
      </w:r>
      <w:r w:rsidR="00CA06A1">
        <w:t xml:space="preserve"> colors</w:t>
      </w:r>
    </w:p>
    <w:p w14:paraId="68542884" w14:textId="7887012E" w:rsidR="00CA06A1" w:rsidRDefault="00E2152E">
      <w:r>
        <w:rPr>
          <w:noProof/>
        </w:rPr>
        <w:drawing>
          <wp:inline distT="0" distB="0" distL="0" distR="0" wp14:anchorId="49E0603A" wp14:editId="34BB7A58">
            <wp:extent cx="1199643" cy="1207589"/>
            <wp:effectExtent l="0" t="0" r="0" b="12065"/>
            <wp:docPr id="1" name="Picture 1" descr="../../../Desktop/Screen%20Shot%202017-03-30%20at%202.34.4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30%20at%202.34.42%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63" cy="12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F43" w14:textId="77777777" w:rsidR="00E2152E" w:rsidRDefault="00E2152E"/>
    <w:p w14:paraId="22F4B725" w14:textId="776128A2" w:rsidR="00E2152E" w:rsidRDefault="00E2152E" w:rsidP="00F504ED">
      <w:pPr>
        <w:pStyle w:val="Heading2"/>
        <w:spacing w:line="360" w:lineRule="auto"/>
      </w:pPr>
      <w:r>
        <w:t>How to use.</w:t>
      </w:r>
    </w:p>
    <w:p w14:paraId="26277C69" w14:textId="097F0B1D" w:rsidR="00B600E2" w:rsidRDefault="00B600E2" w:rsidP="00F504ED">
      <w:pPr>
        <w:spacing w:line="360" w:lineRule="auto"/>
      </w:pPr>
      <w:r>
        <w:t xml:space="preserve">To </w:t>
      </w:r>
      <w:r w:rsidR="00694495">
        <w:t>use</w:t>
      </w:r>
      <w:r>
        <w:t xml:space="preserve"> this program, from the </w:t>
      </w:r>
      <w:proofErr w:type="gramStart"/>
      <w:r w:rsidR="00694495">
        <w:t>Linux  command</w:t>
      </w:r>
      <w:proofErr w:type="gramEnd"/>
      <w:r w:rsidR="00694495">
        <w:t xml:space="preserve"> line i</w:t>
      </w:r>
      <w:r>
        <w:t>nvoke</w:t>
      </w:r>
    </w:p>
    <w:p w14:paraId="2AE46BE6" w14:textId="446603D1" w:rsidR="00694495" w:rsidRDefault="00694495" w:rsidP="00E2152E"/>
    <w:bookmarkStart w:id="1" w:name="_MON_1552347389"/>
    <w:bookmarkEnd w:id="1"/>
    <w:p w14:paraId="23FD4325" w14:textId="622F1C85" w:rsidR="00694495" w:rsidRDefault="00694495" w:rsidP="00E2152E">
      <w:r>
        <w:object w:dxaOrig="9360" w:dyaOrig="520" w14:anchorId="5A614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7pt" o:ole="">
            <v:imagedata r:id="rId7" o:title=""/>
          </v:shape>
          <o:OLEObject Type="Embed" ProgID="Word.Document.12" ShapeID="_x0000_i1025" DrawAspect="Content" ObjectID="_1552348257" r:id="rId8">
            <o:FieldCodes>\s</o:FieldCodes>
          </o:OLEObject>
        </w:object>
      </w:r>
    </w:p>
    <w:p w14:paraId="64E1406E" w14:textId="77777777" w:rsidR="00694495" w:rsidRDefault="00694495" w:rsidP="00E2152E"/>
    <w:p w14:paraId="3F1C8F79" w14:textId="1EBAAEFB" w:rsidR="00694495" w:rsidRDefault="00694495" w:rsidP="00F504ED">
      <w:pPr>
        <w:pStyle w:val="Heading2"/>
        <w:spacing w:line="360" w:lineRule="auto"/>
      </w:pPr>
      <w:r>
        <w:t>Example</w:t>
      </w:r>
    </w:p>
    <w:p w14:paraId="3071B99E" w14:textId="67083B91" w:rsidR="00694495" w:rsidRDefault="00694495" w:rsidP="00F504ED">
      <w:pPr>
        <w:spacing w:line="360" w:lineRule="auto"/>
      </w:pPr>
      <w:r>
        <w:t>To generate the example above</w:t>
      </w:r>
    </w:p>
    <w:p w14:paraId="297CFD05" w14:textId="77777777" w:rsidR="00694495" w:rsidRDefault="00694495" w:rsidP="00E2152E"/>
    <w:p w14:paraId="3B0383DB" w14:textId="4C512CB7" w:rsidR="00694495" w:rsidRPr="00E2152E" w:rsidRDefault="00F83959" w:rsidP="00E2152E">
      <w:r>
        <w:object w:dxaOrig="9360" w:dyaOrig="520" w14:anchorId="612D38E0">
          <v:shape id="_x0000_i1026" type="#_x0000_t75" style="width:468pt;height:25.7pt" o:ole="">
            <v:imagedata r:id="rId9" o:title=""/>
          </v:shape>
          <o:OLEObject Type="Embed" ProgID="Word.Document.12" ShapeID="_x0000_i1026" DrawAspect="Content" ObjectID="_1552348258" r:id="rId10">
            <o:FieldCodes>\s</o:FieldCodes>
          </o:OLEObject>
        </w:object>
      </w:r>
    </w:p>
    <w:sectPr w:rsidR="00694495" w:rsidRPr="00E2152E" w:rsidSect="00F2481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0CF33" w14:textId="77777777" w:rsidR="00DB5BA6" w:rsidRDefault="00DB5BA6" w:rsidP="005B0888">
      <w:r>
        <w:separator/>
      </w:r>
    </w:p>
  </w:endnote>
  <w:endnote w:type="continuationSeparator" w:id="0">
    <w:p w14:paraId="01433E53" w14:textId="77777777" w:rsidR="00DB5BA6" w:rsidRDefault="00DB5BA6" w:rsidP="005B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08741" w14:textId="77777777" w:rsidR="00DB5BA6" w:rsidRDefault="00DB5BA6" w:rsidP="005B0888">
      <w:r>
        <w:separator/>
      </w:r>
    </w:p>
  </w:footnote>
  <w:footnote w:type="continuationSeparator" w:id="0">
    <w:p w14:paraId="52AFB4B9" w14:textId="77777777" w:rsidR="00DB5BA6" w:rsidRDefault="00DB5BA6" w:rsidP="005B08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85A05" w14:textId="637C0C58" w:rsidR="005B0888" w:rsidRDefault="00CA63C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F0DCCB" wp14:editId="595332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99E283B" w14:textId="637D3C96" w:rsidR="00CA63CA" w:rsidRDefault="00CA63C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Circle Generator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F0DCCB" id="Rectangle 197" o:spid="_x0000_s1026" style="position:absolute;margin-left:0;margin-top:0;width:468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99E283B" w14:textId="637D3C96" w:rsidR="00CA63CA" w:rsidRDefault="00CA63C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Circle Generator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F504ED">
      <w:t>By Team BEARN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C3"/>
    <w:rsid w:val="000F3E9C"/>
    <w:rsid w:val="001525E0"/>
    <w:rsid w:val="0017696C"/>
    <w:rsid w:val="00181C98"/>
    <w:rsid w:val="002B7CA8"/>
    <w:rsid w:val="00304B6C"/>
    <w:rsid w:val="00413A6A"/>
    <w:rsid w:val="00442AC1"/>
    <w:rsid w:val="004972E0"/>
    <w:rsid w:val="004C05C3"/>
    <w:rsid w:val="00526238"/>
    <w:rsid w:val="005B0888"/>
    <w:rsid w:val="006628EB"/>
    <w:rsid w:val="00694495"/>
    <w:rsid w:val="007E0E98"/>
    <w:rsid w:val="00837298"/>
    <w:rsid w:val="008B0D14"/>
    <w:rsid w:val="008E1BFF"/>
    <w:rsid w:val="00B600E2"/>
    <w:rsid w:val="00BF30C2"/>
    <w:rsid w:val="00C8510D"/>
    <w:rsid w:val="00CA06A1"/>
    <w:rsid w:val="00CA63CA"/>
    <w:rsid w:val="00DB5BA6"/>
    <w:rsid w:val="00E2152E"/>
    <w:rsid w:val="00E37B3D"/>
    <w:rsid w:val="00F2481E"/>
    <w:rsid w:val="00F504ED"/>
    <w:rsid w:val="00F83959"/>
    <w:rsid w:val="00FD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1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8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888"/>
  </w:style>
  <w:style w:type="paragraph" w:styleId="Footer">
    <w:name w:val="footer"/>
    <w:basedOn w:val="Normal"/>
    <w:link w:val="FooterChar"/>
    <w:uiPriority w:val="99"/>
    <w:unhideWhenUsed/>
    <w:rsid w:val="005B08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888"/>
  </w:style>
  <w:style w:type="character" w:customStyle="1" w:styleId="Heading2Char">
    <w:name w:val="Heading 2 Char"/>
    <w:basedOn w:val="DefaultParagraphFont"/>
    <w:link w:val="Heading2"/>
    <w:uiPriority w:val="9"/>
    <w:rsid w:val="00E21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How to use.</vt:lpstr>
      <vt:lpstr>    Example</vt:lpstr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Generator Manual</dc:title>
  <dc:subject/>
  <dc:creator>Joey Leo</dc:creator>
  <cp:keywords/>
  <dc:description/>
  <cp:lastModifiedBy>Joey Leo</cp:lastModifiedBy>
  <cp:revision>2</cp:revision>
  <dcterms:created xsi:type="dcterms:W3CDTF">2017-03-28T23:53:00Z</dcterms:created>
  <dcterms:modified xsi:type="dcterms:W3CDTF">2017-03-30T10:04:00Z</dcterms:modified>
</cp:coreProperties>
</file>