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D3AAF" w14:textId="77777777" w:rsidR="00E2152E" w:rsidRDefault="00E2152E" w:rsidP="00413A6A"/>
    <w:p w14:paraId="07CC40AC" w14:textId="4DF58A16" w:rsidR="004972E0" w:rsidRDefault="00FA59DB" w:rsidP="00F504ED">
      <w:pPr>
        <w:spacing w:line="360" w:lineRule="auto"/>
        <w:ind w:firstLine="720"/>
      </w:pPr>
      <w:r>
        <w:t>Concentric</w:t>
      </w:r>
      <w:r w:rsidR="00E37B3D">
        <w:t xml:space="preserve"> </w:t>
      </w:r>
      <w:r w:rsidR="00B55F7E">
        <w:t xml:space="preserve">Circle </w:t>
      </w:r>
      <w:r w:rsidR="00E37B3D">
        <w:t xml:space="preserve">Generators </w:t>
      </w:r>
      <w:r w:rsidR="00FD7883">
        <w:t>creates a SVG image of</w:t>
      </w:r>
      <w:r w:rsidR="00181C98">
        <w:t xml:space="preserve"> concentric </w:t>
      </w:r>
      <w:r w:rsidR="00131379">
        <w:t>circles within</w:t>
      </w:r>
      <w:r w:rsidR="00CA22AB">
        <w:t xml:space="preserve"> concentric circles </w:t>
      </w:r>
      <w:r w:rsidR="00131379">
        <w:t>using</w:t>
      </w:r>
      <w:r w:rsidR="00C8510D">
        <w:t xml:space="preserve"> different colors</w:t>
      </w:r>
      <w:r w:rsidR="0017696C">
        <w:t xml:space="preserve"> </w:t>
      </w:r>
      <w:r w:rsidR="00FB58E3">
        <w:t>within a</w:t>
      </w:r>
      <w:r w:rsidR="00FD7883">
        <w:t xml:space="preserve"> 500x500</w:t>
      </w:r>
      <w:r w:rsidR="0017696C">
        <w:t xml:space="preserve"> grid. </w:t>
      </w:r>
      <w:r w:rsidR="00FD7883">
        <w:t xml:space="preserve"> </w:t>
      </w:r>
    </w:p>
    <w:p w14:paraId="2BEB17C6" w14:textId="77777777" w:rsidR="00C157B6" w:rsidRDefault="00C157B6" w:rsidP="00F504ED">
      <w:pPr>
        <w:spacing w:line="360" w:lineRule="auto"/>
        <w:ind w:firstLine="720"/>
      </w:pPr>
    </w:p>
    <w:p w14:paraId="38BAA25F" w14:textId="6AF3F42B" w:rsidR="00C157B6" w:rsidRDefault="00C157B6" w:rsidP="00C157B6">
      <w:pPr>
        <w:spacing w:line="360" w:lineRule="auto"/>
      </w:pPr>
      <w:r>
        <w:t>Examples: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157B6" w14:paraId="66F23919" w14:textId="77777777" w:rsidTr="005B41DF">
        <w:tc>
          <w:tcPr>
            <w:tcW w:w="4675" w:type="dxa"/>
          </w:tcPr>
          <w:p w14:paraId="2A054B8F" w14:textId="6F522F18" w:rsidR="00C157B6" w:rsidRDefault="00C157B6" w:rsidP="005B41D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EE5AE52" wp14:editId="3F2CE785">
                  <wp:extent cx="1472021" cy="1477839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7-03-31 at 1.34.08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431" cy="149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8307B2D" w14:textId="1A4E6797" w:rsidR="00C157B6" w:rsidRDefault="00C157B6" w:rsidP="005B41D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CE8DA74" wp14:editId="708EF94D">
                  <wp:extent cx="1482544" cy="148254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7-03-31 at 1.35.26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17" cy="150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B0AF3" w14:textId="77777777" w:rsidR="00CC4EBF" w:rsidRDefault="00CC4EBF" w:rsidP="00F504ED">
      <w:pPr>
        <w:spacing w:line="360" w:lineRule="auto"/>
      </w:pPr>
    </w:p>
    <w:p w14:paraId="28245B86" w14:textId="77777777" w:rsidR="00FB58E3" w:rsidRDefault="008E1BFF" w:rsidP="00F504ED">
      <w:pPr>
        <w:spacing w:line="360" w:lineRule="auto"/>
        <w:ind w:firstLine="720"/>
      </w:pPr>
      <w:r>
        <w:t>The user</w:t>
      </w:r>
      <w:bookmarkStart w:id="0" w:name="_GoBack"/>
      <w:bookmarkEnd w:id="0"/>
      <w:r w:rsidR="006628EB">
        <w:t xml:space="preserve"> has</w:t>
      </w:r>
      <w:r>
        <w:t xml:space="preserve"> </w:t>
      </w:r>
      <w:r w:rsidR="006628EB">
        <w:t>selection contr</w:t>
      </w:r>
      <w:r w:rsidR="00FB58E3">
        <w:t>ol the following parameters:</w:t>
      </w:r>
    </w:p>
    <w:p w14:paraId="12637535" w14:textId="5C0D2CBC" w:rsidR="00FB58E3" w:rsidRDefault="006628EB" w:rsidP="00FB58E3">
      <w:pPr>
        <w:pStyle w:val="ListParagraph"/>
        <w:numPr>
          <w:ilvl w:val="0"/>
          <w:numId w:val="1"/>
        </w:numPr>
        <w:spacing w:line="360" w:lineRule="auto"/>
      </w:pPr>
      <w:r>
        <w:t xml:space="preserve">the number of </w:t>
      </w:r>
      <w:r w:rsidR="00FB58E3">
        <w:t xml:space="preserve">concentric </w:t>
      </w:r>
      <w:r>
        <w:t>circles created</w:t>
      </w:r>
    </w:p>
    <w:p w14:paraId="284C9482" w14:textId="5E1F799F" w:rsidR="005564F7" w:rsidRDefault="006628EB" w:rsidP="00FB58E3">
      <w:pPr>
        <w:pStyle w:val="ListParagraph"/>
        <w:numPr>
          <w:ilvl w:val="0"/>
          <w:numId w:val="1"/>
        </w:numPr>
        <w:spacing w:line="360" w:lineRule="auto"/>
      </w:pPr>
      <w:r>
        <w:t>the</w:t>
      </w:r>
      <w:r w:rsidR="005B41DF">
        <w:t xml:space="preserve"> number</w:t>
      </w:r>
      <w:r w:rsidR="00FB58E3">
        <w:t xml:space="preserve"> concentric circles within the original circle,</w:t>
      </w:r>
    </w:p>
    <w:p w14:paraId="6AB8C6DB" w14:textId="36B4B1E9" w:rsidR="00CC4EBF" w:rsidRDefault="005564F7" w:rsidP="00FB58E3">
      <w:pPr>
        <w:pStyle w:val="ListParagraph"/>
        <w:numPr>
          <w:ilvl w:val="0"/>
          <w:numId w:val="1"/>
        </w:numPr>
        <w:spacing w:line="360" w:lineRule="auto"/>
      </w:pPr>
      <w:r>
        <w:t xml:space="preserve">the </w:t>
      </w:r>
      <w:r w:rsidR="006628EB">
        <w:t>number of colors used</w:t>
      </w:r>
      <w:r w:rsidR="00CC4EBF">
        <w:t xml:space="preserve"> (up the number of layers created)</w:t>
      </w:r>
      <w:r w:rsidR="006628EB">
        <w:t xml:space="preserve">.  </w:t>
      </w:r>
    </w:p>
    <w:p w14:paraId="657A3975" w14:textId="3EC7339A" w:rsidR="00892505" w:rsidRDefault="005B41DF" w:rsidP="00C157B6">
      <w:pPr>
        <w:pStyle w:val="ListParagraph"/>
        <w:numPr>
          <w:ilvl w:val="0"/>
          <w:numId w:val="1"/>
        </w:numPr>
        <w:spacing w:line="360" w:lineRule="auto"/>
      </w:pPr>
      <w:r>
        <w:t>Selection of specific color of the inner most circle.</w:t>
      </w:r>
    </w:p>
    <w:p w14:paraId="17513F43" w14:textId="77777777" w:rsidR="00E2152E" w:rsidRDefault="00E2152E"/>
    <w:p w14:paraId="22F4B725" w14:textId="3503CE3A" w:rsidR="00E2152E" w:rsidRDefault="005B41DF" w:rsidP="00F504ED">
      <w:pPr>
        <w:pStyle w:val="Heading2"/>
        <w:spacing w:line="360" w:lineRule="auto"/>
      </w:pPr>
      <w:r>
        <w:t>How to use:</w:t>
      </w:r>
    </w:p>
    <w:p w14:paraId="26277C69" w14:textId="591A711A" w:rsidR="00B600E2" w:rsidRDefault="00B600E2" w:rsidP="00F504ED">
      <w:pPr>
        <w:spacing w:line="360" w:lineRule="auto"/>
      </w:pPr>
      <w:r>
        <w:t xml:space="preserve">To </w:t>
      </w:r>
      <w:r w:rsidR="00694495">
        <w:t>use</w:t>
      </w:r>
      <w:r>
        <w:t xml:space="preserve"> this program, from the </w:t>
      </w:r>
      <w:r w:rsidR="00C157B6">
        <w:t>Linux command</w:t>
      </w:r>
      <w:r w:rsidR="00694495">
        <w:t xml:space="preserve"> line i</w:t>
      </w:r>
      <w:r>
        <w:t>nvoke</w:t>
      </w:r>
    </w:p>
    <w:p w14:paraId="2AE46BE6" w14:textId="446603D1" w:rsidR="00694495" w:rsidRDefault="00694495" w:rsidP="00E2152E"/>
    <w:bookmarkStart w:id="1" w:name="_MON_1552347389"/>
    <w:bookmarkStart w:id="2" w:name="_MON_1552472702"/>
    <w:bookmarkStart w:id="3" w:name="_MON_1552473741"/>
    <w:bookmarkEnd w:id="1"/>
    <w:bookmarkEnd w:id="2"/>
    <w:bookmarkEnd w:id="3"/>
    <w:p w14:paraId="23FD4325" w14:textId="622F1C85" w:rsidR="00694495" w:rsidRDefault="005B41DF" w:rsidP="00E2152E">
      <w:r>
        <w:object w:dxaOrig="9360" w:dyaOrig="860" w14:anchorId="5A614F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3.2pt" o:ole="">
            <v:imagedata r:id="rId9" o:title=""/>
          </v:shape>
          <o:OLEObject Type="Embed" ProgID="Word.Document.12" ShapeID="_x0000_i1025" DrawAspect="Content" ObjectID="_1552474083" r:id="rId10">
            <o:FieldCodes>\s</o:FieldCodes>
          </o:OLEObject>
        </w:object>
      </w:r>
    </w:p>
    <w:p w14:paraId="64E1406E" w14:textId="4F0ADE73" w:rsidR="00050F5B" w:rsidRDefault="00050F5B">
      <w:r>
        <w:br w:type="page"/>
      </w:r>
    </w:p>
    <w:p w14:paraId="3F1C8F79" w14:textId="5D2FDD6E" w:rsidR="00694495" w:rsidRDefault="00694495" w:rsidP="00F504ED">
      <w:pPr>
        <w:pStyle w:val="Heading2"/>
        <w:spacing w:line="360" w:lineRule="auto"/>
      </w:pPr>
      <w:r>
        <w:lastRenderedPageBreak/>
        <w:t>Example</w:t>
      </w:r>
      <w:r w:rsidR="005B41DF">
        <w:t>s</w:t>
      </w:r>
      <w:r w:rsidR="007F17A9">
        <w:t xml:space="preserve"> of</w:t>
      </w:r>
      <w:r w:rsidR="00253D70">
        <w:t xml:space="preserve"> use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6"/>
        <w:gridCol w:w="6774"/>
      </w:tblGrid>
      <w:tr w:rsidR="007F17A9" w14:paraId="1567D872" w14:textId="77777777" w:rsidTr="007F17A9">
        <w:trPr>
          <w:trHeight w:val="1173"/>
        </w:trPr>
        <w:tc>
          <w:tcPr>
            <w:tcW w:w="2576" w:type="dxa"/>
            <w:vMerge w:val="restart"/>
          </w:tcPr>
          <w:p w14:paraId="251D86C1" w14:textId="682C0785" w:rsidR="007F17A9" w:rsidRDefault="007F17A9" w:rsidP="00E2152E">
            <w:r>
              <w:rPr>
                <w:noProof/>
              </w:rPr>
              <w:drawing>
                <wp:inline distT="0" distB="0" distL="0" distR="0" wp14:anchorId="7C296210" wp14:editId="5AF76901">
                  <wp:extent cx="1440000" cy="1448461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7-03-31 at 12.41.45 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8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4" w:type="dxa"/>
          </w:tcPr>
          <w:p w14:paraId="78C76B2F" w14:textId="0E67D01F" w:rsidR="007F17A9" w:rsidRDefault="005B41DF" w:rsidP="00E2152E">
            <w:r>
              <w:t>Generate 3</w:t>
            </w:r>
            <w:r w:rsidR="007F17A9">
              <w:t xml:space="preserve"> concentric circles</w:t>
            </w:r>
          </w:p>
        </w:tc>
      </w:tr>
      <w:tr w:rsidR="007F17A9" w14:paraId="0ADDEF1D" w14:textId="77777777" w:rsidTr="007F17A9">
        <w:trPr>
          <w:trHeight w:val="1172"/>
        </w:trPr>
        <w:tc>
          <w:tcPr>
            <w:tcW w:w="2576" w:type="dxa"/>
            <w:vMerge/>
          </w:tcPr>
          <w:p w14:paraId="63083D3C" w14:textId="77777777" w:rsidR="007F17A9" w:rsidRDefault="007F17A9" w:rsidP="00E2152E">
            <w:pPr>
              <w:rPr>
                <w:noProof/>
              </w:rPr>
            </w:pPr>
          </w:p>
        </w:tc>
        <w:tc>
          <w:tcPr>
            <w:tcW w:w="6774" w:type="dxa"/>
          </w:tcPr>
          <w:p w14:paraId="4E2209C7" w14:textId="56DA1332" w:rsidR="007F17A9" w:rsidRPr="007F17A9" w:rsidRDefault="007F17A9" w:rsidP="00E2152E">
            <w:pPr>
              <w:rPr>
                <w:rFonts w:ascii="Menlo" w:hAnsi="Menlo" w:cs="Menlo"/>
              </w:rPr>
            </w:pPr>
            <w:r w:rsidRPr="007F17A9">
              <w:rPr>
                <w:rFonts w:ascii="Menlo" w:hAnsi="Menlo" w:cs="Menlo"/>
              </w:rPr>
              <w:t>bash concirc.sh –n 3</w:t>
            </w:r>
          </w:p>
        </w:tc>
      </w:tr>
      <w:tr w:rsidR="007F17A9" w14:paraId="3A15209F" w14:textId="77777777" w:rsidTr="007F17A9">
        <w:trPr>
          <w:trHeight w:val="1173"/>
        </w:trPr>
        <w:tc>
          <w:tcPr>
            <w:tcW w:w="2576" w:type="dxa"/>
            <w:vMerge w:val="restart"/>
          </w:tcPr>
          <w:p w14:paraId="4BE75652" w14:textId="156B8757" w:rsidR="007F17A9" w:rsidRDefault="007F17A9" w:rsidP="00E2152E">
            <w:r>
              <w:rPr>
                <w:noProof/>
              </w:rPr>
              <w:drawing>
                <wp:inline distT="0" distB="0" distL="0" distR="0" wp14:anchorId="5933D139" wp14:editId="172DFE82">
                  <wp:extent cx="1440000" cy="1437077"/>
                  <wp:effectExtent l="0" t="0" r="8255" b="1079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7-03-31 at 12.44.08 A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3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4" w:type="dxa"/>
          </w:tcPr>
          <w:p w14:paraId="04E75784" w14:textId="5B292AC4" w:rsidR="007F17A9" w:rsidRDefault="005B41DF" w:rsidP="00E2152E">
            <w:r>
              <w:t>Generate 3</w:t>
            </w:r>
            <w:r w:rsidR="007F17A9">
              <w:t xml:space="preserve"> concentric circles</w:t>
            </w:r>
            <w:r w:rsidR="007F17A9">
              <w:t xml:space="preserve"> with </w:t>
            </w:r>
            <w:r>
              <w:t>3 concentric circles within</w:t>
            </w:r>
          </w:p>
        </w:tc>
      </w:tr>
      <w:tr w:rsidR="007F17A9" w14:paraId="4A2DF06F" w14:textId="77777777" w:rsidTr="007F17A9">
        <w:trPr>
          <w:trHeight w:val="1172"/>
        </w:trPr>
        <w:tc>
          <w:tcPr>
            <w:tcW w:w="2576" w:type="dxa"/>
            <w:vMerge/>
          </w:tcPr>
          <w:p w14:paraId="3DB898A9" w14:textId="77777777" w:rsidR="007F17A9" w:rsidRDefault="007F17A9" w:rsidP="00E2152E">
            <w:pPr>
              <w:rPr>
                <w:noProof/>
              </w:rPr>
            </w:pPr>
          </w:p>
        </w:tc>
        <w:tc>
          <w:tcPr>
            <w:tcW w:w="6774" w:type="dxa"/>
          </w:tcPr>
          <w:p w14:paraId="6DC56E86" w14:textId="4BE1D0C9" w:rsidR="007F17A9" w:rsidRPr="007F17A9" w:rsidRDefault="007F17A9" w:rsidP="00E2152E">
            <w:pPr>
              <w:rPr>
                <w:rFonts w:ascii="Menlo" w:hAnsi="Menlo" w:cs="Menlo"/>
              </w:rPr>
            </w:pPr>
            <w:r w:rsidRPr="007F17A9">
              <w:rPr>
                <w:rFonts w:ascii="Menlo" w:hAnsi="Menlo" w:cs="Menlo"/>
              </w:rPr>
              <w:t>bash concirc.sh –n 3 -l 3</w:t>
            </w:r>
          </w:p>
        </w:tc>
      </w:tr>
      <w:tr w:rsidR="007F17A9" w14:paraId="57513753" w14:textId="77777777" w:rsidTr="007F17A9">
        <w:trPr>
          <w:trHeight w:val="1173"/>
        </w:trPr>
        <w:tc>
          <w:tcPr>
            <w:tcW w:w="2576" w:type="dxa"/>
            <w:vMerge w:val="restart"/>
          </w:tcPr>
          <w:p w14:paraId="57913A0B" w14:textId="4C6A37B7" w:rsidR="007F17A9" w:rsidRDefault="007F17A9" w:rsidP="00E2152E">
            <w:r>
              <w:rPr>
                <w:noProof/>
              </w:rPr>
              <w:drawing>
                <wp:inline distT="0" distB="0" distL="0" distR="0" wp14:anchorId="21E84811" wp14:editId="6C66B2AB">
                  <wp:extent cx="1437083" cy="1440000"/>
                  <wp:effectExtent l="0" t="0" r="1079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7-03-31 at 12.46.09 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08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4" w:type="dxa"/>
          </w:tcPr>
          <w:p w14:paraId="796CA05E" w14:textId="5A965B8B" w:rsidR="007F17A9" w:rsidRDefault="005B41DF" w:rsidP="00E2152E">
            <w:r>
              <w:t>Generate 3 concentric circles with 3 concentric circles wi</w:t>
            </w:r>
            <w:r>
              <w:t>th drawn with 3 random colors</w:t>
            </w:r>
          </w:p>
        </w:tc>
      </w:tr>
      <w:tr w:rsidR="007F17A9" w14:paraId="6EED8CAC" w14:textId="77777777" w:rsidTr="007F17A9">
        <w:trPr>
          <w:trHeight w:val="1172"/>
        </w:trPr>
        <w:tc>
          <w:tcPr>
            <w:tcW w:w="2576" w:type="dxa"/>
            <w:vMerge/>
          </w:tcPr>
          <w:p w14:paraId="3D9EDE66" w14:textId="77777777" w:rsidR="007F17A9" w:rsidRDefault="007F17A9" w:rsidP="00E2152E">
            <w:pPr>
              <w:rPr>
                <w:noProof/>
              </w:rPr>
            </w:pPr>
          </w:p>
        </w:tc>
        <w:tc>
          <w:tcPr>
            <w:tcW w:w="6774" w:type="dxa"/>
          </w:tcPr>
          <w:p w14:paraId="12C6C7D9" w14:textId="65F73632" w:rsidR="007F17A9" w:rsidRPr="007F17A9" w:rsidRDefault="007F17A9" w:rsidP="00E2152E">
            <w:pPr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b</w:t>
            </w:r>
            <w:r w:rsidRPr="007F17A9">
              <w:rPr>
                <w:rFonts w:ascii="Menlo" w:hAnsi="Menlo" w:cs="Menlo"/>
              </w:rPr>
              <w:t>ash concirc.sh –n 3 –l 3 –c 3</w:t>
            </w:r>
          </w:p>
        </w:tc>
      </w:tr>
      <w:tr w:rsidR="007F17A9" w14:paraId="2C47ADFF" w14:textId="77777777" w:rsidTr="007F17A9">
        <w:trPr>
          <w:trHeight w:val="1173"/>
        </w:trPr>
        <w:tc>
          <w:tcPr>
            <w:tcW w:w="2576" w:type="dxa"/>
            <w:vMerge w:val="restart"/>
          </w:tcPr>
          <w:p w14:paraId="61C44AAF" w14:textId="0CE8A709" w:rsidR="007F17A9" w:rsidRDefault="007F17A9" w:rsidP="00E2152E">
            <w:r>
              <w:rPr>
                <w:noProof/>
              </w:rPr>
              <w:drawing>
                <wp:inline distT="0" distB="0" distL="0" distR="0" wp14:anchorId="545CC5FB" wp14:editId="475FE7C3">
                  <wp:extent cx="1447200" cy="1438542"/>
                  <wp:effectExtent l="0" t="0" r="63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7-03-31 at 12.48.15 A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200" cy="143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4" w:type="dxa"/>
          </w:tcPr>
          <w:p w14:paraId="42720C1E" w14:textId="2A74C82B" w:rsidR="007F17A9" w:rsidRDefault="005B41DF" w:rsidP="00E2152E">
            <w:r>
              <w:t>Generate 3 concentric circles with 3 concentric circles wi</w:t>
            </w:r>
            <w:r>
              <w:t>th drawn with user specified color of “</w:t>
            </w:r>
            <w:proofErr w:type="spellStart"/>
            <w:r>
              <w:t>LimeGreen</w:t>
            </w:r>
            <w:proofErr w:type="spellEnd"/>
            <w:r>
              <w:t xml:space="preserve">” for inner most circle and the </w:t>
            </w:r>
            <w:proofErr w:type="gramStart"/>
            <w:r>
              <w:t>rest  2</w:t>
            </w:r>
            <w:proofErr w:type="gramEnd"/>
            <w:r>
              <w:t xml:space="preserve"> other random colors.</w:t>
            </w:r>
          </w:p>
        </w:tc>
      </w:tr>
      <w:tr w:rsidR="007F17A9" w14:paraId="6215DEAC" w14:textId="77777777" w:rsidTr="007F17A9">
        <w:trPr>
          <w:trHeight w:val="1172"/>
        </w:trPr>
        <w:tc>
          <w:tcPr>
            <w:tcW w:w="2576" w:type="dxa"/>
            <w:vMerge/>
          </w:tcPr>
          <w:p w14:paraId="7C7F062D" w14:textId="77777777" w:rsidR="007F17A9" w:rsidRDefault="007F17A9" w:rsidP="00E2152E">
            <w:pPr>
              <w:rPr>
                <w:noProof/>
              </w:rPr>
            </w:pPr>
          </w:p>
        </w:tc>
        <w:tc>
          <w:tcPr>
            <w:tcW w:w="6774" w:type="dxa"/>
          </w:tcPr>
          <w:p w14:paraId="301CF5FE" w14:textId="6D497FAC" w:rsidR="007F17A9" w:rsidRPr="007F17A9" w:rsidRDefault="007F17A9" w:rsidP="00E2152E">
            <w:pPr>
              <w:rPr>
                <w:rFonts w:ascii="Menlo" w:hAnsi="Menlo" w:cs="Menlo"/>
              </w:rPr>
            </w:pPr>
            <w:r w:rsidRPr="007F17A9">
              <w:rPr>
                <w:rFonts w:ascii="Menlo" w:hAnsi="Menlo" w:cs="Menlo"/>
              </w:rPr>
              <w:t>b</w:t>
            </w:r>
            <w:r w:rsidRPr="007F17A9">
              <w:rPr>
                <w:rFonts w:ascii="Menlo" w:hAnsi="Menlo" w:cs="Menlo"/>
              </w:rPr>
              <w:t>ash concirc.sh –n 3 –l 3 –c 3 –y “</w:t>
            </w:r>
            <w:proofErr w:type="spellStart"/>
            <w:r w:rsidRPr="007F17A9">
              <w:rPr>
                <w:rFonts w:ascii="Menlo" w:hAnsi="Menlo" w:cs="Menlo"/>
              </w:rPr>
              <w:t>LimeGreen</w:t>
            </w:r>
            <w:proofErr w:type="spellEnd"/>
            <w:r w:rsidRPr="007F17A9">
              <w:rPr>
                <w:rFonts w:ascii="Menlo" w:hAnsi="Menlo" w:cs="Menlo"/>
              </w:rPr>
              <w:t>”</w:t>
            </w:r>
          </w:p>
        </w:tc>
      </w:tr>
    </w:tbl>
    <w:p w14:paraId="297CFD05" w14:textId="77777777" w:rsidR="00694495" w:rsidRDefault="00694495" w:rsidP="00E2152E"/>
    <w:p w14:paraId="3B0383DB" w14:textId="1A5FA46C" w:rsidR="00694495" w:rsidRPr="00E2152E" w:rsidRDefault="00694495" w:rsidP="00E2152E"/>
    <w:sectPr w:rsidR="00694495" w:rsidRPr="00E2152E" w:rsidSect="00F2481E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329B5B" w14:textId="77777777" w:rsidR="001C356F" w:rsidRDefault="001C356F" w:rsidP="005B0888">
      <w:r>
        <w:separator/>
      </w:r>
    </w:p>
  </w:endnote>
  <w:endnote w:type="continuationSeparator" w:id="0">
    <w:p w14:paraId="162733CC" w14:textId="77777777" w:rsidR="001C356F" w:rsidRDefault="001C356F" w:rsidP="005B0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F38D0D" w14:textId="77777777" w:rsidR="001C356F" w:rsidRDefault="001C356F" w:rsidP="005B0888">
      <w:r>
        <w:separator/>
      </w:r>
    </w:p>
  </w:footnote>
  <w:footnote w:type="continuationSeparator" w:id="0">
    <w:p w14:paraId="5C0431B2" w14:textId="77777777" w:rsidR="001C356F" w:rsidRDefault="001C356F" w:rsidP="005B088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985A05" w14:textId="29B80AB4" w:rsidR="005B0888" w:rsidRDefault="00CA63C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EF0DCCB" wp14:editId="5953327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43600" cy="290195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29019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99E283B" w14:textId="0899FBB0" w:rsidR="00CA63CA" w:rsidRDefault="00FA59DB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Concentric </w:t>
                              </w:r>
                              <w:r w:rsidR="00CA63CA">
                                <w:rPr>
                                  <w:caps/>
                                  <w:color w:val="FFFFFF" w:themeColor="background1"/>
                                </w:rPr>
                                <w:t>Circle Generator Manual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EF0DCCB" id="Rectangle 197" o:spid="_x0000_s1026" style="position:absolute;margin-left:0;margin-top:0;width:468pt;height:22.85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99E283B" w14:textId="0899FBB0" w:rsidR="00CA63CA" w:rsidRDefault="00FA59DB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Concentric </w:t>
                        </w:r>
                        <w:r w:rsidR="00CA63CA">
                          <w:rPr>
                            <w:caps/>
                            <w:color w:val="FFFFFF" w:themeColor="background1"/>
                          </w:rPr>
                          <w:t>Circle Generator Manual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DA1171">
      <w:t>By Team BEARN</w:t>
    </w:r>
  </w:p>
  <w:p w14:paraId="27EF711A" w14:textId="2CD25243" w:rsidR="00DA1171" w:rsidRDefault="00395BCF" w:rsidP="00395BCF">
    <w:pPr>
      <w:pStyle w:val="Header"/>
    </w:pPr>
    <w:r w:rsidRPr="00395BCF">
      <w:t xml:space="preserve">Phil </w:t>
    </w:r>
    <w:proofErr w:type="spellStart"/>
    <w:r w:rsidRPr="00395BCF">
      <w:t>Denhoff</w:t>
    </w:r>
    <w:proofErr w:type="spellEnd"/>
    <w:r w:rsidRPr="00395BCF">
      <w:t>, Alex Welsh-</w:t>
    </w:r>
    <w:proofErr w:type="spellStart"/>
    <w:r w:rsidRPr="00395BCF">
      <w:t>Piedrahita</w:t>
    </w:r>
    <w:proofErr w:type="spellEnd"/>
    <w:r w:rsidRPr="00395BCF">
      <w:t xml:space="preserve">, Joe Leong, and Eric </w:t>
    </w:r>
    <w:proofErr w:type="spellStart"/>
    <w:r w:rsidRPr="00395BCF">
      <w:t>Borth</w:t>
    </w:r>
    <w:proofErr w:type="spellEnd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F35055"/>
    <w:multiLevelType w:val="hybridMultilevel"/>
    <w:tmpl w:val="370A08C8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5C3"/>
    <w:rsid w:val="00050F5B"/>
    <w:rsid w:val="00077304"/>
    <w:rsid w:val="000F3E9C"/>
    <w:rsid w:val="00131379"/>
    <w:rsid w:val="001428F8"/>
    <w:rsid w:val="001525E0"/>
    <w:rsid w:val="0017696C"/>
    <w:rsid w:val="00181C98"/>
    <w:rsid w:val="001C356F"/>
    <w:rsid w:val="00253D70"/>
    <w:rsid w:val="002B7CA8"/>
    <w:rsid w:val="00304B6C"/>
    <w:rsid w:val="00395BCF"/>
    <w:rsid w:val="00413A6A"/>
    <w:rsid w:val="00442AC1"/>
    <w:rsid w:val="004972E0"/>
    <w:rsid w:val="004C05C3"/>
    <w:rsid w:val="00526238"/>
    <w:rsid w:val="005564F7"/>
    <w:rsid w:val="005B0888"/>
    <w:rsid w:val="005B41DF"/>
    <w:rsid w:val="006628EB"/>
    <w:rsid w:val="00694495"/>
    <w:rsid w:val="007E0E98"/>
    <w:rsid w:val="007F17A9"/>
    <w:rsid w:val="00837298"/>
    <w:rsid w:val="00892505"/>
    <w:rsid w:val="008B0D14"/>
    <w:rsid w:val="008E1BFF"/>
    <w:rsid w:val="009C3BDB"/>
    <w:rsid w:val="00B55F7E"/>
    <w:rsid w:val="00B600E2"/>
    <w:rsid w:val="00BF30C2"/>
    <w:rsid w:val="00C157B6"/>
    <w:rsid w:val="00C8510D"/>
    <w:rsid w:val="00CA06A1"/>
    <w:rsid w:val="00CA22AB"/>
    <w:rsid w:val="00CA63CA"/>
    <w:rsid w:val="00CC4EBF"/>
    <w:rsid w:val="00DA1171"/>
    <w:rsid w:val="00DB5BA6"/>
    <w:rsid w:val="00E2152E"/>
    <w:rsid w:val="00E37B3D"/>
    <w:rsid w:val="00F2481E"/>
    <w:rsid w:val="00F504ED"/>
    <w:rsid w:val="00F83959"/>
    <w:rsid w:val="00FA59DB"/>
    <w:rsid w:val="00FB58E3"/>
    <w:rsid w:val="00FD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56174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5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08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0888"/>
  </w:style>
  <w:style w:type="paragraph" w:styleId="Footer">
    <w:name w:val="footer"/>
    <w:basedOn w:val="Normal"/>
    <w:link w:val="FooterChar"/>
    <w:uiPriority w:val="99"/>
    <w:unhideWhenUsed/>
    <w:rsid w:val="005B08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0888"/>
  </w:style>
  <w:style w:type="character" w:customStyle="1" w:styleId="Heading2Char">
    <w:name w:val="Heading 2 Char"/>
    <w:basedOn w:val="DefaultParagraphFont"/>
    <w:link w:val="Heading2"/>
    <w:uiPriority w:val="9"/>
    <w:rsid w:val="00E215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58E3"/>
    <w:pPr>
      <w:ind w:left="720"/>
      <w:contextualSpacing/>
    </w:pPr>
  </w:style>
  <w:style w:type="table" w:styleId="TableGrid">
    <w:name w:val="Table Grid"/>
    <w:basedOn w:val="TableNormal"/>
    <w:uiPriority w:val="39"/>
    <w:rsid w:val="00C157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emf"/><Relationship Id="rId10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</Pages>
  <Words>156</Words>
  <Characters>894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Circle Generator Manual</vt:lpstr>
      <vt:lpstr>    How to use.</vt:lpstr>
      <vt:lpstr>    Example of use</vt:lpstr>
    </vt:vector>
  </TitlesOfParts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Concentric Circle Generator Manual</dc:title>
  <dc:subject/>
  <dc:creator>Joey Leo</dc:creator>
  <cp:keywords/>
  <dc:description/>
  <cp:lastModifiedBy>Joey Leo</cp:lastModifiedBy>
  <cp:revision>4</cp:revision>
  <dcterms:created xsi:type="dcterms:W3CDTF">2017-03-28T23:53:00Z</dcterms:created>
  <dcterms:modified xsi:type="dcterms:W3CDTF">2017-03-31T21:01:00Z</dcterms:modified>
</cp:coreProperties>
</file>