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1" w:name="cleanmaxxing-mvp-specification"/>
    <w:p>
      <w:pPr>
        <w:pStyle w:val="Heading1"/>
      </w:pPr>
      <w:r>
        <w:t xml:space="preserve">Cleanmaxxing MVP Specification</w:t>
      </w:r>
    </w:p>
    <w:p>
      <w:pPr>
        <w:pStyle w:val="FirstParagraph"/>
      </w:pPr>
      <w:r>
        <w:rPr>
          <w:b/>
          <w:bCs/>
        </w:rPr>
        <w:t xml:space="preserve">Version:</w:t>
      </w:r>
      <w:r>
        <w:t xml:space="preserve"> </w:t>
      </w:r>
      <w:r>
        <w:t xml:space="preserve">0.4 (updated 2026-04-25 with audience pivot)</w:t>
      </w:r>
      <w:r>
        <w:t xml:space="preserve"> </w:t>
      </w:r>
      <w:r>
        <w:rPr>
          <w:b/>
          <w:bCs/>
        </w:rPr>
        <w:t xml:space="preserve">Owner:</w:t>
      </w:r>
      <w:r>
        <w:t xml:space="preserve"> </w:t>
      </w:r>
      <w:r>
        <w:t xml:space="preserve">Phil</w:t>
      </w:r>
      <w:r>
        <w:t xml:space="preserve"> </w:t>
      </w:r>
      <w:r>
        <w:rPr>
          <w:b/>
          <w:bCs/>
        </w:rPr>
        <w:t xml:space="preserve">Build window:</w:t>
      </w:r>
      <w:r>
        <w:t xml:space="preserve"> </w:t>
      </w:r>
      <w:r>
        <w:t xml:space="preserve">~6 weeks, ~4 hours/day solo</w:t>
      </w:r>
      <w:r>
        <w:t xml:space="preserve"> </w:t>
      </w:r>
      <w:r>
        <w:rPr>
          <w:b/>
          <w:bCs/>
        </w:rPr>
        <w:t xml:space="preserve">Purpose of this doc:</w:t>
      </w:r>
      <w:r>
        <w:t xml:space="preserve"> </w:t>
      </w:r>
      <w:r>
        <w:t xml:space="preserve">Single source of truth for the MVP build. Paste into Claude Code at the start of build sessions. Update as decisions change.</w:t>
      </w:r>
    </w:p>
    <w:p>
      <w:pPr>
        <w:pStyle w:val="BodyText"/>
      </w:pPr>
      <w:r>
        <w:rPr>
          <w:b/>
          <w:bCs/>
        </w:rPr>
        <w:t xml:space="preserve">What changed in 0.4:</w:t>
      </w:r>
      <w:r>
        <w:t xml:space="preserve"> </w:t>
      </w:r>
      <w:r>
        <w:t xml:space="preserve">Strategic positioning pivot from</w:t>
      </w:r>
      <w:r>
        <w:t xml:space="preserve"> </w:t>
      </w:r>
      <w:r>
        <w:t xml:space="preserve">“structured self-improvement for men 18-45”</w:t>
      </w:r>
      <w:r>
        <w:t xml:space="preserve"> </w:t>
      </w:r>
      <w:r>
        <w:t xml:space="preserve">to</w:t>
      </w:r>
      <w:r>
        <w:t xml:space="preserve"> </w:t>
      </w:r>
      <w:r>
        <w:t xml:space="preserve">“the no-bullshit appearance playbook for men over 30,”</w:t>
      </w:r>
      <w:r>
        <w:t xml:space="preserve"> </w:t>
      </w:r>
      <w:r>
        <w:t xml:space="preserve">with the ICP narrowing to 32-42. The catalyst was a clarifying read on what was actually being built — every safety rail, every refusal in Mister P, every process-over-outcome decision had been moving the product away from the looksmaxxing-curious 22-year-old and toward the 38-year-old waking up to appearance decline. Rather than retrofit the product to a younger audience, 0.4 commits to the audience the product naturally serves. Concrete changes: §1 target user updated from 18-45 to 30-55 with the ICP framing; homepage rewritten to lead with</w:t>
      </w:r>
      <w:r>
        <w:t xml:space="preserve"> </w:t>
      </w:r>
      <w:r>
        <w:t xml:space="preserve">“Looking your best matters more after 30, not less”</w:t>
      </w:r>
      <w:r>
        <w:t xml:space="preserve"> </w:t>
      </w:r>
      <w:r>
        <w:t xml:space="preserve">and a</w:t>
      </w:r>
      <w:r>
        <w:t xml:space="preserve"> </w:t>
      </w:r>
      <w:r>
        <w:t xml:space="preserve">“the window closed”</w:t>
      </w:r>
      <w:r>
        <w:t xml:space="preserve"> </w:t>
      </w:r>
      <w:r>
        <w:t xml:space="preserve">sub-hero (aging is the antagonist, not another influencer); age cap extended from 45 to 55 with a new</w:t>
      </w:r>
      <w:r>
        <w:t xml:space="preserve"> </w:t>
      </w:r>
      <w:r>
        <w:rPr>
          <w:rStyle w:val="VerbatimChar"/>
        </w:rPr>
        <w:t xml:space="preserve">'46-55'</w:t>
      </w:r>
      <w:r>
        <w:t xml:space="preserve"> </w:t>
      </w:r>
      <w:r>
        <w:t xml:space="preserve">AgeSegment and a chained inheritance fallback (</w:t>
      </w:r>
      <w:r>
        <w:rPr>
          <w:rStyle w:val="VerbatimChar"/>
        </w:rPr>
        <w:t xml:space="preserve">46-55</w:t>
      </w:r>
      <w:r>
        <w:t xml:space="preserve"> </w:t>
      </w:r>
      <w:r>
        <w:t xml:space="preserve">→</w:t>
      </w:r>
      <w:r>
        <w:t xml:space="preserve"> </w:t>
      </w:r>
      <w:r>
        <w:rPr>
          <w:rStyle w:val="VerbatimChar"/>
        </w:rPr>
        <w:t xml:space="preserve">41-45</w:t>
      </w:r>
      <w:r>
        <w:t xml:space="preserve"> </w:t>
      </w:r>
      <w:r>
        <w:t xml:space="preserve">→</w:t>
      </w:r>
      <w:r>
        <w:t xml:space="preserve"> </w:t>
      </w:r>
      <w:r>
        <w:rPr>
          <w:rStyle w:val="VerbatimChar"/>
        </w:rPr>
        <w:t xml:space="preserve">33-40</w:t>
      </w:r>
      <w:r>
        <w:t xml:space="preserve">); a new</w:t>
      </w:r>
      <w:r>
        <w:t xml:space="preserve"> </w:t>
      </w:r>
      <w:r>
        <w:rPr>
          <w:rStyle w:val="VerbatimChar"/>
        </w:rPr>
        <w:t xml:space="preserve">'maintenance-aging'</w:t>
      </w:r>
      <w:r>
        <w:t xml:space="preserve"> </w:t>
      </w:r>
      <w:r>
        <w:t xml:space="preserve">motivation_segment value with a</w:t>
      </w:r>
      <w:r>
        <w:t xml:space="preserve"> </w:t>
      </w:r>
      <w:r>
        <w:rPr>
          <w:rStyle w:val="VerbatimChar"/>
        </w:rPr>
        <w:t xml:space="preserve">+3 process / -3 outcome</w:t>
      </w:r>
      <w:r>
        <w:t xml:space="preserve"> </w:t>
      </w:r>
      <w:r>
        <w:t xml:space="preserve">ranker bias; targeted POV editorial pass on the three docs most prone to younger-internet framing — POV 15 (</w:t>
      </w:r>
      <w:r>
        <w:t xml:space="preserve">“looksmaxxing as a strategy game”</w:t>
      </w:r>
      <w:r>
        <w:t xml:space="preserve"> </w:t>
      </w:r>
      <w:r>
        <w:t xml:space="preserve">→</w:t>
      </w:r>
      <w:r>
        <w:t xml:space="preserve"> </w:t>
      </w:r>
      <w:r>
        <w:t xml:space="preserve">“an ecosystem of diagnostics and protocols”</w:t>
      </w:r>
      <w:r>
        <w:t xml:space="preserve">;</w:t>
      </w:r>
      <w:r>
        <w:t xml:space="preserve"> </w:t>
      </w:r>
      <w:r>
        <w:t xml:space="preserve">“AI height hacks”</w:t>
      </w:r>
      <w:r>
        <w:t xml:space="preserve"> </w:t>
      </w:r>
      <w:r>
        <w:t xml:space="preserve">→</w:t>
      </w:r>
      <w:r>
        <w:t xml:space="preserve"> </w:t>
      </w:r>
      <w:r>
        <w:t xml:space="preserve">“obscure cosmetic procedures”</w:t>
      </w:r>
      <w:r>
        <w:t xml:space="preserve">; explicit</w:t>
      </w:r>
      <w:r>
        <w:t xml:space="preserve"> </w:t>
      </w:r>
      <w:r>
        <w:t xml:space="preserve">“reads as an eight / reads as a five”</w:t>
      </w:r>
      <w:r>
        <w:t xml:space="preserve"> </w:t>
      </w:r>
      <w:r>
        <w:t xml:space="preserve">PSL scoring softened); POV 51 gains a re-entry / late-30s bio example for the divorced/widowed cohort. Pricing knob ($9.99 → $14.99 experiment), creator GTM pivot (away from looksmaxxing TikTok, toward men’s lifestyle podcasts + grooming/dermatologist YouTube + finance-and-fitness Twitter), and POV</w:t>
      </w:r>
      <w:r>
        <w:t xml:space="preserve"> </w:t>
      </w:r>
      <w:r>
        <w:rPr>
          <w:rStyle w:val="VerbatimChar"/>
        </w:rPr>
        <w:t xml:space="preserve">_metadata.json</w:t>
      </w:r>
      <w:r>
        <w:t xml:space="preserve"> </w:t>
      </w:r>
      <w:r>
        <w:t xml:space="preserve">audit for</w:t>
      </w:r>
      <w:r>
        <w:t xml:space="preserve"> </w:t>
      </w:r>
      <w:r>
        <w:rPr>
          <w:rStyle w:val="VerbatimChar"/>
        </w:rPr>
        <w:t xml:space="preserve">'46-55'</w:t>
      </w:r>
      <w:r>
        <w:t xml:space="preserve"> </w:t>
      </w:r>
      <w:r>
        <w:t xml:space="preserve">tagging are deferred — each warrants its own decision after first-tester signal. Bug-fix follow-on (2026-04-30): migrations 0011 and 0012 backfill the</w:t>
      </w:r>
      <w:r>
        <w:t xml:space="preserve"> </w:t>
      </w:r>
      <w:r>
        <w:rPr>
          <w:rStyle w:val="VerbatimChar"/>
        </w:rPr>
        <w:t xml:space="preserve">users.motivation_segment</w:t>
      </w:r>
      <w:r>
        <w:t xml:space="preserve"> </w:t>
      </w:r>
      <w:r>
        <w:t xml:space="preserve">and</w:t>
      </w:r>
      <w:r>
        <w:t xml:space="preserve"> </w:t>
      </w:r>
      <w:r>
        <w:rPr>
          <w:rStyle w:val="VerbatimChar"/>
        </w:rPr>
        <w:t xml:space="preserve">users.age_segment</w:t>
      </w:r>
      <w:r>
        <w:t xml:space="preserve"> </w:t>
      </w:r>
      <w:r>
        <w:t xml:space="preserve">CHECK constraints to match the values added during 0.4 — both were stale at the DB layer and rejected end-of-onboarding for users picking</w:t>
      </w:r>
      <w:r>
        <w:t xml:space="preserve"> </w:t>
      </w:r>
      <w:r>
        <w:rPr>
          <w:rStyle w:val="VerbatimChar"/>
        </w:rPr>
        <w:t xml:space="preserve">'maintenance-aging'</w:t>
      </w:r>
      <w:r>
        <w:t xml:space="preserve"> </w:t>
      </w:r>
      <w:r>
        <w:t xml:space="preserve">or aged 41+ (caught when a beta tester hit it).</w:t>
      </w:r>
    </w:p>
    <w:p>
      <w:pPr>
        <w:pStyle w:val="BodyText"/>
      </w:pPr>
      <w:r>
        <w:rPr>
          <w:b/>
          <w:bCs/>
        </w:rPr>
        <w:t xml:space="preserve">What changed in 0.3:</w:t>
      </w:r>
      <w:r>
        <w:t xml:space="preserve"> </w:t>
      </w:r>
      <w:r>
        <w:t xml:space="preserve">§2.6 expanded with twenty-one surfaces shipped on top of 0.2, across four themes: (a) onboarding and suggestion intuitiveness — post-onboarding first-check-in spotlight, personalized</w:t>
      </w:r>
      <w:r>
        <w:t xml:space="preserve"> </w:t>
      </w:r>
      <w:r>
        <w:t xml:space="preserve">“Why these three?”</w:t>
      </w:r>
      <w:r>
        <w:t xml:space="preserve"> </w:t>
      </w:r>
      <w:r>
        <w:t xml:space="preserve">explainer, Anti-aging focus area, age-relevant POVs on</w:t>
      </w:r>
      <w:r>
        <w:t xml:space="preserve"> </w:t>
      </w:r>
      <w:r>
        <w:rPr>
          <w:rStyle w:val="VerbatimChar"/>
        </w:rPr>
        <w:t xml:space="preserve">/povs</w:t>
      </w:r>
      <w:r>
        <w:t xml:space="preserve">; (b) an adaptive personalization loop that closes the behavioral feedback gap — stale-goal re-entry nudge, stuck-confidence contextual POV, quarterly re-survey at day 90, Mister P user-behavioral-state threading (specific_thing text, tenure, weekly completion rate, per-dimension confidence trajectory, stuck dimensions), monthly-checkpoint surfacing of specific_thing, rolling conversation history in Mister P’s prompt, citation-aware chunk reranking, and semantic-context retrieval augmentation from specific_thing + recent reflection notes; (c) /today UX calibration — Mister P moved to second slot, post-reflection recap in the saved view, inline confidence chart live-preview inside the reflection edit form, weekly reflection soft-lock after save, day-30 progress photo between baseline and 90d; (d) target-user widening from 18–40 to 18–45 with a new</w:t>
      </w:r>
      <w:r>
        <w:t xml:space="preserve"> </w:t>
      </w:r>
      <w:r>
        <w:t xml:space="preserve">‘41-45’</w:t>
      </w:r>
      <w:r>
        <w:t xml:space="preserve"> </w:t>
      </w:r>
      <w:r>
        <w:t xml:space="preserve">segment that inherits 33-40 POV tags via a ranker fallback (§1 target-user copy updated; POV metadata audit deferred). Plus POV 11 gains a flossing section and ranked whitening options; POV 25 gains an</w:t>
      </w:r>
      <w:r>
        <w:t xml:space="preserve"> </w:t>
      </w:r>
      <w:r>
        <w:t xml:space="preserve">“Integrating Acne Treatment With a Baseline Skincare Routine”</w:t>
      </w:r>
      <w:r>
        <w:t xml:space="preserve"> </w:t>
      </w:r>
      <w:r>
        <w:t xml:space="preserve">section. The</w:t>
      </w:r>
      <w:r>
        <w:t xml:space="preserve"> </w:t>
      </w:r>
      <w:r>
        <w:rPr>
          <w:rStyle w:val="VerbatimChar"/>
        </w:rPr>
        <w:t xml:space="preserve">sync-povs</w:t>
      </w:r>
      <w:r>
        <w:t xml:space="preserve"> </w:t>
      </w:r>
      <w:r>
        <w:t xml:space="preserve">workflow is formally retired —</w:t>
      </w:r>
      <w:r>
        <w:t xml:space="preserve"> </w:t>
      </w:r>
      <w:r>
        <w:rPr>
          <w:rStyle w:val="VerbatimChar"/>
        </w:rPr>
        <w:t xml:space="preserve">content/povs/*.md</w:t>
      </w:r>
      <w:r>
        <w:t xml:space="preserve"> </w:t>
      </w:r>
      <w:r>
        <w:t xml:space="preserve">is canonical and</w:t>
      </w:r>
      <w:r>
        <w:t xml:space="preserve"> </w:t>
      </w:r>
      <w:r>
        <w:rPr>
          <w:rStyle w:val="VerbatimChar"/>
        </w:rPr>
        <w:t xml:space="preserve">npm run sync-povs</w:t>
      </w:r>
      <w:r>
        <w:t xml:space="preserve"> </w:t>
      </w:r>
      <w:r>
        <w:t xml:space="preserve">no longer exists. §5 data model:</w:t>
      </w:r>
      <w:r>
        <w:t xml:space="preserve"> </w:t>
      </w:r>
      <w:r>
        <w:rPr>
          <w:rStyle w:val="VerbatimChar"/>
        </w:rPr>
        <w:t xml:space="preserve">progress_photos.slot</w:t>
      </w:r>
      <w:r>
        <w:t xml:space="preserve"> </w:t>
      </w:r>
      <w:r>
        <w:t xml:space="preserve">CHECK widened to include</w:t>
      </w:r>
      <w:r>
        <w:t xml:space="preserve"> </w:t>
      </w:r>
      <w:r>
        <w:rPr>
          <w:rStyle w:val="VerbatimChar"/>
        </w:rPr>
        <w:t xml:space="preserve">progress_30d</w:t>
      </w:r>
      <w:r>
        <w:t xml:space="preserve"> </w:t>
      </w:r>
      <w:r>
        <w:t xml:space="preserve">(migration 0009); quarterly re-survey answers land in</w:t>
      </w:r>
      <w:r>
        <w:t xml:space="preserve"> </w:t>
      </w:r>
      <w:r>
        <w:rPr>
          <w:rStyle w:val="VerbatimChar"/>
        </w:rPr>
        <w:t xml:space="preserve">survey_responses</w:t>
      </w:r>
      <w:r>
        <w:t xml:space="preserve"> </w:t>
      </w:r>
      <w:r>
        <w:t xml:space="preserve">under versioned keys;</w:t>
      </w:r>
      <w:r>
        <w:t xml:space="preserve"> </w:t>
      </w:r>
      <w:r>
        <w:rPr>
          <w:rStyle w:val="VerbatimChar"/>
        </w:rPr>
        <w:t xml:space="preserve">users.age_segment</w:t>
      </w:r>
      <w:r>
        <w:t xml:space="preserve"> </w:t>
      </w:r>
      <w:r>
        <w:t xml:space="preserve">enum gains</w:t>
      </w:r>
      <w:r>
        <w:t xml:space="preserve"> </w:t>
      </w:r>
      <w:r>
        <w:t xml:space="preserve">‘41-45’</w:t>
      </w:r>
      <w:r>
        <w:t xml:space="preserve">. §6 Mister P system prompt: a new</w:t>
      </w:r>
      <w:r>
        <w:t xml:space="preserve"> </w:t>
      </w:r>
      <w:r>
        <w:rPr>
          <w:rStyle w:val="VerbatimChar"/>
        </w:rPr>
        <w:t xml:space="preserve">USER BEHAVIORAL STATE</w:t>
      </w:r>
      <w:r>
        <w:t xml:space="preserve"> </w:t>
      </w:r>
      <w:r>
        <w:t xml:space="preserve">block and a</w:t>
      </w:r>
      <w:r>
        <w:t xml:space="preserve"> </w:t>
      </w:r>
      <w:r>
        <w:rPr>
          <w:rStyle w:val="VerbatimChar"/>
        </w:rPr>
        <w:t xml:space="preserve">CONVERSATION HISTORY</w:t>
      </w:r>
      <w:r>
        <w:t xml:space="preserve"> </w:t>
      </w:r>
      <w:r>
        <w:t xml:space="preserve">block are injected alongside the active-goals block, with explicit calibration-only-never-narrate instructions on both.</w:t>
      </w:r>
    </w:p>
    <w:p>
      <w:pPr>
        <w:pStyle w:val="BodyText"/>
      </w:pPr>
      <w:r>
        <w:rPr>
          <w:b/>
          <w:bCs/>
        </w:rPr>
        <w:t xml:space="preserve">What changed in 0.2:</w:t>
      </w:r>
      <w:r>
        <w:t xml:space="preserve"> </w:t>
      </w:r>
      <w:r>
        <w:t xml:space="preserve">§2.6 added (a roster of surfaces shipped beyond the original six features — goal detail page, baseline stages + per-POV walkthroughs, progress photos at 90 days, weekly summary strip, per-goal weekly count, dark mode, persistent nav, scoped /povs, goal-alignment insights on monthly checkpoint, first-run card, Mister P proactive-advisory gating). §5 data model corrected (removed</w:t>
      </w:r>
      <w:r>
        <w:t xml:space="preserve"> </w:t>
      </w:r>
      <w:r>
        <w:rPr>
          <w:rStyle w:val="VerbatimChar"/>
        </w:rPr>
        <w:t xml:space="preserve">check_ins.confidence_score</w:t>
      </w:r>
      <w:r>
        <w:t xml:space="preserve">, added</w:t>
      </w:r>
      <w:r>
        <w:t xml:space="preserve"> </w:t>
      </w:r>
      <w:r>
        <w:rPr>
          <w:rStyle w:val="VerbatimChar"/>
        </w:rPr>
        <w:t xml:space="preserve">weekly_reflections</w:t>
      </w:r>
      <w:r>
        <w:t xml:space="preserve">,</w:t>
      </w:r>
      <w:r>
        <w:t xml:space="preserve"> </w:t>
      </w:r>
      <w:r>
        <w:rPr>
          <w:rStyle w:val="VerbatimChar"/>
        </w:rPr>
        <w:t xml:space="preserve">progress_photos</w:t>
      </w:r>
      <w:r>
        <w:t xml:space="preserve">, and the</w:t>
      </w:r>
      <w:r>
        <w:t xml:space="preserve"> </w:t>
      </w:r>
      <w:r>
        <w:rPr>
          <w:rStyle w:val="VerbatimChar"/>
        </w:rPr>
        <w:t xml:space="preserve">source_slug</w:t>
      </w:r>
      <w:r>
        <w:t xml:space="preserve"> </w:t>
      </w:r>
      <w:r>
        <w:t xml:space="preserve">/</w:t>
      </w:r>
      <w:r>
        <w:t xml:space="preserve"> </w:t>
      </w:r>
      <w:r>
        <w:rPr>
          <w:rStyle w:val="VerbatimChar"/>
        </w:rPr>
        <w:t xml:space="preserve">goal_type</w:t>
      </w:r>
      <w:r>
        <w:t xml:space="preserve"> </w:t>
      </w:r>
      <w:r>
        <w:t xml:space="preserve">/</w:t>
      </w:r>
      <w:r>
        <w:t xml:space="preserve"> </w:t>
      </w:r>
      <w:r>
        <w:rPr>
          <w:rStyle w:val="VerbatimChar"/>
        </w:rPr>
        <w:t xml:space="preserve">baseline_stage</w:t>
      </w:r>
      <w:r>
        <w:t xml:space="preserve"> </w:t>
      </w:r>
      <w:r>
        <w:t xml:space="preserve">columns on</w:t>
      </w:r>
      <w:r>
        <w:t xml:space="preserve"> </w:t>
      </w:r>
      <w:r>
        <w:rPr>
          <w:rStyle w:val="VerbatimChar"/>
        </w:rPr>
        <w:t xml:space="preserve">goals</w:t>
      </w:r>
      <w:r>
        <w:t xml:space="preserve">). §6 Mister P system prompt updated to match the shipped prompt (citations removed; active-goals block and per-turn advisories documented). §2 Feature 4 updated to reflect the current Today-screen card stack.</w:t>
      </w:r>
    </w:p>
    <w:p>
      <w:r>
        <w:pict>
          <v:rect style="width:0;height:1.5pt" o:hralign="center" o:hrstd="t" o:hr="t"/>
        </w:pict>
      </w:r>
    </w:p>
    <w:bookmarkStart w:id="16" w:name="positioning-and-brand"/>
    <w:p>
      <w:pPr>
        <w:pStyle w:val="Heading2"/>
      </w:pPr>
      <w:r>
        <w:t xml:space="preserve">1. Positioning and Brand</w:t>
      </w:r>
    </w:p>
    <w:bookmarkStart w:id="9" w:name="the-one-sentence-pitch"/>
    <w:p>
      <w:pPr>
        <w:pStyle w:val="Heading3"/>
      </w:pPr>
      <w:r>
        <w:t xml:space="preserve">The one-sentence pitch</w:t>
      </w:r>
    </w:p>
    <w:p>
      <w:pPr>
        <w:pStyle w:val="FirstParagraph"/>
      </w:pPr>
      <w:r>
        <w:t xml:space="preserve">Cleanmaxxing is the safe, structured, brand-trustworthy self-improvement platform for men who want to look and feel better without the radioactive parts of looksmaxing culture.</w:t>
      </w:r>
    </w:p>
    <w:bookmarkEnd w:id="9"/>
    <w:bookmarkStart w:id="10" w:name="brand-pillars"/>
    <w:p>
      <w:pPr>
        <w:pStyle w:val="Heading3"/>
      </w:pPr>
      <w:r>
        <w:t xml:space="preserve">Brand pillars</w:t>
      </w:r>
    </w:p>
    <w:p>
      <w:pPr>
        <w:pStyle w:val="Compact"/>
        <w:numPr>
          <w:ilvl w:val="0"/>
          <w:numId w:val="1001"/>
        </w:numPr>
      </w:pPr>
      <w:r>
        <w:rPr>
          <w:b/>
          <w:bCs/>
        </w:rPr>
        <w:t xml:space="preserve">Clean.</w:t>
      </w:r>
      <w:r>
        <w:t xml:space="preserve"> </w:t>
      </w:r>
      <w:r>
        <w:t xml:space="preserve">No sourcing guidance, no dealer-mode dosing protocols, no dental DIY, no extreme protocols. Advanced tools like TRT and peptides are discussed honestly as education — with mechanisms, realistic outcomes, and risks — but never as prescriptive</w:t>
      </w:r>
      <w:r>
        <w:t xml:space="preserve"> </w:t>
      </w:r>
      <w:r>
        <w:t xml:space="preserve">“do this cycle”</w:t>
      </w:r>
      <w:r>
        <w:t xml:space="preserve"> </w:t>
      </w:r>
      <w:r>
        <w:t xml:space="preserve">instructions. If a user wants to pursue a medically-supervised path, we tell them to see a physician.</w:t>
      </w:r>
    </w:p>
    <w:p>
      <w:pPr>
        <w:pStyle w:val="Compact"/>
        <w:numPr>
          <w:ilvl w:val="0"/>
          <w:numId w:val="1001"/>
        </w:numPr>
      </w:pPr>
      <w:r>
        <w:rPr>
          <w:b/>
          <w:bCs/>
        </w:rPr>
        <w:t xml:space="preserve">Structured.</w:t>
      </w:r>
      <w:r>
        <w:t xml:space="preserve"> </w:t>
      </w:r>
      <w:r>
        <w:t xml:space="preserve">Users get a hierarchy of what to work on, in what order, based on their age and goals. Not a firehose of content.</w:t>
      </w:r>
    </w:p>
    <w:p>
      <w:pPr>
        <w:pStyle w:val="Compact"/>
        <w:numPr>
          <w:ilvl w:val="0"/>
          <w:numId w:val="1001"/>
        </w:numPr>
      </w:pPr>
      <w:r>
        <w:rPr>
          <w:b/>
          <w:bCs/>
        </w:rPr>
        <w:t xml:space="preserve">Honest.</w:t>
      </w:r>
      <w:r>
        <w:t xml:space="preserve"> </w:t>
      </w:r>
      <w:r>
        <w:t xml:space="preserve">We tell users when popular gurus are wrong, including when their own favorite creators are wrong.</w:t>
      </w:r>
    </w:p>
    <w:p>
      <w:pPr>
        <w:pStyle w:val="Compact"/>
        <w:numPr>
          <w:ilvl w:val="0"/>
          <w:numId w:val="1001"/>
        </w:numPr>
      </w:pPr>
      <w:r>
        <w:rPr>
          <w:b/>
          <w:bCs/>
        </w:rPr>
        <w:t xml:space="preserve">Private.</w:t>
      </w:r>
      <w:r>
        <w:t xml:space="preserve"> </w:t>
      </w:r>
      <w:r>
        <w:t xml:space="preserve">No community shame, no leaderboards at launch, no public profiles. Your data is yours.</w:t>
      </w:r>
    </w:p>
    <w:bookmarkEnd w:id="10"/>
    <w:bookmarkStart w:id="11" w:name="strategic-wedge"/>
    <w:p>
      <w:pPr>
        <w:pStyle w:val="Heading3"/>
      </w:pPr>
      <w:r>
        <w:t xml:space="preserve">Strategic wedge</w:t>
      </w:r>
    </w:p>
    <w:p>
      <w:pPr>
        <w:pStyle w:val="FirstParagraph"/>
      </w:pPr>
      <w:r>
        <w:t xml:space="preserve">The category is currently dominated by individual creators (Clav, Hamza, Tren Twins, etc.) whose audiences trust them but whose advice is inconsistent, sometimes unsafe, and not personalized. Cleanmaxxing is not trying to replace them — it’s the structured, safe</w:t>
      </w:r>
      <w:r>
        <w:t xml:space="preserve"> </w:t>
      </w:r>
      <w:r>
        <w:t xml:space="preserve">“second opinion”</w:t>
      </w:r>
      <w:r>
        <w:t xml:space="preserve"> </w:t>
      </w:r>
      <w:r>
        <w:t xml:space="preserve">that their own audiences secretly want.</w:t>
      </w:r>
    </w:p>
    <w:bookmarkEnd w:id="11"/>
    <w:bookmarkStart w:id="12" w:name="framing-one-path-among-several"/>
    <w:p>
      <w:pPr>
        <w:pStyle w:val="Heading3"/>
      </w:pPr>
      <w:r>
        <w:t xml:space="preserve">Framing: one path among several</w:t>
      </w:r>
    </w:p>
    <w:p>
      <w:pPr>
        <w:pStyle w:val="FirstParagraph"/>
      </w:pPr>
      <w:r>
        <w:t xml:space="preserve">Cleanmaxxing positions itself as</w:t>
      </w:r>
      <w:r>
        <w:t xml:space="preserve"> </w:t>
      </w:r>
      <w:r>
        <w:rPr>
          <w:b/>
          <w:bCs/>
        </w:rPr>
        <w:t xml:space="preserve">one route to self-confidence, not the only one.</w:t>
      </w:r>
      <w:r>
        <w:t xml:space="preserve"> </w:t>
      </w:r>
      <w:r>
        <w:t xml:space="preserve">The homepage presents four paths that research and experience suggest actually move the needle on how men feel about themselves:</w:t>
      </w:r>
    </w:p>
    <w:p>
      <w:pPr>
        <w:pStyle w:val="Compact"/>
        <w:numPr>
          <w:ilvl w:val="0"/>
          <w:numId w:val="1002"/>
        </w:numPr>
      </w:pPr>
      <w:r>
        <w:rPr>
          <w:b/>
          <w:bCs/>
        </w:rPr>
        <w:t xml:space="preserve">Therapy and internal work</w:t>
      </w:r>
      <w:r>
        <w:t xml:space="preserve"> </w:t>
      </w:r>
      <w:r>
        <w:t xml:space="preserve">— addressing root causes, narratives, and nervous-system regulation</w:t>
      </w:r>
    </w:p>
    <w:p>
      <w:pPr>
        <w:pStyle w:val="Compact"/>
        <w:numPr>
          <w:ilvl w:val="0"/>
          <w:numId w:val="1002"/>
        </w:numPr>
      </w:pPr>
      <w:r>
        <w:rPr>
          <w:b/>
          <w:bCs/>
        </w:rPr>
        <w:t xml:space="preserve">Relationships and social investment</w:t>
      </w:r>
      <w:r>
        <w:t xml:space="preserve"> </w:t>
      </w:r>
      <w:r>
        <w:t xml:space="preserve">— deepening friendships, romantic connection, community</w:t>
      </w:r>
    </w:p>
    <w:p>
      <w:pPr>
        <w:pStyle w:val="Compact"/>
        <w:numPr>
          <w:ilvl w:val="0"/>
          <w:numId w:val="1002"/>
        </w:numPr>
      </w:pPr>
      <w:r>
        <w:rPr>
          <w:b/>
          <w:bCs/>
        </w:rPr>
        <w:t xml:space="preserve">Purpose and accomplishment</w:t>
      </w:r>
      <w:r>
        <w:t xml:space="preserve"> </w:t>
      </w:r>
      <w:r>
        <w:t xml:space="preserve">— work, craft, skill development, meaningful contribution</w:t>
      </w:r>
    </w:p>
    <w:p>
      <w:pPr>
        <w:pStyle w:val="Compact"/>
        <w:numPr>
          <w:ilvl w:val="0"/>
          <w:numId w:val="1002"/>
        </w:numPr>
      </w:pPr>
      <w:r>
        <w:rPr>
          <w:b/>
          <w:bCs/>
        </w:rPr>
        <w:t xml:space="preserve">Physical attributes</w:t>
      </w:r>
      <w:r>
        <w:t xml:space="preserve"> </w:t>
      </w:r>
      <w:r>
        <w:t xml:space="preserve">— body, skin, hair, style, grooming, posture</w:t>
      </w:r>
    </w:p>
    <w:p>
      <w:pPr>
        <w:pStyle w:val="FirstParagraph"/>
      </w:pPr>
      <w:r>
        <w:t xml:space="preserve">Cleanmaxxing owns path four explicitly: the fastest measurable progress of the four (six months versus years), process-based, safe, and honest about its limits. The other three paths are not diminished — they are acknowledged as real and often more important over a full life. Most looksmaxing products frame themselves as</w:t>
      </w:r>
      <w:r>
        <w:t xml:space="preserve"> </w:t>
      </w:r>
      <w:r>
        <w:rPr>
          <w:i/>
          <w:iCs/>
        </w:rPr>
        <w:t xml:space="preserve">the</w:t>
      </w:r>
      <w:r>
        <w:t xml:space="preserve"> </w:t>
      </w:r>
      <w:r>
        <w:t xml:space="preserve">way to become a better version of yourself; Cleanmaxxing declines to do that. The intellectual honesty is itself the moat — and it’s what separates us from every competitor who treats appearance as the whole identity.</w:t>
      </w:r>
    </w:p>
    <w:p>
      <w:pPr>
        <w:pStyle w:val="BodyText"/>
      </w:pPr>
      <w:r>
        <w:t xml:space="preserve">This framing is not just a homepage element. Mister P’s voice, the goal library’s inclusion of self-acceptance content, and the</w:t>
      </w:r>
      <w:r>
        <w:t xml:space="preserve"> </w:t>
      </w:r>
      <w:r>
        <w:t xml:space="preserve">“step away”</w:t>
      </w:r>
      <w:r>
        <w:t xml:space="preserve"> </w:t>
      </w:r>
      <w:r>
        <w:t xml:space="preserve">mode in section 13 all follow from it.</w:t>
      </w:r>
    </w:p>
    <w:bookmarkEnd w:id="12"/>
    <w:bookmarkStart w:id="13" w:name="target-user"/>
    <w:p>
      <w:pPr>
        <w:pStyle w:val="Heading3"/>
      </w:pPr>
      <w:r>
        <w:t xml:space="preserve">Target user</w:t>
      </w:r>
    </w:p>
    <w:p>
      <w:pPr>
        <w:pStyle w:val="FirstParagraph"/>
      </w:pPr>
      <w:r>
        <w:t xml:space="preserve">Men aged 30–55 who want a structured, evidence-based appearance playbook for the years that count. ICP narrows to 32–42: old enough to have disposable income and a clear sense of what is sliding, young enough that meaningful return on appearance investment is still on the table over a multi-decade horizon. The product still works for users 18–29 (the broader signup window covers 18–55), but the homepage, voice, and content priority are calibrated to the 30+ case. The pivot from a 18–45 framing to a 30–55 framing was made in 0.4 after recognizing that every product decision — process-over-outcome bias, anti-PSL framing, anti-radicalism rails, the Tom Brady essay’s voice — had quietly built a product for adults rather than the looksmaxxing-curious 22-year-old originally imagined. Below 30 is welcome; above 30 is the audience the product speaks to natively. Until the POV</w:t>
      </w:r>
      <w:r>
        <w:t xml:space="preserve"> </w:t>
      </w:r>
      <w:r>
        <w:rPr>
          <w:rStyle w:val="VerbatimChar"/>
        </w:rPr>
        <w:t xml:space="preserve">_metadata.json</w:t>
      </w:r>
      <w:r>
        <w:t xml:space="preserve"> </w:t>
      </w:r>
      <w:r>
        <w:t xml:space="preserve">is audited for explicit segment tagging, users 41–45 fall back to 33–40 docs in the goal ranker, and 46–55 falls back further (46–55 → 41–45 → 33–40).</w:t>
      </w:r>
    </w:p>
    <w:p>
      <w:pPr>
        <w:pStyle w:val="BodyText"/>
      </w:pPr>
      <w:r>
        <w:rPr>
          <w:b/>
          <w:bCs/>
        </w:rPr>
        <w:t xml:space="preserve">Hard age gate: 18+.</w:t>
      </w:r>
      <w:r>
        <w:t xml:space="preserve"> </w:t>
      </w:r>
      <w:r>
        <w:t xml:space="preserve">No exceptions. This is a brand decision and a liability decision, not just a legal one.</w:t>
      </w:r>
    </w:p>
    <w:bookmarkEnd w:id="13"/>
    <w:bookmarkStart w:id="14" w:name="what-cleanmaxxing-is-not"/>
    <w:p>
      <w:pPr>
        <w:pStyle w:val="Heading3"/>
      </w:pPr>
      <w:r>
        <w:t xml:space="preserve">What Cleanmaxxing is NOT</w:t>
      </w:r>
    </w:p>
    <w:p>
      <w:pPr>
        <w:pStyle w:val="Compact"/>
        <w:numPr>
          <w:ilvl w:val="0"/>
          <w:numId w:val="1003"/>
        </w:numPr>
      </w:pPr>
      <w:r>
        <w:t xml:space="preserve">Not a dating advice platform</w:t>
      </w:r>
    </w:p>
    <w:p>
      <w:pPr>
        <w:pStyle w:val="Compact"/>
        <w:numPr>
          <w:ilvl w:val="0"/>
          <w:numId w:val="1003"/>
        </w:numPr>
      </w:pPr>
      <w:r>
        <w:t xml:space="preserve">Not a pickup artist product</w:t>
      </w:r>
    </w:p>
    <w:p>
      <w:pPr>
        <w:pStyle w:val="Compact"/>
        <w:numPr>
          <w:ilvl w:val="0"/>
          <w:numId w:val="1003"/>
        </w:numPr>
      </w:pPr>
      <w:r>
        <w:t xml:space="preserve">Not an incel-adjacent community</w:t>
      </w:r>
    </w:p>
    <w:p>
      <w:pPr>
        <w:pStyle w:val="Compact"/>
        <w:numPr>
          <w:ilvl w:val="0"/>
          <w:numId w:val="1003"/>
        </w:numPr>
      </w:pPr>
      <w:r>
        <w:t xml:space="preserve">Not a medical or therapeutic service</w:t>
      </w:r>
    </w:p>
    <w:p>
      <w:pPr>
        <w:pStyle w:val="Compact"/>
        <w:numPr>
          <w:ilvl w:val="0"/>
          <w:numId w:val="1003"/>
        </w:numPr>
      </w:pPr>
      <w:r>
        <w:t xml:space="preserve">Not a supplement store</w:t>
      </w:r>
    </w:p>
    <w:p>
      <w:pPr>
        <w:pStyle w:val="Compact"/>
        <w:numPr>
          <w:ilvl w:val="0"/>
          <w:numId w:val="1003"/>
        </w:numPr>
      </w:pPr>
      <w:r>
        <w:t xml:space="preserve">Not for minors</w:t>
      </w:r>
    </w:p>
    <w:bookmarkEnd w:id="14"/>
    <w:bookmarkStart w:id="15" w:name="two-explicit-brand-lines"/>
    <w:p>
      <w:pPr>
        <w:pStyle w:val="Heading3"/>
      </w:pPr>
      <w:r>
        <w:t xml:space="preserve">Two explicit brand lines</w:t>
      </w:r>
    </w:p>
    <w:p>
      <w:pPr>
        <w:pStyle w:val="FirstParagraph"/>
      </w:pPr>
      <w:r>
        <w:t xml:space="preserve">These are load-bearing statements. They appear verbatim (or close to it) on the Mister P Background page, in Mister P’s system prompt, and in the press kit. They exist because the category has real baggage and the defensive posture is to state our position in our own voice before anyone else frames it for us.</w:t>
      </w:r>
    </w:p>
    <w:p>
      <w:pPr>
        <w:pStyle w:val="BodyText"/>
      </w:pPr>
      <w:r>
        <w:rPr>
          <w:b/>
          <w:bCs/>
        </w:rPr>
        <w:t xml:space="preserve">Not medical.</w:t>
      </w:r>
      <w:r>
        <w:t xml:space="preserve"> </w:t>
      </w:r>
      <w:r>
        <w:t xml:space="preserve">Cleanmaxxing is not a medical or therapeutic service. Mister P does not diagnose, does not interpret lab results, and does not advise on treatment. When a user brings medical data or a medical question, Mister P contextualizes it within the lifestyle domain Cleanmaxxing owns (sleep, training, nutrition, skincare, grooming, body composition) and then tells the user to take the medical question to a physician. This is the line. It does not move.</w:t>
      </w:r>
    </w:p>
    <w:p>
      <w:pPr>
        <w:pStyle w:val="BodyText"/>
      </w:pPr>
      <w:r>
        <w:rPr>
          <w:b/>
          <w:bCs/>
        </w:rPr>
        <w:t xml:space="preserve">No hierarchy of worth.</w:t>
      </w:r>
      <w:r>
        <w:t xml:space="preserve"> </w:t>
      </w:r>
      <w:r>
        <w:t xml:space="preserve">Looksmaxxing as a category emerged from communities that tied male worth to a hierarchy of attractiveness —</w:t>
      </w:r>
      <w:r>
        <w:t xml:space="preserve"> </w:t>
      </w:r>
      <w:r>
        <w:t xml:space="preserve">“alpha,”</w:t>
      </w:r>
      <w:r>
        <w:t xml:space="preserve"> </w:t>
      </w:r>
      <w:r>
        <w:t xml:space="preserve">“high-value,”</w:t>
      </w:r>
      <w:r>
        <w:t xml:space="preserve"> </w:t>
      </w:r>
      <w:r>
        <w:t xml:space="preserve">and the surrounding vocabulary. Cleanmaxxing rejects that framing outright. There is nothing wrong with wanting to look and feel better. There is everything wrong with attaching your worth as a person to where you rank on an attractiveness ladder. We don’t subscribe to the worldview the term came from and the product is designed to make that worldview impossible to take root in. Mister P will refuse to engage with alpha/beta, high-value-male, or ranked-attractiveness framings and will redirect the user to what they actually want to work on.</w:t>
      </w:r>
    </w:p>
    <w:p>
      <w:r>
        <w:pict>
          <v:rect style="width:0;height:1.5pt" o:hralign="center" o:hrstd="t" o:hr="t"/>
        </w:pict>
      </w:r>
    </w:p>
    <w:bookmarkEnd w:id="15"/>
    <w:bookmarkEnd w:id="16"/>
    <w:bookmarkStart w:id="23" w:name="mvp-scope-the-six-things"/>
    <w:p>
      <w:pPr>
        <w:pStyle w:val="Heading2"/>
      </w:pPr>
      <w:r>
        <w:t xml:space="preserve">2. MVP Scope — The Six Things</w:t>
      </w:r>
    </w:p>
    <w:p>
      <w:pPr>
        <w:pStyle w:val="FirstParagraph"/>
      </w:pPr>
      <w:r>
        <w:t xml:space="preserve">Every feature below is IN. Everything not below is OUT.</w:t>
      </w:r>
    </w:p>
    <w:bookmarkStart w:id="17" w:name="X262f8eebbb3d4a7b62493d354cf3fc7a0f48d29"/>
    <w:p>
      <w:pPr>
        <w:pStyle w:val="Heading3"/>
      </w:pPr>
      <w:r>
        <w:t xml:space="preserve">Feature 1: Onboarding Survey → Initial Goals</w:t>
      </w:r>
    </w:p>
    <w:p>
      <w:pPr>
        <w:pStyle w:val="FirstParagraph"/>
      </w:pPr>
      <w:r>
        <w:rPr>
          <w:b/>
          <w:bCs/>
        </w:rPr>
        <w:t xml:space="preserve">What it does:</w:t>
      </w:r>
      <w:r>
        <w:t xml:space="preserve"> </w:t>
      </w:r>
      <w:r>
        <w:t xml:space="preserve">New users answer ~15 questions across three buckets (demographics/age, physical baseline and insecurities, self-confidence baseline on a 1–10 scale across 4–5 dimensions). At the end, the system proposes 3 starter goals from the POV hierarchy, filtered by age segment.</w:t>
      </w:r>
    </w:p>
    <w:p>
      <w:pPr>
        <w:pStyle w:val="BodyText"/>
      </w:pPr>
      <w:r>
        <w:rPr>
          <w:b/>
          <w:bCs/>
        </w:rPr>
        <w:t xml:space="preserve">Why it’s core:</w:t>
      </w:r>
      <w:r>
        <w:t xml:space="preserve"> </w:t>
      </w:r>
      <w:r>
        <w:t xml:space="preserve">This is the only differentiated thing in the MVP. If onboarding feels smart and personalized, users come back. If it feels generic, nothing downstream matters.</w:t>
      </w:r>
    </w:p>
    <w:p>
      <w:pPr>
        <w:pStyle w:val="BodyText"/>
      </w:pPr>
      <w:r>
        <w:rPr>
          <w:b/>
          <w:bCs/>
        </w:rPr>
        <w:t xml:space="preserve">Design principle:</w:t>
      </w:r>
      <w:r>
        <w:t xml:space="preserve"> </w:t>
      </w:r>
      <w:r>
        <w:t xml:space="preserve">Feel like a conversation, not a form. Progress indicator at top. One question per screen on mobile. Default answers pre-selected where reasonable so users can tap through quickly.</w:t>
      </w:r>
    </w:p>
    <w:p>
      <w:pPr>
        <w:pStyle w:val="BodyText"/>
      </w:pPr>
      <w:r>
        <w:rPr>
          <w:b/>
          <w:bCs/>
        </w:rPr>
        <w:t xml:space="preserve">Process goal soft override.</w:t>
      </w:r>
      <w:r>
        <w:t xml:space="preserve"> </w:t>
      </w:r>
      <w:r>
        <w:t xml:space="preserve">When the user finalizes their three starter goals, check how many are process-oriented versus outcome-oriented. If fewer than two are process goals, show a gentle inline prompt above the</w:t>
      </w:r>
      <w:r>
        <w:t xml:space="preserve"> </w:t>
      </w:r>
      <w:r>
        <w:t xml:space="preserve">“Start with these”</w:t>
      </w:r>
      <w:r>
        <w:t xml:space="preserve"> </w:t>
      </w:r>
      <w:r>
        <w:t xml:space="preserve">button:</w:t>
      </w:r>
      <w:r>
        <w:t xml:space="preserve"> </w:t>
      </w:r>
      <w:r>
        <w:rPr>
          <w:i/>
          <w:iCs/>
        </w:rPr>
        <w:t xml:space="preserve">“Most people get better results with at least 2 process goals. Process goals are things you do; outcome goals are things you’re trying to become. Want to swap one?”</w:t>
      </w:r>
      <w:r>
        <w:t xml:space="preserve"> </w:t>
      </w:r>
      <w:r>
        <w:t xml:space="preserve">— with a one-tap swap action that replaces the lowest-scoring outcome goal with the highest-scoring unused process goal from the ranking. This is a nudge, not a block. The user can dismiss it and continue. It’s a direct implementation of the process-goal default commitment from section 13 — the friction is gentle because the goal is to shift the default, not to moralize.</w:t>
      </w:r>
    </w:p>
    <w:p>
      <w:pPr>
        <w:pStyle w:val="BodyText"/>
      </w:pPr>
      <w:r>
        <w:rPr>
          <w:b/>
          <w:bCs/>
        </w:rPr>
        <w:t xml:space="preserve">Plain-language expansion on every goal.</w:t>
      </w:r>
      <w:r>
        <w:t xml:space="preserve"> </w:t>
      </w:r>
      <w:r>
        <w:t xml:space="preserve">Each goal card in both the onboarding picker and the library has a one-sentence plain-language helper that appears on tap or hover, demystifying any jargon (TDEE, RDA, 1RM, hypertrophy, compound lifts, androgenic versus anabolic, and so on). Mister P talks to users — he doesn’t quiz them. The helper text is sourced from a short plain-language summary line added to each POV doc (new field</w:t>
      </w:r>
      <w:r>
        <w:t xml:space="preserve"> </w:t>
      </w:r>
      <w:r>
        <w:rPr>
          <w:rStyle w:val="VerbatimChar"/>
        </w:rPr>
        <w:t xml:space="preserve">faqs.plain_language</w:t>
      </w:r>
      <w:r>
        <w:t xml:space="preserve"> </w:t>
      </w:r>
      <w:r>
        <w:t xml:space="preserve">or equivalent) so it stays in sync with the corpus and can be edited in one place. Goal templates without a plain-language summary fall back to showing only the main description.</w:t>
      </w:r>
    </w:p>
    <w:p>
      <w:pPr>
        <w:pStyle w:val="BodyText"/>
      </w:pPr>
      <w:r>
        <w:rPr>
          <w:b/>
          <w:bCs/>
        </w:rPr>
        <w:t xml:space="preserve">Visible tier badges on every goal card.</w:t>
      </w:r>
      <w:r>
        <w:t xml:space="preserve"> </w:t>
      </w:r>
      <w:r>
        <w:t xml:space="preserve">The POV hierarchy (S/A/B/C tiers, or</w:t>
      </w:r>
      <w:r>
        <w:t xml:space="preserve"> </w:t>
      </w:r>
      <w:r>
        <w:rPr>
          <w:rStyle w:val="VerbatimChar"/>
        </w:rPr>
        <w:t xml:space="preserve">tier-1</w:t>
      </w:r>
      <w:r>
        <w:t xml:space="preserve"> </w:t>
      </w:r>
      <w:r>
        <w:t xml:space="preserve">through</w:t>
      </w:r>
      <w:r>
        <w:t xml:space="preserve"> </w:t>
      </w:r>
      <w:r>
        <w:rPr>
          <w:rStyle w:val="VerbatimChar"/>
        </w:rPr>
        <w:t xml:space="preserve">tier-5</w:t>
      </w:r>
      <w:r>
        <w:t xml:space="preserve"> </w:t>
      </w:r>
      <w:r>
        <w:t xml:space="preserve">in the data model) is the foundation of the suggestion algorithm, but it’s currently invisible to users. Surface it. Every goal card in the onboarding picker and the library shows a small tier badge (</w:t>
      </w:r>
      <w:r>
        <w:t xml:space="preserve">“S — foundational, highest impact,”</w:t>
      </w:r>
      <w:r>
        <w:t xml:space="preserve"> </w:t>
      </w:r>
      <w:r>
        <w:t xml:space="preserve">“A — high leverage once the basics are in,”</w:t>
      </w:r>
      <w:r>
        <w:t xml:space="preserve"> </w:t>
      </w:r>
      <w:r>
        <w:t xml:space="preserve">“B — worth doing once the foundations are solid,”</w:t>
      </w:r>
      <w:r>
        <w:t xml:space="preserve"> </w:t>
      </w:r>
      <w:r>
        <w:t xml:space="preserve">“C — optional refinement”</w:t>
      </w:r>
      <w:r>
        <w:t xml:space="preserve">) with a one-tap explainer. The goal suggestion algorithm also explains itself in one line at the top of the suggestions screen:</w:t>
      </w:r>
      <w:r>
        <w:t xml:space="preserve"> </w:t>
      </w:r>
      <w:r>
        <w:rPr>
          <w:i/>
          <w:iCs/>
        </w:rPr>
        <w:t xml:space="preserve">“We suggested these three because they’re the highest-impact starting points for your age segment and focus areas.”</w:t>
      </w:r>
      <w:r>
        <w:t xml:space="preserve"> </w:t>
      </w:r>
      <w:r>
        <w:t xml:space="preserve">The point isn’t to gate users behind tiers — they can still pick whatever they want — it’s to turn the ranking into education. Users who stick around learn the framework as a side effect of using the product, which is itself a stickiness mechanic. Implementation is trivial: the</w:t>
      </w:r>
      <w:r>
        <w:t xml:space="preserve"> </w:t>
      </w:r>
      <w:r>
        <w:rPr>
          <w:rStyle w:val="VerbatimChar"/>
        </w:rPr>
        <w:t xml:space="preserve">priority_tier</w:t>
      </w:r>
      <w:r>
        <w:t xml:space="preserve"> </w:t>
      </w:r>
      <w:r>
        <w:t xml:space="preserve">field is already in the</w:t>
      </w:r>
      <w:r>
        <w:t xml:space="preserve"> </w:t>
      </w:r>
      <w:r>
        <w:rPr>
          <w:rStyle w:val="VerbatimChar"/>
        </w:rPr>
        <w:t xml:space="preserve">goals</w:t>
      </w:r>
      <w:r>
        <w:t xml:space="preserve"> </w:t>
      </w:r>
      <w:r>
        <w:t xml:space="preserve">and</w:t>
      </w:r>
      <w:r>
        <w:t xml:space="preserve"> </w:t>
      </w:r>
      <w:r>
        <w:rPr>
          <w:rStyle w:val="VerbatimChar"/>
        </w:rPr>
        <w:t xml:space="preserve">pov_docs</w:t>
      </w:r>
      <w:r>
        <w:t xml:space="preserve"> </w:t>
      </w:r>
      <w:r>
        <w:t xml:space="preserve">tables, so this is a UI change, not a data change.</w:t>
      </w:r>
    </w:p>
    <w:p>
      <w:pPr>
        <w:pStyle w:val="BodyText"/>
      </w:pPr>
      <w:r>
        <w:rPr>
          <w:b/>
          <w:bCs/>
        </w:rPr>
        <w:t xml:space="preserve">Motivation-aware routing (ambient, not labeled).</w:t>
      </w:r>
      <w:r>
        <w:t xml:space="preserve"> </w:t>
      </w:r>
      <w:r>
        <w:t xml:space="preserve">The onboarding survey captures a single motivation question early in Bucket A (see §7 —</w:t>
      </w:r>
      <w:r>
        <w:t xml:space="preserve"> </w:t>
      </w:r>
      <w:r>
        <w:t xml:space="preserve">“What’s bringing you to Cleanmaxxing right now?”</w:t>
      </w:r>
      <w:r>
        <w:t xml:space="preserve"> </w:t>
      </w:r>
      <w:r>
        <w:t xml:space="preserve">with six options). Store the answer as</w:t>
      </w:r>
      <w:r>
        <w:t xml:space="preserve"> </w:t>
      </w:r>
      <w:r>
        <w:rPr>
          <w:rStyle w:val="VerbatimChar"/>
        </w:rPr>
        <w:t xml:space="preserve">motivation_segment</w:t>
      </w:r>
      <w:r>
        <w:t xml:space="preserve"> </w:t>
      </w:r>
      <w:r>
        <w:t xml:space="preserve">on the</w:t>
      </w:r>
      <w:r>
        <w:t xml:space="preserve"> </w:t>
      </w:r>
      <w:r>
        <w:rPr>
          <w:rStyle w:val="VerbatimChar"/>
        </w:rPr>
        <w:t xml:space="preserve">users</w:t>
      </w:r>
      <w:r>
        <w:t xml:space="preserve"> </w:t>
      </w:r>
      <w:r>
        <w:t xml:space="preserve">table. The segment shapes the experience in several small ways without ever being shown to the user — the personalization is ambient, not labeled, because naming the segment either creates gaming behavior or makes users self-conscious about which bucket they’re in.</w:t>
      </w:r>
    </w:p>
    <w:p>
      <w:pPr>
        <w:pStyle w:val="BodyText"/>
      </w:pPr>
      <w:r>
        <w:t xml:space="preserve">Routing by segment:</w:t>
      </w:r>
      <w:r>
        <w:t xml:space="preserve"> </w:t>
      </w:r>
      <w:r>
        <w:t xml:space="preserve">-</w:t>
      </w:r>
      <w:r>
        <w:t xml:space="preserve"> </w:t>
      </w:r>
      <w:r>
        <w:rPr>
          <w:b/>
          <w:bCs/>
        </w:rPr>
        <w:t xml:space="preserve">feel-better-in-own-skin / not-sure-yet</w:t>
      </w:r>
      <w:r>
        <w:t xml:space="preserve"> </w:t>
      </w:r>
      <w:r>
        <w:t xml:space="preserve">— process goals up-weighted, self-acceptance POV docs surfaced earlier, weekly reflection copy leans gentler, circuit breaker trips one question earlier. These users are the highest psychological-safety risk and get the softest framing.</w:t>
      </w:r>
      <w:r>
        <w:t xml:space="preserve"> </w:t>
      </w:r>
      <w:r>
        <w:t xml:space="preserve">-</w:t>
      </w:r>
      <w:r>
        <w:t xml:space="preserve"> </w:t>
      </w:r>
      <w:r>
        <w:rPr>
          <w:b/>
          <w:bCs/>
        </w:rPr>
        <w:t xml:space="preserve">social-professional-confidence</w:t>
      </w:r>
      <w:r>
        <w:t xml:space="preserve"> </w:t>
      </w:r>
      <w:r>
        <w:t xml:space="preserve">— the contextual confidence dimensions in the weekly reflection are weighted toward social/work questions, not appearance. Behavioral outcomes up-weighted over appearance metrics.</w:t>
      </w:r>
      <w:r>
        <w:t xml:space="preserve"> </w:t>
      </w:r>
      <w:r>
        <w:t xml:space="preserve">-</w:t>
      </w:r>
      <w:r>
        <w:t xml:space="preserve"> </w:t>
      </w:r>
      <w:r>
        <w:rPr>
          <w:b/>
          <w:bCs/>
        </w:rPr>
        <w:t xml:space="preserve">specific-event</w:t>
      </w:r>
      <w:r>
        <w:t xml:space="preserve"> </w:t>
      </w:r>
      <w:r>
        <w:t xml:space="preserve">— time-boxed goals surfaced, outcome goals tolerated more readily, higher-intensity protocols exposed in the library. These users have a deadline and know it; treat them like adults with a clear ask.</w:t>
      </w:r>
      <w:r>
        <w:t xml:space="preserve"> </w:t>
      </w:r>
      <w:r>
        <w:t xml:space="preserve">-</w:t>
      </w:r>
      <w:r>
        <w:t xml:space="preserve"> </w:t>
      </w:r>
      <w:r>
        <w:rPr>
          <w:b/>
          <w:bCs/>
        </w:rPr>
        <w:t xml:space="preserve">structured-plan</w:t>
      </w:r>
      <w:r>
        <w:t xml:space="preserve"> </w:t>
      </w:r>
      <w:r>
        <w:t xml:space="preserve">— the full framework hierarchy (all tiers, S through C) is visible from day one; these are the systems-thinker power users who want to see the architecture.</w:t>
      </w:r>
      <w:r>
        <w:t xml:space="preserve"> </w:t>
      </w:r>
      <w:r>
        <w:t xml:space="preserve">-</w:t>
      </w:r>
      <w:r>
        <w:t xml:space="preserve"> </w:t>
      </w:r>
      <w:r>
        <w:rPr>
          <w:b/>
          <w:bCs/>
        </w:rPr>
        <w:t xml:space="preserve">something-specific-bothering-me</w:t>
      </w:r>
      <w:r>
        <w:t xml:space="preserve"> </w:t>
      </w:r>
      <w:r>
        <w:t xml:space="preserve">— one follow-up question captures what it is; Mister P is primed to address it directly; the circuit breaker threshold drops from 5 similar questions in 7 days to 3, because this segment is the most at-risk for obsessive checking.</w:t>
      </w:r>
    </w:p>
    <w:p>
      <w:pPr>
        <w:pStyle w:val="BodyText"/>
      </w:pPr>
      <w:r>
        <w:t xml:space="preserve">None of this is shown to the user as</w:t>
      </w:r>
      <w:r>
        <w:t xml:space="preserve"> </w:t>
      </w:r>
      <w:r>
        <w:t xml:space="preserve">“you are in segment X.”</w:t>
      </w:r>
      <w:r>
        <w:t xml:space="preserve"> </w:t>
      </w:r>
      <w:r>
        <w:t xml:space="preserve">It just changes what appears and in what order.</w:t>
      </w:r>
      <w:r>
        <w:t xml:space="preserve"> </w:t>
      </w:r>
      <w:r>
        <w:rPr>
          <w:rStyle w:val="VerbatimChar"/>
        </w:rPr>
        <w:t xml:space="preserve">motivation_segment</w:t>
      </w:r>
      <w:r>
        <w:t xml:space="preserve"> </w:t>
      </w:r>
      <w:r>
        <w:t xml:space="preserve">is referenced from the goal suggestion algorithm, the weekly reflection email tone selector, the monthly checkpoint copy, and the circuit breaker threshold.</w:t>
      </w:r>
    </w:p>
    <w:p>
      <w:pPr>
        <w:pStyle w:val="BodyText"/>
      </w:pPr>
      <w:r>
        <w:rPr>
          <w:b/>
          <w:bCs/>
        </w:rPr>
        <w:t xml:space="preserve">Active goal cap at 5 with soft override.</w:t>
      </w:r>
      <w:r>
        <w:t xml:space="preserve"> </w:t>
      </w:r>
      <w:r>
        <w:t xml:space="preserve">Behavior-change research consistently shows 3–5 concurrent habit goals is the sustainable ceiling — beyond that, completion rates fall and users start seeing daily check-ins as a wall of failures. When a user already has 5 active goals and tries to add a 6th from the library, show an inline nudge below the card they clicked:</w:t>
      </w:r>
      <w:r>
        <w:t xml:space="preserve"> </w:t>
      </w:r>
      <w:r>
        <w:rPr>
          <w:i/>
          <w:iCs/>
        </w:rPr>
        <w:t xml:space="preserve">“You already have 5 active goals. The sustainable ceiling is usually 5 — past that, most people start missing more days than they hit. Want to add this anyway?”</w:t>
      </w:r>
      <w:r>
        <w:t xml:space="preserve"> </w:t>
      </w:r>
      <w:r>
        <w:t xml:space="preserve">One-tap</w:t>
      </w:r>
      <w:r>
        <w:t xml:space="preserve"> </w:t>
      </w:r>
      <w:r>
        <w:t xml:space="preserve">“Add anyway”</w:t>
      </w:r>
      <w:r>
        <w:t xml:space="preserve"> </w:t>
      </w:r>
      <w:r>
        <w:t xml:space="preserve">confirm overrides the cap. This is a nudge, not a block — same pattern as the process-goal default. The cap applies only to library adds, not to the three-goal onboarding acceptance (which can never hit the limit by construction). Each new add attempt at 5+ re-triggers the nudge; the override is per-request, not a persistent opt-out. This is a psychological safety commitment — see section 13.</w:t>
      </w:r>
    </w:p>
    <w:p>
      <w:pPr>
        <w:pStyle w:val="BodyText"/>
      </w:pPr>
      <w:r>
        <w:rPr>
          <w:b/>
          <w:bCs/>
        </w:rPr>
        <w:t xml:space="preserve">Done when:</w:t>
      </w:r>
      <w:r>
        <w:t xml:space="preserve"> </w:t>
      </w:r>
      <w:r>
        <w:t xml:space="preserve">- User can complete survey in &lt;4 minutes on mobile</w:t>
      </w:r>
      <w:r>
        <w:t xml:space="preserve"> </w:t>
      </w:r>
      <w:r>
        <w:t xml:space="preserve">- User sees 3 suggested goals at the end, tailored by age</w:t>
      </w:r>
      <w:r>
        <w:t xml:space="preserve"> </w:t>
      </w:r>
      <w:r>
        <w:t xml:space="preserve">- User can accept, modify, or swap goals from a filtered library</w:t>
      </w:r>
      <w:r>
        <w:t xml:space="preserve"> </w:t>
      </w:r>
      <w:r>
        <w:t xml:space="preserve">- State is saved after each question (no data loss on drop-off)</w:t>
      </w:r>
      <w:r>
        <w:t xml:space="preserve"> </w:t>
      </w:r>
      <w:r>
        <w:t xml:space="preserve">- Process goal soft override fires when fewer than 2 of 3 final goals are process-oriented</w:t>
      </w:r>
      <w:r>
        <w:t xml:space="preserve"> </w:t>
      </w:r>
      <w:r>
        <w:t xml:space="preserve">- Every goal card in the library and picker exposes plain-language helper text on tap</w:t>
      </w:r>
      <w:r>
        <w:t xml:space="preserve"> </w:t>
      </w:r>
      <w:r>
        <w:t xml:space="preserve">- Active goal cap at 5 with soft override fires when adding a goal from the library while already at or above 5 active goals</w:t>
      </w:r>
      <w:r>
        <w:t xml:space="preserve"> </w:t>
      </w:r>
      <w:r>
        <w:t xml:space="preserve">- Every goal card (onboarding picker and library) shows a visible tier badge with a one-tap explainer</w:t>
      </w:r>
      <w:r>
        <w:t xml:space="preserve"> </w:t>
      </w:r>
      <w:r>
        <w:t xml:space="preserve">- The suggestions screen shows a one-line explanation of why the three starter goals were chosen</w:t>
      </w:r>
      <w:r>
        <w:t xml:space="preserve"> </w:t>
      </w:r>
      <w:r>
        <w:t xml:space="preserve">- Motivation question is collected in onboarding and persisted to</w:t>
      </w:r>
      <w:r>
        <w:t xml:space="preserve"> </w:t>
      </w:r>
      <w:r>
        <w:rPr>
          <w:rStyle w:val="VerbatimChar"/>
        </w:rPr>
        <w:t xml:space="preserve">users.motivation_segment</w:t>
      </w:r>
      <w:r>
        <w:t xml:space="preserve"> </w:t>
      </w:r>
      <w:r>
        <w:t xml:space="preserve">- Goal suggestion algorithm reads</w:t>
      </w:r>
      <w:r>
        <w:t xml:space="preserve"> </w:t>
      </w:r>
      <w:r>
        <w:rPr>
          <w:rStyle w:val="VerbatimChar"/>
        </w:rPr>
        <w:t xml:space="preserve">motivation_segment</w:t>
      </w:r>
      <w:r>
        <w:t xml:space="preserve"> </w:t>
      </w:r>
      <w:r>
        <w:t xml:space="preserve">and adjusts ranking/weighting accordingly (no segment label ever shown to the user)</w:t>
      </w:r>
    </w:p>
    <w:bookmarkEnd w:id="17"/>
    <w:bookmarkStart w:id="18" w:name="feature-2-check-in-loop-daily-weekly"/>
    <w:p>
      <w:pPr>
        <w:pStyle w:val="Heading3"/>
      </w:pPr>
      <w:r>
        <w:t xml:space="preserve">Feature 2: Check-In Loop (Daily + Weekly)</w:t>
      </w:r>
    </w:p>
    <w:p>
      <w:pPr>
        <w:pStyle w:val="FirstParagraph"/>
      </w:pPr>
      <w:r>
        <w:rPr>
          <w:b/>
          <w:bCs/>
        </w:rPr>
        <w:t xml:space="preserve">What it does:</w:t>
      </w:r>
      <w:r>
        <w:t xml:space="preserve"> </w:t>
      </w:r>
      <w:r>
        <w:t xml:space="preserve">Two loops.</w:t>
      </w:r>
      <w:r>
        <w:t xml:space="preserve"> </w:t>
      </w:r>
      <w:r>
        <w:rPr>
          <w:b/>
          <w:bCs/>
        </w:rPr>
        <w:t xml:space="preserve">Daily (10 seconds):</w:t>
      </w:r>
      <w:r>
        <w:t xml:space="preserve"> </w:t>
      </w:r>
      <w:r>
        <w:t xml:space="preserve">one checkbox per active goal —</w:t>
      </w:r>
      <w:r>
        <w:t xml:space="preserve"> </w:t>
      </w:r>
      <w:r>
        <w:t xml:space="preserve">“Did you work on this today?”</w:t>
      </w:r>
      <w:r>
        <w:t xml:space="preserve"> </w:t>
      </w:r>
      <w:r>
        <w:t xml:space="preserve">No confidence rating here.</w:t>
      </w:r>
      <w:r>
        <w:t xml:space="preserve"> </w:t>
      </w:r>
      <w:r>
        <w:rPr>
          <w:b/>
          <w:bCs/>
        </w:rPr>
        <w:t xml:space="preserve">Weekly (60 seconds, Sundays):</w:t>
      </w:r>
      <w:r>
        <w:t xml:space="preserve"> </w:t>
      </w:r>
      <w:r>
        <w:t xml:space="preserve">short reflection across 3–4 contextual confidence dimensions (</w:t>
      </w:r>
      <w:r>
        <w:t xml:space="preserve">“this week, in social situations, I felt…”</w:t>
      </w:r>
      <w:r>
        <w:t xml:space="preserve">) on a 1–10 scale. See section 13 for the psychological reasoning behind splitting these.</w:t>
      </w:r>
    </w:p>
    <w:p>
      <w:pPr>
        <w:pStyle w:val="BodyText"/>
      </w:pPr>
      <w:r>
        <w:rPr>
          <w:b/>
          <w:bCs/>
        </w:rPr>
        <w:t xml:space="preserve">Why it’s core:</w:t>
      </w:r>
      <w:r>
        <w:t xml:space="preserve"> </w:t>
      </w:r>
      <w:r>
        <w:t xml:space="preserve">Daily goal check-ins sustain the habit loop. Weekly confidence reflection surfaces trend data without training daily self-surveillance. The weekly chart is still the retention anchor; it just updates weekly instead of daily.</w:t>
      </w:r>
    </w:p>
    <w:p>
      <w:pPr>
        <w:pStyle w:val="BodyText"/>
      </w:pPr>
      <w:r>
        <w:rPr>
          <w:b/>
          <w:bCs/>
        </w:rPr>
        <w:t xml:space="preserve">Design principle:</w:t>
      </w:r>
      <w:r>
        <w:t xml:space="preserve"> </w:t>
      </w:r>
      <w:r>
        <w:t xml:space="preserve">Daily check-in under 10 seconds. Weekly reflection under 60 seconds. No streaks with fire emojis. No global self-worth rating. Users can pause tracking entirely via</w:t>
      </w:r>
      <w:r>
        <w:t xml:space="preserve"> </w:t>
      </w:r>
      <w:r>
        <w:t xml:space="preserve">“step away”</w:t>
      </w:r>
      <w:r>
        <w:t xml:space="preserve"> </w:t>
      </w:r>
      <w:r>
        <w:t xml:space="preserve">mode (section 13).</w:t>
      </w:r>
    </w:p>
    <w:p>
      <w:pPr>
        <w:pStyle w:val="BodyText"/>
      </w:pPr>
      <w:r>
        <w:rPr>
          <w:b/>
          <w:bCs/>
        </w:rPr>
        <w:t xml:space="preserve">Done when:</w:t>
      </w:r>
      <w:r>
        <w:t xml:space="preserve"> </w:t>
      </w:r>
      <w:r>
        <w:t xml:space="preserve">- Check-in screen loads in &lt;1 second</w:t>
      </w:r>
      <w:r>
        <w:t xml:space="preserve"> </w:t>
      </w:r>
      <w:r>
        <w:t xml:space="preserve">- User can complete daily check-in in &lt;10 seconds</w:t>
      </w:r>
      <w:r>
        <w:t xml:space="preserve"> </w:t>
      </w:r>
      <w:r>
        <w:t xml:space="preserve">- Data is persisted reliably with date stamp</w:t>
      </w:r>
      <w:r>
        <w:t xml:space="preserve"> </w:t>
      </w:r>
      <w:r>
        <w:t xml:space="preserve">-</w:t>
      </w:r>
      <w:r>
        <w:t xml:space="preserve"> </w:t>
      </w:r>
      <w:r>
        <w:t xml:space="preserve">“Already checked in today”</w:t>
      </w:r>
      <w:r>
        <w:t xml:space="preserve"> </w:t>
      </w:r>
      <w:r>
        <w:t xml:space="preserve">state handled gracefully</w:t>
      </w:r>
    </w:p>
    <w:bookmarkEnd w:id="18"/>
    <w:bookmarkStart w:id="19" w:name="feature-3-mister-p-rag-chat"/>
    <w:p>
      <w:pPr>
        <w:pStyle w:val="Heading3"/>
      </w:pPr>
      <w:r>
        <w:t xml:space="preserve">Feature 3: Mister P (RAG Chat)</w:t>
      </w:r>
    </w:p>
    <w:p>
      <w:pPr>
        <w:pStyle w:val="FirstParagraph"/>
      </w:pPr>
      <w:r>
        <w:rPr>
          <w:b/>
          <w:bCs/>
        </w:rPr>
        <w:t xml:space="preserve">What it does:</w:t>
      </w:r>
      <w:r>
        <w:t xml:space="preserve"> </w:t>
      </w:r>
      <w:r>
        <w:t xml:space="preserve">Personified chat interface grounded in the POV corpus. Users ask questions (</w:t>
      </w:r>
      <w:r>
        <w:t xml:space="preserve">“should I take creatine?”</w:t>
      </w:r>
      <w:r>
        <w:t xml:space="preserve">,</w:t>
      </w:r>
      <w:r>
        <w:t xml:space="preserve"> </w:t>
      </w:r>
      <w:r>
        <w:t xml:space="preserve">“what should I do about my hairline?”</w:t>
      </w:r>
      <w:r>
        <w:t xml:space="preserve">) and get answers in Mister P’s voice, grounded in the POV corpus but written as plain prose without parenthetical source citations (0.2 change — see §6).</w:t>
      </w:r>
    </w:p>
    <w:p>
      <w:pPr>
        <w:pStyle w:val="BodyText"/>
      </w:pPr>
      <w:r>
        <w:rPr>
          <w:b/>
          <w:bCs/>
        </w:rPr>
        <w:t xml:space="preserve">Why it’s core:</w:t>
      </w:r>
      <w:r>
        <w:t xml:space="preserve"> </w:t>
      </w:r>
      <w:r>
        <w:t xml:space="preserve">This is the feature that makes Cleanmaxxing feel smart. It’s also the feature that creates the most</w:t>
      </w:r>
      <w:r>
        <w:t xml:space="preserve"> </w:t>
      </w:r>
      <w:r>
        <w:t xml:space="preserve">“wow”</w:t>
      </w:r>
      <w:r>
        <w:t xml:space="preserve"> </w:t>
      </w:r>
      <w:r>
        <w:t xml:space="preserve">moment in the first session.</w:t>
      </w:r>
    </w:p>
    <w:p>
      <w:pPr>
        <w:pStyle w:val="BodyText"/>
      </w:pPr>
      <w:r>
        <w:rPr>
          <w:b/>
          <w:bCs/>
        </w:rPr>
        <w:t xml:space="preserve">Design principle:</w:t>
      </w:r>
      <w:r>
        <w:t xml:space="preserve"> </w:t>
      </w:r>
      <w:r>
        <w:t xml:space="preserve">Closed corpus. Mister P does not answer questions from general knowledge. If the corpus doesn’t cover something, Mister P says</w:t>
      </w:r>
      <w:r>
        <w:t xml:space="preserve"> </w:t>
      </w:r>
      <w:r>
        <w:t xml:space="preserve">“that’s not something I cover yet”</w:t>
      </w:r>
      <w:r>
        <w:t xml:space="preserve"> </w:t>
      </w:r>
      <w:r>
        <w:t xml:space="preserve">and logs the question for the roadmap.</w:t>
      </w:r>
    </w:p>
    <w:p>
      <w:pPr>
        <w:pStyle w:val="BodyText"/>
      </w:pPr>
      <w:r>
        <w:rPr>
          <w:b/>
          <w:bCs/>
        </w:rPr>
        <w:t xml:space="preserve">Done when:</w:t>
      </w:r>
      <w:r>
        <w:t xml:space="preserve"> </w:t>
      </w:r>
      <w:r>
        <w:t xml:space="preserve">- User can ask a question and get a grounded answer in &lt;5 seconds</w:t>
      </w:r>
      <w:r>
        <w:t xml:space="preserve"> </w:t>
      </w:r>
      <w:r>
        <w:t xml:space="preserve">- Answers stay inside the retrieved context without naming the source docs (0.2 change — citations removed; the proactive-advisory is the only path that surfaces a doc title, and only when it backs one of the user’s goals — see §2.6 and §6)</w:t>
      </w:r>
      <w:r>
        <w:t xml:space="preserve"> </w:t>
      </w:r>
      <w:r>
        <w:t xml:space="preserve">- Out-of-scope questions get refused gracefully in Mister P’s voice</w:t>
      </w:r>
      <w:r>
        <w:t xml:space="preserve"> </w:t>
      </w:r>
      <w:r>
        <w:t xml:space="preserve">- All user questions are logged to a table for roadmap review</w:t>
      </w:r>
      <w:r>
        <w:t xml:space="preserve"> </w:t>
      </w:r>
      <w:r>
        <w:t xml:space="preserve">- Refusals for truly unsafe topics (synthol, DNP, clenbuterol, extreme restriction, sourcing guidance, DIY dental) fire reliably</w:t>
      </w:r>
    </w:p>
    <w:bookmarkEnd w:id="19"/>
    <w:bookmarkStart w:id="20" w:name="feature-4-today-screen"/>
    <w:p>
      <w:pPr>
        <w:pStyle w:val="Heading3"/>
      </w:pPr>
      <w:r>
        <w:t xml:space="preserve">Feature 4: Today Screen</w:t>
      </w:r>
    </w:p>
    <w:p>
      <w:pPr>
        <w:pStyle w:val="FirstParagraph"/>
      </w:pPr>
      <w:r>
        <w:rPr>
          <w:b/>
          <w:bCs/>
        </w:rPr>
        <w:t xml:space="preserve">What it does:</w:t>
      </w:r>
      <w:r>
        <w:t xml:space="preserve"> </w:t>
      </w:r>
      <w:r>
        <w:t xml:space="preserve">The home screen after login. Orchestrates the day’s surfaces in a deliberate order — action first, context second, history last. The shipped card stack, top-to-bottom:</w:t>
      </w:r>
    </w:p>
    <w:p>
      <w:pPr>
        <w:pStyle w:val="Compact"/>
        <w:numPr>
          <w:ilvl w:val="0"/>
          <w:numId w:val="1004"/>
        </w:numPr>
      </w:pPr>
      <w:r>
        <w:rPr>
          <w:b/>
          <w:bCs/>
        </w:rPr>
        <w:t xml:space="preserve">First-run card</w:t>
      </w:r>
      <w:r>
        <w:t xml:space="preserve"> </w:t>
      </w:r>
      <w:r>
        <w:t xml:space="preserve">— shown only during the user’s first 7 days post-onboarding, self-dismissible.</w:t>
      </w:r>
    </w:p>
    <w:p>
      <w:pPr>
        <w:pStyle w:val="Compact"/>
        <w:numPr>
          <w:ilvl w:val="0"/>
          <w:numId w:val="1004"/>
        </w:numPr>
      </w:pPr>
      <w:r>
        <w:rPr>
          <w:b/>
          <w:bCs/>
        </w:rPr>
        <w:t xml:space="preserve">Progress-photo nudge</w:t>
      </w:r>
      <w:r>
        <w:t xml:space="preserve"> </w:t>
      </w:r>
      <w:r>
        <w:t xml:space="preserve">— two variants:</w:t>
      </w:r>
      <w:r>
        <w:t xml:space="preserve"> </w:t>
      </w:r>
      <w:r>
        <w:rPr>
          <w:rStyle w:val="VerbatimChar"/>
        </w:rPr>
        <w:t xml:space="preserve">baseline</w:t>
      </w:r>
      <w:r>
        <w:t xml:space="preserve"> </w:t>
      </w:r>
      <w:r>
        <w:t xml:space="preserve">(during first-run window, before baseline photo exists) and</w:t>
      </w:r>
      <w:r>
        <w:t xml:space="preserve"> </w:t>
      </w:r>
      <w:r>
        <w:rPr>
          <w:rStyle w:val="VerbatimChar"/>
        </w:rPr>
        <w:t xml:space="preserve">progress_90d</w:t>
      </w:r>
      <w:r>
        <w:t xml:space="preserve"> </w:t>
      </w:r>
      <w:r>
        <w:t xml:space="preserve">(90 days after onboarding, before comparison photo exists). See §2.6 for the feature.</w:t>
      </w:r>
    </w:p>
    <w:p>
      <w:pPr>
        <w:pStyle w:val="Compact"/>
        <w:numPr>
          <w:ilvl w:val="0"/>
          <w:numId w:val="1004"/>
        </w:numPr>
      </w:pPr>
      <w:r>
        <w:rPr>
          <w:b/>
          <w:bCs/>
        </w:rPr>
        <w:t xml:space="preserve">Monthly checkpoint card</w:t>
      </w:r>
      <w:r>
        <w:t xml:space="preserve"> </w:t>
      </w:r>
      <w:r>
        <w:t xml:space="preserve">— fires when</w:t>
      </w:r>
      <w:r>
        <w:t xml:space="preserve"> </w:t>
      </w:r>
      <w:r>
        <w:rPr>
          <w:rStyle w:val="VerbatimChar"/>
        </w:rPr>
        <w:t xml:space="preserve">checkpointState.status === 'eligible'</w:t>
      </w:r>
      <w:r>
        <w:t xml:space="preserve"> </w:t>
      </w:r>
      <w:r>
        <w:t xml:space="preserve">(roughly every 30 days). Now includes per-goal alignment insights correlating each goal with its mapped confidence dimension.</w:t>
      </w:r>
    </w:p>
    <w:p>
      <w:pPr>
        <w:pStyle w:val="Compact"/>
        <w:numPr>
          <w:ilvl w:val="0"/>
          <w:numId w:val="1004"/>
        </w:numPr>
      </w:pPr>
      <w:r>
        <w:rPr>
          <w:b/>
          <w:bCs/>
        </w:rPr>
        <w:t xml:space="preserve">Stepped-away notice</w:t>
      </w:r>
      <w:r>
        <w:t xml:space="preserve"> </w:t>
      </w:r>
      <w:r>
        <w:t xml:space="preserve">— replaces the interactive cards (but not the chart/chat) when</w:t>
      </w:r>
      <w:r>
        <w:t xml:space="preserve"> </w:t>
      </w:r>
      <w:r>
        <w:rPr>
          <w:rStyle w:val="VerbatimChar"/>
        </w:rPr>
        <w:t xml:space="preserve">users.tracking_paused_at</w:t>
      </w:r>
      <w:r>
        <w:t xml:space="preserve"> </w:t>
      </w:r>
      <w:r>
        <w:t xml:space="preserve">is set.</w:t>
      </w:r>
    </w:p>
    <w:p>
      <w:pPr>
        <w:pStyle w:val="Compact"/>
        <w:numPr>
          <w:ilvl w:val="0"/>
          <w:numId w:val="1004"/>
        </w:numPr>
      </w:pPr>
      <w:r>
        <w:rPr>
          <w:b/>
          <w:bCs/>
        </w:rPr>
        <w:t xml:space="preserve">Daily check-in card</w:t>
      </w:r>
      <w:r>
        <w:t xml:space="preserve"> </w:t>
      </w:r>
      <w:r>
        <w:t xml:space="preserve">— the primary action. One checkbox per active goal.</w:t>
      </w:r>
    </w:p>
    <w:p>
      <w:pPr>
        <w:pStyle w:val="Compact"/>
        <w:numPr>
          <w:ilvl w:val="0"/>
          <w:numId w:val="1004"/>
        </w:numPr>
      </w:pPr>
      <w:r>
        <w:rPr>
          <w:b/>
          <w:bCs/>
        </w:rPr>
        <w:t xml:space="preserve">Weekly summary strip</w:t>
      </w:r>
      <w:r>
        <w:t xml:space="preserve"> </w:t>
      </w:r>
      <w:r>
        <w:t xml:space="preserve">— rolling 7-day</w:t>
      </w:r>
      <w:r>
        <w:t xml:space="preserve"> </w:t>
      </w:r>
      <w:r>
        <w:t xml:space="preserve">“N/M boxes ticked across your goals.”</w:t>
      </w:r>
      <w:r>
        <w:t xml:space="preserve"> </w:t>
      </w:r>
      <w:r>
        <w:t xml:space="preserve">Quiet, no streaks. Refreshes on check-in save via</w:t>
      </w:r>
      <w:r>
        <w:t xml:space="preserve"> </w:t>
      </w:r>
      <w:r>
        <w:rPr>
          <w:rStyle w:val="VerbatimChar"/>
        </w:rPr>
        <w:t xml:space="preserve">router.refresh()</w:t>
      </w:r>
      <w:r>
        <w:t xml:space="preserve">.</w:t>
      </w:r>
    </w:p>
    <w:p>
      <w:pPr>
        <w:pStyle w:val="Compact"/>
        <w:numPr>
          <w:ilvl w:val="0"/>
          <w:numId w:val="1004"/>
        </w:numPr>
      </w:pPr>
      <w:r>
        <w:rPr>
          <w:b/>
          <w:bCs/>
        </w:rPr>
        <w:t xml:space="preserve">Weekly focus card</w:t>
      </w:r>
      <w:r>
        <w:t xml:space="preserve"> </w:t>
      </w:r>
      <w:r>
        <w:t xml:space="preserve">— groups active goals by</w:t>
      </w:r>
      <w:r>
        <w:t xml:space="preserve"> </w:t>
      </w:r>
      <w:r>
        <w:rPr>
          <w:rStyle w:val="VerbatimChar"/>
        </w:rPr>
        <w:t xml:space="preserve">source_slug</w:t>
      </w:r>
      <w:r>
        <w:t xml:space="preserve">, shows the current walkthrough week per group.</w:t>
      </w:r>
    </w:p>
    <w:p>
      <w:pPr>
        <w:pStyle w:val="Compact"/>
        <w:numPr>
          <w:ilvl w:val="0"/>
          <w:numId w:val="1004"/>
        </w:numPr>
      </w:pPr>
      <w:r>
        <w:rPr>
          <w:b/>
          <w:bCs/>
        </w:rPr>
        <w:t xml:space="preserve">Weekly reflection card</w:t>
      </w:r>
      <w:r>
        <w:t xml:space="preserve"> </w:t>
      </w:r>
      <w:r>
        <w:t xml:space="preserve">— four-dimension confidence sliders + optional notes (see §2 Feature 2).</w:t>
      </w:r>
    </w:p>
    <w:p>
      <w:pPr>
        <w:pStyle w:val="Compact"/>
        <w:numPr>
          <w:ilvl w:val="0"/>
          <w:numId w:val="1004"/>
        </w:numPr>
      </w:pPr>
      <w:r>
        <w:rPr>
          <w:b/>
          <w:bCs/>
        </w:rPr>
        <w:t xml:space="preserve">Confidence trend chart</w:t>
      </w:r>
      <w:r>
        <w:t xml:space="preserve"> </w:t>
      </w:r>
      <w:r>
        <w:t xml:space="preserve">— AreaChart with gradient; sparse-data variant when history has a single entry.</w:t>
      </w:r>
    </w:p>
    <w:p>
      <w:pPr>
        <w:pStyle w:val="Compact"/>
        <w:numPr>
          <w:ilvl w:val="0"/>
          <w:numId w:val="1004"/>
        </w:numPr>
      </w:pPr>
      <w:r>
        <w:rPr>
          <w:b/>
          <w:bCs/>
        </w:rPr>
        <w:t xml:space="preserve">Mister P chat card</w:t>
      </w:r>
      <w:r>
        <w:t xml:space="preserve"> </w:t>
      </w:r>
      <w:r>
        <w:t xml:space="preserve">— the chat entry point.</w:t>
      </w:r>
    </w:p>
    <w:p>
      <w:pPr>
        <w:pStyle w:val="FirstParagraph"/>
      </w:pPr>
      <w:r>
        <w:rPr>
          <w:b/>
          <w:bCs/>
        </w:rPr>
        <w:t xml:space="preserve">Why it’s core:</w:t>
      </w:r>
      <w:r>
        <w:t xml:space="preserve"> </w:t>
      </w:r>
      <w:r>
        <w:t xml:space="preserve">This is where the retention loop lives. Users come back to do the check-in, see the weekly total, and check the chart.</w:t>
      </w:r>
    </w:p>
    <w:p>
      <w:pPr>
        <w:pStyle w:val="BodyText"/>
      </w:pPr>
      <w:r>
        <w:rPr>
          <w:b/>
          <w:bCs/>
        </w:rPr>
        <w:t xml:space="preserve">Design principle:</w:t>
      </w:r>
      <w:r>
        <w:t xml:space="preserve"> </w:t>
      </w:r>
      <w:r>
        <w:t xml:space="preserve">Calm and minimal. Not a dashboard. Order reflects what the user is here to do: action → reinforcement → context → history. No widgets, notifications, push badges. The weekly summary strip is intentionally a text line, not a progress bar — quiet signal, not a score.</w:t>
      </w:r>
    </w:p>
    <w:p>
      <w:pPr>
        <w:pStyle w:val="BodyText"/>
      </w:pPr>
      <w:r>
        <w:rPr>
          <w:b/>
          <w:bCs/>
        </w:rPr>
        <w:t xml:space="preserve">Done when:</w:t>
      </w:r>
      <w:r>
        <w:t xml:space="preserve"> </w:t>
      </w:r>
      <w:r>
        <w:t xml:space="preserve">- Renders in &lt;1 second on mobile</w:t>
      </w:r>
      <w:r>
        <w:t xml:space="preserve"> </w:t>
      </w:r>
      <w:r>
        <w:t xml:space="preserve">- Confidence chart updates on reflection save</w:t>
      </w:r>
      <w:r>
        <w:t xml:space="preserve"> </w:t>
      </w:r>
      <w:r>
        <w:t xml:space="preserve">- Goals list shows current state accurately</w:t>
      </w:r>
      <w:r>
        <w:t xml:space="preserve"> </w:t>
      </w:r>
      <w:r>
        <w:t xml:space="preserve">-</w:t>
      </w:r>
      <w:r>
        <w:t xml:space="preserve"> </w:t>
      </w:r>
      <w:r>
        <w:t xml:space="preserve">“Ask Mister P”</w:t>
      </w:r>
      <w:r>
        <w:t xml:space="preserve"> </w:t>
      </w:r>
      <w:r>
        <w:t xml:space="preserve">is always one tap away</w:t>
      </w:r>
      <w:r>
        <w:t xml:space="preserve"> </w:t>
      </w:r>
      <w:r>
        <w:t xml:space="preserve">- Weekly summary strip shows rolling 7-day totals and updates after each check-in</w:t>
      </w:r>
      <w:r>
        <w:t xml:space="preserve"> </w:t>
      </w:r>
      <w:r>
        <w:t xml:space="preserve">- Stepped-away state hides interactive cards but leaves chart and chat accessible</w:t>
      </w:r>
    </w:p>
    <w:bookmarkEnd w:id="20"/>
    <w:bookmarkStart w:id="21" w:name="feature-5-is-clav-right-content-page"/>
    <w:p>
      <w:pPr>
        <w:pStyle w:val="Heading3"/>
      </w:pPr>
      <w:r>
        <w:t xml:space="preserve">Feature 5:</w:t>
      </w:r>
      <w:r>
        <w:t xml:space="preserve"> </w:t>
      </w:r>
      <w:r>
        <w:t xml:space="preserve">“Is Clav Right?”</w:t>
      </w:r>
      <w:r>
        <w:t xml:space="preserve"> </w:t>
      </w:r>
      <w:r>
        <w:t xml:space="preserve">Content Page</w:t>
      </w:r>
    </w:p>
    <w:p>
      <w:pPr>
        <w:pStyle w:val="FirstParagraph"/>
      </w:pPr>
      <w:r>
        <w:rPr>
          <w:b/>
          <w:bCs/>
        </w:rPr>
        <w:t xml:space="preserve">What it does:</w:t>
      </w:r>
      <w:r>
        <w:t xml:space="preserve"> </w:t>
      </w:r>
      <w:r>
        <w:t xml:space="preserve">Standalone public-facing page that breaks down 3–5 of Clav’s methods into</w:t>
      </w:r>
      <w:r>
        <w:t xml:space="preserve"> </w:t>
      </w:r>
      <w:r>
        <w:t xml:space="preserve">“right,”</w:t>
      </w:r>
      <w:r>
        <w:t xml:space="preserve"> </w:t>
      </w:r>
      <w:r>
        <w:t xml:space="preserve">“partially right,”</w:t>
      </w:r>
      <w:r>
        <w:t xml:space="preserve"> </w:t>
      </w:r>
      <w:r>
        <w:t xml:space="preserve">and</w:t>
      </w:r>
      <w:r>
        <w:t xml:space="preserve"> </w:t>
      </w:r>
      <w:r>
        <w:t xml:space="preserve">“wrong”</w:t>
      </w:r>
      <w:r>
        <w:t xml:space="preserve"> </w:t>
      </w:r>
      <w:r>
        <w:t xml:space="preserve">with reasoning grounded in the corpus. Public, indexable, shareable.</w:t>
      </w:r>
    </w:p>
    <w:p>
      <w:pPr>
        <w:pStyle w:val="BodyText"/>
      </w:pPr>
      <w:r>
        <w:rPr>
          <w:b/>
          <w:bCs/>
        </w:rPr>
        <w:t xml:space="preserve">Why it’s core:</w:t>
      </w:r>
      <w:r>
        <w:t xml:space="preserve"> </w:t>
      </w:r>
      <w:r>
        <w:t xml:space="preserve">Top-of-funnel content asset. Creator pitch hook. Credibility builder for Mister P. Content already exists in draft form.</w:t>
      </w:r>
    </w:p>
    <w:p>
      <w:pPr>
        <w:pStyle w:val="BodyText"/>
      </w:pPr>
      <w:r>
        <w:rPr>
          <w:b/>
          <w:bCs/>
        </w:rPr>
        <w:t xml:space="preserve">Design principle:</w:t>
      </w:r>
      <w:r>
        <w:t xml:space="preserve"> </w:t>
      </w:r>
      <w:r>
        <w:t xml:space="preserve">Written, not generated. Polished to magazine-quality. This is marketing, so it needs to look intentional.</w:t>
      </w:r>
    </w:p>
    <w:p>
      <w:pPr>
        <w:pStyle w:val="BodyText"/>
      </w:pPr>
      <w:r>
        <w:rPr>
          <w:b/>
          <w:bCs/>
        </w:rPr>
        <w:t xml:space="preserve">Done when:</w:t>
      </w:r>
      <w:r>
        <w:t xml:space="preserve"> </w:t>
      </w:r>
      <w:r>
        <w:t xml:space="preserve">- Page is live on the public site</w:t>
      </w:r>
      <w:r>
        <w:t xml:space="preserve"> </w:t>
      </w:r>
      <w:r>
        <w:t xml:space="preserve">- Content is 1500–3000 words, well-formatted</w:t>
      </w:r>
      <w:r>
        <w:t xml:space="preserve"> </w:t>
      </w:r>
      <w:r>
        <w:t xml:space="preserve">- Page is indexable (meta tags, OG image, shareable)</w:t>
      </w:r>
      <w:r>
        <w:t xml:space="preserve"> </w:t>
      </w:r>
      <w:r>
        <w:t xml:space="preserve">- Clear CTA to sign up for Cleanmaxxing at the bottom</w:t>
      </w:r>
    </w:p>
    <w:bookmarkEnd w:id="21"/>
    <w:bookmarkStart w:id="22" w:name="feature-6-mister-p-background-page"/>
    <w:p>
      <w:pPr>
        <w:pStyle w:val="Heading3"/>
      </w:pPr>
      <w:r>
        <w:t xml:space="preserve">Feature 6: Mister P Background Page</w:t>
      </w:r>
    </w:p>
    <w:p>
      <w:pPr>
        <w:pStyle w:val="FirstParagraph"/>
      </w:pPr>
      <w:r>
        <w:rPr>
          <w:b/>
          <w:bCs/>
        </w:rPr>
        <w:t xml:space="preserve">What it does:</w:t>
      </w:r>
      <w:r>
        <w:t xml:space="preserve"> </w:t>
      </w:r>
      <w:r>
        <w:t xml:space="preserve">Standalone</w:t>
      </w:r>
      <w:r>
        <w:t xml:space="preserve"> </w:t>
      </w:r>
      <w:r>
        <w:t xml:space="preserve">“who is Mister P, why should you listen”</w:t>
      </w:r>
      <w:r>
        <w:t xml:space="preserve"> </w:t>
      </w:r>
      <w:r>
        <w:t xml:space="preserve">page. Doesn’t need to be Phil personally — can be a persona. But must feel real, not AI-generated.</w:t>
      </w:r>
    </w:p>
    <w:p>
      <w:pPr>
        <w:pStyle w:val="BodyText"/>
      </w:pPr>
      <w:r>
        <w:rPr>
          <w:b/>
          <w:bCs/>
        </w:rPr>
        <w:t xml:space="preserve">Why it’s core:</w:t>
      </w:r>
      <w:r>
        <w:t xml:space="preserve"> </w:t>
      </w:r>
      <w:r>
        <w:t xml:space="preserve">In a trust-starved category with a faceless founder, credibility is load-bearing. Users will check this page before subscribing.</w:t>
      </w:r>
    </w:p>
    <w:p>
      <w:pPr>
        <w:pStyle w:val="BodyText"/>
      </w:pPr>
      <w:r>
        <w:rPr>
          <w:b/>
          <w:bCs/>
        </w:rPr>
        <w:t xml:space="preserve">Design principle:</w:t>
      </w:r>
      <w:r>
        <w:t xml:space="preserve"> </w:t>
      </w:r>
      <w:r>
        <w:t xml:space="preserve">Write it yourself, in one sitting, in your own voice. Do not generate this with Claude.</w:t>
      </w:r>
    </w:p>
    <w:p>
      <w:pPr>
        <w:pStyle w:val="BodyText"/>
      </w:pPr>
      <w:r>
        <w:rPr>
          <w:b/>
          <w:bCs/>
        </w:rPr>
        <w:t xml:space="preserve">Done when:</w:t>
      </w:r>
      <w:r>
        <w:t xml:space="preserve"> </w:t>
      </w:r>
      <w:r>
        <w:t xml:space="preserve">- Page exists and is linked from footer and signup flow</w:t>
      </w:r>
      <w:r>
        <w:t xml:space="preserve"> </w:t>
      </w:r>
      <w:r>
        <w:t xml:space="preserve">- Feels authentic, not templated</w:t>
      </w:r>
      <w:r>
        <w:t xml:space="preserve"> </w:t>
      </w:r>
      <w:r>
        <w:t xml:space="preserve">- Passes the</w:t>
      </w:r>
      <w:r>
        <w:t xml:space="preserve"> </w:t>
      </w:r>
      <w:r>
        <w:t xml:space="preserve">“would a skeptical reader believe this”</w:t>
      </w:r>
      <w:r>
        <w:t xml:space="preserve"> </w:t>
      </w:r>
      <w:r>
        <w:t xml:space="preserve">test</w:t>
      </w:r>
    </w:p>
    <w:p>
      <w:r>
        <w:pict>
          <v:rect style="width:0;height:1.5pt" o:hralign="center" o:hrstd="t" o:hr="t"/>
        </w:pict>
      </w:r>
    </w:p>
    <w:bookmarkEnd w:id="22"/>
    <w:bookmarkEnd w:id="23"/>
    <w:bookmarkStart w:id="29" w:name="X2fe245a1c05c52b248871c676767bb11911f017"/>
    <w:p>
      <w:pPr>
        <w:pStyle w:val="Heading2"/>
      </w:pPr>
      <w:r>
        <w:t xml:space="preserve">2.5 Stickiness Mechanics: Five Weekly Rituals That Drive Renewal</w:t>
      </w:r>
    </w:p>
    <w:p>
      <w:pPr>
        <w:pStyle w:val="FirstParagraph"/>
      </w:pPr>
      <w:r>
        <w:t xml:space="preserve">The core insight: people renew subscriptions because they’ve built a habit, they can see the habit working, and they feel the product responding to them specifically. These five mechanics are the difference between</w:t>
      </w:r>
      <w:r>
        <w:t xml:space="preserve"> </w:t>
      </w:r>
      <w:r>
        <w:t xml:space="preserve">“I tried this for a month”</w:t>
      </w:r>
      <w:r>
        <w:t xml:space="preserve"> </w:t>
      </w:r>
      <w:r>
        <w:t xml:space="preserve">and</w:t>
      </w:r>
      <w:r>
        <w:t xml:space="preserve"> </w:t>
      </w:r>
      <w:r>
        <w:t xml:space="preserve">“I’m paying for this next year.”</w:t>
      </w:r>
    </w:p>
    <w:bookmarkStart w:id="24" w:name="X5915ffd5c1a32f0c99b9c02ac00f565dd2e3a79"/>
    <w:p>
      <w:pPr>
        <w:pStyle w:val="Heading3"/>
      </w:pPr>
      <w:r>
        <w:t xml:space="preserve">5a. Weekly Reflection Email (Sunday evening)</w:t>
      </w:r>
    </w:p>
    <w:p>
      <w:pPr>
        <w:pStyle w:val="FirstParagraph"/>
      </w:pPr>
      <w:r>
        <w:rPr>
          <w:b/>
          <w:bCs/>
        </w:rPr>
        <w:t xml:space="preserve">What it is:</w:t>
      </w:r>
      <w:r>
        <w:t xml:space="preserve"> </w:t>
      </w:r>
      <w:r>
        <w:t xml:space="preserve">Automated email sent Sunday at 6pm (user timezone). Summary: days checked in out of 7, goals completed, one pattern observation pulled from their data, one small suggestion for the coming week.</w:t>
      </w:r>
    </w:p>
    <w:p>
      <w:pPr>
        <w:pStyle w:val="BodyText"/>
      </w:pPr>
      <w:r>
        <w:rPr>
          <w:b/>
          <w:bCs/>
        </w:rPr>
        <w:t xml:space="preserve">Example:</w:t>
      </w:r>
    </w:p>
    <w:p>
      <w:pPr>
        <w:pStyle w:val="BlockText"/>
      </w:pPr>
      <w:r>
        <w:t xml:space="preserve">You checked in 5 out of 7 days this week and completed your goals 4 out of 5 days. Pattern: you crush it Mon–Wed, then drop off Thu–Fri. Suggestion: what if you did your goal check-in right after breakfast instead of at night? Habit stacking works better than willpower.</w:t>
      </w:r>
    </w:p>
    <w:p>
      <w:pPr>
        <w:pStyle w:val="FirstParagraph"/>
      </w:pPr>
      <w:r>
        <w:rPr>
          <w:b/>
          <w:bCs/>
        </w:rPr>
        <w:t xml:space="preserve">Why it sticks:</w:t>
      </w:r>
      <w:r>
        <w:t xml:space="preserve"> </w:t>
      </w:r>
      <w:r>
        <w:t xml:space="preserve">It’s not judgment, it’s a conversation. The user sees themselves reflected accurately, gets a micro-insight, and has something small to try.</w:t>
      </w:r>
    </w:p>
    <w:p>
      <w:pPr>
        <w:pStyle w:val="BodyText"/>
      </w:pPr>
      <w:r>
        <w:rPr>
          <w:b/>
          <w:bCs/>
        </w:rPr>
        <w:t xml:space="preserve">Implementation:</w:t>
      </w:r>
      <w:r>
        <w:t xml:space="preserve"> </w:t>
      </w:r>
      <w:r>
        <w:t xml:space="preserve">Template via Resend, pattern detection from check-in clustering (simple day-of-week heuristics first), suggestion pulled from Mister P with one API call per email. Build week 3, launch week 4.</w:t>
      </w:r>
    </w:p>
    <w:bookmarkEnd w:id="24"/>
    <w:bookmarkStart w:id="25" w:name="b.-monthly-checkpoint-day-30"/>
    <w:p>
      <w:pPr>
        <w:pStyle w:val="Heading3"/>
      </w:pPr>
      <w:r>
        <w:t xml:space="preserve">5b. Monthly Checkpoint (Day 30)</w:t>
      </w:r>
    </w:p>
    <w:p>
      <w:pPr>
        <w:pStyle w:val="FirstParagraph"/>
      </w:pPr>
      <w:r>
        <w:rPr>
          <w:b/>
          <w:bCs/>
        </w:rPr>
        <w:t xml:space="preserve">What it is:</w:t>
      </w:r>
      <w:r>
        <w:t xml:space="preserve"> </w:t>
      </w:r>
      <w:r>
        <w:t xml:space="preserve">On day 30, user sees: confidence delta (big number), goal completion rate (percentage), and three new suggested goals ranked by algorithm based on what they completed.</w:t>
      </w:r>
    </w:p>
    <w:p>
      <w:pPr>
        <w:pStyle w:val="BodyText"/>
      </w:pPr>
      <w:r>
        <w:rPr>
          <w:b/>
          <w:bCs/>
        </w:rPr>
        <w:t xml:space="preserve">Example:</w:t>
      </w:r>
    </w:p>
    <w:p>
      <w:pPr>
        <w:pStyle w:val="BlockText"/>
      </w:pPr>
      <w:r>
        <w:t xml:space="preserve">Your self-confidence moved from 4.2 to 5.1 in 30 days. Here’s what that shift means: you went from</w:t>
      </w:r>
      <w:r>
        <w:t xml:space="preserve"> </w:t>
      </w:r>
      <w:r>
        <w:t xml:space="preserve">“I avoid mirrors”</w:t>
      </w:r>
      <w:r>
        <w:t xml:space="preserve"> </w:t>
      </w:r>
      <w:r>
        <w:t xml:space="preserve">to</w:t>
      </w:r>
      <w:r>
        <w:t xml:space="preserve"> </w:t>
      </w:r>
      <w:r>
        <w:t xml:space="preserve">“I can take a selfie without hating it.”</w:t>
      </w:r>
      <w:r>
        <w:t xml:space="preserve"> </w:t>
      </w:r>
      <w:r>
        <w:t xml:space="preserve">You completed 73% of your goals. Ready to layer in something new?</w:t>
      </w:r>
    </w:p>
    <w:p>
      <w:pPr>
        <w:pStyle w:val="FirstParagraph"/>
      </w:pPr>
      <w:r>
        <w:rPr>
          <w:b/>
          <w:bCs/>
        </w:rPr>
        <w:t xml:space="preserve">Why it sticks:</w:t>
      </w:r>
      <w:r>
        <w:t xml:space="preserve"> </w:t>
      </w:r>
      <w:r>
        <w:t xml:space="preserve">This is the renewal moment. Proof the system works, permission to celebrate, immediate next step visible. No friction between</w:t>
      </w:r>
      <w:r>
        <w:t xml:space="preserve"> </w:t>
      </w:r>
      <w:r>
        <w:t xml:space="preserve">“this is working”</w:t>
      </w:r>
      <w:r>
        <w:t xml:space="preserve"> </w:t>
      </w:r>
      <w:r>
        <w:t xml:space="preserve">and</w:t>
      </w:r>
      <w:r>
        <w:t xml:space="preserve"> </w:t>
      </w:r>
      <w:r>
        <w:t xml:space="preserve">“what’s next.”</w:t>
      </w:r>
    </w:p>
    <w:p>
      <w:pPr>
        <w:pStyle w:val="BodyText"/>
      </w:pPr>
      <w:r>
        <w:rPr>
          <w:b/>
          <w:bCs/>
        </w:rPr>
        <w:t xml:space="preserve">Implementation:</w:t>
      </w:r>
      <w:r>
        <w:t xml:space="preserve"> </w:t>
      </w:r>
      <w:r>
        <w:t xml:space="preserve">Triggered at user.created_at + 30 days. Compare Week 1 to Week 4 confidence averages. Suggested goals pulled from library filtered by age segment + completed goal categories, ranked by POV hierarchy. Map confidence deltas to plain language context (4.2 to 5.1 =</w:t>
      </w:r>
      <w:r>
        <w:t xml:space="preserve"> </w:t>
      </w:r>
      <w:r>
        <w:t xml:space="preserve">“avoid mirrors”</w:t>
      </w:r>
      <w:r>
        <w:t xml:space="preserve"> </w:t>
      </w:r>
      <w:r>
        <w:t xml:space="preserve">to</w:t>
      </w:r>
      <w:r>
        <w:t xml:space="preserve"> </w:t>
      </w:r>
      <w:r>
        <w:t xml:space="preserve">“can take selfie”</w:t>
      </w:r>
      <w:r>
        <w:t xml:space="preserve">). Build week 4, launch week 5.</w:t>
      </w:r>
    </w:p>
    <w:bookmarkEnd w:id="25"/>
    <w:bookmarkStart w:id="26" w:name="c.-mister-p-proactive-suggestions"/>
    <w:p>
      <w:pPr>
        <w:pStyle w:val="Heading3"/>
      </w:pPr>
      <w:r>
        <w:t xml:space="preserve">5c. Mister P Proactive Suggestions</w:t>
      </w:r>
    </w:p>
    <w:p>
      <w:pPr>
        <w:pStyle w:val="FirstParagraph"/>
      </w:pPr>
      <w:r>
        <w:rPr>
          <w:b/>
          <w:bCs/>
        </w:rPr>
        <w:t xml:space="preserve">What it is:</w:t>
      </w:r>
      <w:r>
        <w:t xml:space="preserve"> </w:t>
      </w:r>
      <w:r>
        <w:t xml:space="preserve">When user asks Mister P about a topic they haven’t asked about before (detected via embedding similarity), he suggests a deeper resource without pushing.</w:t>
      </w:r>
    </w:p>
    <w:p>
      <w:pPr>
        <w:pStyle w:val="BodyText"/>
      </w:pPr>
      <w:r>
        <w:rPr>
          <w:b/>
          <w:bCs/>
        </w:rPr>
        <w:t xml:space="preserve">Example:</w:t>
      </w:r>
    </w:p>
    <w:p>
      <w:pPr>
        <w:pStyle w:val="BodyText"/>
      </w:pPr>
      <w:r>
        <w:t xml:space="preserve">User asks:</w:t>
      </w:r>
      <w:r>
        <w:t xml:space="preserve"> </w:t>
      </w:r>
      <w:r>
        <w:t xml:space="preserve">“Is collagen worth it?”</w:t>
      </w:r>
    </w:p>
    <w:p>
      <w:pPr>
        <w:pStyle w:val="BodyText"/>
      </w:pPr>
      <w:r>
        <w:t xml:space="preserve">Mister P:</w:t>
      </w:r>
      <w:r>
        <w:t xml:space="preserve"> </w:t>
      </w:r>
      <w:r>
        <w:t xml:space="preserve">“Short answer: for your age, probably not. Long answer: I’ve got a detailed guide on collagen bioavailability and which supplements actually matter for skin health. Want to spend 10 minutes on it?”</w:t>
      </w:r>
    </w:p>
    <w:p>
      <w:pPr>
        <w:pStyle w:val="BodyText"/>
      </w:pPr>
      <w:r>
        <w:rPr>
          <w:b/>
          <w:bCs/>
        </w:rPr>
        <w:t xml:space="preserve">Why it sticks:</w:t>
      </w:r>
      <w:r>
        <w:t xml:space="preserve"> </w:t>
      </w:r>
      <w:r>
        <w:t xml:space="preserve">Users feel seen. The system knows they’re exploring something new and offers exactly the right depth.</w:t>
      </w:r>
    </w:p>
    <w:p>
      <w:pPr>
        <w:pStyle w:val="BodyText"/>
      </w:pPr>
      <w:r>
        <w:rPr>
          <w:b/>
          <w:bCs/>
        </w:rPr>
        <w:t xml:space="preserve">Implementation:</w:t>
      </w:r>
      <w:r>
        <w:t xml:space="preserve"> </w:t>
      </w:r>
      <w:r>
        <w:t xml:space="preserve">Log topic of each query (embed it, cluster against prior questions). If it’s a new topic cluster (fewer than 2 prior questions in that cluster), append one-liner suggestion to response linking to relevant POV doc. Build week 3 (logging + topic detection), launch week 4.</w:t>
      </w:r>
    </w:p>
    <w:bookmarkEnd w:id="26"/>
    <w:bookmarkStart w:id="27" w:name="Xd10be51837ccfd7aa7bac32e957873200481102"/>
    <w:p>
      <w:pPr>
        <w:pStyle w:val="Heading3"/>
      </w:pPr>
      <w:r>
        <w:t xml:space="preserve">5d. Weekly Community Thread (External Discord)</w:t>
      </w:r>
    </w:p>
    <w:p>
      <w:pPr>
        <w:pStyle w:val="FirstParagraph"/>
      </w:pPr>
      <w:r>
        <w:rPr>
          <w:b/>
          <w:bCs/>
        </w:rPr>
        <w:t xml:space="preserve">What it is:</w:t>
      </w:r>
      <w:r>
        <w:t xml:space="preserve"> </w:t>
      </w:r>
      <w:r>
        <w:t xml:space="preserve">Discord server with one channel: #weekly-wins. Every Sunday evening, post prompt:</w:t>
      </w:r>
      <w:r>
        <w:t xml:space="preserve"> </w:t>
      </w:r>
      <w:r>
        <w:t xml:space="preserve">“What’s one thing that went well this week, or one thing you learned about yourself?”</w:t>
      </w:r>
      <w:r>
        <w:t xml:space="preserve"> </w:t>
      </w:r>
      <w:r>
        <w:t xml:space="preserve">Members post optional one-liners. No moderation, no forced connection, just visibility.</w:t>
      </w:r>
    </w:p>
    <w:p>
      <w:pPr>
        <w:pStyle w:val="BodyText"/>
      </w:pPr>
      <w:r>
        <w:rPr>
          <w:b/>
          <w:bCs/>
        </w:rPr>
        <w:t xml:space="preserve">Example thread:</w:t>
      </w:r>
    </w:p>
    <w:p>
      <w:pPr>
        <w:pStyle w:val="BlockText"/>
      </w:pPr>
      <w:r>
        <w:t xml:space="preserve">I actually took progress photos without spiraling. Small win but I’ll take it. —</w:t>
      </w:r>
      <w:r>
        <w:t xml:space="preserve"> </w:t>
      </w:r>
      <w:r>
        <w:t xml:space="preserve">@user1</w:t>
      </w:r>
    </w:p>
    <w:p>
      <w:pPr>
        <w:pStyle w:val="BlockText"/>
      </w:pPr>
      <w:r>
        <w:t xml:space="preserve">Realized I care way more about how my clothes fit than my face. Changed everything. —</w:t>
      </w:r>
      <w:r>
        <w:t xml:space="preserve"> </w:t>
      </w:r>
      <w:r>
        <w:t xml:space="preserve">@user2</w:t>
      </w:r>
    </w:p>
    <w:p>
      <w:pPr>
        <w:pStyle w:val="BlockText"/>
      </w:pPr>
      <w:r>
        <w:t xml:space="preserve">Just showed up 4 days in a row. More than I’ve done in months. —</w:t>
      </w:r>
      <w:r>
        <w:t xml:space="preserve"> </w:t>
      </w:r>
      <w:r>
        <w:t xml:space="preserve">@user3</w:t>
      </w:r>
    </w:p>
    <w:p>
      <w:pPr>
        <w:pStyle w:val="FirstParagraph"/>
      </w:pPr>
      <w:r>
        <w:rPr>
          <w:b/>
          <w:bCs/>
        </w:rPr>
        <w:t xml:space="preserve">Why it sticks:</w:t>
      </w:r>
      <w:r>
        <w:t xml:space="preserve"> </w:t>
      </w:r>
      <w:r>
        <w:t xml:space="preserve">Belonging without pressure. Users see they’re not alone, FOMO keeps them checking, they get ideas from others.</w:t>
      </w:r>
    </w:p>
    <w:p>
      <w:pPr>
        <w:pStyle w:val="BodyText"/>
      </w:pPr>
      <w:r>
        <w:rPr>
          <w:b/>
          <w:bCs/>
        </w:rPr>
        <w:t xml:space="preserve">Implementation:</w:t>
      </w:r>
      <w:r>
        <w:t xml:space="preserve"> </w:t>
      </w:r>
      <w:r>
        <w:t xml:space="preserve">Set up Discord server, one channel, one standing message Sunday with prompt (you post it manually, 5 seconds). Invite link in settings page and monthly checkpoint screen. Optional join. No moderation needed at small scale. Build week 1 (Discord setup), launch week 2 (during onboarding).</w:t>
      </w:r>
    </w:p>
    <w:bookmarkEnd w:id="27"/>
    <w:bookmarkStart w:id="28" w:name="X20ecb2fc6d70f76f955d76e45abb571003372b3"/>
    <w:p>
      <w:pPr>
        <w:pStyle w:val="Heading3"/>
      </w:pPr>
      <w:r>
        <w:t xml:space="preserve">5e. Confidence Score Context (Copy, not code)</w:t>
      </w:r>
    </w:p>
    <w:p>
      <w:pPr>
        <w:pStyle w:val="FirstParagraph"/>
      </w:pPr>
      <w:r>
        <w:rPr>
          <w:b/>
          <w:bCs/>
        </w:rPr>
        <w:t xml:space="preserve">What it is:</w:t>
      </w:r>
      <w:r>
        <w:t xml:space="preserve"> </w:t>
      </w:r>
      <w:r>
        <w:t xml:space="preserve">Every confidence score is paired with what it means behaviorally, not naked numbers.</w:t>
      </w:r>
    </w:p>
    <w:p>
      <w:pPr>
        <w:pStyle w:val="BodyText"/>
      </w:pPr>
      <w:r>
        <w:rPr>
          <w:b/>
          <w:bCs/>
        </w:rPr>
        <w:t xml:space="preserve">Context examples:</w:t>
      </w:r>
    </w:p>
    <w:p>
      <w:pPr>
        <w:pStyle w:val="Compact"/>
        <w:numPr>
          <w:ilvl w:val="0"/>
          <w:numId w:val="1005"/>
        </w:numPr>
      </w:pPr>
      <w:r>
        <w:rPr>
          <w:b/>
          <w:bCs/>
        </w:rPr>
        <w:t xml:space="preserve">3.0:</w:t>
      </w:r>
      <w:r>
        <w:t xml:space="preserve"> </w:t>
      </w:r>
      <w:r>
        <w:t xml:space="preserve">“I avoid photos and mirrors. Changing clothes feels like a ordeal.”</w:t>
      </w:r>
    </w:p>
    <w:p>
      <w:pPr>
        <w:pStyle w:val="Compact"/>
        <w:numPr>
          <w:ilvl w:val="0"/>
          <w:numId w:val="1005"/>
        </w:numPr>
      </w:pPr>
      <w:r>
        <w:rPr>
          <w:b/>
          <w:bCs/>
        </w:rPr>
        <w:t xml:space="preserve">4.0:</w:t>
      </w:r>
      <w:r>
        <w:t xml:space="preserve"> </w:t>
      </w:r>
      <w:r>
        <w:t xml:space="preserve">“I’m okay in familiar situations. New social settings feel risky.”</w:t>
      </w:r>
    </w:p>
    <w:p>
      <w:pPr>
        <w:pStyle w:val="Compact"/>
        <w:numPr>
          <w:ilvl w:val="0"/>
          <w:numId w:val="1005"/>
        </w:numPr>
      </w:pPr>
      <w:r>
        <w:rPr>
          <w:b/>
          <w:bCs/>
        </w:rPr>
        <w:t xml:space="preserve">5.0:</w:t>
      </w:r>
      <w:r>
        <w:t xml:space="preserve"> </w:t>
      </w:r>
      <w:r>
        <w:t xml:space="preserve">“I can take a selfie without hating it. Most days feel neutral.”</w:t>
      </w:r>
    </w:p>
    <w:p>
      <w:pPr>
        <w:pStyle w:val="Compact"/>
        <w:numPr>
          <w:ilvl w:val="0"/>
          <w:numId w:val="1005"/>
        </w:numPr>
      </w:pPr>
      <w:r>
        <w:rPr>
          <w:b/>
          <w:bCs/>
        </w:rPr>
        <w:t xml:space="preserve">6.0:</w:t>
      </w:r>
      <w:r>
        <w:t xml:space="preserve"> </w:t>
      </w:r>
      <w:r>
        <w:t xml:space="preserve">“I’m proud of how I look. I initiate photos sometimes.”</w:t>
      </w:r>
    </w:p>
    <w:p>
      <w:pPr>
        <w:pStyle w:val="Compact"/>
        <w:numPr>
          <w:ilvl w:val="0"/>
          <w:numId w:val="1005"/>
        </w:numPr>
      </w:pPr>
      <w:r>
        <w:rPr>
          <w:b/>
          <w:bCs/>
        </w:rPr>
        <w:t xml:space="preserve">7.0:</w:t>
      </w:r>
      <w:r>
        <w:t xml:space="preserve"> </w:t>
      </w:r>
      <w:r>
        <w:t xml:space="preserve">“I feel genuinely good about my appearance. It’s not something I worry about.”</w:t>
      </w:r>
    </w:p>
    <w:p>
      <w:pPr>
        <w:pStyle w:val="FirstParagraph"/>
      </w:pPr>
      <w:r>
        <w:rPr>
          <w:b/>
          <w:bCs/>
        </w:rPr>
        <w:t xml:space="preserve">Why it sticks:</w:t>
      </w:r>
      <w:r>
        <w:t xml:space="preserve"> </w:t>
      </w:r>
      <w:r>
        <w:t xml:space="preserve">Abstract numbers don’t move people. When a user sees 4.2 to 5.1, pairing it with</w:t>
      </w:r>
      <w:r>
        <w:t xml:space="preserve"> </w:t>
      </w:r>
      <w:r>
        <w:t xml:space="preserve">“you went from okay-in-familiar to initiating-photos”</w:t>
      </w:r>
      <w:r>
        <w:t xml:space="preserve"> </w:t>
      </w:r>
      <w:r>
        <w:t xml:space="preserve">makes it real.</w:t>
      </w:r>
    </w:p>
    <w:p>
      <w:pPr>
        <w:pStyle w:val="BodyText"/>
      </w:pPr>
      <w:r>
        <w:rPr>
          <w:b/>
          <w:bCs/>
        </w:rPr>
        <w:t xml:space="preserve">Implementation:</w:t>
      </w:r>
      <w:r>
        <w:t xml:space="preserve"> </w:t>
      </w:r>
      <w:r>
        <w:t xml:space="preserve">Write context table once (1 page, 7 levels, 2–3 sentences each). Reference everywhere: dashboard, emails, checkpoint, chart labels. Same descriptor always maps to same score. Build week 2 (write table), deploy week 2 (add to templates).</w:t>
      </w:r>
    </w:p>
    <w:p>
      <w:r>
        <w:pict>
          <v:rect style="width:0;height:1.5pt" o:hralign="center" o:hrstd="t" o:hr="t"/>
        </w:pict>
      </w:r>
    </w:p>
    <w:bookmarkEnd w:id="28"/>
    <w:bookmarkEnd w:id="29"/>
    <w:bookmarkStart w:id="74" w:name="X35a853c0e24197088bc8bdbe73fc421a41ca9c6"/>
    <w:p>
      <w:pPr>
        <w:pStyle w:val="Heading2"/>
      </w:pPr>
      <w:r>
        <w:t xml:space="preserve">2.6 Shipped Beyond the Six Features (as of 2026-04-25)</w:t>
      </w:r>
    </w:p>
    <w:p>
      <w:pPr>
        <w:pStyle w:val="FirstParagraph"/>
      </w:pPr>
      <w:r>
        <w:t xml:space="preserve">Everything below was built on top of the MVP six, usually in response to a real gap surfaced in use or audit. Listed roughly in the order it was built. Each entry is one paragraph: what it is, why it exists, where it lives.</w:t>
      </w:r>
    </w:p>
    <w:bookmarkStart w:id="30" w:name="goal-detail-page-goalsid"/>
    <w:p>
      <w:pPr>
        <w:pStyle w:val="Heading3"/>
      </w:pPr>
      <w:r>
        <w:t xml:space="preserve">Goal detail page (</w:t>
      </w:r>
      <w:r>
        <w:rPr>
          <w:rStyle w:val="VerbatimChar"/>
        </w:rPr>
        <w:t xml:space="preserve">/goals/[id]</w:t>
      </w:r>
      <w:r>
        <w:t xml:space="preserve">)</w:t>
      </w:r>
    </w:p>
    <w:p>
      <w:pPr>
        <w:pStyle w:val="FirstParagraph"/>
      </w:pPr>
      <w:r>
        <w:t xml:space="preserve">Consolidated per-goal surface replacing the need to hunt across Today / Goals / POVs. Shows the walkthrough’s current week, the adjust-baseline control, a</w:t>
      </w:r>
      <w:r>
        <w:t xml:space="preserve"> </w:t>
      </w:r>
      <w:r>
        <w:t xml:space="preserve">“read the full POV”</w:t>
      </w:r>
      <w:r>
        <w:t xml:space="preserve"> </w:t>
      </w:r>
      <w:r>
        <w:t xml:space="preserve">link (only when the POV exists for that slug), and status actions (complete / abandon, with a two-step confirm on abandon). Also shows the per-goal weekly count (</w:t>
      </w:r>
      <w:r>
        <w:rPr>
          <w:i/>
          <w:iCs/>
        </w:rPr>
        <w:t xml:space="preserve">“Ticked N of the last M days”</w:t>
      </w:r>
      <w:r>
        <w:t xml:space="preserve">). Code:</w:t>
      </w:r>
      <w:r>
        <w:t xml:space="preserve"> </w:t>
      </w:r>
      <w:r>
        <w:rPr>
          <w:rStyle w:val="VerbatimChar"/>
        </w:rPr>
        <w:t xml:space="preserve">app/(app)/goals/[id]/page.tsx</w:t>
      </w:r>
      <w:r>
        <w:t xml:space="preserve">.</w:t>
      </w:r>
    </w:p>
    <w:bookmarkEnd w:id="30"/>
    <w:bookmarkStart w:id="31" w:name="baseline-stages-per-pov-walkthroughs"/>
    <w:p>
      <w:pPr>
        <w:pStyle w:val="Heading3"/>
      </w:pPr>
      <w:r>
        <w:t xml:space="preserve">Baseline stages + per-POV walkthroughs</w:t>
      </w:r>
    </w:p>
    <w:p>
      <w:pPr>
        <w:pStyle w:val="FirstParagraph"/>
      </w:pPr>
      <w:r>
        <w:t xml:space="preserve">Goals carry a</w:t>
      </w:r>
      <w:r>
        <w:t xml:space="preserve"> </w:t>
      </w:r>
      <w:r>
        <w:rPr>
          <w:rStyle w:val="VerbatimChar"/>
        </w:rPr>
        <w:t xml:space="preserve">baseline_stage</w:t>
      </w:r>
      <w:r>
        <w:t xml:space="preserve"> </w:t>
      </w:r>
      <w:r>
        <w:t xml:space="preserve">in</w:t>
      </w:r>
      <w:r>
        <w:t xml:space="preserve"> </w:t>
      </w:r>
      <w:r>
        <w:rPr>
          <w:rStyle w:val="VerbatimChar"/>
        </w:rPr>
        <w:t xml:space="preserve">{new, light, partial, established}</w:t>
      </w:r>
      <w:r>
        <w:t xml:space="preserve"> </w:t>
      </w:r>
      <w:r>
        <w:t xml:space="preserve">captured at acceptance or adjusted later via the inline picker. Each POV with a walkthrough provides a</w:t>
      </w:r>
      <w:r>
        <w:t xml:space="preserve"> </w:t>
      </w:r>
      <w:r>
        <w:rPr>
          <w:rStyle w:val="VerbatimChar"/>
        </w:rPr>
        <w:t xml:space="preserve">stage_weeks</w:t>
      </w:r>
      <w:r>
        <w:t xml:space="preserve"> </w:t>
      </w:r>
      <w:r>
        <w:t xml:space="preserve">map (</w:t>
      </w:r>
      <w:r>
        <w:rPr>
          <w:rStyle w:val="VerbatimChar"/>
        </w:rPr>
        <w:t xml:space="preserve">new → 1</w:t>
      </w:r>
      <w:r>
        <w:t xml:space="preserve">,</w:t>
      </w:r>
      <w:r>
        <w:t xml:space="preserve"> </w:t>
      </w:r>
      <w:r>
        <w:rPr>
          <w:rStyle w:val="VerbatimChar"/>
        </w:rPr>
        <w:t xml:space="preserve">light → 5</w:t>
      </w:r>
      <w:r>
        <w:t xml:space="preserve">,</w:t>
      </w:r>
      <w:r>
        <w:t xml:space="preserve"> </w:t>
      </w:r>
      <w:r>
        <w:rPr>
          <w:rStyle w:val="VerbatimChar"/>
        </w:rPr>
        <w:t xml:space="preserve">partial → 9</w:t>
      </w:r>
      <w:r>
        <w:t xml:space="preserve">,</w:t>
      </w:r>
      <w:r>
        <w:t xml:space="preserve"> </w:t>
      </w:r>
      <w:r>
        <w:rPr>
          <w:rStyle w:val="VerbatimChar"/>
        </w:rPr>
        <w:t xml:space="preserve">established → null</w:t>
      </w:r>
      <w:r>
        <w:t xml:space="preserve">) in its</w:t>
      </w:r>
      <w:r>
        <w:t xml:space="preserve"> </w:t>
      </w:r>
      <w:r>
        <w:rPr>
          <w:rStyle w:val="VerbatimChar"/>
        </w:rPr>
        <w:t xml:space="preserve">.onramp.json</w:t>
      </w:r>
      <w:r>
        <w:t xml:space="preserve">, so users who start further along jump into the ramp at a later week rather than starting everyone at week 1. The walkthrough advances one week per real-world week elapsed; when the effective week passes the last defined range, the graduation string is shown. Code:</w:t>
      </w:r>
      <w:r>
        <w:t xml:space="preserve"> </w:t>
      </w:r>
      <w:r>
        <w:rPr>
          <w:rStyle w:val="VerbatimChar"/>
        </w:rPr>
        <w:t xml:space="preserve">lib/content/onramp.ts</w:t>
      </w:r>
      <w:r>
        <w:t xml:space="preserve">,</w:t>
      </w:r>
      <w:r>
        <w:t xml:space="preserve"> </w:t>
      </w:r>
      <w:r>
        <w:rPr>
          <w:rStyle w:val="VerbatimChar"/>
        </w:rPr>
        <w:t xml:space="preserve">content/povs/*.onramp.json</w:t>
      </w:r>
      <w:r>
        <w:t xml:space="preserve">, migration</w:t>
      </w:r>
      <w:r>
        <w:t xml:space="preserve"> </w:t>
      </w:r>
      <w:r>
        <w:rPr>
          <w:rStyle w:val="VerbatimChar"/>
        </w:rPr>
        <w:t xml:space="preserve">0007_goals_baseline_stage.sql</w:t>
      </w:r>
      <w:r>
        <w:t xml:space="preserve">.</w:t>
      </w:r>
    </w:p>
    <w:bookmarkEnd w:id="31"/>
    <w:bookmarkStart w:id="32" w:name="Xad96e9d6c7b2075cf9a7e08780e084df0bda57c"/>
    <w:p>
      <w:pPr>
        <w:pStyle w:val="Heading3"/>
      </w:pPr>
      <w:r>
        <w:t xml:space="preserve">Weekly focus card (walkthrough surface on Today)</w:t>
      </w:r>
    </w:p>
    <w:p>
      <w:pPr>
        <w:pStyle w:val="FirstParagraph"/>
      </w:pPr>
      <w:r>
        <w:t xml:space="preserve">Active goals are grouped by</w:t>
      </w:r>
      <w:r>
        <w:t xml:space="preserve"> </w:t>
      </w:r>
      <w:r>
        <w:rPr>
          <w:rStyle w:val="VerbatimChar"/>
        </w:rPr>
        <w:t xml:space="preserve">source_slug</w:t>
      </w:r>
      <w:r>
        <w:t xml:space="preserve">; the earliest-accepted goal in each group drives the week. One card per group showing</w:t>
      </w:r>
      <w:r>
        <w:t xml:space="preserve"> </w:t>
      </w:r>
      <w:r>
        <w:t xml:space="preserve">“This week’s focus”</w:t>
      </w:r>
      <w:r>
        <w:t xml:space="preserve"> </w:t>
      </w:r>
      <w:r>
        <w:t xml:space="preserve">+ detail. The card surfaces the same underlying walkthrough the goal detail page uses, so the two stay in sync. Code:</w:t>
      </w:r>
      <w:r>
        <w:t xml:space="preserve"> </w:t>
      </w:r>
      <w:r>
        <w:rPr>
          <w:rStyle w:val="VerbatimChar"/>
        </w:rPr>
        <w:t xml:space="preserve">app/(app)/today/weekly-focus-card.tsx</w:t>
      </w:r>
      <w:r>
        <w:t xml:space="preserve">.</w:t>
      </w:r>
    </w:p>
    <w:bookmarkEnd w:id="32"/>
    <w:bookmarkStart w:id="33" w:name="first-run-welcome-card"/>
    <w:p>
      <w:pPr>
        <w:pStyle w:val="Heading3"/>
      </w:pPr>
      <w:r>
        <w:t xml:space="preserve">First-run welcome card</w:t>
      </w:r>
    </w:p>
    <w:p>
      <w:pPr>
        <w:pStyle w:val="FirstParagraph"/>
      </w:pPr>
      <w:r>
        <w:t xml:space="preserve">Shown only during the 7-day window after</w:t>
      </w:r>
      <w:r>
        <w:t xml:space="preserve"> </w:t>
      </w:r>
      <w:r>
        <w:rPr>
          <w:rStyle w:val="VerbatimChar"/>
        </w:rPr>
        <w:t xml:space="preserve">onboarding_completed_at</w:t>
      </w:r>
      <w:r>
        <w:t xml:space="preserve">. Self-dismissible via</w:t>
      </w:r>
      <w:r>
        <w:t xml:space="preserve"> </w:t>
      </w:r>
      <w:r>
        <w:rPr>
          <w:rStyle w:val="VerbatimChar"/>
        </w:rPr>
        <w:t xml:space="preserve">localStorage</w:t>
      </w:r>
      <w:r>
        <w:t xml:space="preserve"> </w:t>
      </w:r>
      <w:r>
        <w:t xml:space="preserve">with</w:t>
      </w:r>
      <w:r>
        <w:t xml:space="preserve"> </w:t>
      </w:r>
      <w:r>
        <w:rPr>
          <w:rStyle w:val="VerbatimChar"/>
        </w:rPr>
        <w:t xml:space="preserve">useSyncExternalStore</w:t>
      </w:r>
      <w:r>
        <w:t xml:space="preserve"> </w:t>
      </w:r>
      <w:r>
        <w:t xml:space="preserve">(no set-state-in-effect). Sets expectations for the check-in/reflection cadence without adding dashboard chrome for returning users. Code:</w:t>
      </w:r>
      <w:r>
        <w:t xml:space="preserve"> </w:t>
      </w:r>
      <w:r>
        <w:rPr>
          <w:rStyle w:val="VerbatimChar"/>
        </w:rPr>
        <w:t xml:space="preserve">app/(app)/today/first-run-card.tsx</w:t>
      </w:r>
      <w:r>
        <w:t xml:space="preserve">.</w:t>
      </w:r>
    </w:p>
    <w:bookmarkEnd w:id="33"/>
    <w:bookmarkStart w:id="34" w:name="progress-photos-at-90-days"/>
    <w:p>
      <w:pPr>
        <w:pStyle w:val="Heading3"/>
      </w:pPr>
      <w:r>
        <w:t xml:space="preserve">Progress photos at 90 days</w:t>
      </w:r>
    </w:p>
    <w:p>
      <w:pPr>
        <w:pStyle w:val="FirstParagraph"/>
      </w:pPr>
      <w:r>
        <w:t xml:space="preserve">Two slots only:</w:t>
      </w:r>
      <w:r>
        <w:t xml:space="preserve"> </w:t>
      </w:r>
      <w:r>
        <w:rPr>
          <w:rStyle w:val="VerbatimChar"/>
        </w:rPr>
        <w:t xml:space="preserve">baseline</w:t>
      </w:r>
      <w:r>
        <w:t xml:space="preserve"> </w:t>
      </w:r>
      <w:r>
        <w:t xml:space="preserve">(captured during the first-run window) and</w:t>
      </w:r>
      <w:r>
        <w:t xml:space="preserve"> </w:t>
      </w:r>
      <w:r>
        <w:rPr>
          <w:rStyle w:val="VerbatimChar"/>
        </w:rPr>
        <w:t xml:space="preserve">progress_90d</w:t>
      </w:r>
      <w:r>
        <w:t xml:space="preserve"> </w:t>
      </w:r>
      <w:r>
        <w:t xml:space="preserve">(available 90 days after onboarding). No AI analysis, no PSL/ranking framing — user-judged comparison only. Bytes live in Supabase Storage with folder-based RLS (</w:t>
      </w:r>
      <w:r>
        <w:rPr>
          <w:rStyle w:val="VerbatimChar"/>
        </w:rPr>
        <w:t xml:space="preserve">(storage.foldername(name))[1] = auth.uid()::text</w:t>
      </w:r>
      <w:r>
        <w:t xml:space="preserve">); metadata lives in</w:t>
      </w:r>
      <w:r>
        <w:t xml:space="preserve"> </w:t>
      </w:r>
      <w:r>
        <w:rPr>
          <w:rStyle w:val="VerbatimChar"/>
        </w:rPr>
        <w:t xml:space="preserve">progress_photos</w:t>
      </w:r>
      <w:r>
        <w:t xml:space="preserve">. 8MB cap; per-photo and bulk deletion built in from day one. Signed URL TTL 60 min. Nudges on</w:t>
      </w:r>
      <w:r>
        <w:t xml:space="preserve"> </w:t>
      </w:r>
      <w:r>
        <w:rPr>
          <w:rStyle w:val="VerbatimChar"/>
        </w:rPr>
        <w:t xml:space="preserve">/today</w:t>
      </w:r>
      <w:r>
        <w:t xml:space="preserve"> </w:t>
      </w:r>
      <w:r>
        <w:t xml:space="preserve">are gated by onboarding age; the</w:t>
      </w:r>
      <w:r>
        <w:t xml:space="preserve"> </w:t>
      </w:r>
      <w:r>
        <w:rPr>
          <w:rStyle w:val="VerbatimChar"/>
        </w:rPr>
        <w:t xml:space="preserve">/progress</w:t>
      </w:r>
      <w:r>
        <w:t xml:space="preserve"> </w:t>
      </w:r>
      <w:r>
        <w:t xml:space="preserve">page has four states (no baseline / with countdown / window open / both present). Code:</w:t>
      </w:r>
      <w:r>
        <w:t xml:space="preserve"> </w:t>
      </w:r>
      <w:r>
        <w:rPr>
          <w:rStyle w:val="VerbatimChar"/>
        </w:rPr>
        <w:t xml:space="preserve">app/(app)/progress/*</w:t>
      </w:r>
      <w:r>
        <w:t xml:space="preserve">,</w:t>
      </w:r>
      <w:r>
        <w:t xml:space="preserve"> </w:t>
      </w:r>
      <w:r>
        <w:rPr>
          <w:rStyle w:val="VerbatimChar"/>
        </w:rPr>
        <w:t xml:space="preserve">app/api/progress-photos/*</w:t>
      </w:r>
      <w:r>
        <w:t xml:space="preserve">,</w:t>
      </w:r>
      <w:r>
        <w:t xml:space="preserve"> </w:t>
      </w:r>
      <w:r>
        <w:rPr>
          <w:rStyle w:val="VerbatimChar"/>
        </w:rPr>
        <w:t xml:space="preserve">migrations/0008_progress_photos.sql</w:t>
      </w:r>
      <w:r>
        <w:t xml:space="preserve">,</w:t>
      </w:r>
      <w:r>
        <w:t xml:space="preserve"> </w:t>
      </w:r>
      <w:r>
        <w:rPr>
          <w:rStyle w:val="VerbatimChar"/>
        </w:rPr>
        <w:t xml:space="preserve">app/(app)/settings/progress-photos-section.tsx</w:t>
      </w:r>
      <w:r>
        <w:t xml:space="preserve">.</w:t>
      </w:r>
    </w:p>
    <w:bookmarkEnd w:id="34"/>
    <w:bookmarkStart w:id="35" w:name="X7a74d36f8d68ccce4cd464962f80166fef46f6e"/>
    <w:p>
      <w:pPr>
        <w:pStyle w:val="Heading3"/>
      </w:pPr>
      <w:r>
        <w:t xml:space="preserve">Weekly summary strip + per-goal weekly count</w:t>
      </w:r>
    </w:p>
    <w:p>
      <w:pPr>
        <w:pStyle w:val="FirstParagraph"/>
      </w:pPr>
      <w:r>
        <w:t xml:space="preserve">Rolling 7-day completion totals, shipped as two quiet text surfaces: a strip under the daily check-in card on</w:t>
      </w:r>
      <w:r>
        <w:t xml:space="preserve"> </w:t>
      </w:r>
      <w:r>
        <w:rPr>
          <w:rStyle w:val="VerbatimChar"/>
        </w:rPr>
        <w:t xml:space="preserve">/today</w:t>
      </w:r>
      <w:r>
        <w:t xml:space="preserve"> </w:t>
      </w:r>
      <w:r>
        <w:t xml:space="preserve">(</w:t>
      </w:r>
      <w:r>
        <w:rPr>
          <w:i/>
          <w:iCs/>
        </w:rPr>
        <w:t xml:space="preserve">“This week: N/M boxes ticked across your goals”</w:t>
      </w:r>
      <w:r>
        <w:t xml:space="preserve">), and a line inside the</w:t>
      </w:r>
      <w:r>
        <w:t xml:space="preserve"> </w:t>
      </w:r>
      <w:r>
        <w:t xml:space="preserve">“This week’s focus”</w:t>
      </w:r>
      <w:r>
        <w:t xml:space="preserve"> </w:t>
      </w:r>
      <w:r>
        <w:t xml:space="preserve">card on</w:t>
      </w:r>
      <w:r>
        <w:t xml:space="preserve"> </w:t>
      </w:r>
      <w:r>
        <w:rPr>
          <w:rStyle w:val="VerbatimChar"/>
        </w:rPr>
        <w:t xml:space="preserve">/goals/[id]</w:t>
      </w:r>
      <w:r>
        <w:t xml:space="preserve"> </w:t>
      </w:r>
      <w:r>
        <w:t xml:space="preserve">(</w:t>
      </w:r>
      <w:r>
        <w:rPr>
          <w:i/>
          <w:iCs/>
        </w:rPr>
        <w:t xml:space="preserve">“Ticked N of the last M days”</w:t>
      </w:r>
      <w:r>
        <w:t xml:space="preserve">).</w:t>
      </w:r>
      <w:r>
        <w:t xml:space="preserve"> </w:t>
      </w:r>
      <w:r>
        <w:rPr>
          <w:rStyle w:val="VerbatimChar"/>
        </w:rPr>
        <w:t xml:space="preserve">possible</w:t>
      </w:r>
      <w:r>
        <w:t xml:space="preserve">/</w:t>
      </w:r>
      <w:r>
        <w:rPr>
          <w:rStyle w:val="VerbatimChar"/>
        </w:rPr>
        <w:t xml:space="preserve">daysPossible</w:t>
      </w:r>
      <w:r>
        <w:t xml:space="preserve"> </w:t>
      </w:r>
      <w:r>
        <w:t xml:space="preserve">is capped per goal to</w:t>
      </w:r>
      <w:r>
        <w:t xml:space="preserve"> </w:t>
      </w:r>
      <w:r>
        <w:rPr>
          <w:rStyle w:val="VerbatimChar"/>
        </w:rPr>
        <w:t xml:space="preserve">min(7, days_since_created + 1)</w:t>
      </w:r>
      <w:r>
        <w:t xml:space="preserve"> </w:t>
      </w:r>
      <w:r>
        <w:t xml:space="preserve">so a goal accepted two days ago reads</w:t>
      </w:r>
      <w:r>
        <w:t xml:space="preserve"> </w:t>
      </w:r>
      <w:r>
        <w:rPr>
          <w:i/>
          <w:iCs/>
        </w:rPr>
        <w:t xml:space="preserve">“1 of the last 2 days”</w:t>
      </w:r>
      <w:r>
        <w:t xml:space="preserve"> </w:t>
      </w:r>
      <w:r>
        <w:t xml:space="preserve">not</w:t>
      </w:r>
      <w:r>
        <w:t xml:space="preserve"> </w:t>
      </w:r>
      <w:r>
        <w:rPr>
          <w:i/>
          <w:iCs/>
        </w:rPr>
        <w:t xml:space="preserve">“1 of the last 7.”</w:t>
      </w:r>
      <w:r>
        <w:t xml:space="preserve"> </w:t>
      </w:r>
      <w:r>
        <w:t xml:space="preserve">Abandoned/completed goals excluded — this is</w:t>
      </w:r>
      <w:r>
        <w:t xml:space="preserve"> </w:t>
      </w:r>
      <w:r>
        <w:t xml:space="preserve">“what am I showing up for right now,”</w:t>
      </w:r>
      <w:r>
        <w:t xml:space="preserve"> </w:t>
      </w:r>
      <w:r>
        <w:t xml:space="preserve">not lifetime stats. No streaks, no emojis, no celebratory copy. The check-in card calls</w:t>
      </w:r>
      <w:r>
        <w:t xml:space="preserve"> </w:t>
      </w:r>
      <w:r>
        <w:rPr>
          <w:rStyle w:val="VerbatimChar"/>
        </w:rPr>
        <w:t xml:space="preserve">router.refresh()</w:t>
      </w:r>
      <w:r>
        <w:t xml:space="preserve"> </w:t>
      </w:r>
      <w:r>
        <w:t xml:space="preserve">on save/undo so the strip updates without a reload. Code:</w:t>
      </w:r>
      <w:r>
        <w:t xml:space="preserve"> </w:t>
      </w:r>
      <w:r>
        <w:rPr>
          <w:rStyle w:val="VerbatimChar"/>
        </w:rPr>
        <w:t xml:space="preserve">lib/check-in/service.ts</w:t>
      </w:r>
      <w:r>
        <w:t xml:space="preserve">,</w:t>
      </w:r>
      <w:r>
        <w:t xml:space="preserve"> </w:t>
      </w:r>
      <w:r>
        <w:rPr>
          <w:rStyle w:val="VerbatimChar"/>
        </w:rPr>
        <w:t xml:space="preserve">app/(app)/today/weekly-summary-strip.tsx</w:t>
      </w:r>
      <w:r>
        <w:t xml:space="preserve">.</w:t>
      </w:r>
    </w:p>
    <w:bookmarkEnd w:id="35"/>
    <w:bookmarkStart w:id="36" w:name="X7552b15252d2140ca9b8720037e5508ed10b273"/>
    <w:p>
      <w:pPr>
        <w:pStyle w:val="Heading3"/>
      </w:pPr>
      <w:r>
        <w:t xml:space="preserve">Monthly checkpoint with goal-alignment insights</w:t>
      </w:r>
    </w:p>
    <w:p>
      <w:pPr>
        <w:pStyle w:val="FirstParagraph"/>
      </w:pPr>
      <w:r>
        <w:t xml:space="preserve">The §2.5b checkpoint now also correlates each active goal to its mapped confidence dimension (social / work / physical / appearance) via</w:t>
      </w:r>
      <w:r>
        <w:t xml:space="preserve"> </w:t>
      </w:r>
      <w:r>
        <w:rPr>
          <w:rStyle w:val="VerbatimChar"/>
        </w:rPr>
        <w:t xml:space="preserve">lib/goals/confidence-mapping.ts</w:t>
      </w:r>
      <w:r>
        <w:t xml:space="preserve">, and classifies the goal timeline × dimension trend into seven copy variants (e.g. </w:t>
      </w:r>
      <w:r>
        <w:rPr>
          <w:i/>
          <w:iCs/>
        </w:rPr>
        <w:t xml:space="preserve">“You’ve been working on X for five weeks and social confidence ticked up — keep going”</w:t>
      </w:r>
      <w:r>
        <w:t xml:space="preserve">). Code:</w:t>
      </w:r>
      <w:r>
        <w:t xml:space="preserve"> </w:t>
      </w:r>
      <w:r>
        <w:rPr>
          <w:rStyle w:val="VerbatimChar"/>
        </w:rPr>
        <w:t xml:space="preserve">lib/goals/goal-insights.ts</w:t>
      </w:r>
      <w:r>
        <w:t xml:space="preserve">,</w:t>
      </w:r>
      <w:r>
        <w:t xml:space="preserve"> </w:t>
      </w:r>
      <w:r>
        <w:rPr>
          <w:rStyle w:val="VerbatimChar"/>
        </w:rPr>
        <w:t xml:space="preserve">lib/checkpoint/service.ts</w:t>
      </w:r>
      <w:r>
        <w:t xml:space="preserve">,</w:t>
      </w:r>
      <w:r>
        <w:t xml:space="preserve"> </w:t>
      </w:r>
      <w:r>
        <w:rPr>
          <w:rStyle w:val="VerbatimChar"/>
        </w:rPr>
        <w:t xml:space="preserve">app/(app)/today/monthly-checkpoint-card.tsx</w:t>
      </w:r>
      <w:r>
        <w:t xml:space="preserve">.</w:t>
      </w:r>
    </w:p>
    <w:bookmarkEnd w:id="36"/>
    <w:bookmarkStart w:id="37" w:name="persistent-top-nav"/>
    <w:p>
      <w:pPr>
        <w:pStyle w:val="Heading3"/>
      </w:pPr>
      <w:r>
        <w:t xml:space="preserve">Persistent top nav</w:t>
      </w:r>
    </w:p>
    <w:p>
      <w:pPr>
        <w:pStyle w:val="FirstParagraph"/>
      </w:pPr>
      <w:r>
        <w:t xml:space="preserve">Header on all</w:t>
      </w:r>
      <w:r>
        <w:t xml:space="preserve"> </w:t>
      </w:r>
      <w:r>
        <w:rPr>
          <w:rStyle w:val="VerbatimChar"/>
        </w:rPr>
        <w:t xml:space="preserve">(app)</w:t>
      </w:r>
      <w:r>
        <w:t xml:space="preserve"> </w:t>
      </w:r>
      <w:r>
        <w:t xml:space="preserve">routes: Today / Goals / Library / POVs / Settings + theme toggle + sign out. Longest-prefix active highlighting (so</w:t>
      </w:r>
      <w:r>
        <w:t xml:space="preserve"> </w:t>
      </w:r>
      <w:r>
        <w:rPr>
          <w:rStyle w:val="VerbatimChar"/>
        </w:rPr>
        <w:t xml:space="preserve">/goals/library</w:t>
      </w:r>
      <w:r>
        <w:t xml:space="preserve"> </w:t>
      </w:r>
      <w:r>
        <w:t xml:space="preserve">highlights Library, not Goals). Hides itself on</w:t>
      </w:r>
      <w:r>
        <w:t xml:space="preserve"> </w:t>
      </w:r>
      <w:r>
        <w:rPr>
          <w:rStyle w:val="VerbatimChar"/>
        </w:rPr>
        <w:t xml:space="preserve">/onboarding/*</w:t>
      </w:r>
      <w:r>
        <w:t xml:space="preserve"> </w:t>
      </w:r>
      <w:r>
        <w:t xml:space="preserve">and</w:t>
      </w:r>
      <w:r>
        <w:t xml:space="preserve"> </w:t>
      </w:r>
      <w:r>
        <w:rPr>
          <w:rStyle w:val="VerbatimChar"/>
        </w:rPr>
        <w:t xml:space="preserve">/povs/*</w:t>
      </w:r>
      <w:r>
        <w:t xml:space="preserve"> </w:t>
      </w:r>
      <w:r>
        <w:t xml:space="preserve">— those are focused surfaces where dashboard chrome is a distraction. Code:</w:t>
      </w:r>
      <w:r>
        <w:t xml:space="preserve"> </w:t>
      </w:r>
      <w:r>
        <w:rPr>
          <w:rStyle w:val="VerbatimChar"/>
        </w:rPr>
        <w:t xml:space="preserve">components/app-nav.tsx</w:t>
      </w:r>
      <w:r>
        <w:t xml:space="preserve">.</w:t>
      </w:r>
    </w:p>
    <w:bookmarkEnd w:id="37"/>
    <w:bookmarkStart w:id="38" w:name="Xb3754ac4249eadd4ba35f096964079b12da6b7e"/>
    <w:p>
      <w:pPr>
        <w:pStyle w:val="Heading3"/>
      </w:pPr>
      <w:r>
        <w:t xml:space="preserve">POV reader (</w:t>
      </w:r>
      <w:r>
        <w:rPr>
          <w:rStyle w:val="VerbatimChar"/>
        </w:rPr>
        <w:t xml:space="preserve">/povs/[slug]</w:t>
      </w:r>
      <w:r>
        <w:t xml:space="preserve">) — scoped to user’s goals</w:t>
      </w:r>
    </w:p>
    <w:p>
      <w:pPr>
        <w:pStyle w:val="FirstParagraph"/>
      </w:pPr>
      <w:r>
        <w:t xml:space="preserve">The POV index at</w:t>
      </w:r>
      <w:r>
        <w:t xml:space="preserve"> </w:t>
      </w:r>
      <w:r>
        <w:rPr>
          <w:rStyle w:val="VerbatimChar"/>
        </w:rPr>
        <w:t xml:space="preserve">/povs</w:t>
      </w:r>
      <w:r>
        <w:t xml:space="preserve"> </w:t>
      </w:r>
      <w:r>
        <w:t xml:space="preserve">is filtered to the user’s own goal</w:t>
      </w:r>
      <w:r>
        <w:t xml:space="preserve"> </w:t>
      </w:r>
      <w:r>
        <w:rPr>
          <w:rStyle w:val="VerbatimChar"/>
        </w:rPr>
        <w:t xml:space="preserve">source_slug</w:t>
      </w:r>
      <w:r>
        <w:t xml:space="preserve"> </w:t>
      </w:r>
      <w:r>
        <w:t xml:space="preserve">set (any status — completed and abandoned goals keep their POV listed as reference). The full 60-doc corpus is never shown wholesale. POV reader uses react-markdown; frontmatter</w:t>
      </w:r>
      <w:r>
        <w:t xml:space="preserve"> </w:t>
      </w:r>
      <w:r>
        <w:rPr>
          <w:rStyle w:val="VerbatimChar"/>
        </w:rPr>
        <w:t xml:space="preserve">__Section__</w:t>
      </w:r>
      <w:r>
        <w:t xml:space="preserve"> </w:t>
      </w:r>
      <w:r>
        <w:t xml:space="preserve">bold lines are promoted to H2. Code:</w:t>
      </w:r>
      <w:r>
        <w:t xml:space="preserve"> </w:t>
      </w:r>
      <w:r>
        <w:rPr>
          <w:rStyle w:val="VerbatimChar"/>
        </w:rPr>
        <w:t xml:space="preserve">app/(app)/povs/page.tsx</w:t>
      </w:r>
      <w:r>
        <w:t xml:space="preserve">,</w:t>
      </w:r>
      <w:r>
        <w:t xml:space="preserve"> </w:t>
      </w:r>
      <w:r>
        <w:rPr>
          <w:rStyle w:val="VerbatimChar"/>
        </w:rPr>
        <w:t xml:space="preserve">app/(app)/povs/[slug]/page.tsx</w:t>
      </w:r>
      <w:r>
        <w:t xml:space="preserve">,</w:t>
      </w:r>
      <w:r>
        <w:t xml:space="preserve"> </w:t>
      </w:r>
      <w:r>
        <w:rPr>
          <w:rStyle w:val="VerbatimChar"/>
        </w:rPr>
        <w:t xml:space="preserve">lib/content/pov.ts</w:t>
      </w:r>
      <w:r>
        <w:t xml:space="preserve">.</w:t>
      </w:r>
    </w:p>
    <w:bookmarkEnd w:id="38"/>
    <w:bookmarkStart w:id="39" w:name="X911763ebc7b8808737ff97789b6c4d3b746e761"/>
    <w:p>
      <w:pPr>
        <w:pStyle w:val="Heading3"/>
      </w:pPr>
      <w:r>
        <w:t xml:space="preserve">Mister P proactive advisory gated on user goals</w:t>
      </w:r>
    </w:p>
    <w:p>
      <w:pPr>
        <w:pStyle w:val="FirstParagraph"/>
      </w:pPr>
      <w:r>
        <w:t xml:space="preserve">Stickiness §2.5c is implemented but gated: Mister P only offers a</w:t>
      </w:r>
      <w:r>
        <w:t xml:space="preserve"> </w:t>
      </w:r>
      <w:r>
        <w:t xml:space="preserve">“full breakdown in the X doc”</w:t>
      </w:r>
      <w:r>
        <w:t xml:space="preserve"> </w:t>
      </w:r>
      <w:r>
        <w:t xml:space="preserve">nudge when the top retrieved chunk’s slug is in the user’s goal set. Otherwise the advisory is skipped and the answer reads as self-contained prose. The system prompt itself already forbids naming POV docs in ordinary answers, so this is the only pathway that can surface a full-doc pointer. Code:</w:t>
      </w:r>
      <w:r>
        <w:t xml:space="preserve"> </w:t>
      </w:r>
      <w:r>
        <w:rPr>
          <w:rStyle w:val="VerbatimChar"/>
        </w:rPr>
        <w:t xml:space="preserve">app/api/mister-p/ask/route.ts</w:t>
      </w:r>
      <w:r>
        <w:t xml:space="preserve">,</w:t>
      </w:r>
      <w:r>
        <w:t xml:space="preserve"> </w:t>
      </w:r>
      <w:r>
        <w:rPr>
          <w:rStyle w:val="VerbatimChar"/>
        </w:rPr>
        <w:t xml:space="preserve">lib/mister-p/prompt.ts</w:t>
      </w:r>
      <w:r>
        <w:t xml:space="preserve"> </w:t>
      </w:r>
      <w:r>
        <w:t xml:space="preserve">(</w:t>
      </w:r>
      <w:r>
        <w:rPr>
          <w:rStyle w:val="VerbatimChar"/>
        </w:rPr>
        <w:t xml:space="preserve">buildProactiveSuggestionAdvisory</w:t>
      </w:r>
      <w:r>
        <w:t xml:space="preserve">).</w:t>
      </w:r>
    </w:p>
    <w:bookmarkEnd w:id="39"/>
    <w:bookmarkStart w:id="40" w:name="mister-p-circuit-breaker"/>
    <w:p>
      <w:pPr>
        <w:pStyle w:val="Heading3"/>
      </w:pPr>
      <w:r>
        <w:t xml:space="preserve">Mister P circuit breaker</w:t>
      </w:r>
    </w:p>
    <w:p>
      <w:pPr>
        <w:pStyle w:val="FirstParagraph"/>
      </w:pPr>
      <w:r>
        <w:t xml:space="preserve">Implemented per §13 — when a topic-cluster analysis finds 5+ related queries in 7 days (3+ for the</w:t>
      </w:r>
      <w:r>
        <w:t xml:space="preserve"> </w:t>
      </w:r>
      <w:r>
        <w:rPr>
          <w:rStyle w:val="VerbatimChar"/>
        </w:rPr>
        <w:t xml:space="preserve">something-specific-bothering-me</w:t>
      </w:r>
      <w:r>
        <w:t xml:space="preserve"> </w:t>
      </w:r>
      <w:r>
        <w:t xml:space="preserve">motivation segment), the advisory injects the</w:t>
      </w:r>
      <w:r>
        <w:t xml:space="preserve"> </w:t>
      </w:r>
      <w:r>
        <w:t xml:space="preserve">“less checking”</w:t>
      </w:r>
      <w:r>
        <w:t xml:space="preserve"> </w:t>
      </w:r>
      <w:r>
        <w:t xml:space="preserve">framing. At most one advisory per turn; circuit breaker takes priority over proactive suggestion when both would fire. Code:</w:t>
      </w:r>
      <w:r>
        <w:t xml:space="preserve"> </w:t>
      </w:r>
      <w:r>
        <w:rPr>
          <w:rStyle w:val="VerbatimChar"/>
        </w:rPr>
        <w:t xml:space="preserve">lib/mister-p/topic.ts</w:t>
      </w:r>
      <w:r>
        <w:t xml:space="preserve">,</w:t>
      </w:r>
      <w:r>
        <w:t xml:space="preserve"> </w:t>
      </w:r>
      <w:r>
        <w:rPr>
          <w:rStyle w:val="VerbatimChar"/>
        </w:rPr>
        <w:t xml:space="preserve">CIRCUIT_BREAKER_ADVISORY</w:t>
      </w:r>
      <w:r>
        <w:t xml:space="preserve"> </w:t>
      </w:r>
      <w:r>
        <w:t xml:space="preserve">in</w:t>
      </w:r>
      <w:r>
        <w:t xml:space="preserve"> </w:t>
      </w:r>
      <w:r>
        <w:rPr>
          <w:rStyle w:val="VerbatimChar"/>
        </w:rPr>
        <w:t xml:space="preserve">prompt.ts</w:t>
      </w:r>
      <w:r>
        <w:t xml:space="preserve">.</w:t>
      </w:r>
    </w:p>
    <w:bookmarkEnd w:id="40"/>
    <w:bookmarkStart w:id="41" w:name="step-away-mode"/>
    <w:p>
      <w:pPr>
        <w:pStyle w:val="Heading3"/>
      </w:pPr>
      <w:r>
        <w:t xml:space="preserve">Step-away mode</w:t>
      </w:r>
    </w:p>
    <w:p>
      <w:pPr>
        <w:pStyle w:val="FirstParagraph"/>
      </w:pPr>
      <w:r>
        <w:t xml:space="preserve">Implemented per §13 as</w:t>
      </w:r>
      <w:r>
        <w:t xml:space="preserve"> </w:t>
      </w:r>
      <w:r>
        <w:rPr>
          <w:rStyle w:val="VerbatimChar"/>
        </w:rPr>
        <w:t xml:space="preserve">users.tracking_paused_at</w:t>
      </w:r>
      <w:r>
        <w:t xml:space="preserve">. When set,</w:t>
      </w:r>
      <w:r>
        <w:t xml:space="preserve"> </w:t>
      </w:r>
      <w:r>
        <w:rPr>
          <w:rStyle w:val="VerbatimChar"/>
        </w:rPr>
        <w:t xml:space="preserve">/today</w:t>
      </w:r>
      <w:r>
        <w:t xml:space="preserve"> </w:t>
      </w:r>
      <w:r>
        <w:t xml:space="preserve">hides the interactive cards (check-in, weekly focus, reflection, summary strip, monthly checkpoint, progress nudges) but keeps the chart and Mister P chat visible. Resume is one tap in settings. Code:</w:t>
      </w:r>
      <w:r>
        <w:t xml:space="preserve"> </w:t>
      </w:r>
      <w:r>
        <w:rPr>
          <w:rStyle w:val="VerbatimChar"/>
        </w:rPr>
        <w:t xml:space="preserve">app/(app)/settings/step-away-card.tsx</w:t>
      </w:r>
      <w:r>
        <w:t xml:space="preserve">,</w:t>
      </w:r>
      <w:r>
        <w:t xml:space="preserve"> </w:t>
      </w:r>
      <w:r>
        <w:rPr>
          <w:rStyle w:val="VerbatimChar"/>
        </w:rPr>
        <w:t xml:space="preserve">app/api/settings/tracking-paused/route.ts</w:t>
      </w:r>
      <w:r>
        <w:t xml:space="preserve">.</w:t>
      </w:r>
    </w:p>
    <w:bookmarkEnd w:id="41"/>
    <w:bookmarkStart w:id="42" w:name="dark-mode-toggle-system-light-dark"/>
    <w:p>
      <w:pPr>
        <w:pStyle w:val="Heading3"/>
      </w:pPr>
      <w:r>
        <w:t xml:space="preserve">Dark mode toggle (system / light / dark)</w:t>
      </w:r>
    </w:p>
    <w:p>
      <w:pPr>
        <w:pStyle w:val="FirstParagraph"/>
      </w:pPr>
      <w:r>
        <w:t xml:space="preserve">Three-state cycling button in the nav. Class-based Tailwind dark variant via</w:t>
      </w:r>
      <w:r>
        <w:t xml:space="preserve"> </w:t>
      </w:r>
      <w:r>
        <w:rPr>
          <w:rStyle w:val="VerbatimChar"/>
        </w:rPr>
        <w:t xml:space="preserve">@custom-variant dark (&amp;:where(.dark, .dark *, [data-theme="dark"], [data-theme="dark"] *))</w:t>
      </w:r>
      <w:r>
        <w:t xml:space="preserve">. Inline no-FOUC script in</w:t>
      </w:r>
      <w:r>
        <w:t xml:space="preserve"> </w:t>
      </w:r>
      <w:r>
        <w:rPr>
          <w:rStyle w:val="VerbatimChar"/>
        </w:rPr>
        <w:t xml:space="preserve">app/layout.tsx</w:t>
      </w:r>
      <w:r>
        <w:t xml:space="preserve"> </w:t>
      </w:r>
      <w:r>
        <w:t xml:space="preserve">sets the class before hydration based on</w:t>
      </w:r>
      <w:r>
        <w:t xml:space="preserve"> </w:t>
      </w:r>
      <w:r>
        <w:rPr>
          <w:rStyle w:val="VerbatimChar"/>
        </w:rPr>
        <w:t xml:space="preserve">localStorage</w:t>
      </w:r>
      <w:r>
        <w:t xml:space="preserve"> </w:t>
      </w:r>
      <w:r>
        <w:t xml:space="preserve">or OS preference.</w:t>
      </w:r>
      <w:r>
        <w:t xml:space="preserve"> </w:t>
      </w:r>
      <w:r>
        <w:rPr>
          <w:rStyle w:val="VerbatimChar"/>
        </w:rPr>
        <w:t xml:space="preserve">ThemeApplier</w:t>
      </w:r>
      <w:r>
        <w:t xml:space="preserve"> </w:t>
      </w:r>
      <w:r>
        <w:t xml:space="preserve">keeps the class in sync mid-session. Default is</w:t>
      </w:r>
      <w:r>
        <w:t xml:space="preserve"> </w:t>
      </w:r>
      <w:r>
        <w:t xml:space="preserve">“system.”</w:t>
      </w:r>
      <w:r>
        <w:t xml:space="preserve"> </w:t>
      </w:r>
      <w:r>
        <w:t xml:space="preserve">Code:</w:t>
      </w:r>
      <w:r>
        <w:t xml:space="preserve"> </w:t>
      </w:r>
      <w:r>
        <w:rPr>
          <w:rStyle w:val="VerbatimChar"/>
        </w:rPr>
        <w:t xml:space="preserve">components/theme-toggle.tsx</w:t>
      </w:r>
      <w:r>
        <w:t xml:space="preserve">,</w:t>
      </w:r>
      <w:r>
        <w:t xml:space="preserve"> </w:t>
      </w:r>
      <w:r>
        <w:rPr>
          <w:rStyle w:val="VerbatimChar"/>
        </w:rPr>
        <w:t xml:space="preserve">components/theme-applier.tsx</w:t>
      </w:r>
      <w:r>
        <w:t xml:space="preserve">,</w:t>
      </w:r>
      <w:r>
        <w:t xml:space="preserve"> </w:t>
      </w:r>
      <w:r>
        <w:rPr>
          <w:rStyle w:val="VerbatimChar"/>
        </w:rPr>
        <w:t xml:space="preserve">lib/theme.ts</w:t>
      </w:r>
      <w:r>
        <w:t xml:space="preserve">,</w:t>
      </w:r>
      <w:r>
        <w:t xml:space="preserve"> </w:t>
      </w:r>
      <w:r>
        <w:rPr>
          <w:rStyle w:val="VerbatimChar"/>
        </w:rPr>
        <w:t xml:space="preserve">app/globals.css</w:t>
      </w:r>
      <w:r>
        <w:t xml:space="preserve">.</w:t>
      </w:r>
    </w:p>
    <w:bookmarkEnd w:id="42"/>
    <w:bookmarkStart w:id="43" w:name="Xd1049fb01d31e72a03df709b6ce4adcfa5ca31e"/>
    <w:p>
      <w:pPr>
        <w:pStyle w:val="Heading3"/>
      </w:pPr>
      <w:r>
        <w:t xml:space="preserve">Confidence trend chart — AreaChart with sparse-data variant</w:t>
      </w:r>
    </w:p>
    <w:p>
      <w:pPr>
        <w:pStyle w:val="FirstParagraph"/>
      </w:pPr>
      <w:r>
        <w:t xml:space="preserve">Recharts AreaChart with an emerald gradient fill and reference line at the current average. Sparse-data variant activates when</w:t>
      </w:r>
      <w:r>
        <w:t xml:space="preserve"> </w:t>
      </w:r>
      <w:r>
        <w:rPr>
          <w:rStyle w:val="VerbatimChar"/>
        </w:rPr>
        <w:t xml:space="preserve">history.length === 1</w:t>
      </w:r>
      <w:r>
        <w:t xml:space="preserve"> </w:t>
      </w:r>
      <w:r>
        <w:t xml:space="preserve">(shows a single point with contextual copy instead of a misleading flat line). Code:</w:t>
      </w:r>
      <w:r>
        <w:t xml:space="preserve"> </w:t>
      </w:r>
      <w:r>
        <w:rPr>
          <w:rStyle w:val="VerbatimChar"/>
        </w:rPr>
        <w:t xml:space="preserve">app/(app)/today/confidence-trend-chart.tsx</w:t>
      </w:r>
      <w:r>
        <w:t xml:space="preserve">.</w:t>
      </w:r>
    </w:p>
    <w:bookmarkEnd w:id="43"/>
    <w:bookmarkStart w:id="44" w:name="adjust-baseline-inline-picker"/>
    <w:p>
      <w:pPr>
        <w:pStyle w:val="Heading3"/>
      </w:pPr>
      <w:r>
        <w:t xml:space="preserve">Adjust-baseline inline picker</w:t>
      </w:r>
    </w:p>
    <w:p>
      <w:pPr>
        <w:pStyle w:val="FirstParagraph"/>
      </w:pPr>
      <w:r>
        <w:t xml:space="preserve">Per-goal control letting users correct their baseline stage after acceptance (</w:t>
      </w:r>
      <w:r>
        <w:rPr>
          <w:i/>
          <w:iCs/>
        </w:rPr>
        <w:t xml:space="preserve">“I said</w:t>
      </w:r>
      <w:r>
        <w:rPr>
          <w:i/>
          <w:iCs/>
        </w:rPr>
        <w:t xml:space="preserve"> </w:t>
      </w:r>
      <w:r>
        <w:rPr>
          <w:i/>
          <w:iCs/>
        </w:rPr>
        <w:t xml:space="preserve">‘just starting’</w:t>
      </w:r>
      <w:r>
        <w:rPr>
          <w:i/>
          <w:iCs/>
        </w:rPr>
        <w:t xml:space="preserve"> </w:t>
      </w:r>
      <w:r>
        <w:rPr>
          <w:i/>
          <w:iCs/>
        </w:rPr>
        <w:t xml:space="preserve">but I’m actually further along”</w:t>
      </w:r>
      <w:r>
        <w:t xml:space="preserve">). Updates</w:t>
      </w:r>
      <w:r>
        <w:t xml:space="preserve"> </w:t>
      </w:r>
      <w:r>
        <w:rPr>
          <w:rStyle w:val="VerbatimChar"/>
        </w:rPr>
        <w:t xml:space="preserve">goals.baseline_stage</w:t>
      </w:r>
      <w:r>
        <w:t xml:space="preserve"> </w:t>
      </w:r>
      <w:r>
        <w:t xml:space="preserve">via</w:t>
      </w:r>
      <w:r>
        <w:t xml:space="preserve"> </w:t>
      </w:r>
      <w:r>
        <w:rPr>
          <w:rStyle w:val="VerbatimChar"/>
        </w:rPr>
        <w:t xml:space="preserve">PUT /api/goals/[id]/baseline</w:t>
      </w:r>
      <w:r>
        <w:t xml:space="preserve">, calls</w:t>
      </w:r>
      <w:r>
        <w:t xml:space="preserve"> </w:t>
      </w:r>
      <w:r>
        <w:rPr>
          <w:rStyle w:val="VerbatimChar"/>
        </w:rPr>
        <w:t xml:space="preserve">router.refresh()</w:t>
      </w:r>
      <w:r>
        <w:t xml:space="preserve"> </w:t>
      </w:r>
      <w:r>
        <w:t xml:space="preserve">so the walkthrough card recomputes the current week. Shown inside the weekly-focus card and the goal detail page. Code:</w:t>
      </w:r>
      <w:r>
        <w:t xml:space="preserve"> </w:t>
      </w:r>
      <w:r>
        <w:rPr>
          <w:rStyle w:val="VerbatimChar"/>
        </w:rPr>
        <w:t xml:space="preserve">app/(app)/today/adjust-baseline.tsx</w:t>
      </w:r>
      <w:r>
        <w:t xml:space="preserve">,</w:t>
      </w:r>
      <w:r>
        <w:t xml:space="preserve"> </w:t>
      </w:r>
      <w:r>
        <w:rPr>
          <w:rStyle w:val="VerbatimChar"/>
        </w:rPr>
        <w:t xml:space="preserve">app/api/goals/[id]/baseline/route.ts</w:t>
      </w:r>
      <w:r>
        <w:t xml:space="preserve">.</w:t>
      </w:r>
    </w:p>
    <w:bookmarkEnd w:id="44"/>
    <w:bookmarkStart w:id="45" w:name="goal-status-actions-complete-abandon"/>
    <w:p>
      <w:pPr>
        <w:pStyle w:val="Heading3"/>
      </w:pPr>
      <w:r>
        <w:t xml:space="preserve">Goal status actions (complete / abandon)</w:t>
      </w:r>
    </w:p>
    <w:p>
      <w:pPr>
        <w:pStyle w:val="FirstParagraph"/>
      </w:pPr>
      <w:r>
        <w:t xml:space="preserve">Two-step confirm for abandon (the destructive action). Moves goal to</w:t>
      </w:r>
      <w:r>
        <w:t xml:space="preserve"> </w:t>
      </w:r>
      <w:r>
        <w:rPr>
          <w:rStyle w:val="VerbatimChar"/>
        </w:rPr>
        <w:t xml:space="preserve">completed</w:t>
      </w:r>
      <w:r>
        <w:t xml:space="preserve"> </w:t>
      </w:r>
      <w:r>
        <w:t xml:space="preserve">or</w:t>
      </w:r>
      <w:r>
        <w:t xml:space="preserve"> </w:t>
      </w:r>
      <w:r>
        <w:rPr>
          <w:rStyle w:val="VerbatimChar"/>
        </w:rPr>
        <w:t xml:space="preserve">abandoned</w:t>
      </w:r>
      <w:r>
        <w:t xml:space="preserve">, preserves history, removes from the active set. Code:</w:t>
      </w:r>
      <w:r>
        <w:t xml:space="preserve"> </w:t>
      </w:r>
      <w:r>
        <w:rPr>
          <w:rStyle w:val="VerbatimChar"/>
        </w:rPr>
        <w:t xml:space="preserve">app/(app)/goals/[id]/status-actions.tsx</w:t>
      </w:r>
      <w:r>
        <w:t xml:space="preserve">,</w:t>
      </w:r>
      <w:r>
        <w:t xml:space="preserve"> </w:t>
      </w:r>
      <w:r>
        <w:rPr>
          <w:rStyle w:val="VerbatimChar"/>
        </w:rPr>
        <w:t xml:space="preserve">app/api/goals/[id]/status/route.ts</w:t>
      </w:r>
      <w:r>
        <w:t xml:space="preserve">.</w:t>
      </w:r>
    </w:p>
    <w:bookmarkEnd w:id="45"/>
    <w:bookmarkStart w:id="46" w:name="goal-duplicate-detection-via-source_slug"/>
    <w:p>
      <w:pPr>
        <w:pStyle w:val="Heading3"/>
      </w:pPr>
      <w:r>
        <w:t xml:space="preserve">Goal duplicate detection via</w:t>
      </w:r>
      <w:r>
        <w:t xml:space="preserve"> </w:t>
      </w:r>
      <w:r>
        <w:rPr>
          <w:rStyle w:val="VerbatimChar"/>
        </w:rPr>
        <w:t xml:space="preserve">source_slug</w:t>
      </w:r>
    </w:p>
    <w:p>
      <w:pPr>
        <w:pStyle w:val="FirstParagraph"/>
      </w:pPr>
      <w:r>
        <w:t xml:space="preserve">Goals store</w:t>
      </w:r>
      <w:r>
        <w:t xml:space="preserve"> </w:t>
      </w:r>
      <w:r>
        <w:rPr>
          <w:rStyle w:val="VerbatimChar"/>
        </w:rPr>
        <w:t xml:space="preserve">source_slug</w:t>
      </w:r>
      <w:r>
        <w:t xml:space="preserve"> </w:t>
      </w:r>
      <w:r>
        <w:t xml:space="preserve">pointing at the POV they were templated from. The library’s duplicate-detection migrated from title-matching (which broke when we renamed templates, e.g. </w:t>
      </w:r>
      <w:r>
        <w:t xml:space="preserve">“Strength train 3 times per week”</w:t>
      </w:r>
      <w:r>
        <w:t xml:space="preserve"> </w:t>
      </w:r>
      <w:r>
        <w:t xml:space="preserve">→</w:t>
      </w:r>
      <w:r>
        <w:t xml:space="preserve"> </w:t>
      </w:r>
      <w:r>
        <w:t xml:space="preserve">“Strength train 3-5 times per week”</w:t>
      </w:r>
      <w:r>
        <w:t xml:space="preserve">) to</w:t>
      </w:r>
      <w:r>
        <w:t xml:space="preserve"> </w:t>
      </w:r>
      <w:r>
        <w:rPr>
          <w:rStyle w:val="VerbatimChar"/>
        </w:rPr>
        <w:t xml:space="preserve">source_slug</w:t>
      </w:r>
      <w:r>
        <w:t xml:space="preserve"> </w:t>
      </w:r>
      <w:r>
        <w:t xml:space="preserve">matching. Code:</w:t>
      </w:r>
      <w:r>
        <w:t xml:space="preserve"> </w:t>
      </w:r>
      <w:r>
        <w:rPr>
          <w:rStyle w:val="VerbatimChar"/>
        </w:rPr>
        <w:t xml:space="preserve">content/goal-templates.ts</w:t>
      </w:r>
      <w:r>
        <w:t xml:space="preserve">,</w:t>
      </w:r>
      <w:r>
        <w:t xml:space="preserve"> </w:t>
      </w:r>
      <w:r>
        <w:rPr>
          <w:rStyle w:val="VerbatimChar"/>
        </w:rPr>
        <w:t xml:space="preserve">app/(app)/goals/library/library-browser.tsx</w:t>
      </w:r>
      <w:r>
        <w:t xml:space="preserve">.</w:t>
      </w:r>
    </w:p>
    <w:bookmarkEnd w:id="46"/>
    <w:bookmarkStart w:id="47" w:name="X4aeb1d06dfe9d56a3bf26fc7e24218dcf58e5fa"/>
    <w:p>
      <w:pPr>
        <w:pStyle w:val="Heading3"/>
      </w:pPr>
      <w:r>
        <w:t xml:space="preserve">Active-goals block in Mister P system prompt</w:t>
      </w:r>
    </w:p>
    <w:p>
      <w:pPr>
        <w:pStyle w:val="FirstParagraph"/>
      </w:pPr>
      <w:r>
        <w:t xml:space="preserve">Active goals (title, duration, source-slug prior-citation count) are injected into the system prompt via</w:t>
      </w:r>
      <w:r>
        <w:t xml:space="preserve"> </w:t>
      </w:r>
      <w:r>
        <w:rPr>
          <w:rStyle w:val="VerbatimChar"/>
        </w:rPr>
        <w:t xml:space="preserve">formatGoalsBlock</w:t>
      </w:r>
      <w:r>
        <w:t xml:space="preserve">. Lets Mister P anchor answers to what the user is working on and calibrate depth (</w:t>
      </w:r>
      <w:r>
        <w:t xml:space="preserve">“user has seen this doc 4 times in prior chats → skip the foundations”</w:t>
      </w:r>
      <w:r>
        <w:t xml:space="preserve">). Code:</w:t>
      </w:r>
      <w:r>
        <w:t xml:space="preserve"> </w:t>
      </w:r>
      <w:r>
        <w:rPr>
          <w:rStyle w:val="VerbatimChar"/>
        </w:rPr>
        <w:t xml:space="preserve">lib/mister-p/prompt.ts</w:t>
      </w:r>
      <w:r>
        <w:t xml:space="preserve">.</w:t>
      </w:r>
    </w:p>
    <w:bookmarkEnd w:id="47"/>
    <w:bookmarkStart w:id="48" w:name="Xd0579ce6ef2a0ac791ab7775795489878e970af"/>
    <w:p>
      <w:pPr>
        <w:pStyle w:val="Heading3"/>
      </w:pPr>
      <w:r>
        <w:t xml:space="preserve">Post-onboarding first check-in spotlight (0.3)</w:t>
      </w:r>
    </w:p>
    <w:p>
      <w:pPr>
        <w:pStyle w:val="FirstParagraph"/>
      </w:pPr>
      <w:r>
        <w:t xml:space="preserve">When the user clicks</w:t>
      </w:r>
      <w:r>
        <w:t xml:space="preserve"> </w:t>
      </w:r>
      <w:r>
        <w:t xml:space="preserve">“Start with these”</w:t>
      </w:r>
      <w:r>
        <w:t xml:space="preserve"> </w:t>
      </w:r>
      <w:r>
        <w:t xml:space="preserve">at the end of goal suggestions, they’re routed to</w:t>
      </w:r>
      <w:r>
        <w:t xml:space="preserve"> </w:t>
      </w:r>
      <w:r>
        <w:rPr>
          <w:rStyle w:val="VerbatimChar"/>
        </w:rPr>
        <w:t xml:space="preserve">/today?welcome=1</w:t>
      </w:r>
      <w:r>
        <w:t xml:space="preserve"> </w:t>
      </w:r>
      <w:r>
        <w:t xml:space="preserve">rather than</w:t>
      </w:r>
      <w:r>
        <w:t xml:space="preserve"> </w:t>
      </w:r>
      <w:r>
        <w:rPr>
          <w:rStyle w:val="VerbatimChar"/>
        </w:rPr>
        <w:t xml:space="preserve">/today</w:t>
      </w:r>
      <w:r>
        <w:t xml:space="preserve">. The daily check-in card renders in a spotlighted state — emerald ring, retitled to</w:t>
      </w:r>
      <w:r>
        <w:t xml:space="preserve"> </w:t>
      </w:r>
      <w:r>
        <w:t xml:space="preserve">“Your first check-in,”</w:t>
      </w:r>
      <w:r>
        <w:t xml:space="preserve"> </w:t>
      </w:r>
      <w:r>
        <w:t xml:space="preserve">with copy</w:t>
      </w:r>
      <w:r>
        <w:t xml:space="preserve"> </w:t>
      </w:r>
      <w:r>
        <w:t xml:space="preserve">“You’re in. Tap any goal below to log your first day — that’s the whole loop.”</w:t>
      </w:r>
      <w:r>
        <w:t xml:space="preserve"> </w:t>
      </w:r>
      <w:r>
        <w:t xml:space="preserve">Spotlight auto-clears the moment a check-in is saved. Purpose: make the first check-in the finale of onboarding, not a cold-open after the goals-picker screen. Code:</w:t>
      </w:r>
      <w:r>
        <w:t xml:space="preserve"> </w:t>
      </w:r>
      <w:r>
        <w:rPr>
          <w:rStyle w:val="VerbatimChar"/>
        </w:rPr>
        <w:t xml:space="preserve">app/(app)/onboarding/complete/goals-picker.tsx</w:t>
      </w:r>
      <w:r>
        <w:t xml:space="preserve"> </w:t>
      </w:r>
      <w:r>
        <w:t xml:space="preserve">(push target),</w:t>
      </w:r>
      <w:r>
        <w:t xml:space="preserve"> </w:t>
      </w:r>
      <w:r>
        <w:rPr>
          <w:rStyle w:val="VerbatimChar"/>
        </w:rPr>
        <w:t xml:space="preserve">app/(app)/today/page.tsx</w:t>
      </w:r>
      <w:r>
        <w:t xml:space="preserve"> </w:t>
      </w:r>
      <w:r>
        <w:t xml:space="preserve">(welcome param),</w:t>
      </w:r>
      <w:r>
        <w:t xml:space="preserve"> </w:t>
      </w:r>
      <w:r>
        <w:rPr>
          <w:rStyle w:val="VerbatimChar"/>
        </w:rPr>
        <w:t xml:space="preserve">app/(app)/today/daily-check-in-card.tsx</w:t>
      </w:r>
      <w:r>
        <w:t xml:space="preserve"> </w:t>
      </w:r>
      <w:r>
        <w:t xml:space="preserve">(</w:t>
      </w:r>
      <w:r>
        <w:rPr>
          <w:rStyle w:val="VerbatimChar"/>
        </w:rPr>
        <w:t xml:space="preserve">spotlight</w:t>
      </w:r>
      <w:r>
        <w:t xml:space="preserve"> </w:t>
      </w:r>
      <w:r>
        <w:t xml:space="preserve">prop).</w:t>
      </w:r>
    </w:p>
    <w:bookmarkEnd w:id="48"/>
    <w:bookmarkStart w:id="49" w:name="X1196844790450079876282e7396566eea05353d"/>
    <w:p>
      <w:pPr>
        <w:pStyle w:val="Heading3"/>
      </w:pPr>
      <w:r>
        <w:t xml:space="preserve">Personalized</w:t>
      </w:r>
      <w:r>
        <w:t xml:space="preserve"> </w:t>
      </w:r>
      <w:r>
        <w:t xml:space="preserve">“Why these three?”</w:t>
      </w:r>
      <w:r>
        <w:t xml:space="preserve"> </w:t>
      </w:r>
      <w:r>
        <w:t xml:space="preserve">explainer (0.3)</w:t>
      </w:r>
    </w:p>
    <w:p>
      <w:pPr>
        <w:pStyle w:val="FirstParagraph"/>
      </w:pPr>
      <w:r>
        <w:t xml:space="preserve">Bordered section at the top of the goal-suggestions screen with three bullets wired to the user’s actual inputs: their age segment and focus areas (</w:t>
      </w:r>
      <w:r>
        <w:t xml:space="preserve">“Because you’re 25–32, focused on Skin and Fitness…”</w:t>
      </w:r>
      <w:r>
        <w:t xml:space="preserve">), the Foundation → high-impact → refinement hierarchy framing, and a live process/outcome count that updates when the user swaps a goal. Replaces the prior generic paragraph. Code:</w:t>
      </w:r>
      <w:r>
        <w:t xml:space="preserve"> </w:t>
      </w:r>
      <w:r>
        <w:rPr>
          <w:rStyle w:val="VerbatimChar"/>
        </w:rPr>
        <w:t xml:space="preserve">app/(app)/onboarding/complete/page.tsx</w:t>
      </w:r>
      <w:r>
        <w:t xml:space="preserve"> </w:t>
      </w:r>
      <w:r>
        <w:t xml:space="preserve">(fetches age_segment + focus_areas server-side, passes as props),</w:t>
      </w:r>
      <w:r>
        <w:t xml:space="preserve"> </w:t>
      </w:r>
      <w:r>
        <w:rPr>
          <w:rStyle w:val="VerbatimChar"/>
        </w:rPr>
        <w:t xml:space="preserve">app/(app)/onboarding/complete/goals-picker.tsx</w:t>
      </w:r>
      <w:r>
        <w:t xml:space="preserve">.</w:t>
      </w:r>
    </w:p>
    <w:bookmarkEnd w:id="49"/>
    <w:bookmarkStart w:id="50" w:name="anti-aging-focus-area-0.3"/>
    <w:p>
      <w:pPr>
        <w:pStyle w:val="Heading3"/>
      </w:pPr>
      <w:r>
        <w:t xml:space="preserve">“Anti-aging”</w:t>
      </w:r>
      <w:r>
        <w:t xml:space="preserve"> </w:t>
      </w:r>
      <w:r>
        <w:t xml:space="preserve">focus area (0.3)</w:t>
      </w:r>
    </w:p>
    <w:p>
      <w:pPr>
        <w:pStyle w:val="FirstParagraph"/>
      </w:pPr>
      <w:r>
        <w:t xml:space="preserve">Ninth option in the onboarding</w:t>
      </w:r>
      <w:r>
        <w:t xml:space="preserve"> </w:t>
      </w:r>
      <w:r>
        <w:rPr>
          <w:rStyle w:val="VerbatimChar"/>
        </w:rPr>
        <w:t xml:space="preserve">focus_areas</w:t>
      </w:r>
      <w:r>
        <w:t xml:space="preserve"> </w:t>
      </w:r>
      <w:r>
        <w:t xml:space="preserve">question. Maps to</w:t>
      </w:r>
      <w:r>
        <w:t xml:space="preserve"> </w:t>
      </w:r>
      <w:r>
        <w:rPr>
          <w:rStyle w:val="VerbatimChar"/>
        </w:rPr>
        <w:t xml:space="preserve">[07-skincare-antiaging, 42-sleep, 47-eye-health, 38-aging-appearance]</w:t>
      </w:r>
      <w:r>
        <w:t xml:space="preserve"> </w:t>
      </w:r>
      <w:r>
        <w:t xml:space="preserve">in</w:t>
      </w:r>
      <w:r>
        <w:t xml:space="preserve"> </w:t>
      </w:r>
      <w:r>
        <w:rPr>
          <w:rStyle w:val="VerbatimChar"/>
        </w:rPr>
        <w:t xml:space="preserve">FOCUS_TO_SLUGS</w:t>
      </w:r>
      <w:r>
        <w:t xml:space="preserve">, so a user who picks it gets the SPF + retinoid + sleep + eye-area stack surfaced as goal suggestions without having to infer it. No DB migration — focus_areas is a JSON-array text response. Code:</w:t>
      </w:r>
      <w:r>
        <w:t xml:space="preserve"> </w:t>
      </w:r>
      <w:r>
        <w:rPr>
          <w:rStyle w:val="VerbatimChar"/>
        </w:rPr>
        <w:t xml:space="preserve">lib/onboarding/questions.ts</w:t>
      </w:r>
      <w:r>
        <w:t xml:space="preserve">,</w:t>
      </w:r>
      <w:r>
        <w:t xml:space="preserve"> </w:t>
      </w:r>
      <w:r>
        <w:rPr>
          <w:rStyle w:val="VerbatimChar"/>
        </w:rPr>
        <w:t xml:space="preserve">lib/onboarding/goal-suggest.ts</w:t>
      </w:r>
      <w:r>
        <w:t xml:space="preserve">,</w:t>
      </w:r>
      <w:r>
        <w:t xml:space="preserve"> </w:t>
      </w:r>
      <w:r>
        <w:rPr>
          <w:rStyle w:val="VerbatimChar"/>
        </w:rPr>
        <w:t xml:space="preserve">app/(app)/onboarding/complete/goals-picker.tsx</w:t>
      </w:r>
      <w:r>
        <w:t xml:space="preserve"> </w:t>
      </w:r>
      <w:r>
        <w:t xml:space="preserve">(label map).</w:t>
      </w:r>
    </w:p>
    <w:bookmarkEnd w:id="50"/>
    <w:bookmarkStart w:id="51" w:name="age-relevant-povs-on-povs-0.3"/>
    <w:p>
      <w:pPr>
        <w:pStyle w:val="Heading3"/>
      </w:pPr>
      <w:r>
        <w:t xml:space="preserve">Age-relevant POVs on</w:t>
      </w:r>
      <w:r>
        <w:t xml:space="preserve"> </w:t>
      </w:r>
      <w:r>
        <w:rPr>
          <w:rStyle w:val="VerbatimChar"/>
        </w:rPr>
        <w:t xml:space="preserve">/povs</w:t>
      </w:r>
      <w:r>
        <w:t xml:space="preserve"> </w:t>
      </w:r>
      <w:r>
        <w:t xml:space="preserve">(0.3)</w:t>
      </w:r>
    </w:p>
    <w:p>
      <w:pPr>
        <w:pStyle w:val="FirstParagraph"/>
      </w:pPr>
      <w:r>
        <w:t xml:space="preserve">The POV index continues to show only goal-anchored POVs in the tiered groupings, but now appends a</w:t>
      </w:r>
      <w:r>
        <w:t xml:space="preserve"> </w:t>
      </w:r>
      <w:r>
        <w:t xml:space="preserve">“Relevant for your age”</w:t>
      </w:r>
      <w:r>
        <w:t xml:space="preserve"> </w:t>
      </w:r>
      <w:r>
        <w:t xml:space="preserve">section at the bottom surfacing slugs that aren’t anchored to a goal but are worth reading for the user’s age segment. Hard-coded per-segment map: 33–40 gets</w:t>
      </w:r>
      <w:r>
        <w:t xml:space="preserve"> </w:t>
      </w:r>
      <w:r>
        <w:rPr>
          <w:rStyle w:val="VerbatimChar"/>
        </w:rPr>
        <w:t xml:space="preserve">38-aging-appearance</w:t>
      </w:r>
      <w:r>
        <w:t xml:space="preserve">,</w:t>
      </w:r>
      <w:r>
        <w:t xml:space="preserve"> </w:t>
      </w:r>
      <w:r>
        <w:rPr>
          <w:rStyle w:val="VerbatimChar"/>
        </w:rPr>
        <w:t xml:space="preserve">28-cosmetic-procedures</w:t>
      </w:r>
      <w:r>
        <w:t xml:space="preserve">,</w:t>
      </w:r>
      <w:r>
        <w:t xml:space="preserve"> </w:t>
      </w:r>
      <w:r>
        <w:rPr>
          <w:rStyle w:val="VerbatimChar"/>
        </w:rPr>
        <w:t xml:space="preserve">47-eye-health</w:t>
      </w:r>
      <w:r>
        <w:t xml:space="preserve">; 25–32 gets</w:t>
      </w:r>
      <w:r>
        <w:t xml:space="preserve"> </w:t>
      </w:r>
      <w:r>
        <w:rPr>
          <w:rStyle w:val="VerbatimChar"/>
        </w:rPr>
        <w:t xml:space="preserve">38-aging-appearance</w:t>
      </w:r>
      <w:r>
        <w:t xml:space="preserve">,</w:t>
      </w:r>
      <w:r>
        <w:t xml:space="preserve"> </w:t>
      </w:r>
      <w:r>
        <w:rPr>
          <w:rStyle w:val="VerbatimChar"/>
        </w:rPr>
        <w:t xml:space="preserve">07-skincare-antiaging</w:t>
      </w:r>
      <w:r>
        <w:t xml:space="preserve">,</w:t>
      </w:r>
      <w:r>
        <w:t xml:space="preserve"> </w:t>
      </w:r>
      <w:r>
        <w:rPr>
          <w:rStyle w:val="VerbatimChar"/>
        </w:rPr>
        <w:t xml:space="preserve">47-eye-health</w:t>
      </w:r>
      <w:r>
        <w:t xml:space="preserve">; 18–24 gets</w:t>
      </w:r>
      <w:r>
        <w:t xml:space="preserve"> </w:t>
      </w:r>
      <w:r>
        <w:rPr>
          <w:rStyle w:val="VerbatimChar"/>
        </w:rPr>
        <w:t xml:space="preserve">07-skincare-antiaging</w:t>
      </w:r>
      <w:r>
        <w:t xml:space="preserve">,</w:t>
      </w:r>
      <w:r>
        <w:t xml:space="preserve"> </w:t>
      </w:r>
      <w:r>
        <w:rPr>
          <w:rStyle w:val="VerbatimChar"/>
        </w:rPr>
        <w:t xml:space="preserve">38-aging-appearance</w:t>
      </w:r>
      <w:r>
        <w:t xml:space="preserve">. Filters out slugs already in the user’s goal set so the surface doesn’t duplicate. Code:</w:t>
      </w:r>
      <w:r>
        <w:t xml:space="preserve"> </w:t>
      </w:r>
      <w:r>
        <w:rPr>
          <w:rStyle w:val="VerbatimChar"/>
        </w:rPr>
        <w:t xml:space="preserve">app/(app)/povs/page.tsx</w:t>
      </w:r>
      <w:r>
        <w:t xml:space="preserve">.</w:t>
      </w:r>
    </w:p>
    <w:bookmarkEnd w:id="51"/>
    <w:bookmarkStart w:id="52" w:name="day-30-progress-photo-0.3"/>
    <w:p>
      <w:pPr>
        <w:pStyle w:val="Heading3"/>
      </w:pPr>
      <w:r>
        <w:t xml:space="preserve">Day-30 progress photo (0.3)</w:t>
      </w:r>
    </w:p>
    <w:p>
      <w:pPr>
        <w:pStyle w:val="FirstParagraph"/>
      </w:pPr>
      <w:r>
        <w:t xml:space="preserve">Optional mid-point capture between the baseline photo and the 90-day photo. Migration</w:t>
      </w:r>
      <w:r>
        <w:t xml:space="preserve"> </w:t>
      </w:r>
      <w:r>
        <w:rPr>
          <w:rStyle w:val="VerbatimChar"/>
        </w:rPr>
        <w:t xml:space="preserve">0009_progress_photo_30d.sql</w:t>
      </w:r>
      <w:r>
        <w:t xml:space="preserve"> </w:t>
      </w:r>
      <w:r>
        <w:t xml:space="preserve">widens the</w:t>
      </w:r>
      <w:r>
        <w:t xml:space="preserve"> </w:t>
      </w:r>
      <w:r>
        <w:rPr>
          <w:rStyle w:val="VerbatimChar"/>
        </w:rPr>
        <w:t xml:space="preserve">progress_photos.slot</w:t>
      </w:r>
      <w:r>
        <w:t xml:space="preserve"> </w:t>
      </w:r>
      <w:r>
        <w:t xml:space="preserve">CHECK constraint to include</w:t>
      </w:r>
      <w:r>
        <w:t xml:space="preserve"> </w:t>
      </w:r>
      <w:r>
        <w:rPr>
          <w:rStyle w:val="VerbatimChar"/>
        </w:rPr>
        <w:t xml:space="preserve">progress_30d</w:t>
      </w:r>
      <w:r>
        <w:t xml:space="preserve">. The</w:t>
      </w:r>
      <w:r>
        <w:t xml:space="preserve"> </w:t>
      </w:r>
      <w:r>
        <w:rPr>
          <w:rStyle w:val="VerbatimChar"/>
        </w:rPr>
        <w:t xml:space="preserve">/today</w:t>
      </w:r>
      <w:r>
        <w:t xml:space="preserve"> </w:t>
      </w:r>
      <w:r>
        <w:t xml:space="preserve">nudge fires between day 30 and day 89 when the user has a baseline but no 30d; the</w:t>
      </w:r>
      <w:r>
        <w:t xml:space="preserve"> </w:t>
      </w:r>
      <w:r>
        <w:rPr>
          <w:rStyle w:val="VerbatimChar"/>
        </w:rPr>
        <w:t xml:space="preserve">/progress</w:t>
      </w:r>
      <w:r>
        <w:t xml:space="preserve"> </w:t>
      </w:r>
      <w:r>
        <w:t xml:space="preserve">page renders a three-slot gallery (baseline / 30d / 90d) and offers capture for whichever slot is next-eligible. Most interventions don’t produce large visible change at 30 days, but the milestone gives users a visible reference point during the window where first-month churn otherwise bites. Code:</w:t>
      </w:r>
      <w:r>
        <w:t xml:space="preserve"> </w:t>
      </w:r>
      <w:r>
        <w:rPr>
          <w:rStyle w:val="VerbatimChar"/>
        </w:rPr>
        <w:t xml:space="preserve">supabase/migrations/0009_progress_photo_30d.sql</w:t>
      </w:r>
      <w:r>
        <w:t xml:space="preserve">,</w:t>
      </w:r>
      <w:r>
        <w:t xml:space="preserve"> </w:t>
      </w:r>
      <w:r>
        <w:rPr>
          <w:rStyle w:val="VerbatimChar"/>
        </w:rPr>
        <w:t xml:space="preserve">app/api/progress-photos/upload/route.ts</w:t>
      </w:r>
      <w:r>
        <w:t xml:space="preserve">,</w:t>
      </w:r>
      <w:r>
        <w:t xml:space="preserve"> </w:t>
      </w:r>
      <w:r>
        <w:rPr>
          <w:rStyle w:val="VerbatimChar"/>
        </w:rPr>
        <w:t xml:space="preserve">app/(app)/progress/page.tsx</w:t>
      </w:r>
      <w:r>
        <w:t xml:space="preserve">,</w:t>
      </w:r>
      <w:r>
        <w:t xml:space="preserve"> </w:t>
      </w:r>
      <w:r>
        <w:rPr>
          <w:rStyle w:val="VerbatimChar"/>
        </w:rPr>
        <w:t xml:space="preserve">app/(app)/progress/capture-photo.tsx</w:t>
      </w:r>
      <w:r>
        <w:t xml:space="preserve">,</w:t>
      </w:r>
      <w:r>
        <w:t xml:space="preserve"> </w:t>
      </w:r>
      <w:r>
        <w:rPr>
          <w:rStyle w:val="VerbatimChar"/>
        </w:rPr>
        <w:t xml:space="preserve">app/(app)/today/progress-photo-card.tsx</w:t>
      </w:r>
      <w:r>
        <w:t xml:space="preserve">,</w:t>
      </w:r>
      <w:r>
        <w:t xml:space="preserve"> </w:t>
      </w:r>
      <w:r>
        <w:rPr>
          <w:rStyle w:val="VerbatimChar"/>
        </w:rPr>
        <w:t xml:space="preserve">app/(app)/today/page.tsx</w:t>
      </w:r>
      <w:r>
        <w:t xml:space="preserve">.</w:t>
      </w:r>
    </w:p>
    <w:bookmarkEnd w:id="52"/>
    <w:bookmarkStart w:id="53" w:name="X0fbf6897538fe4cf839c38687d4c362b3d92aa2"/>
    <w:p>
      <w:pPr>
        <w:pStyle w:val="Heading3"/>
      </w:pPr>
      <w:r>
        <w:t xml:space="preserve">Inline confidence chart preview in reflection edit (0.3)</w:t>
      </w:r>
    </w:p>
    <w:p>
      <w:pPr>
        <w:pStyle w:val="FirstParagraph"/>
      </w:pPr>
      <w:r>
        <w:t xml:space="preserve">Inside the Weekly Reflection card’s edit form, a compact version of the confidence trend chart renders above the dimension sliders. A dashed hollow dot at the current week reflects the average of the live draft slider values, so users see where this week’s reflection would land before they save. Closes the</w:t>
      </w:r>
      <w:r>
        <w:t xml:space="preserve"> </w:t>
      </w:r>
      <w:r>
        <w:t xml:space="preserve">“the chart updates later, out of context”</w:t>
      </w:r>
      <w:r>
        <w:t xml:space="preserve"> </w:t>
      </w:r>
      <w:r>
        <w:t xml:space="preserve">gap — the reflection becomes its own payoff. Code:</w:t>
      </w:r>
      <w:r>
        <w:t xml:space="preserve"> </w:t>
      </w:r>
      <w:r>
        <w:rPr>
          <w:rStyle w:val="VerbatimChar"/>
        </w:rPr>
        <w:t xml:space="preserve">app/(app)/today/confidence-trend-chart.tsx</w:t>
      </w:r>
      <w:r>
        <w:t xml:space="preserve"> </w:t>
      </w:r>
      <w:r>
        <w:t xml:space="preserve">(new</w:t>
      </w:r>
      <w:r>
        <w:t xml:space="preserve"> </w:t>
      </w:r>
      <w:r>
        <w:rPr>
          <w:rStyle w:val="VerbatimChar"/>
        </w:rPr>
        <w:t xml:space="preserve">pendingPoint</w:t>
      </w:r>
      <w:r>
        <w:t xml:space="preserve"> </w:t>
      </w:r>
      <w:r>
        <w:t xml:space="preserve">+</w:t>
      </w:r>
      <w:r>
        <w:t xml:space="preserve"> </w:t>
      </w:r>
      <w:r>
        <w:rPr>
          <w:rStyle w:val="VerbatimChar"/>
        </w:rPr>
        <w:t xml:space="preserve">compact</w:t>
      </w:r>
      <w:r>
        <w:t xml:space="preserve"> </w:t>
      </w:r>
      <w:r>
        <w:t xml:space="preserve">props),</w:t>
      </w:r>
      <w:r>
        <w:t xml:space="preserve"> </w:t>
      </w:r>
      <w:r>
        <w:rPr>
          <w:rStyle w:val="VerbatimChar"/>
        </w:rPr>
        <w:t xml:space="preserve">app/(app)/today/weekly-reflection-card.tsx</w:t>
      </w:r>
      <w:r>
        <w:t xml:space="preserve">.</w:t>
      </w:r>
    </w:p>
    <w:bookmarkEnd w:id="53"/>
    <w:bookmarkStart w:id="54" w:name="stale-goal-re-entry-nudge-0.3"/>
    <w:p>
      <w:pPr>
        <w:pStyle w:val="Heading3"/>
      </w:pPr>
      <w:r>
        <w:t xml:space="preserve">Stale-goal re-entry nudge (0.3)</w:t>
      </w:r>
    </w:p>
    <w:p>
      <w:pPr>
        <w:pStyle w:val="FirstParagraph"/>
      </w:pPr>
      <w:r>
        <w:rPr>
          <w:rStyle w:val="VerbatimChar"/>
        </w:rPr>
        <w:t xml:space="preserve">getStalestGoal</w:t>
      </w:r>
      <w:r>
        <w:t xml:space="preserve"> </w:t>
      </w:r>
      <w:r>
        <w:t xml:space="preserve">returns the single active goal the user has drifted furthest from — oldest last-tick date (or oldest creation date if never ticked), at least 9 days stale, past the 14-day new-goal grace window. Surfaces a calm</w:t>
      </w:r>
      <w:r>
        <w:t xml:space="preserve"> </w:t>
      </w:r>
      <w:r>
        <w:t xml:space="preserve">“Something changed on this one?”</w:t>
      </w:r>
      <w:r>
        <w:t xml:space="preserve"> </w:t>
      </w:r>
      <w:r>
        <w:t xml:space="preserve">card on</w:t>
      </w:r>
      <w:r>
        <w:t xml:space="preserve"> </w:t>
      </w:r>
      <w:r>
        <w:rPr>
          <w:rStyle w:val="VerbatimChar"/>
        </w:rPr>
        <w:t xml:space="preserve">/today</w:t>
      </w:r>
      <w:r>
        <w:t xml:space="preserve"> </w:t>
      </w:r>
      <w:r>
        <w:t xml:space="preserve">with a link to the goal detail page (where they can adjust baseline, pause, or swap). Per-goal localStorage dismissal so a future different-goal nudge still triggers. The signal naturally clears the moment the user ticks the goal again. Code:</w:t>
      </w:r>
      <w:r>
        <w:t xml:space="preserve"> </w:t>
      </w:r>
      <w:r>
        <w:rPr>
          <w:rStyle w:val="VerbatimChar"/>
        </w:rPr>
        <w:t xml:space="preserve">lib/check-in/service.ts</w:t>
      </w:r>
      <w:r>
        <w:t xml:space="preserve"> </w:t>
      </w:r>
      <w:r>
        <w:t xml:space="preserve">(</w:t>
      </w:r>
      <w:r>
        <w:rPr>
          <w:rStyle w:val="VerbatimChar"/>
        </w:rPr>
        <w:t xml:space="preserve">getStalestGoal</w:t>
      </w:r>
      <w:r>
        <w:t xml:space="preserve">),</w:t>
      </w:r>
      <w:r>
        <w:t xml:space="preserve"> </w:t>
      </w:r>
      <w:r>
        <w:rPr>
          <w:rStyle w:val="VerbatimChar"/>
        </w:rPr>
        <w:t xml:space="preserve">app/(app)/today/stale-goal-card.tsx</w:t>
      </w:r>
      <w:r>
        <w:t xml:space="preserve">.</w:t>
      </w:r>
    </w:p>
    <w:bookmarkEnd w:id="54"/>
    <w:bookmarkStart w:id="55" w:name="stuck-confidence-contextual-pov-0.3"/>
    <w:p>
      <w:pPr>
        <w:pStyle w:val="Heading3"/>
      </w:pPr>
      <w:r>
        <w:t xml:space="preserve">Stuck-confidence contextual POV (0.3)</w:t>
      </w:r>
    </w:p>
    <w:p>
      <w:pPr>
        <w:pStyle w:val="FirstParagraph"/>
      </w:pPr>
      <w:r>
        <w:rPr>
          <w:rStyle w:val="VerbatimChar"/>
        </w:rPr>
        <w:t xml:space="preserve">getStuckConfidenceSignal</w:t>
      </w:r>
      <w:r>
        <w:t xml:space="preserve"> </w:t>
      </w:r>
      <w:r>
        <w:t xml:space="preserve">fires when ALL of the user’s last 3 weekly reflections hold a dimension strictly below 4. Picks the lowest-averaged qualifying dimension and surfaces a</w:t>
      </w:r>
      <w:r>
        <w:t xml:space="preserve"> </w:t>
      </w:r>
      <w:r>
        <w:t xml:space="preserve">“Worth reading”</w:t>
      </w:r>
      <w:r>
        <w:t xml:space="preserve"> </w:t>
      </w:r>
      <w:r>
        <w:t xml:space="preserve">card linking to the safety-oriented POV most relevant to that dimension (56-identity-beyond-appearance for appearance; 55-limits-self-improvement for social/work; 54-when-to-stop for physical). Intentionally surfaces acceptance-oriented content rather than more goals — the signal is a</w:t>
      </w:r>
      <w:r>
        <w:t xml:space="preserve"> </w:t>
      </w:r>
      <w:r>
        <w:t xml:space="preserve">“widen the frame”</w:t>
      </w:r>
      <w:r>
        <w:t xml:space="preserve"> </w:t>
      </w:r>
      <w:r>
        <w:t xml:space="preserve">prompt, not a</w:t>
      </w:r>
      <w:r>
        <w:t xml:space="preserve"> </w:t>
      </w:r>
      <w:r>
        <w:t xml:space="preserve">“try harder”</w:t>
      </w:r>
      <w:r>
        <w:t xml:space="preserve"> </w:t>
      </w:r>
      <w:r>
        <w:t xml:space="preserve">prompt. Per-dimension localStorage dismissal; the card disappears naturally once the dimension climbs. Code:</w:t>
      </w:r>
      <w:r>
        <w:t xml:space="preserve"> </w:t>
      </w:r>
      <w:r>
        <w:rPr>
          <w:rStyle w:val="VerbatimChar"/>
        </w:rPr>
        <w:t xml:space="preserve">lib/confidence/stuck-signal.ts</w:t>
      </w:r>
      <w:r>
        <w:t xml:space="preserve">,</w:t>
      </w:r>
      <w:r>
        <w:t xml:space="preserve"> </w:t>
      </w:r>
      <w:r>
        <w:rPr>
          <w:rStyle w:val="VerbatimChar"/>
        </w:rPr>
        <w:t xml:space="preserve">app/(app)/today/stuck-confidence-card.tsx</w:t>
      </w:r>
      <w:r>
        <w:t xml:space="preserve">.</w:t>
      </w:r>
    </w:p>
    <w:bookmarkEnd w:id="55"/>
    <w:bookmarkStart w:id="56" w:name="quarterly-re-survey-at-day-90-0.3"/>
    <w:p>
      <w:pPr>
        <w:pStyle w:val="Heading3"/>
      </w:pPr>
      <w:r>
        <w:t xml:space="preserve">Quarterly re-survey at day 90 (0.3)</w:t>
      </w:r>
    </w:p>
    <w:p>
      <w:pPr>
        <w:pStyle w:val="FirstParagraph"/>
      </w:pPr>
      <w:r>
        <w:t xml:space="preserve">Three-question refocus surfaced on</w:t>
      </w:r>
      <w:r>
        <w:t xml:space="preserve"> </w:t>
      </w:r>
      <w:r>
        <w:rPr>
          <w:rStyle w:val="VerbatimChar"/>
        </w:rPr>
        <w:t xml:space="preserve">/today</w:t>
      </w:r>
      <w:r>
        <w:t xml:space="preserve"> </w:t>
      </w:r>
      <w:r>
        <w:t xml:space="preserve">at day 90+ post-onboarding: focus areas (pick up to 3, prefilled with originals), motivation segment (radio, prefilled), specific_thing (optional text, prefilled). On save, the card persists answers to</w:t>
      </w:r>
      <w:r>
        <w:t xml:space="preserve"> </w:t>
      </w:r>
      <w:r>
        <w:rPr>
          <w:rStyle w:val="VerbatimChar"/>
        </w:rPr>
        <w:t xml:space="preserve">survey_responses</w:t>
      </w:r>
      <w:r>
        <w:t xml:space="preserve"> </w:t>
      </w:r>
      <w:r>
        <w:t xml:space="preserve">under versioned keys (</w:t>
      </w:r>
      <w:r>
        <w:rPr>
          <w:rStyle w:val="VerbatimChar"/>
        </w:rPr>
        <w:t xml:space="preserve">focus_areas_q1</w:t>
      </w:r>
      <w:r>
        <w:t xml:space="preserve">,</w:t>
      </w:r>
      <w:r>
        <w:t xml:space="preserve"> </w:t>
      </w:r>
      <w:r>
        <w:rPr>
          <w:rStyle w:val="VerbatimChar"/>
        </w:rPr>
        <w:t xml:space="preserve">motivation_segment_q1</w:t>
      </w:r>
      <w:r>
        <w:t xml:space="preserve">,</w:t>
      </w:r>
      <w:r>
        <w:t xml:space="preserve"> </w:t>
      </w:r>
      <w:r>
        <w:rPr>
          <w:rStyle w:val="VerbatimChar"/>
        </w:rPr>
        <w:t xml:space="preserve">specific_thing_q1</w:t>
      </w:r>
      <w:r>
        <w:t xml:space="preserve">,</w:t>
      </w:r>
      <w:r>
        <w:t xml:space="preserve"> </w:t>
      </w:r>
      <w:r>
        <w:rPr>
          <w:rStyle w:val="VerbatimChar"/>
        </w:rPr>
        <w:t xml:space="preserve">quarterly_survey_q1_completed_at</w:t>
      </w:r>
      <w:r>
        <w:t xml:space="preserve">) via delete-then-insert to match the onboarding pattern, then re-runs the ranker with the updated inputs and inline-displays the top-3 fresh suggestions with</w:t>
      </w:r>
      <w:r>
        <w:t xml:space="preserve"> </w:t>
      </w:r>
      <w:r>
        <w:t xml:space="preserve">“Add to my goals”</w:t>
      </w:r>
      <w:r>
        <w:t xml:space="preserve"> </w:t>
      </w:r>
      <w:r>
        <w:t xml:space="preserve">buttons wired to</w:t>
      </w:r>
      <w:r>
        <w:t xml:space="preserve"> </w:t>
      </w:r>
      <w:r>
        <w:rPr>
          <w:rStyle w:val="VerbatimChar"/>
        </w:rPr>
        <w:t xml:space="preserve">/api/goals/add</w:t>
      </w:r>
      <w:r>
        <w:t xml:space="preserve">. Dev override:</w:t>
      </w:r>
      <w:r>
        <w:t xml:space="preserve"> </w:t>
      </w:r>
      <w:r>
        <w:rPr>
          <w:rStyle w:val="VerbatimChar"/>
        </w:rPr>
        <w:t xml:space="preserve">QUARTERLY_SURVEY_FORCE_ELIGIBLE=1</w:t>
      </w:r>
      <w:r>
        <w:t xml:space="preserve"> </w:t>
      </w:r>
      <w:r>
        <w:t xml:space="preserve">(gated on</w:t>
      </w:r>
      <w:r>
        <w:t xml:space="preserve"> </w:t>
      </w:r>
      <w:r>
        <w:rPr>
          <w:rStyle w:val="VerbatimChar"/>
        </w:rPr>
        <w:t xml:space="preserve">NODE_ENV !== 'production'</w:t>
      </w:r>
      <w:r>
        <w:t xml:space="preserve">). Code:</w:t>
      </w:r>
      <w:r>
        <w:t xml:space="preserve"> </w:t>
      </w:r>
      <w:r>
        <w:rPr>
          <w:rStyle w:val="VerbatimChar"/>
        </w:rPr>
        <w:t xml:space="preserve">lib/quarterly-survey/service.ts</w:t>
      </w:r>
      <w:r>
        <w:t xml:space="preserve">,</w:t>
      </w:r>
      <w:r>
        <w:t xml:space="preserve"> </w:t>
      </w:r>
      <w:r>
        <w:rPr>
          <w:rStyle w:val="VerbatimChar"/>
        </w:rPr>
        <w:t xml:space="preserve">app/(app)/today/quarterly-survey-card.tsx</w:t>
      </w:r>
      <w:r>
        <w:t xml:space="preserve">,</w:t>
      </w:r>
      <w:r>
        <w:t xml:space="preserve"> </w:t>
      </w:r>
      <w:r>
        <w:rPr>
          <w:rStyle w:val="VerbatimChar"/>
        </w:rPr>
        <w:t xml:space="preserve">app/api/quarterly-survey/route.ts</w:t>
      </w:r>
      <w:r>
        <w:t xml:space="preserve">,</w:t>
      </w:r>
      <w:r>
        <w:t xml:space="preserve"> </w:t>
      </w:r>
      <w:r>
        <w:rPr>
          <w:rStyle w:val="VerbatimChar"/>
        </w:rPr>
        <w:t xml:space="preserve">app/(app)/today/page.tsx</w:t>
      </w:r>
      <w:r>
        <w:t xml:space="preserve">.</w:t>
      </w:r>
    </w:p>
    <w:bookmarkEnd w:id="56"/>
    <w:bookmarkStart w:id="57" w:name="mister-p-behavioral-state-threading-0.3"/>
    <w:p>
      <w:pPr>
        <w:pStyle w:val="Heading3"/>
      </w:pPr>
      <w:r>
        <w:t xml:space="preserve">Mister P behavioral-state threading (0.3)</w:t>
      </w:r>
    </w:p>
    <w:p>
      <w:pPr>
        <w:pStyle w:val="FirstParagraph"/>
      </w:pPr>
      <w:r>
        <w:t xml:space="preserve">New</w:t>
      </w:r>
      <w:r>
        <w:t xml:space="preserve"> </w:t>
      </w:r>
      <w:r>
        <w:rPr>
          <w:rStyle w:val="VerbatimChar"/>
        </w:rPr>
        <w:t xml:space="preserve">getMisterPUserState</w:t>
      </w:r>
      <w:r>
        <w:t xml:space="preserve"> </w:t>
      </w:r>
      <w:r>
        <w:t xml:space="preserve">helper returns a per-request snapshot: specific_thing free-text (quarterly answer wins over onboarding answer), days since onboarding, weekly goal-completion rate (last 7 days), latest per-dimension confidence with rising/flat/declining tag vs. prior reflection, and stuck dimensions (&lt; 4 across the last 3 reflections — mirrors the</w:t>
      </w:r>
      <w:r>
        <w:t xml:space="preserve"> </w:t>
      </w:r>
      <w:r>
        <w:rPr>
          <w:rStyle w:val="VerbatimChar"/>
        </w:rPr>
        <w:t xml:space="preserve">/today</w:t>
      </w:r>
      <w:r>
        <w:t xml:space="preserve"> </w:t>
      </w:r>
      <w:r>
        <w:t xml:space="preserve">detector).</w:t>
      </w:r>
      <w:r>
        <w:t xml:space="preserve"> </w:t>
      </w:r>
      <w:r>
        <w:rPr>
          <w:rStyle w:val="VerbatimChar"/>
        </w:rPr>
        <w:t xml:space="preserve">formatUserStateBlock</w:t>
      </w:r>
      <w:r>
        <w:t xml:space="preserve"> </w:t>
      </w:r>
      <w:r>
        <w:t xml:space="preserve">renders these as a</w:t>
      </w:r>
      <w:r>
        <w:t xml:space="preserve"> </w:t>
      </w:r>
      <w:r>
        <w:rPr>
          <w:rStyle w:val="VerbatimChar"/>
        </w:rPr>
        <w:t xml:space="preserve">USER BEHAVIORAL STATE</w:t>
      </w:r>
      <w:r>
        <w:t xml:space="preserve"> </w:t>
      </w:r>
      <w:r>
        <w:t xml:space="preserve">section injected into the system prompt. Prompt copy is explicit: use the block to calibrate substance,</w:t>
      </w:r>
      <w:r>
        <w:t xml:space="preserve"> </w:t>
      </w:r>
      <w:r>
        <w:rPr>
          <w:b/>
          <w:bCs/>
        </w:rPr>
        <w:t xml:space="preserve">never narrate observations back to the user</w:t>
      </w:r>
      <w:r>
        <w:t xml:space="preserve"> </w:t>
      </w:r>
      <w:r>
        <w:t xml:space="preserve">(</w:t>
      </w:r>
      <w:r>
        <w:t xml:space="preserve">“I see you haven’t checked in much lately”</w:t>
      </w:r>
      <w:r>
        <w:t xml:space="preserve"> </w:t>
      </w:r>
      <w:r>
        <w:t xml:space="preserve">would be a regression). Four concrete calibration heuristics included covering tenure, completion rate, stuck dimensions, and the specific_thing text. Code:</w:t>
      </w:r>
      <w:r>
        <w:t xml:space="preserve"> </w:t>
      </w:r>
      <w:r>
        <w:rPr>
          <w:rStyle w:val="VerbatimChar"/>
        </w:rPr>
        <w:t xml:space="preserve">lib/mister-p/user-state.ts</w:t>
      </w:r>
      <w:r>
        <w:t xml:space="preserve">,</w:t>
      </w:r>
      <w:r>
        <w:t xml:space="preserve"> </w:t>
      </w:r>
      <w:r>
        <w:rPr>
          <w:rStyle w:val="VerbatimChar"/>
        </w:rPr>
        <w:t xml:space="preserve">lib/mister-p/prompt.ts</w:t>
      </w:r>
      <w:r>
        <w:t xml:space="preserve"> </w:t>
      </w:r>
      <w:r>
        <w:t xml:space="preserve">(</w:t>
      </w:r>
      <w:r>
        <w:rPr>
          <w:rStyle w:val="VerbatimChar"/>
        </w:rPr>
        <w:t xml:space="preserve">formatUserStateBlock</w:t>
      </w:r>
      <w:r>
        <w:t xml:space="preserve">, updated</w:t>
      </w:r>
      <w:r>
        <w:t xml:space="preserve"> </w:t>
      </w:r>
      <w:r>
        <w:rPr>
          <w:rStyle w:val="VerbatimChar"/>
        </w:rPr>
        <w:t xml:space="preserve">buildSystemPromptFull</w:t>
      </w:r>
      <w:r>
        <w:t xml:space="preserve">),</w:t>
      </w:r>
      <w:r>
        <w:t xml:space="preserve"> </w:t>
      </w:r>
      <w:r>
        <w:rPr>
          <w:rStyle w:val="VerbatimChar"/>
        </w:rPr>
        <w:t xml:space="preserve">app/api/mister-p/ask/route.ts</w:t>
      </w:r>
      <w:r>
        <w:t xml:space="preserve">.</w:t>
      </w:r>
    </w:p>
    <w:bookmarkEnd w:id="57"/>
    <w:bookmarkStart w:id="58" w:name="X131abce9077a59626fbab37dcb09620fd12f0f2"/>
    <w:p>
      <w:pPr>
        <w:pStyle w:val="Heading3"/>
      </w:pPr>
      <w:r>
        <w:rPr>
          <w:rStyle w:val="VerbatimChar"/>
        </w:rPr>
        <w:t xml:space="preserve">specific_thing</w:t>
      </w:r>
      <w:r>
        <w:t xml:space="preserve"> </w:t>
      </w:r>
      <w:r>
        <w:t xml:space="preserve">surfaced in monthly checkpoint (0.3)</w:t>
      </w:r>
    </w:p>
    <w:p>
      <w:pPr>
        <w:pStyle w:val="FirstParagraph"/>
      </w:pPr>
      <w:r>
        <w:t xml:space="preserve">The §2.5 monthly checkpoint card at day 30+ now pulls the</w:t>
      </w:r>
      <w:r>
        <w:t xml:space="preserve"> </w:t>
      </w:r>
      <w:r>
        <w:rPr>
          <w:rStyle w:val="VerbatimChar"/>
        </w:rPr>
        <w:t xml:space="preserve">specific_thing</w:t>
      </w:r>
      <w:r>
        <w:t xml:space="preserve"> </w:t>
      </w:r>
      <w:r>
        <w:t xml:space="preserve">text (quarterly value wins over onboarding value) into</w:t>
      </w:r>
      <w:r>
        <w:t xml:space="preserve"> </w:t>
      </w:r>
      <w:r>
        <w:rPr>
          <w:rStyle w:val="VerbatimChar"/>
        </w:rPr>
        <w:t xml:space="preserve">CheckpointSummary</w:t>
      </w:r>
      <w:r>
        <w:t xml:space="preserve"> </w:t>
      </w:r>
      <w:r>
        <w:t xml:space="preserve">and renders a</w:t>
      </w:r>
      <w:r>
        <w:t xml:space="preserve"> </w:t>
      </w:r>
      <w:r>
        <w:t xml:space="preserve">“What you said preoccupied you”</w:t>
      </w:r>
      <w:r>
        <w:t xml:space="preserve"> </w:t>
      </w:r>
      <w:r>
        <w:t xml:space="preserve">block quoting the user’s own words back with a</w:t>
      </w:r>
      <w:r>
        <w:t xml:space="preserve"> </w:t>
      </w:r>
      <w:r>
        <w:t xml:space="preserve">“Is this still the thing? If it’s shifted, that’s useful data. Mister P can help you think through it.”</w:t>
      </w:r>
      <w:r>
        <w:t xml:space="preserve"> </w:t>
      </w:r>
      <w:r>
        <w:t xml:space="preserve">reflection prompt. Scoped intentionally to monthly cadence only — daily-cadence surfacing of this text was considered and rejected as reinforcement risk for the OCD/BDD-adjacent users the safety rails protect. Code:</w:t>
      </w:r>
      <w:r>
        <w:t xml:space="preserve"> </w:t>
      </w:r>
      <w:r>
        <w:rPr>
          <w:rStyle w:val="VerbatimChar"/>
        </w:rPr>
        <w:t xml:space="preserve">lib/checkpoint/service.ts</w:t>
      </w:r>
      <w:r>
        <w:t xml:space="preserve">,</w:t>
      </w:r>
      <w:r>
        <w:t xml:space="preserve"> </w:t>
      </w:r>
      <w:r>
        <w:rPr>
          <w:rStyle w:val="VerbatimChar"/>
        </w:rPr>
        <w:t xml:space="preserve">app/(app)/today/monthly-checkpoint-card.tsx</w:t>
      </w:r>
      <w:r>
        <w:t xml:space="preserve">.</w:t>
      </w:r>
    </w:p>
    <w:bookmarkEnd w:id="58"/>
    <w:bookmarkStart w:id="59" w:name="X49d62712cb2cf3dc139f112314b84225d4cab48"/>
    <w:p>
      <w:pPr>
        <w:pStyle w:val="Heading3"/>
      </w:pPr>
      <w:r>
        <w:t xml:space="preserve">Mister P moved to second slot on</w:t>
      </w:r>
      <w:r>
        <w:t xml:space="preserve"> </w:t>
      </w:r>
      <w:r>
        <w:rPr>
          <w:rStyle w:val="VerbatimChar"/>
        </w:rPr>
        <w:t xml:space="preserve">/today</w:t>
      </w:r>
      <w:r>
        <w:t xml:space="preserve"> </w:t>
      </w:r>
      <w:r>
        <w:t xml:space="preserve">(0.3)</w:t>
      </w:r>
    </w:p>
    <w:p>
      <w:pPr>
        <w:pStyle w:val="FirstParagraph"/>
      </w:pPr>
      <w:r>
        <w:t xml:space="preserve">With behavioral state threaded into the prompt, Mister P became the most context-aware surface in the product. Keeping him at the bottom meant the most personalized answer was also the hardest to reach. New non-stepped-away order: Daily check-in → Mister P chat → Weekly summary strip → Weekly focus card → Weekly reflection → Confidence chart. Daily check-in stays at the top as the primary commitment device. Weekly cards become reference material the user scrolls to. Chat and chart still render when stepped-away. Code:</w:t>
      </w:r>
      <w:r>
        <w:t xml:space="preserve"> </w:t>
      </w:r>
      <w:r>
        <w:rPr>
          <w:rStyle w:val="VerbatimChar"/>
        </w:rPr>
        <w:t xml:space="preserve">app/(app)/today/page.tsx</w:t>
      </w:r>
      <w:r>
        <w:t xml:space="preserve"> </w:t>
      </w:r>
      <w:r>
        <w:t xml:space="preserve">(reorder + updated placement-rationale comment).</w:t>
      </w:r>
    </w:p>
    <w:bookmarkEnd w:id="59"/>
    <w:bookmarkStart w:id="60" w:name="post-reflection-recap-in-saved-view-0.3"/>
    <w:p>
      <w:pPr>
        <w:pStyle w:val="Heading3"/>
      </w:pPr>
      <w:r>
        <w:t xml:space="preserve">Post-reflection recap in saved view (0.3)</w:t>
      </w:r>
    </w:p>
    <w:p>
      <w:pPr>
        <w:pStyle w:val="FirstParagraph"/>
      </w:pPr>
      <w:r>
        <w:t xml:space="preserve">When the user saves their weekly reflection, the saved view now renders a compact</w:t>
      </w:r>
      <w:r>
        <w:t xml:space="preserve"> </w:t>
      </w:r>
      <w:r>
        <w:t xml:space="preserve">“This week in one glance”</w:t>
      </w:r>
      <w:r>
        <w:t xml:space="preserve"> </w:t>
      </w:r>
      <w:r>
        <w:t xml:space="preserve">section: ticked/possible goal-slot completion over the last 7 days, plus per-dimension deltas vs. the prior reflection (only moves of 1+ points surface — sub-point noise isn’t signal). First reflection gets a</w:t>
      </w:r>
      <w:r>
        <w:t xml:space="preserve"> </w:t>
      </w:r>
      <w:r>
        <w:t xml:space="preserve">“Next week’s will show deltas”</w:t>
      </w:r>
      <w:r>
        <w:t xml:space="preserve"> </w:t>
      </w:r>
      <w:r>
        <w:t xml:space="preserve">placeholder. All data is already on hand —</w:t>
      </w:r>
      <w:r>
        <w:t xml:space="preserve"> </w:t>
      </w:r>
      <w:r>
        <w:rPr>
          <w:rStyle w:val="VerbatimChar"/>
        </w:rPr>
        <w:t xml:space="preserve">weeklySummary</w:t>
      </w:r>
      <w:r>
        <w:t xml:space="preserve"> </w:t>
      </w:r>
      <w:r>
        <w:t xml:space="preserve">threaded through as a new prop, prior reflection pulled from</w:t>
      </w:r>
      <w:r>
        <w:t xml:space="preserve"> </w:t>
      </w:r>
      <w:r>
        <w:rPr>
          <w:rStyle w:val="VerbatimChar"/>
        </w:rPr>
        <w:t xml:space="preserve">state.history[-2]</w:t>
      </w:r>
      <w:r>
        <w:t xml:space="preserve">. Scoped to the saved view; doesn’t compete with the live-preview chart in edit mode. Code:</w:t>
      </w:r>
      <w:r>
        <w:t xml:space="preserve"> </w:t>
      </w:r>
      <w:r>
        <w:rPr>
          <w:rStyle w:val="VerbatimChar"/>
        </w:rPr>
        <w:t xml:space="preserve">app/(app)/today/weekly-reflection-card.tsx</w:t>
      </w:r>
      <w:r>
        <w:t xml:space="preserve">,</w:t>
      </w:r>
      <w:r>
        <w:t xml:space="preserve"> </w:t>
      </w:r>
      <w:r>
        <w:rPr>
          <w:rStyle w:val="VerbatimChar"/>
        </w:rPr>
        <w:t xml:space="preserve">app/(app)/today/page.tsx</w:t>
      </w:r>
      <w:r>
        <w:t xml:space="preserve"> </w:t>
      </w:r>
      <w:r>
        <w:t xml:space="preserve">(props plumbing).</w:t>
      </w:r>
    </w:p>
    <w:bookmarkEnd w:id="60"/>
    <w:bookmarkStart w:id="61" w:name="X3682753db1d06e227c39d870d212118c650ffac"/>
    <w:p>
      <w:pPr>
        <w:pStyle w:val="Heading3"/>
      </w:pPr>
      <w:r>
        <w:t xml:space="preserve">Weekly reflection soft-lock after save (0.3)</w:t>
      </w:r>
    </w:p>
    <w:p>
      <w:pPr>
        <w:pStyle w:val="FirstParagraph"/>
      </w:pPr>
      <w:r>
        <w:t xml:space="preserve">Once saved, the reflection card’s saved view is read-only for the rest of the week — the Update button is gone, replaced with a one-line note</w:t>
      </w:r>
      <w:r>
        <w:t xml:space="preserve"> </w:t>
      </w:r>
      <w:r>
        <w:t xml:space="preserve">“Locked for this week. Next reflection unlocks Monday — weekly is a fixed snapshot, not a running dial.”</w:t>
      </w:r>
      <w:r>
        <w:t xml:space="preserve"> </w:t>
      </w:r>
      <w:r>
        <w:t xml:space="preserve">Rationale: the prior UX let a user repeatedly revise Monday’s scores from Tuesday onward, which is the same self-monitoring loop the Mister P circuit breaker is designed to interrupt — particularly risky for OCD/BDD-adjacent users. Belt-and-suspenders is at the UI layer only; the upsert API still accepts writes so a support-driven correction is possible without a deploy. The lock unlocks itself when</w:t>
      </w:r>
      <w:r>
        <w:t xml:space="preserve"> </w:t>
      </w:r>
      <w:r>
        <w:rPr>
          <w:rStyle w:val="VerbatimChar"/>
        </w:rPr>
        <w:t xml:space="preserve">weekStartString()</w:t>
      </w:r>
      <w:r>
        <w:t xml:space="preserve"> </w:t>
      </w:r>
      <w:r>
        <w:t xml:space="preserve">rolls forward to the next Monday — no cron, no state-tracking, no explicit flip. Code:</w:t>
      </w:r>
      <w:r>
        <w:t xml:space="preserve"> </w:t>
      </w:r>
      <w:r>
        <w:rPr>
          <w:rStyle w:val="VerbatimChar"/>
        </w:rPr>
        <w:t xml:space="preserve">app/(app)/today/weekly-reflection-card.tsx</w:t>
      </w:r>
      <w:r>
        <w:t xml:space="preserve">.</w:t>
      </w:r>
    </w:p>
    <w:bookmarkEnd w:id="61"/>
    <w:bookmarkStart w:id="62" w:name="pov-11-flossing-ranked-whitening-0.3"/>
    <w:p>
      <w:pPr>
        <w:pStyle w:val="Heading3"/>
      </w:pPr>
      <w:r>
        <w:t xml:space="preserve">POV 11 — flossing + ranked whitening (0.3)</w:t>
      </w:r>
    </w:p>
    <w:p>
      <w:pPr>
        <w:pStyle w:val="FirstParagraph"/>
      </w:pPr>
      <w:r>
        <w:rPr>
          <w:rStyle w:val="VerbatimChar"/>
        </w:rPr>
        <w:t xml:space="preserve">11-teeth-smile.md</w:t>
      </w:r>
      <w:r>
        <w:t xml:space="preserve"> </w:t>
      </w:r>
      <w:r>
        <w:t xml:space="preserve">gains a dedicated</w:t>
      </w:r>
      <w:r>
        <w:t xml:space="preserve"> </w:t>
      </w:r>
      <w:r>
        <w:t xml:space="preserve">“Flossing — The Underrated Appearance Variable”</w:t>
      </w:r>
      <w:r>
        <w:t xml:space="preserve"> </w:t>
      </w:r>
      <w:r>
        <w:t xml:space="preserve">section (aesthetic mechanism — inflamed gums, trapped debris, breath — with ADA + Mayo citations, interdental alternatives, gum-disease warning signs) and replaces the one-paragraph</w:t>
      </w:r>
      <w:r>
        <w:t xml:space="preserve"> </w:t>
      </w:r>
      <w:r>
        <w:t xml:space="preserve">“Whitening — The Easy Win”</w:t>
      </w:r>
      <w:r>
        <w:t xml:space="preserve"> </w:t>
      </w:r>
      <w:r>
        <w:t xml:space="preserve">section with</w:t>
      </w:r>
      <w:r>
        <w:t xml:space="preserve"> </w:t>
      </w:r>
      <w:r>
        <w:t xml:space="preserve">“Whitening — Ranked Options”</w:t>
      </w:r>
      <w:r>
        <w:t xml:space="preserve"> </w:t>
      </w:r>
      <w:r>
        <w:t xml:space="preserve">(in-office → dentist trays → ADA-Seal peroxide strips → whitening toothpaste as maintenance, plus budget/sensitivity decision guide, 5% potassium nitrate sensitivity management, and the natural-enamel-only caveat for crowns/veneers/fillings). Code:</w:t>
      </w:r>
      <w:r>
        <w:t xml:space="preserve"> </w:t>
      </w:r>
      <w:r>
        <w:rPr>
          <w:rStyle w:val="VerbatimChar"/>
        </w:rPr>
        <w:t xml:space="preserve">content/povs/11-teeth-smile.md</w:t>
      </w:r>
      <w:r>
        <w:t xml:space="preserve">.</w:t>
      </w:r>
    </w:p>
    <w:bookmarkEnd w:id="62"/>
    <w:bookmarkStart w:id="63" w:name="pov-25-acne-skincare-integration-0.3"/>
    <w:p>
      <w:pPr>
        <w:pStyle w:val="Heading3"/>
      </w:pPr>
      <w:r>
        <w:t xml:space="preserve">POV 25 — acne + skincare integration (0.3)</w:t>
      </w:r>
    </w:p>
    <w:p>
      <w:pPr>
        <w:pStyle w:val="FirstParagraph"/>
      </w:pPr>
      <w:r>
        <w:rPr>
          <w:rStyle w:val="VerbatimChar"/>
        </w:rPr>
        <w:t xml:space="preserve">25-acne.md</w:t>
      </w:r>
      <w:r>
        <w:t xml:space="preserve"> </w:t>
      </w:r>
      <w:r>
        <w:t xml:space="preserve">gains an</w:t>
      </w:r>
      <w:r>
        <w:t xml:space="preserve"> </w:t>
      </w:r>
      <w:r>
        <w:t xml:space="preserve">“Integrating Acne Treatment With a Baseline Skincare Routine”</w:t>
      </w:r>
      <w:r>
        <w:t xml:space="preserve"> </w:t>
      </w:r>
      <w:r>
        <w:t xml:space="preserve">section covering the gap between the baseline cleanser/moisturizer/SPF/retinoid stack and users on topical or prescription acne medications: layering order, don’t-double-up-retinoids, the current BP-and-tretinoin-layering guidance (the old inactivation myth), barrier repair when actives overshoot, SPF choice on inflamed skin, the 4–8-week purging timeline, isotretinoin’s stripped-down routine, and a</w:t>
      </w:r>
      <w:r>
        <w:t xml:space="preserve"> </w:t>
      </w:r>
      <w:r>
        <w:t xml:space="preserve">“defer to your dermatologist”</w:t>
      </w:r>
      <w:r>
        <w:t xml:space="preserve"> </w:t>
      </w:r>
      <w:r>
        <w:t xml:space="preserve">closing rail. Code:</w:t>
      </w:r>
      <w:r>
        <w:t xml:space="preserve"> </w:t>
      </w:r>
      <w:r>
        <w:rPr>
          <w:rStyle w:val="VerbatimChar"/>
        </w:rPr>
        <w:t xml:space="preserve">content/povs/25-acne.md</w:t>
      </w:r>
      <w:r>
        <w:t xml:space="preserve">.</w:t>
      </w:r>
    </w:p>
    <w:bookmarkEnd w:id="63"/>
    <w:bookmarkStart w:id="64" w:name="target-user-widening-1845-0.3"/>
    <w:p>
      <w:pPr>
        <w:pStyle w:val="Heading3"/>
      </w:pPr>
      <w:r>
        <w:t xml:space="preserve">Target-user widening: 18–45 (0.3)</w:t>
      </w:r>
    </w:p>
    <w:p>
      <w:pPr>
        <w:pStyle w:val="FirstParagraph"/>
      </w:pPr>
      <w:r>
        <w:t xml:space="preserve">§1 target user expanded from 18–40 to 18–45 after feedback that the early-40s case (still actively shaping appearance/confidence, hormonal shifts becoming material, aging-skin window newly relevant) was the cohort the original cap excluded most awkwardly.</w:t>
      </w:r>
      <w:r>
        <w:t xml:space="preserve"> </w:t>
      </w:r>
      <w:r>
        <w:rPr>
          <w:rStyle w:val="VerbatimChar"/>
        </w:rPr>
        <w:t xml:space="preserve">AgeSegment</w:t>
      </w:r>
      <w:r>
        <w:t xml:space="preserve"> </w:t>
      </w:r>
      <w:r>
        <w:t xml:space="preserve">gains</w:t>
      </w:r>
      <w:r>
        <w:t xml:space="preserve"> </w:t>
      </w:r>
      <w:r>
        <w:rPr>
          <w:rStyle w:val="VerbatimChar"/>
        </w:rPr>
        <w:t xml:space="preserve">'41-45'</w:t>
      </w:r>
      <w:r>
        <w:t xml:space="preserve">;</w:t>
      </w:r>
      <w:r>
        <w:t xml:space="preserve"> </w:t>
      </w:r>
      <w:r>
        <w:rPr>
          <w:rStyle w:val="VerbatimChar"/>
        </w:rPr>
        <w:t xml:space="preserve">ageToSegment(age)</w:t>
      </w:r>
      <w:r>
        <w:t xml:space="preserve"> </w:t>
      </w:r>
      <w:r>
        <w:t xml:space="preserve">returns that value for 41–45 and</w:t>
      </w:r>
      <w:r>
        <w:t xml:space="preserve"> </w:t>
      </w:r>
      <w:r>
        <w:rPr>
          <w:rStyle w:val="VerbatimChar"/>
        </w:rPr>
        <w:t xml:space="preserve">null</w:t>
      </w:r>
      <w:r>
        <w:t xml:space="preserve"> </w:t>
      </w:r>
      <w:r>
        <w:t xml:space="preserve">for 46+; the onboarding</w:t>
      </w:r>
      <w:r>
        <w:t xml:space="preserve"> </w:t>
      </w:r>
      <w:r>
        <w:rPr>
          <w:rStyle w:val="VerbatimChar"/>
        </w:rPr>
        <w:t xml:space="preserve">age</w:t>
      </w:r>
      <w:r>
        <w:t xml:space="preserve"> </w:t>
      </w:r>
      <w:r>
        <w:t xml:space="preserve">question’s</w:t>
      </w:r>
      <w:r>
        <w:t xml:space="preserve"> </w:t>
      </w:r>
      <w:r>
        <w:rPr>
          <w:rStyle w:val="VerbatimChar"/>
        </w:rPr>
        <w:t xml:space="preserve">max</w:t>
      </w:r>
      <w:r>
        <w:t xml:space="preserve"> </w:t>
      </w:r>
      <w:r>
        <w:t xml:space="preserve">is reduced from 99 to 45 so users outside the range can’t start the flow in the first place; the submit route adds a belt-and-suspenders 400 (</w:t>
      </w:r>
      <w:r>
        <w:t xml:space="preserve">“Cleanmaxxing is currently designed for men 18–45”</w:t>
      </w:r>
      <w:r>
        <w:t xml:space="preserve">) for any direct POST that slips past the client cap. POV corpus is not yet tagged for</w:t>
      </w:r>
      <w:r>
        <w:t xml:space="preserve"> </w:t>
      </w:r>
      <w:r>
        <w:rPr>
          <w:rStyle w:val="VerbatimChar"/>
        </w:rPr>
        <w:t xml:space="preserve">41-45</w:t>
      </w:r>
      <w:r>
        <w:t xml:space="preserve">, so</w:t>
      </w:r>
      <w:r>
        <w:t xml:space="preserve"> </w:t>
      </w:r>
      <w:r>
        <w:rPr>
          <w:rStyle w:val="VerbatimChar"/>
        </w:rPr>
        <w:t xml:space="preserve">appliesToAge</w:t>
      </w:r>
      <w:r>
        <w:t xml:space="preserve"> </w:t>
      </w:r>
      <w:r>
        <w:t xml:space="preserve">in the goal-ranker treats</w:t>
      </w:r>
      <w:r>
        <w:t xml:space="preserve"> </w:t>
      </w:r>
      <w:r>
        <w:rPr>
          <w:rStyle w:val="VerbatimChar"/>
        </w:rPr>
        <w:t xml:space="preserve">41-45</w:t>
      </w:r>
      <w:r>
        <w:t xml:space="preserve"> </w:t>
      </w:r>
      <w:r>
        <w:t xml:space="preserve">as inheriting</w:t>
      </w:r>
      <w:r>
        <w:t xml:space="preserve"> </w:t>
      </w:r>
      <w:r>
        <w:rPr>
          <w:rStyle w:val="VerbatimChar"/>
        </w:rPr>
        <w:t xml:space="preserve">33-40</w:t>
      </w:r>
      <w:r>
        <w:t xml:space="preserve"> </w:t>
      </w:r>
      <w:r>
        <w:t xml:space="preserve">— no re-embed needed, no metadata bulk update in this change.</w:t>
      </w:r>
      <w:r>
        <w:t xml:space="preserve"> </w:t>
      </w:r>
      <w:r>
        <w:rPr>
          <w:rStyle w:val="VerbatimChar"/>
        </w:rPr>
        <w:t xml:space="preserve">AGE_RELEVANT_SLUGS</w:t>
      </w:r>
      <w:r>
        <w:t xml:space="preserve"> </w:t>
      </w:r>
      <w:r>
        <w:t xml:space="preserve">on</w:t>
      </w:r>
      <w:r>
        <w:t xml:space="preserve"> </w:t>
      </w:r>
      <w:r>
        <w:rPr>
          <w:rStyle w:val="VerbatimChar"/>
        </w:rPr>
        <w:t xml:space="preserve">/povs</w:t>
      </w:r>
      <w:r>
        <w:t xml:space="preserve"> </w:t>
      </w:r>
      <w:r>
        <w:t xml:space="preserve">gains a</w:t>
      </w:r>
      <w:r>
        <w:t xml:space="preserve"> </w:t>
      </w:r>
      <w:r>
        <w:rPr>
          <w:rStyle w:val="VerbatimChar"/>
        </w:rPr>
        <w:t xml:space="preserve">41-45</w:t>
      </w:r>
      <w:r>
        <w:t xml:space="preserve"> </w:t>
      </w:r>
      <w:r>
        <w:t xml:space="preserve">entry mirroring</w:t>
      </w:r>
      <w:r>
        <w:t xml:space="preserve"> </w:t>
      </w:r>
      <w:r>
        <w:rPr>
          <w:rStyle w:val="VerbatimChar"/>
        </w:rPr>
        <w:t xml:space="preserve">33-40</w:t>
      </w:r>
      <w:r>
        <w:t xml:space="preserve"> </w:t>
      </w:r>
      <w:r>
        <w:t xml:space="preserve">(aging-appearance, cosmetic-procedures, eye-health).</w:t>
      </w:r>
      <w:r>
        <w:t xml:space="preserve"> </w:t>
      </w:r>
      <w:r>
        <w:rPr>
          <w:rStyle w:val="VerbatimChar"/>
        </w:rPr>
        <w:t xml:space="preserve">AGE_SEGMENT_LABEL</w:t>
      </w:r>
      <w:r>
        <w:t xml:space="preserve"> </w:t>
      </w:r>
      <w:r>
        <w:t xml:space="preserve">in the goal-suggestions</w:t>
      </w:r>
      <w:r>
        <w:t xml:space="preserve"> </w:t>
      </w:r>
      <w:r>
        <w:t xml:space="preserve">“Why these three?”</w:t>
      </w:r>
      <w:r>
        <w:t xml:space="preserve"> </w:t>
      </w:r>
      <w:r>
        <w:t xml:space="preserve">explainer adds a</w:t>
      </w:r>
      <w:r>
        <w:t xml:space="preserve"> </w:t>
      </w:r>
      <w:r>
        <w:rPr>
          <w:rStyle w:val="VerbatimChar"/>
        </w:rPr>
        <w:t xml:space="preserve">41-45</w:t>
      </w:r>
      <w:r>
        <w:t xml:space="preserve"> </w:t>
      </w:r>
      <w:r>
        <w:t xml:space="preserve">label. Code:</w:t>
      </w:r>
      <w:r>
        <w:t xml:space="preserve"> </w:t>
      </w:r>
      <w:r>
        <w:rPr>
          <w:rStyle w:val="VerbatimChar"/>
        </w:rPr>
        <w:t xml:space="preserve">lib/onboarding/types.ts</w:t>
      </w:r>
      <w:r>
        <w:t xml:space="preserve">,</w:t>
      </w:r>
      <w:r>
        <w:t xml:space="preserve"> </w:t>
      </w:r>
      <w:r>
        <w:rPr>
          <w:rStyle w:val="VerbatimChar"/>
        </w:rPr>
        <w:t xml:space="preserve">lib/onboarding/questions.ts</w:t>
      </w:r>
      <w:r>
        <w:t xml:space="preserve">,</w:t>
      </w:r>
      <w:r>
        <w:t xml:space="preserve"> </w:t>
      </w:r>
      <w:r>
        <w:rPr>
          <w:rStyle w:val="VerbatimChar"/>
        </w:rPr>
        <w:t xml:space="preserve">lib/onboarding/goal-suggest.ts</w:t>
      </w:r>
      <w:r>
        <w:t xml:space="preserve">,</w:t>
      </w:r>
      <w:r>
        <w:t xml:space="preserve"> </w:t>
      </w:r>
      <w:r>
        <w:rPr>
          <w:rStyle w:val="VerbatimChar"/>
        </w:rPr>
        <w:t xml:space="preserve">app/api/onboarding/submit/route.ts</w:t>
      </w:r>
      <w:r>
        <w:t xml:space="preserve">,</w:t>
      </w:r>
      <w:r>
        <w:t xml:space="preserve"> </w:t>
      </w:r>
      <w:r>
        <w:rPr>
          <w:rStyle w:val="VerbatimChar"/>
        </w:rPr>
        <w:t xml:space="preserve">app/(app)/onboarding/complete/goals-picker.tsx</w:t>
      </w:r>
      <w:r>
        <w:t xml:space="preserve">,</w:t>
      </w:r>
      <w:r>
        <w:t xml:space="preserve"> </w:t>
      </w:r>
      <w:r>
        <w:rPr>
          <w:rStyle w:val="VerbatimChar"/>
        </w:rPr>
        <w:t xml:space="preserve">app/(app)/povs/page.tsx</w:t>
      </w:r>
      <w:r>
        <w:t xml:space="preserve">,</w:t>
      </w:r>
      <w:r>
        <w:t xml:space="preserve"> </w:t>
      </w:r>
      <w:r>
        <w:rPr>
          <w:rStyle w:val="VerbatimChar"/>
        </w:rPr>
        <w:t xml:space="preserve">scripts/embed-povs.ts</w:t>
      </w:r>
      <w:r>
        <w:t xml:space="preserve"> </w:t>
      </w:r>
      <w:r>
        <w:t xml:space="preserve">(type),</w:t>
      </w:r>
      <w:r>
        <w:t xml:space="preserve"> </w:t>
      </w:r>
      <w:r>
        <w:rPr>
          <w:rStyle w:val="VerbatimChar"/>
        </w:rPr>
        <w:t xml:space="preserve">scripts/motivation-differentiation.ts</w:t>
      </w:r>
      <w:r>
        <w:t xml:space="preserve"> </w:t>
      </w:r>
      <w:r>
        <w:t xml:space="preserve">(AGES array).</w:t>
      </w:r>
    </w:p>
    <w:bookmarkEnd w:id="64"/>
    <w:bookmarkStart w:id="65" w:name="X02d2f2845a5681b61eec914507878fa0417a916"/>
    <w:p>
      <w:pPr>
        <w:pStyle w:val="Heading3"/>
      </w:pPr>
      <w:r>
        <w:t xml:space="preserve">Mister P rolling conversation history (0.3)</w:t>
      </w:r>
    </w:p>
    <w:p>
      <w:pPr>
        <w:pStyle w:val="FirstParagraph"/>
      </w:pPr>
      <w:r>
        <w:t xml:space="preserve">New</w:t>
      </w:r>
      <w:r>
        <w:t xml:space="preserve"> </w:t>
      </w:r>
      <w:r>
        <w:rPr>
          <w:rStyle w:val="VerbatimChar"/>
        </w:rPr>
        <w:t xml:space="preserve">lib/mister-p/conversation.ts</w:t>
      </w:r>
      <w:r>
        <w:t xml:space="preserve"> </w:t>
      </w:r>
      <w:r>
        <w:t xml:space="preserve">loads the last 8 Q/A pairs from</w:t>
      </w:r>
      <w:r>
        <w:t xml:space="preserve"> </w:t>
      </w:r>
      <w:r>
        <w:rPr>
          <w:rStyle w:val="VerbatimChar"/>
        </w:rPr>
        <w:t xml:space="preserve">mister_p_queries</w:t>
      </w:r>
      <w:r>
        <w:t xml:space="preserve"> </w:t>
      </w:r>
      <w:r>
        <w:t xml:space="preserve">(authed client, so RLS applies). Answers truncate at 800 chars and questions at 300 — the block is memory of what’s already been covered, not a transcript archive.</w:t>
      </w:r>
      <w:r>
        <w:t xml:space="preserve"> </w:t>
      </w:r>
      <w:r>
        <w:rPr>
          <w:rStyle w:val="VerbatimChar"/>
        </w:rPr>
        <w:t xml:space="preserve">formatConversationHistoryBlock</w:t>
      </w:r>
      <w:r>
        <w:t xml:space="preserve"> </w:t>
      </w:r>
      <w:r>
        <w:t xml:space="preserve">renders pairs chronologically under a</w:t>
      </w:r>
      <w:r>
        <w:t xml:space="preserve"> </w:t>
      </w:r>
      <w:r>
        <w:rPr>
          <w:rStyle w:val="VerbatimChar"/>
        </w:rPr>
        <w:t xml:space="preserve">CONVERSATION HISTORY</w:t>
      </w:r>
      <w:r>
        <w:t xml:space="preserve"> </w:t>
      </w:r>
      <w:r>
        <w:t xml:space="preserve">section with explicit rules: never say the same thing twice, go deeper when a topic recurs, never narrate that you remember (</w:t>
      </w:r>
      <w:r>
        <w:t xml:space="preserve">“As we discussed before…”</w:t>
      </w:r>
      <w:r>
        <w:t xml:space="preserve"> </w:t>
      </w:r>
      <w:r>
        <w:t xml:space="preserve">would be a regression). Injected alongside the user-state block via the expanded</w:t>
      </w:r>
      <w:r>
        <w:t xml:space="preserve"> </w:t>
      </w:r>
      <w:r>
        <w:rPr>
          <w:rStyle w:val="VerbatimChar"/>
        </w:rPr>
        <w:t xml:space="preserve">buildSystemPromptFull</w:t>
      </w:r>
      <w:r>
        <w:t xml:space="preserve"> </w:t>
      </w:r>
      <w:r>
        <w:t xml:space="preserve">signature. Token cost is ~1.5k with defaults. Code:</w:t>
      </w:r>
      <w:r>
        <w:t xml:space="preserve"> </w:t>
      </w:r>
      <w:r>
        <w:rPr>
          <w:rStyle w:val="VerbatimChar"/>
        </w:rPr>
        <w:t xml:space="preserve">lib/mister-p/conversation.ts</w:t>
      </w:r>
      <w:r>
        <w:t xml:space="preserve">,</w:t>
      </w:r>
      <w:r>
        <w:t xml:space="preserve"> </w:t>
      </w:r>
      <w:r>
        <w:rPr>
          <w:rStyle w:val="VerbatimChar"/>
        </w:rPr>
        <w:t xml:space="preserve">lib/mister-p/prompt.ts</w:t>
      </w:r>
      <w:r>
        <w:t xml:space="preserve"> </w:t>
      </w:r>
      <w:r>
        <w:t xml:space="preserve">(</w:t>
      </w:r>
      <w:r>
        <w:rPr>
          <w:rStyle w:val="VerbatimChar"/>
        </w:rPr>
        <w:t xml:space="preserve">formatConversationHistoryBlock</w:t>
      </w:r>
      <w:r>
        <w:t xml:space="preserve">),</w:t>
      </w:r>
      <w:r>
        <w:t xml:space="preserve"> </w:t>
      </w:r>
      <w:r>
        <w:rPr>
          <w:rStyle w:val="VerbatimChar"/>
        </w:rPr>
        <w:t xml:space="preserve">app/api/mister-p/ask/route.ts</w:t>
      </w:r>
      <w:r>
        <w:t xml:space="preserve">.</w:t>
      </w:r>
    </w:p>
    <w:bookmarkEnd w:id="65"/>
    <w:bookmarkStart w:id="66" w:name="citation-aware-retrieval-reranking-0.3"/>
    <w:p>
      <w:pPr>
        <w:pStyle w:val="Heading3"/>
      </w:pPr>
      <w:r>
        <w:t xml:space="preserve">Citation-aware retrieval reranking (0.3)</w:t>
      </w:r>
    </w:p>
    <w:p>
      <w:pPr>
        <w:pStyle w:val="FirstParagraph"/>
      </w:pPr>
      <w:r>
        <w:rPr>
          <w:rStyle w:val="VerbatimChar"/>
        </w:rPr>
        <w:t xml:space="preserve">retrievePersonalized</w:t>
      </w:r>
      <w:r>
        <w:t xml:space="preserve"> </w:t>
      </w:r>
      <w:r>
        <w:t xml:space="preserve">(in</w:t>
      </w:r>
      <w:r>
        <w:t xml:space="preserve"> </w:t>
      </w:r>
      <w:r>
        <w:rPr>
          <w:rStyle w:val="VerbatimChar"/>
        </w:rPr>
        <w:t xml:space="preserve">lib/mister-p/retrieve.ts</w:t>
      </w:r>
      <w:r>
        <w:t xml:space="preserve">) over-fetches candidate chunks (12 from question + 6 from context when present), merges + dedupes by slug and content prefix, then reranks using the user’s prior citation history from</w:t>
      </w:r>
      <w:r>
        <w:t xml:space="preserve"> </w:t>
      </w:r>
      <w:r>
        <w:rPr>
          <w:rStyle w:val="VerbatimChar"/>
        </w:rPr>
        <w:t xml:space="preserve">mister_p_queries.citations</w:t>
      </w:r>
      <w:r>
        <w:t xml:space="preserve">. Unseen source slugs get a +0.04 bonus; slugs cited more than twice in prior answers lose 0.04 per citation above the threshold (capped at −0.15). Prevents the</w:t>
      </w:r>
      <w:r>
        <w:t xml:space="preserve"> </w:t>
      </w:r>
      <w:r>
        <w:t xml:space="preserve">“same answer every time”</w:t>
      </w:r>
      <w:r>
        <w:t xml:space="preserve"> </w:t>
      </w:r>
      <w:r>
        <w:t xml:space="preserve">feeling without changing the corpus. Magnitudes are exported constants (</w:t>
      </w:r>
      <w:r>
        <w:rPr>
          <w:rStyle w:val="VerbatimChar"/>
        </w:rPr>
        <w:t xml:space="preserve">UNSEEN_SLUG_BONUS</w:t>
      </w:r>
      <w:r>
        <w:t xml:space="preserve">,</w:t>
      </w:r>
      <w:r>
        <w:t xml:space="preserve"> </w:t>
      </w:r>
      <w:r>
        <w:rPr>
          <w:rStyle w:val="VerbatimChar"/>
        </w:rPr>
        <w:t xml:space="preserve">REPEAT_SLUG_PENALTY_STEP</w:t>
      </w:r>
      <w:r>
        <w:t xml:space="preserve">,</w:t>
      </w:r>
      <w:r>
        <w:t xml:space="preserve"> </w:t>
      </w:r>
      <w:r>
        <w:rPr>
          <w:rStyle w:val="VerbatimChar"/>
        </w:rPr>
        <w:t xml:space="preserve">REPEAT_SLUG_PENALTY_CAP</w:t>
      </w:r>
      <w:r>
        <w:t xml:space="preserve">,</w:t>
      </w:r>
      <w:r>
        <w:t xml:space="preserve"> </w:t>
      </w:r>
      <w:r>
        <w:rPr>
          <w:rStyle w:val="VerbatimChar"/>
        </w:rPr>
        <w:t xml:space="preserve">REPEAT_SLUG_THRESHOLD</w:t>
      </w:r>
      <w:r>
        <w:t xml:space="preserve">) so tuning doesn’t require a code change. Code:</w:t>
      </w:r>
      <w:r>
        <w:t xml:space="preserve"> </w:t>
      </w:r>
      <w:r>
        <w:rPr>
          <w:rStyle w:val="VerbatimChar"/>
        </w:rPr>
        <w:t xml:space="preserve">lib/mister-p/retrieve.ts</w:t>
      </w:r>
      <w:r>
        <w:t xml:space="preserve">,</w:t>
      </w:r>
      <w:r>
        <w:t xml:space="preserve"> </w:t>
      </w:r>
      <w:r>
        <w:rPr>
          <w:rStyle w:val="VerbatimChar"/>
        </w:rPr>
        <w:t xml:space="preserve">app/api/mister-p/ask/route.ts</w:t>
      </w:r>
      <w:r>
        <w:t xml:space="preserve"> </w:t>
      </w:r>
      <w:r>
        <w:t xml:space="preserve">(reorganized to hoist citation-count computation before retrieval).</w:t>
      </w:r>
    </w:p>
    <w:bookmarkEnd w:id="66"/>
    <w:bookmarkStart w:id="67" w:name="X20182a3a43be6680bf47897a0ebf6a2c33f0250"/>
    <w:p>
      <w:pPr>
        <w:pStyle w:val="Heading3"/>
      </w:pPr>
      <w:r>
        <w:t xml:space="preserve">Semantic-context retrieval augmentation (0.3)</w:t>
      </w:r>
    </w:p>
    <w:p>
      <w:pPr>
        <w:pStyle w:val="FirstParagraph"/>
      </w:pPr>
      <w:r>
        <w:t xml:space="preserve">New</w:t>
      </w:r>
      <w:r>
        <w:t xml:space="preserve"> </w:t>
      </w:r>
      <w:r>
        <w:rPr>
          <w:rStyle w:val="VerbatimChar"/>
        </w:rPr>
        <w:t xml:space="preserve">lib/mister-p/semantic-context.ts</w:t>
      </w:r>
      <w:r>
        <w:t xml:space="preserve"> </w:t>
      </w:r>
      <w:r>
        <w:t xml:space="preserve">builds a per-user context blob from the</w:t>
      </w:r>
      <w:r>
        <w:t xml:space="preserve"> </w:t>
      </w:r>
      <w:r>
        <w:rPr>
          <w:rStyle w:val="VerbatimChar"/>
        </w:rPr>
        <w:t xml:space="preserve">specific_thing</w:t>
      </w:r>
      <w:r>
        <w:t xml:space="preserve"> </w:t>
      </w:r>
      <w:r>
        <w:t xml:space="preserve">free-text (quarterly answer wins over onboarding answer) plus the last 3 weeks of</w:t>
      </w:r>
      <w:r>
        <w:t xml:space="preserve"> </w:t>
      </w:r>
      <w:r>
        <w:rPr>
          <w:rStyle w:val="VerbatimChar"/>
        </w:rPr>
        <w:t xml:space="preserve">weekly_reflections.notes</w:t>
      </w:r>
      <w:r>
        <w:t xml:space="preserve"> </w:t>
      </w:r>
      <w:r>
        <w:t xml:space="preserve">(400-char cap per note). When the blob is non-empty, the ask route embeds it as a secondary query vector and passes it into</w:t>
      </w:r>
      <w:r>
        <w:t xml:space="preserve"> </w:t>
      </w:r>
      <w:r>
        <w:rPr>
          <w:rStyle w:val="VerbatimChar"/>
        </w:rPr>
        <w:t xml:space="preserve">retrievePersonalized</w:t>
      </w:r>
      <w:r>
        <w:t xml:space="preserve">, which retrieves from both vectors and merges. Net effect: a user whose reflection notes mention</w:t>
      </w:r>
      <w:r>
        <w:t xml:space="preserve"> </w:t>
      </w:r>
      <w:r>
        <w:t xml:space="preserve">“skipping skincare at night — too tired”</w:t>
      </w:r>
      <w:r>
        <w:t xml:space="preserve"> </w:t>
      </w:r>
      <w:r>
        <w:t xml:space="preserve">starts surfacing evening-routine chunks on adjacent questions even when the question itself doesn’t name the struggle. Subtle-by-design — Mister P does not see the context text, only the retrieval output changes. Code:</w:t>
      </w:r>
      <w:r>
        <w:t xml:space="preserve"> </w:t>
      </w:r>
      <w:r>
        <w:rPr>
          <w:rStyle w:val="VerbatimChar"/>
        </w:rPr>
        <w:t xml:space="preserve">lib/mister-p/semantic-context.ts</w:t>
      </w:r>
      <w:r>
        <w:t xml:space="preserve">,</w:t>
      </w:r>
      <w:r>
        <w:t xml:space="preserve"> </w:t>
      </w:r>
      <w:r>
        <w:rPr>
          <w:rStyle w:val="VerbatimChar"/>
        </w:rPr>
        <w:t xml:space="preserve">lib/mister-p/retrieve.ts</w:t>
      </w:r>
      <w:r>
        <w:t xml:space="preserve"> </w:t>
      </w:r>
      <w:r>
        <w:t xml:space="preserve">(</w:t>
      </w:r>
      <w:r>
        <w:rPr>
          <w:rStyle w:val="VerbatimChar"/>
        </w:rPr>
        <w:t xml:space="preserve">retrievePersonalized</w:t>
      </w:r>
      <w:r>
        <w:t xml:space="preserve"> </w:t>
      </w:r>
      <w:r>
        <w:t xml:space="preserve">context-embedding branch),</w:t>
      </w:r>
      <w:r>
        <w:t xml:space="preserve"> </w:t>
      </w:r>
      <w:r>
        <w:rPr>
          <w:rStyle w:val="VerbatimChar"/>
        </w:rPr>
        <w:t xml:space="preserve">app/api/mister-p/ask/route.ts</w:t>
      </w:r>
      <w:r>
        <w:t xml:space="preserve">.</w:t>
      </w:r>
    </w:p>
    <w:bookmarkEnd w:id="67"/>
    <w:bookmarkStart w:id="68" w:name="tom-brady-essay-homepage-essay-grid-0.3"/>
    <w:p>
      <w:pPr>
        <w:pStyle w:val="Heading3"/>
      </w:pPr>
      <w:r>
        <w:t xml:space="preserve">Tom Brady essay + homepage essay grid (0.3)</w:t>
      </w:r>
    </w:p>
    <w:p>
      <w:pPr>
        <w:pStyle w:val="FirstParagraph"/>
      </w:pPr>
      <w:r>
        <w:t xml:space="preserve">Second long-form marketing essay added at</w:t>
      </w:r>
      <w:r>
        <w:t xml:space="preserve"> </w:t>
      </w:r>
      <w:r>
        <w:rPr>
          <w:rStyle w:val="VerbatimChar"/>
        </w:rPr>
        <w:t xml:space="preserve">/tom-brady-face</w:t>
      </w:r>
      <w:r>
        <w:t xml:space="preserve"> </w:t>
      </w:r>
      <w:r>
        <w:t xml:space="preserve">(</w:t>
      </w:r>
      <w:r>
        <w:t xml:space="preserve">“Tom Brady’s Face Did More for His Brand Than Six Rings”</w:t>
      </w:r>
      <w:r>
        <w:t xml:space="preserve">). Verbatim author copy in</w:t>
      </w:r>
      <w:r>
        <w:t xml:space="preserve"> </w:t>
      </w:r>
      <w:r>
        <w:rPr>
          <w:rStyle w:val="VerbatimChar"/>
        </w:rPr>
        <w:t xml:space="preserve">content/marketing/tom-brady-face.md</w:t>
      </w:r>
      <w:r>
        <w:t xml:space="preserve">, rendered via the same react-markdown + typography pattern as</w:t>
      </w:r>
      <w:r>
        <w:t xml:space="preserve"> </w:t>
      </w:r>
      <w:r>
        <w:rPr>
          <w:rStyle w:val="VerbatimChar"/>
        </w:rPr>
        <w:t xml:space="preserve">/is-clav-right</w:t>
      </w:r>
      <w:r>
        <w:t xml:space="preserve">. The homepage’s prior single</w:t>
      </w:r>
      <w:r>
        <w:t xml:space="preserve"> </w:t>
      </w:r>
      <w:r>
        <w:t xml:space="preserve">“Read first”</w:t>
      </w:r>
      <w:r>
        <w:t xml:space="preserve"> </w:t>
      </w:r>
      <w:r>
        <w:t xml:space="preserve">Clav card was restructured into a two-up grid covering both essays under</w:t>
      </w:r>
      <w:r>
        <w:t xml:space="preserve"> </w:t>
      </w:r>
      <w:r>
        <w:t xml:space="preserve">“Two essays. The same posture.”</w:t>
      </w:r>
      <w:r>
        <w:t xml:space="preserve"> </w:t>
      </w:r>
      <w:r>
        <w:t xml:space="preserve">Footer gains a third long-read link. The Brady piece was the explicit catalyst for the 0.4 audience pivot — its voice and target reader are unmistakably 30+, not 22. Code:</w:t>
      </w:r>
      <w:r>
        <w:t xml:space="preserve"> </w:t>
      </w:r>
      <w:r>
        <w:rPr>
          <w:rStyle w:val="VerbatimChar"/>
        </w:rPr>
        <w:t xml:space="preserve">content/marketing/tom-brady-face.md</w:t>
      </w:r>
      <w:r>
        <w:t xml:space="preserve">,</w:t>
      </w:r>
      <w:r>
        <w:t xml:space="preserve"> </w:t>
      </w:r>
      <w:r>
        <w:rPr>
          <w:rStyle w:val="VerbatimChar"/>
        </w:rPr>
        <w:t xml:space="preserve">app/tom-brady-face/page.tsx</w:t>
      </w:r>
      <w:r>
        <w:t xml:space="preserve">,</w:t>
      </w:r>
      <w:r>
        <w:t xml:space="preserve"> </w:t>
      </w:r>
      <w:r>
        <w:rPr>
          <w:rStyle w:val="VerbatimChar"/>
        </w:rPr>
        <w:t xml:space="preserve">app/page.tsx</w:t>
      </w:r>
      <w:r>
        <w:t xml:space="preserve">.</w:t>
      </w:r>
    </w:p>
    <w:bookmarkEnd w:id="68"/>
    <w:bookmarkStart w:id="69" w:name="X1db7c226103b4dab7897ceffb01e1f4b7061313"/>
    <w:p>
      <w:pPr>
        <w:pStyle w:val="Heading3"/>
      </w:pPr>
      <w:r>
        <w:t xml:space="preserve">Homepage pivot to</w:t>
      </w:r>
      <w:r>
        <w:t xml:space="preserve"> </w:t>
      </w:r>
      <w:r>
        <w:t xml:space="preserve">“Looksmaxxing for Adults”</w:t>
      </w:r>
      <w:r>
        <w:t xml:space="preserve"> </w:t>
      </w:r>
      <w:r>
        <w:t xml:space="preserve">(0.4)</w:t>
      </w:r>
    </w:p>
    <w:p>
      <w:pPr>
        <w:pStyle w:val="FirstParagraph"/>
      </w:pPr>
      <w:r>
        <w:t xml:space="preserve">The homepage’s prior framing (</w:t>
      </w:r>
      <w:r>
        <w:t xml:space="preserve">“Look and feel better. Without the radioactive parts of the category.”</w:t>
      </w:r>
      <w:r>
        <w:t xml:space="preserve">) was a positioning statement, not a hook. Rewritten to lead with the audience the product naturally serves: hero (</w:t>
      </w:r>
      <w:r>
        <w:t xml:space="preserve">“Looking your best matters more after 30, not less”</w:t>
      </w:r>
      <w:r>
        <w:t xml:space="preserve">), sub-hero with the</w:t>
      </w:r>
      <w:r>
        <w:t xml:space="preserve"> </w:t>
      </w:r>
      <w:r>
        <w:t xml:space="preserve">“that window closed”</w:t>
      </w:r>
      <w:r>
        <w:t xml:space="preserve"> </w:t>
      </w:r>
      <w:r>
        <w:t xml:space="preserve">pivot moment as the visual anchor (aging is the antagonist, not another influencer), three pillars replacing the four-paths grid (</w:t>
      </w:r>
      <w:r>
        <w:t xml:space="preserve">“Built for adult men, not for teenagers”</w:t>
      </w:r>
      <w:r>
        <w:t xml:space="preserve"> </w:t>
      </w:r>
      <w:r>
        <w:t xml:space="preserve">/</w:t>
      </w:r>
      <w:r>
        <w:t xml:space="preserve"> </w:t>
      </w:r>
      <w:r>
        <w:t xml:space="preserve">“Process, not performance”</w:t>
      </w:r>
      <w:r>
        <w:t xml:space="preserve"> </w:t>
      </w:r>
      <w:r>
        <w:t xml:space="preserve">/</w:t>
      </w:r>
      <w:r>
        <w:t xml:space="preserve"> </w:t>
      </w:r>
      <w:r>
        <w:t xml:space="preserve">“Honest about what works and what doesn’t”</w:t>
      </w:r>
      <w:r>
        <w:t xml:space="preserve">), with the four-levers framing preserved as a pull-quote rather than the primary structure. Brady essay promoted to first card in the</w:t>
      </w:r>
      <w:r>
        <w:t xml:space="preserve"> </w:t>
      </w:r>
      <w:r>
        <w:t xml:space="preserve">“Read first”</w:t>
      </w:r>
      <w:r>
        <w:t xml:space="preserve"> </w:t>
      </w:r>
      <w:r>
        <w:t xml:space="preserve">grid; Clav second. Footer adds the Brady link. Metadata title and description updated. Pricing line unchanged ($9.99/$79); pricing experimentation is a separate decision. Code:</w:t>
      </w:r>
      <w:r>
        <w:t xml:space="preserve"> </w:t>
      </w:r>
      <w:r>
        <w:rPr>
          <w:rStyle w:val="VerbatimChar"/>
        </w:rPr>
        <w:t xml:space="preserve">app/page.tsx</w:t>
      </w:r>
      <w:r>
        <w:t xml:space="preserve">.</w:t>
      </w:r>
    </w:p>
    <w:bookmarkEnd w:id="69"/>
    <w:bookmarkStart w:id="70" w:name="age-cap-extended-from-45-to-55-0.4"/>
    <w:p>
      <w:pPr>
        <w:pStyle w:val="Heading3"/>
      </w:pPr>
      <w:r>
        <w:t xml:space="preserve">Age cap extended from 45 to 55 (0.4)</w:t>
      </w:r>
    </w:p>
    <w:p>
      <w:pPr>
        <w:pStyle w:val="FirstParagraph"/>
      </w:pPr>
      <w:r>
        <w:rPr>
          <w:rStyle w:val="VerbatimChar"/>
        </w:rPr>
        <w:t xml:space="preserve">AgeSegment</w:t>
      </w:r>
      <w:r>
        <w:t xml:space="preserve"> </w:t>
      </w:r>
      <w:r>
        <w:t xml:space="preserve">gains</w:t>
      </w:r>
      <w:r>
        <w:t xml:space="preserve"> </w:t>
      </w:r>
      <w:r>
        <w:rPr>
          <w:rStyle w:val="VerbatimChar"/>
        </w:rPr>
        <w:t xml:space="preserve">'46-55'</w:t>
      </w:r>
      <w:r>
        <w:t xml:space="preserve">.</w:t>
      </w:r>
      <w:r>
        <w:t xml:space="preserve"> </w:t>
      </w:r>
      <w:r>
        <w:rPr>
          <w:rStyle w:val="VerbatimChar"/>
        </w:rPr>
        <w:t xml:space="preserve">ageToSegment</w:t>
      </w:r>
      <w:r>
        <w:t xml:space="preserve"> </w:t>
      </w:r>
      <w:r>
        <w:t xml:space="preserve">returns it for ages 46-55,</w:t>
      </w:r>
      <w:r>
        <w:t xml:space="preserve"> </w:t>
      </w:r>
      <w:r>
        <w:rPr>
          <w:rStyle w:val="VerbatimChar"/>
        </w:rPr>
        <w:t xml:space="preserve">null</w:t>
      </w:r>
      <w:r>
        <w:t xml:space="preserve"> </w:t>
      </w:r>
      <w:r>
        <w:t xml:space="preserve">for 56+. Onboarding age question’s</w:t>
      </w:r>
      <w:r>
        <w:t xml:space="preserve"> </w:t>
      </w:r>
      <w:r>
        <w:rPr>
          <w:rStyle w:val="VerbatimChar"/>
        </w:rPr>
        <w:t xml:space="preserve">max</w:t>
      </w:r>
      <w:r>
        <w:t xml:space="preserve"> </w:t>
      </w:r>
      <w:r>
        <w:t xml:space="preserve">raised from 45 to 55; helper text updated to</w:t>
      </w:r>
      <w:r>
        <w:t xml:space="preserve"> </w:t>
      </w:r>
      <w:r>
        <w:t xml:space="preserve">“men 18-55”</w:t>
      </w:r>
      <w:r>
        <w:t xml:space="preserve">. Submit route’s belt-and-suspenders 400 message updated. Ranker</w:t>
      </w:r>
      <w:r>
        <w:t xml:space="preserve"> </w:t>
      </w:r>
      <w:r>
        <w:rPr>
          <w:rStyle w:val="VerbatimChar"/>
        </w:rPr>
        <w:t xml:space="preserve">appliesToAge</w:t>
      </w:r>
      <w:r>
        <w:t xml:space="preserve"> </w:t>
      </w:r>
      <w:r>
        <w:t xml:space="preserve">uses chained inheritance —</w:t>
      </w:r>
      <w:r>
        <w:t xml:space="preserve"> </w:t>
      </w:r>
      <w:r>
        <w:rPr>
          <w:rStyle w:val="VerbatimChar"/>
        </w:rPr>
        <w:t xml:space="preserve">'46-55'</w:t>
      </w:r>
      <w:r>
        <w:t xml:space="preserve"> </w:t>
      </w:r>
      <w:r>
        <w:t xml:space="preserve">users see docs tagged</w:t>
      </w:r>
      <w:r>
        <w:t xml:space="preserve"> </w:t>
      </w:r>
      <w:r>
        <w:rPr>
          <w:rStyle w:val="VerbatimChar"/>
        </w:rPr>
        <w:t xml:space="preserve">'46-55'</w:t>
      </w:r>
      <w:r>
        <w:t xml:space="preserve">,</w:t>
      </w:r>
      <w:r>
        <w:t xml:space="preserve"> </w:t>
      </w:r>
      <w:r>
        <w:rPr>
          <w:rStyle w:val="VerbatimChar"/>
        </w:rPr>
        <w:t xml:space="preserve">'41-45'</w:t>
      </w:r>
      <w:r>
        <w:t xml:space="preserve">, or</w:t>
      </w:r>
      <w:r>
        <w:t xml:space="preserve"> </w:t>
      </w:r>
      <w:r>
        <w:rPr>
          <w:rStyle w:val="VerbatimChar"/>
        </w:rPr>
        <w:t xml:space="preserve">'33-40'</w:t>
      </w:r>
      <w:r>
        <w:t xml:space="preserve">.</w:t>
      </w:r>
      <w:r>
        <w:t xml:space="preserve"> </w:t>
      </w:r>
      <w:r>
        <w:rPr>
          <w:rStyle w:val="VerbatimChar"/>
        </w:rPr>
        <w:t xml:space="preserve">AGE_RELEVANT_SLUGS</w:t>
      </w:r>
      <w:r>
        <w:t xml:space="preserve"> </w:t>
      </w:r>
      <w:r>
        <w:t xml:space="preserve">on</w:t>
      </w:r>
      <w:r>
        <w:t xml:space="preserve"> </w:t>
      </w:r>
      <w:r>
        <w:rPr>
          <w:rStyle w:val="VerbatimChar"/>
        </w:rPr>
        <w:t xml:space="preserve">/povs</w:t>
      </w:r>
      <w:r>
        <w:t xml:space="preserve"> </w:t>
      </w:r>
      <w:r>
        <w:t xml:space="preserve">mirrors 33-40 for 46-55 (aging-appearance, cosmetic-procedures, eye-health).</w:t>
      </w:r>
      <w:r>
        <w:t xml:space="preserve"> </w:t>
      </w:r>
      <w:r>
        <w:rPr>
          <w:rStyle w:val="VerbatimChar"/>
        </w:rPr>
        <w:t xml:space="preserve">AGE_SEGMENT_LABEL</w:t>
      </w:r>
      <w:r>
        <w:t xml:space="preserve"> </w:t>
      </w:r>
      <w:r>
        <w:t xml:space="preserve">in the goal-suggestions explainer adds the new label. Scripts updated for type consistency. POV</w:t>
      </w:r>
      <w:r>
        <w:t xml:space="preserve"> </w:t>
      </w:r>
      <w:r>
        <w:rPr>
          <w:rStyle w:val="VerbatimChar"/>
        </w:rPr>
        <w:t xml:space="preserve">_metadata.json</w:t>
      </w:r>
      <w:r>
        <w:t xml:space="preserve"> </w:t>
      </w:r>
      <w:r>
        <w:t xml:space="preserve">audit deferred — the inheritance fallback is sufficient until 41-45 and 46-55 cohort signal warrants segment-specific tagging. Code:</w:t>
      </w:r>
      <w:r>
        <w:t xml:space="preserve"> </w:t>
      </w:r>
      <w:r>
        <w:rPr>
          <w:rStyle w:val="VerbatimChar"/>
        </w:rPr>
        <w:t xml:space="preserve">lib/onboarding/types.ts</w:t>
      </w:r>
      <w:r>
        <w:t xml:space="preserve">,</w:t>
      </w:r>
      <w:r>
        <w:t xml:space="preserve"> </w:t>
      </w:r>
      <w:r>
        <w:rPr>
          <w:rStyle w:val="VerbatimChar"/>
        </w:rPr>
        <w:t xml:space="preserve">lib/onboarding/questions.ts</w:t>
      </w:r>
      <w:r>
        <w:t xml:space="preserve">,</w:t>
      </w:r>
      <w:r>
        <w:t xml:space="preserve"> </w:t>
      </w:r>
      <w:r>
        <w:rPr>
          <w:rStyle w:val="VerbatimChar"/>
        </w:rPr>
        <w:t xml:space="preserve">lib/onboarding/goal-suggest.ts</w:t>
      </w:r>
      <w:r>
        <w:t xml:space="preserve">,</w:t>
      </w:r>
      <w:r>
        <w:t xml:space="preserve"> </w:t>
      </w:r>
      <w:r>
        <w:rPr>
          <w:rStyle w:val="VerbatimChar"/>
        </w:rPr>
        <w:t xml:space="preserve">app/api/onboarding/submit/route.ts</w:t>
      </w:r>
      <w:r>
        <w:t xml:space="preserve">,</w:t>
      </w:r>
      <w:r>
        <w:t xml:space="preserve"> </w:t>
      </w:r>
      <w:r>
        <w:rPr>
          <w:rStyle w:val="VerbatimChar"/>
        </w:rPr>
        <w:t xml:space="preserve">app/(app)/onboarding/complete/goals-picker.tsx</w:t>
      </w:r>
      <w:r>
        <w:t xml:space="preserve">,</w:t>
      </w:r>
      <w:r>
        <w:t xml:space="preserve"> </w:t>
      </w:r>
      <w:r>
        <w:rPr>
          <w:rStyle w:val="VerbatimChar"/>
        </w:rPr>
        <w:t xml:space="preserve">app/(app)/povs/page.tsx</w:t>
      </w:r>
      <w:r>
        <w:t xml:space="preserve">,</w:t>
      </w:r>
      <w:r>
        <w:t xml:space="preserve"> </w:t>
      </w:r>
      <w:r>
        <w:rPr>
          <w:rStyle w:val="VerbatimChar"/>
        </w:rPr>
        <w:t xml:space="preserve">scripts/embed-povs.ts</w:t>
      </w:r>
      <w:r>
        <w:t xml:space="preserve">,</w:t>
      </w:r>
      <w:r>
        <w:t xml:space="preserve"> </w:t>
      </w:r>
      <w:r>
        <w:rPr>
          <w:rStyle w:val="VerbatimChar"/>
        </w:rPr>
        <w:t xml:space="preserve">scripts/motivation-differentiation.ts</w:t>
      </w:r>
      <w:r>
        <w:t xml:space="preserve">.</w:t>
      </w:r>
    </w:p>
    <w:bookmarkEnd w:id="70"/>
    <w:bookmarkStart w:id="71" w:name="maintenance-aging-motivation-segment-0.4"/>
    <w:p>
      <w:pPr>
        <w:pStyle w:val="Heading3"/>
      </w:pPr>
      <w:r>
        <w:rPr>
          <w:rStyle w:val="VerbatimChar"/>
        </w:rPr>
        <w:t xml:space="preserve">'maintenance-aging'</w:t>
      </w:r>
      <w:r>
        <w:t xml:space="preserve"> </w:t>
      </w:r>
      <w:r>
        <w:t xml:space="preserve">motivation segment (0.4)</w:t>
      </w:r>
    </w:p>
    <w:p>
      <w:pPr>
        <w:pStyle w:val="FirstParagraph"/>
      </w:pPr>
      <w:r>
        <w:t xml:space="preserve">New value in the</w:t>
      </w:r>
      <w:r>
        <w:t xml:space="preserve"> </w:t>
      </w:r>
      <w:r>
        <w:rPr>
          <w:rStyle w:val="VerbatimChar"/>
        </w:rPr>
        <w:t xml:space="preserve">motivation_segment</w:t>
      </w:r>
      <w:r>
        <w:t xml:space="preserve"> </w:t>
      </w:r>
      <w:r>
        <w:t xml:space="preserve">enum capturing the typical 35+ entry-story (</w:t>
      </w:r>
      <w:r>
        <w:t xml:space="preserve">“things are sliding, want a structured way to defend”</w:t>
      </w:r>
      <w:r>
        <w:t xml:space="preserve">). Added to the onboarding survey choice list, the quarterly re-survey card, the submit-route validation set, and the quarterly-route validation set.</w:t>
      </w:r>
      <w:r>
        <w:t xml:space="preserve"> </w:t>
      </w:r>
      <w:r>
        <w:rPr>
          <w:rStyle w:val="VerbatimChar"/>
        </w:rPr>
        <w:t xml:space="preserve">MotivationSegment</w:t>
      </w:r>
      <w:r>
        <w:t xml:space="preserve"> </w:t>
      </w:r>
      <w:r>
        <w:t xml:space="preserve">type extended in</w:t>
      </w:r>
      <w:r>
        <w:t xml:space="preserve"> </w:t>
      </w:r>
      <w:r>
        <w:rPr>
          <w:rStyle w:val="VerbatimChar"/>
        </w:rPr>
        <w:t xml:space="preserve">lib/onboarding/goal-suggest.ts</w:t>
      </w:r>
      <w:r>
        <w:t xml:space="preserve">. Ranker adjustment:</w:t>
      </w:r>
      <w:r>
        <w:t xml:space="preserve"> </w:t>
      </w:r>
      <w:r>
        <w:rPr>
          <w:rStyle w:val="VerbatimChar"/>
        </w:rPr>
        <w:t xml:space="preserve">+3 process / -3 outcome</w:t>
      </w:r>
      <w:r>
        <w:t xml:space="preserve">, tighter than</w:t>
      </w:r>
      <w:r>
        <w:t xml:space="preserve"> </w:t>
      </w:r>
      <w:r>
        <w:rPr>
          <w:rStyle w:val="VerbatimChar"/>
        </w:rPr>
        <w:t xml:space="preserve">feel-better-in-own-skin</w:t>
      </w:r>
      <w:r>
        <w:t xml:space="preserve">’s</w:t>
      </w:r>
      <w:r>
        <w:t xml:space="preserve"> </w:t>
      </w:r>
      <w:r>
        <w:rPr>
          <w:rStyle w:val="VerbatimChar"/>
        </w:rPr>
        <w:t xml:space="preserve">±4</w:t>
      </w:r>
      <w:r>
        <w:t xml:space="preserve"> </w:t>
      </w:r>
      <w:r>
        <w:t xml:space="preserve">because there’s no self-acceptance vulnerability to protect against here, just a structural bias toward sustainable habits over before-and-after stunts. Code:</w:t>
      </w:r>
      <w:r>
        <w:t xml:space="preserve"> </w:t>
      </w:r>
      <w:r>
        <w:rPr>
          <w:rStyle w:val="VerbatimChar"/>
        </w:rPr>
        <w:t xml:space="preserve">lib/onboarding/questions.ts</w:t>
      </w:r>
      <w:r>
        <w:t xml:space="preserve">,</w:t>
      </w:r>
      <w:r>
        <w:t xml:space="preserve"> </w:t>
      </w:r>
      <w:r>
        <w:rPr>
          <w:rStyle w:val="VerbatimChar"/>
        </w:rPr>
        <w:t xml:space="preserve">lib/onboarding/goal-suggest.ts</w:t>
      </w:r>
      <w:r>
        <w:t xml:space="preserve">,</w:t>
      </w:r>
      <w:r>
        <w:t xml:space="preserve"> </w:t>
      </w:r>
      <w:r>
        <w:rPr>
          <w:rStyle w:val="VerbatimChar"/>
        </w:rPr>
        <w:t xml:space="preserve">app/api/onboarding/submit/route.ts</w:t>
      </w:r>
      <w:r>
        <w:t xml:space="preserve">,</w:t>
      </w:r>
      <w:r>
        <w:t xml:space="preserve"> </w:t>
      </w:r>
      <w:r>
        <w:rPr>
          <w:rStyle w:val="VerbatimChar"/>
        </w:rPr>
        <w:t xml:space="preserve">app/api/quarterly-survey/route.ts</w:t>
      </w:r>
      <w:r>
        <w:t xml:space="preserve">,</w:t>
      </w:r>
      <w:r>
        <w:t xml:space="preserve"> </w:t>
      </w:r>
      <w:r>
        <w:rPr>
          <w:rStyle w:val="VerbatimChar"/>
        </w:rPr>
        <w:t xml:space="preserve">app/(app)/today/quarterly-survey-card.tsx</w:t>
      </w:r>
      <w:r>
        <w:t xml:space="preserve">.</w:t>
      </w:r>
    </w:p>
    <w:bookmarkEnd w:id="71"/>
    <w:bookmarkStart w:id="72" w:name="pov-editorial-pass-for-adult-tone-0.4"/>
    <w:p>
      <w:pPr>
        <w:pStyle w:val="Heading3"/>
      </w:pPr>
      <w:r>
        <w:t xml:space="preserve">POV editorial pass for adult tone (0.4)</w:t>
      </w:r>
    </w:p>
    <w:p>
      <w:pPr>
        <w:pStyle w:val="FirstParagraph"/>
      </w:pPr>
      <w:r>
        <w:t xml:space="preserve">Targeted rewrites of the three POVs most prone to younger-internet framing, identified during the 0.4 audience pivot. POV 14 reviewed and left as-is — already mature in voice. POV 15 (looksmaxxing-system) gets three line-level edits: the</w:t>
      </w:r>
      <w:r>
        <w:t xml:space="preserve"> </w:t>
      </w:r>
      <w:r>
        <w:t xml:space="preserve">“looksmaxxing is just turning attractiveness into a strategy game”</w:t>
      </w:r>
      <w:r>
        <w:t xml:space="preserve"> </w:t>
      </w:r>
      <w:r>
        <w:t xml:space="preserve">framing softened to</w:t>
      </w:r>
      <w:r>
        <w:t xml:space="preserve"> </w:t>
      </w:r>
      <w:r>
        <w:t xml:space="preserve">“an ecosystem of diagnostics and protocols”</w:t>
      </w:r>
      <w:r>
        <w:t xml:space="preserve"> </w:t>
      </w:r>
      <w:r>
        <w:t xml:space="preserve">(game/gamer language reads juvenile to the 30+ audience);</w:t>
      </w:r>
      <w:r>
        <w:t xml:space="preserve"> </w:t>
      </w:r>
      <w:r>
        <w:t xml:space="preserve">“Researching AI height hacks before fixing posture”</w:t>
      </w:r>
      <w:r>
        <w:t xml:space="preserve"> </w:t>
      </w:r>
      <w:r>
        <w:t xml:space="preserve">replaced with</w:t>
      </w:r>
      <w:r>
        <w:t xml:space="preserve"> </w:t>
      </w:r>
      <w:r>
        <w:t xml:space="preserve">“obscure cosmetic procedures”</w:t>
      </w:r>
      <w:r>
        <w:t xml:space="preserve"> </w:t>
      </w:r>
      <w:r>
        <w:t xml:space="preserve">(the original is a young-internet artifact); the explicit PSL scoring line</w:t>
      </w:r>
      <w:r>
        <w:t xml:space="preserve"> </w:t>
      </w:r>
      <w:r>
        <w:t xml:space="preserve">“one confident and relaxed reads as an eight, one tense and anxious reads as a five”</w:t>
      </w:r>
      <w:r>
        <w:t xml:space="preserve"> </w:t>
      </w:r>
      <w:r>
        <w:t xml:space="preserve">rephrased to talk about</w:t>
      </w:r>
      <w:r>
        <w:t xml:space="preserve"> </w:t>
      </w:r>
      <w:r>
        <w:t xml:space="preserve">“composed and attractive”</w:t>
      </w:r>
      <w:r>
        <w:t xml:space="preserve"> </w:t>
      </w:r>
      <w:r>
        <w:t xml:space="preserve">vs</w:t>
      </w:r>
      <w:r>
        <w:t xml:space="preserve"> </w:t>
      </w:r>
      <w:r>
        <w:t xml:space="preserve">“tense and anxious”</w:t>
      </w:r>
      <w:r>
        <w:t xml:space="preserve"> </w:t>
      </w:r>
      <w:r>
        <w:t xml:space="preserve">without numeric ranking. POV 51 (dating-apps) gains a fifth bio-example category —</w:t>
      </w:r>
      <w:r>
        <w:t xml:space="preserve"> </w:t>
      </w:r>
      <w:r>
        <w:t xml:space="preserve">“Re-entry / late 30s and beyond”</w:t>
      </w:r>
      <w:r>
        <w:t xml:space="preserve"> </w:t>
      </w:r>
      <w:r>
        <w:t xml:space="preserve">— with the right register for divorced/widowed users re-entering the apps and a paragraph naming the matching mistake to avoid (over-indexing on the past relationship in the bio). Re-embedded after both edits. Code:</w:t>
      </w:r>
      <w:r>
        <w:t xml:space="preserve"> </w:t>
      </w:r>
      <w:r>
        <w:rPr>
          <w:rStyle w:val="VerbatimChar"/>
        </w:rPr>
        <w:t xml:space="preserve">content/povs/15-looksmaxxing-system.md</w:t>
      </w:r>
      <w:r>
        <w:t xml:space="preserve">,</w:t>
      </w:r>
      <w:r>
        <w:t xml:space="preserve"> </w:t>
      </w:r>
      <w:r>
        <w:rPr>
          <w:rStyle w:val="VerbatimChar"/>
        </w:rPr>
        <w:t xml:space="preserve">content/povs/51-dating-apps.md</w:t>
      </w:r>
      <w:r>
        <w:t xml:space="preserve">.</w:t>
      </w:r>
    </w:p>
    <w:bookmarkEnd w:id="72"/>
    <w:bookmarkStart w:id="73" w:name="sync-povs-retired-.md-canonical-0.3"/>
    <w:p>
      <w:pPr>
        <w:pStyle w:val="Heading3"/>
      </w:pPr>
      <w:r>
        <w:rPr>
          <w:rStyle w:val="VerbatimChar"/>
        </w:rPr>
        <w:t xml:space="preserve">sync-povs</w:t>
      </w:r>
      <w:r>
        <w:t xml:space="preserve"> </w:t>
      </w:r>
      <w:r>
        <w:t xml:space="preserve">retired;</w:t>
      </w:r>
      <w:r>
        <w:t xml:space="preserve"> </w:t>
      </w:r>
      <w:r>
        <w:rPr>
          <w:rStyle w:val="VerbatimChar"/>
        </w:rPr>
        <w:t xml:space="preserve">.md</w:t>
      </w:r>
      <w:r>
        <w:t xml:space="preserve"> </w:t>
      </w:r>
      <w:r>
        <w:t xml:space="preserve">canonical (0.3)</w:t>
      </w:r>
    </w:p>
    <w:p>
      <w:pPr>
        <w:pStyle w:val="FirstParagraph"/>
      </w:pPr>
      <w:r>
        <w:rPr>
          <w:rStyle w:val="VerbatimChar"/>
        </w:rPr>
        <w:t xml:space="preserve">scripts/sync-povs.ts</w:t>
      </w:r>
      <w:r>
        <w:t xml:space="preserve"> </w:t>
      </w:r>
      <w:r>
        <w:t xml:space="preserve">(mammoth-based regeneration of</w:t>
      </w:r>
      <w:r>
        <w:t xml:space="preserve"> </w:t>
      </w:r>
      <w:r>
        <w:rPr>
          <w:rStyle w:val="VerbatimChar"/>
        </w:rPr>
        <w:t xml:space="preserve">.md</w:t>
      </w:r>
      <w:r>
        <w:t xml:space="preserve"> </w:t>
      </w:r>
      <w:r>
        <w:t xml:space="preserve">from</w:t>
      </w:r>
      <w:r>
        <w:t xml:space="preserve"> </w:t>
      </w:r>
      <w:r>
        <w:rPr>
          <w:rStyle w:val="VerbatimChar"/>
        </w:rPr>
        <w:t xml:space="preserve">../Cleanmaxxing POV/*.docx</w:t>
      </w:r>
      <w:r>
        <w:t xml:space="preserve">) is deleted, the</w:t>
      </w:r>
      <w:r>
        <w:t xml:space="preserve"> </w:t>
      </w:r>
      <w:r>
        <w:rPr>
          <w:rStyle w:val="VerbatimChar"/>
        </w:rPr>
        <w:t xml:space="preserve">sync-povs</w:t>
      </w:r>
      <w:r>
        <w:t xml:space="preserve"> </w:t>
      </w:r>
      <w:r>
        <w:t xml:space="preserve">npm script is removed, and the</w:t>
      </w:r>
      <w:r>
        <w:t xml:space="preserve"> </w:t>
      </w:r>
      <w:r>
        <w:rPr>
          <w:rStyle w:val="VerbatimChar"/>
        </w:rPr>
        <w:t xml:space="preserve">mammoth</w:t>
      </w:r>
      <w:r>
        <w:t xml:space="preserve"> </w:t>
      </w:r>
      <w:r>
        <w:t xml:space="preserve">devDependency is dropped. Reason: over multiple commits, substantial POV sections (e.g. Living the Bald Look in 08, starter-diagnostic-path in 41, two-week-launch-sequence in 51) had been added directly to</w:t>
      </w:r>
      <w:r>
        <w:t xml:space="preserve"> </w:t>
      </w:r>
      <w:r>
        <w:rPr>
          <w:rStyle w:val="VerbatimChar"/>
        </w:rPr>
        <w:t xml:space="preserve">.md</w:t>
      </w:r>
      <w:r>
        <w:t xml:space="preserve"> </w:t>
      </w:r>
      <w:r>
        <w:t xml:space="preserve">without being mirrored into the</w:t>
      </w:r>
      <w:r>
        <w:t xml:space="preserve"> </w:t>
      </w:r>
      <w:r>
        <w:rPr>
          <w:rStyle w:val="VerbatimChar"/>
        </w:rPr>
        <w:t xml:space="preserve">.docx</w:t>
      </w:r>
      <w:r>
        <w:t xml:space="preserve">. A routine sync wiped ~540 lines across 19 files before being caught and recovered via</w:t>
      </w:r>
      <w:r>
        <w:t xml:space="preserve"> </w:t>
      </w:r>
      <w:r>
        <w:rPr>
          <w:rStyle w:val="VerbatimChar"/>
        </w:rPr>
        <w:t xml:space="preserve">git checkout HEAD -- content/povs/</w:t>
      </w:r>
      <w:r>
        <w:t xml:space="preserve">. Rather than reconcile every drifted</w:t>
      </w:r>
      <w:r>
        <w:t xml:space="preserve"> </w:t>
      </w:r>
      <w:r>
        <w:rPr>
          <w:rStyle w:val="VerbatimChar"/>
        </w:rPr>
        <w:t xml:space="preserve">.docx</w:t>
      </w:r>
      <w:r>
        <w:t xml:space="preserve">,</w:t>
      </w:r>
      <w:r>
        <w:t xml:space="preserve"> </w:t>
      </w:r>
      <w:r>
        <w:rPr>
          <w:rStyle w:val="VerbatimChar"/>
        </w:rPr>
        <w:t xml:space="preserve">.md</w:t>
      </w:r>
      <w:r>
        <w:t xml:space="preserve"> </w:t>
      </w:r>
      <w:r>
        <w:t xml:space="preserve">was promoted to canonical. Edit POVs directly in</w:t>
      </w:r>
      <w:r>
        <w:t xml:space="preserve"> </w:t>
      </w:r>
      <w:r>
        <w:rPr>
          <w:rStyle w:val="VerbatimChar"/>
        </w:rPr>
        <w:t xml:space="preserve">content/povs/*.md</w:t>
      </w:r>
      <w:r>
        <w:t xml:space="preserve">; run</w:t>
      </w:r>
      <w:r>
        <w:t xml:space="preserve"> </w:t>
      </w:r>
      <w:r>
        <w:rPr>
          <w:rStyle w:val="VerbatimChar"/>
        </w:rPr>
        <w:t xml:space="preserve">npm run embed-povs</w:t>
      </w:r>
      <w:r>
        <w:t xml:space="preserve"> </w:t>
      </w:r>
      <w:r>
        <w:t xml:space="preserve">after any change so Mister P’s pgvector index picks up the new chunks. The</w:t>
      </w:r>
      <w:r>
        <w:t xml:space="preserve"> </w:t>
      </w:r>
      <w:r>
        <w:rPr>
          <w:rStyle w:val="VerbatimChar"/>
        </w:rPr>
        <w:t xml:space="preserve">.docx</w:t>
      </w:r>
      <w:r>
        <w:t xml:space="preserve"> </w:t>
      </w:r>
      <w:r>
        <w:t xml:space="preserve">files remain tracked as historical snapshots; the frontmatter</w:t>
      </w:r>
      <w:r>
        <w:t xml:space="preserve"> </w:t>
      </w:r>
      <w:r>
        <w:rPr>
          <w:rStyle w:val="VerbatimChar"/>
        </w:rPr>
        <w:t xml:space="preserve">source: "XX_Title.docx"</w:t>
      </w:r>
      <w:r>
        <w:t xml:space="preserve"> </w:t>
      </w:r>
      <w:r>
        <w:t xml:space="preserve">field in each</w:t>
      </w:r>
      <w:r>
        <w:t xml:space="preserve"> </w:t>
      </w:r>
      <w:r>
        <w:rPr>
          <w:rStyle w:val="VerbatimChar"/>
        </w:rPr>
        <w:t xml:space="preserve">.md</w:t>
      </w:r>
      <w:r>
        <w:t xml:space="preserve"> </w:t>
      </w:r>
      <w:r>
        <w:t xml:space="preserve">is now legacy metadata, not a live pointer.</w:t>
      </w:r>
    </w:p>
    <w:p>
      <w:r>
        <w:pict>
          <v:rect style="width:0;height:1.5pt" o:hralign="center" o:hrstd="t" o:hr="t"/>
        </w:pict>
      </w:r>
    </w:p>
    <w:bookmarkEnd w:id="73"/>
    <w:bookmarkEnd w:id="74"/>
    <w:bookmarkStart w:id="75" w:name="explicitly-out-of-scope-v2"/>
    <w:p>
      <w:pPr>
        <w:pStyle w:val="Heading2"/>
      </w:pPr>
      <w:r>
        <w:t xml:space="preserve">3. Explicitly Out of Scope (v2+)</w:t>
      </w:r>
    </w:p>
    <w:p>
      <w:pPr>
        <w:pStyle w:val="FirstParagraph"/>
      </w:pPr>
      <w:r>
        <w:rPr>
          <w:b/>
          <w:bCs/>
        </w:rPr>
        <w:t xml:space="preserve">Do not build in MVP.</w:t>
      </w:r>
      <w:r>
        <w:t xml:space="preserve"> </w:t>
      </w:r>
      <w:r>
        <w:t xml:space="preserve">If you catch yourself starting to build any of these, stop and reread this section.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t xml:space="preserve">Why it’s out</w:t>
            </w:r>
          </w:p>
        </w:tc>
        <w:tc>
          <w:tcPr/>
          <w:p>
            <w:pPr>
              <w:pStyle w:val="Compact"/>
            </w:pPr>
            <w:r>
              <w:t xml:space="preserve">Revisit when</w:t>
            </w:r>
          </w:p>
        </w:tc>
      </w:tr>
      <w:tr>
        <w:tc>
          <w:tcPr/>
          <w:p>
            <w:pPr>
              <w:pStyle w:val="Compact"/>
            </w:pPr>
            <w:r>
              <w:t xml:space="preserve">AI facial structure scoring</w:t>
            </w:r>
          </w:p>
        </w:tc>
        <w:tc>
          <w:tcPr/>
          <w:p>
            <w:pPr>
              <w:pStyle w:val="Compact"/>
            </w:pPr>
            <w:r>
              <w:t xml:space="preserve">Inaccurate, expensive, reputationally risky, legally fraught</w:t>
            </w:r>
          </w:p>
        </w:tc>
        <w:tc>
          <w:tcPr/>
          <w:p>
            <w:pPr>
              <w:pStyle w:val="Compact"/>
            </w:pPr>
            <w:r>
              <w:t xml:space="preserve">Only if users overwhelmingly demand it after 90 days</w:t>
            </w:r>
          </w:p>
        </w:tc>
      </w:tr>
      <w:tr>
        <w:tc>
          <w:tcPr/>
          <w:p>
            <w:pPr>
              <w:pStyle w:val="Compact"/>
            </w:pPr>
            <w:r>
              <w:t xml:space="preserve">Daily automated trending content</w:t>
            </w:r>
          </w:p>
        </w:tc>
        <w:tc>
          <w:tcPr/>
          <w:p>
            <w:pPr>
              <w:pStyle w:val="Compact"/>
            </w:pPr>
            <w:r>
              <w:t xml:space="preserve">Dead weight in months 1–2</w:t>
            </w:r>
          </w:p>
        </w:tc>
        <w:tc>
          <w:tcPr/>
          <w:p>
            <w:pPr>
              <w:pStyle w:val="Compact"/>
            </w:pPr>
            <w:r>
              <w:t xml:space="preserve">Month 3+ as plateau retention mechanic</w:t>
            </w:r>
          </w:p>
        </w:tc>
      </w:tr>
      <w:tr>
        <w:tc>
          <w:tcPr/>
          <w:p>
            <w:pPr>
              <w:pStyle w:val="Compact"/>
            </w:pPr>
            <w:r>
              <w:t xml:space="preserve">Community features (forums, profiles, DMs, activity feed)</w:t>
            </w:r>
          </w:p>
        </w:tc>
        <w:tc>
          <w:tcPr/>
          <w:p>
            <w:pPr>
              <w:pStyle w:val="Compact"/>
            </w:pPr>
            <w:r>
              <w:t xml:space="preserve">Empty communities signal dead product</w:t>
            </w:r>
          </w:p>
        </w:tc>
        <w:tc>
          <w:tcPr/>
          <w:p>
            <w:pPr>
              <w:pStyle w:val="Compact"/>
            </w:pPr>
            <w:r>
              <w:t xml:space="preserve">500+ weekly active users</w:t>
            </w:r>
          </w:p>
        </w:tc>
      </w:tr>
      <w:tr>
        <w:tc>
          <w:tcPr/>
          <w:p>
            <w:pPr>
              <w:pStyle w:val="Compact"/>
            </w:pPr>
            <w:r>
              <w:t xml:space="preserve">Community leaderboards</w:t>
            </w:r>
          </w:p>
        </w:tc>
        <w:tc>
          <w:tcPr/>
          <w:p>
            <w:pPr>
              <w:pStyle w:val="Compact"/>
            </w:pPr>
            <w:r>
              <w:t xml:space="preserve">Requires 50+ users minimum</w:t>
            </w:r>
          </w:p>
        </w:tc>
        <w:tc>
          <w:tcPr/>
          <w:p>
            <w:pPr>
              <w:pStyle w:val="Compact"/>
            </w:pPr>
            <w:r>
              <w:t xml:space="preserve">Post-community launch</w:t>
            </w:r>
          </w:p>
        </w:tc>
      </w:tr>
      <w:tr>
        <w:tc>
          <w:tcPr/>
          <w:p>
            <w:pPr>
              <w:pStyle w:val="Compact"/>
            </w:pPr>
            <w:r>
              <w:t xml:space="preserve">Native mobile app</w:t>
            </w:r>
          </w:p>
        </w:tc>
        <w:tc>
          <w:tcPr/>
          <w:p>
            <w:pPr>
              <w:pStyle w:val="Compact"/>
            </w:pPr>
            <w:r>
              <w:t xml:space="preserve">Responsive web + PWA is enough</w:t>
            </w:r>
          </w:p>
        </w:tc>
        <w:tc>
          <w:tcPr/>
          <w:p>
            <w:pPr>
              <w:pStyle w:val="Compact"/>
            </w:pPr>
            <w:r>
              <w:t xml:space="preserve">Post-product-market-fit</w:t>
            </w:r>
          </w:p>
        </w:tc>
      </w:tr>
      <w:tr>
        <w:tc>
          <w:tcPr/>
          <w:p>
            <w:pPr>
              <w:pStyle w:val="Compact"/>
            </w:pPr>
            <w:r>
              <w:t xml:space="preserve">Multi-endpoint sync</w:t>
            </w:r>
          </w:p>
        </w:tc>
        <w:tc>
          <w:tcPr/>
          <w:p>
            <w:pPr>
              <w:pStyle w:val="Compact"/>
            </w:pPr>
            <w:r>
              <w:t xml:space="preserve">Web app handles this automatically</w:t>
            </w:r>
          </w:p>
        </w:tc>
        <w:tc>
          <w:tcPr/>
          <w:p>
            <w:pPr>
              <w:pStyle w:val="Compact"/>
            </w:pPr>
            <w:r>
              <w:t xml:space="preserve">Never as a feature; it just works</w:t>
            </w:r>
          </w:p>
        </w:tc>
      </w:tr>
      <w:tr>
        <w:tc>
          <w:tcPr/>
          <w:p>
            <w:pPr>
              <w:pStyle w:val="Compact"/>
            </w:pPr>
            <w:r>
              <w:t xml:space="preserve">Progress photo uploads</w:t>
            </w:r>
          </w:p>
        </w:tc>
        <w:tc>
          <w:tcPr/>
          <w:p>
            <w:pPr>
              <w:pStyle w:val="Compact"/>
            </w:pPr>
            <w:r>
              <w:t xml:space="preserve">Storage, privacy, liability complexity</w:t>
            </w:r>
          </w:p>
        </w:tc>
        <w:tc>
          <w:tcPr/>
          <w:p>
            <w:pPr>
              <w:pStyle w:val="Compact"/>
            </w:pPr>
            <w:r>
              <w:t xml:space="preserve">v2 with explicit consent flow</w:t>
            </w:r>
          </w:p>
        </w:tc>
      </w:tr>
      <w:tr>
        <w:tc>
          <w:tcPr/>
          <w:p>
            <w:pPr>
              <w:pStyle w:val="Compact"/>
            </w:pPr>
            <w:r>
              <w:t xml:space="preserve">Affiliate product links in Mister P answers</w:t>
            </w:r>
          </w:p>
        </w:tc>
        <w:tc>
          <w:tcPr/>
          <w:p>
            <w:pPr>
              <w:pStyle w:val="Compact"/>
            </w:pPr>
            <w:r>
              <w:t xml:space="preserve">Erodes trust before it’s established</w:t>
            </w:r>
          </w:p>
        </w:tc>
        <w:tc>
          <w:tcPr/>
          <w:p>
            <w:pPr>
              <w:pStyle w:val="Compact"/>
            </w:pPr>
            <w:r>
              <w:t xml:space="preserve">Month 6+, after subscription revenue is proven</w:t>
            </w:r>
          </w:p>
        </w:tc>
      </w:tr>
      <w:tr>
        <w:tc>
          <w:tcPr/>
          <w:p>
            <w:pPr>
              <w:pStyle w:val="Compact"/>
            </w:pPr>
            <w:r>
              <w:t xml:space="preserve">Mobile push notifications</w:t>
            </w:r>
          </w:p>
        </w:tc>
        <w:tc>
          <w:tcPr/>
          <w:p>
            <w:pPr>
              <w:pStyle w:val="Compact"/>
            </w:pPr>
            <w:r>
              <w:t xml:space="preserve">Requires native app or PWA permissions dance</w:t>
            </w:r>
          </w:p>
        </w:tc>
        <w:tc>
          <w:tcPr/>
          <w:p>
            <w:pPr>
              <w:pStyle w:val="Compact"/>
            </w:pPr>
            <w:r>
              <w:t xml:space="preserve">Post-launch retention experiment</w:t>
            </w:r>
          </w:p>
        </w:tc>
      </w:tr>
      <w:tr>
        <w:tc>
          <w:tcPr/>
          <w:p>
            <w:pPr>
              <w:pStyle w:val="Compact"/>
            </w:pPr>
            <w:r>
              <w:t xml:space="preserve">Social sharing of progress</w:t>
            </w:r>
          </w:p>
        </w:tc>
        <w:tc>
          <w:tcPr/>
          <w:p>
            <w:pPr>
              <w:pStyle w:val="Compact"/>
            </w:pPr>
            <w:r>
              <w:t xml:space="preserve">Privacy-sensitive, brand risk</w:t>
            </w:r>
          </w:p>
        </w:tc>
        <w:tc>
          <w:tcPr/>
          <w:p>
            <w:pPr>
              <w:pStyle w:val="Compact"/>
            </w:pPr>
            <w:r>
              <w:t xml:space="preserve">Never as a default, maybe opt-in v3</w:t>
            </w:r>
          </w:p>
        </w:tc>
      </w:tr>
      <w:tr>
        <w:tc>
          <w:tcPr/>
          <w:p>
            <w:pPr>
              <w:pStyle w:val="Compact"/>
            </w:pPr>
            <w:r>
              <w:t xml:space="preserve">Age segments &lt;18</w:t>
            </w:r>
          </w:p>
        </w:tc>
        <w:tc>
          <w:tcPr/>
          <w:p>
            <w:pPr>
              <w:pStyle w:val="Compact"/>
            </w:pPr>
            <w:r>
              <w:t xml:space="preserve">Hard brand and liability line</w:t>
            </w:r>
          </w:p>
        </w:tc>
        <w:tc>
          <w:tcPr/>
          <w:p>
            <w:pPr>
              <w:pStyle w:val="Compact"/>
            </w:pPr>
            <w:r>
              <w:t xml:space="preserve">Never</w:t>
            </w:r>
          </w:p>
        </w:tc>
      </w:tr>
      <w:tr>
        <w:tc>
          <w:tcPr/>
          <w:p>
            <w:pPr>
              <w:pStyle w:val="Compact"/>
            </w:pPr>
            <w:r>
              <w:t xml:space="preserve">Scoring the top looksmaxing influencers across the</w:t>
            </w:r>
            <w:r>
              <w:t xml:space="preserve"> </w:t>
            </w:r>
            <w:r>
              <w:t xml:space="preserve">“Is Clav Right”</w:t>
            </w:r>
            <w:r>
              <w:t xml:space="preserve"> </w:t>
            </w:r>
            <w:r>
              <w:t xml:space="preserve">methodology</w:t>
            </w:r>
          </w:p>
        </w:tc>
        <w:tc>
          <w:tcPr/>
          <w:p>
            <w:pPr>
              <w:pStyle w:val="Compact"/>
            </w:pPr>
            <w:r>
              <w:t xml:space="preserve">Requires publicly criticizing named creators bigger than us before we have standing. Content production cost is ~10× the single Clav piece. Legal and reputational blast radius is larger when scoring specific people.</w:t>
            </w:r>
          </w:p>
        </w:tc>
        <w:tc>
          <w:tcPr/>
          <w:p>
            <w:pPr>
              <w:pStyle w:val="Compact"/>
            </w:pPr>
            <w:r>
              <w:t xml:space="preserve">Month 4–6, after subscribers and creator partners exist and can absorb some of the reputational weight</w:t>
            </w:r>
          </w:p>
        </w:tc>
      </w:tr>
    </w:tbl>
    <w:p>
      <w:r>
        <w:pict>
          <v:rect style="width:0;height:1.5pt" o:hralign="center" o:hrstd="t" o:hr="t"/>
        </w:pict>
      </w:r>
    </w:p>
    <w:bookmarkEnd w:id="75"/>
    <w:bookmarkStart w:id="79" w:name="tech-stack"/>
    <w:p>
      <w:pPr>
        <w:pStyle w:val="Heading2"/>
      </w:pPr>
      <w:r>
        <w:t xml:space="preserve">4. Tech Stack</w:t>
      </w:r>
    </w:p>
    <w:p>
      <w:pPr>
        <w:pStyle w:val="FirstParagraph"/>
      </w:pPr>
      <w:r>
        <w:t xml:space="preserve">All choices optimize for: (a) boring and well-documented, (b) Claude Code support is actually good, (c) minimal configuration, (d) single deploy target.</w:t>
      </w:r>
    </w:p>
    <w:bookmarkStart w:id="76" w:name="core-stack"/>
    <w:p>
      <w:pPr>
        <w:pStyle w:val="Heading3"/>
      </w:pPr>
      <w:r>
        <w:t xml:space="preserve">Core stack</w:t>
      </w:r>
    </w:p>
    <w:p>
      <w:pPr>
        <w:pStyle w:val="Compact"/>
        <w:numPr>
          <w:ilvl w:val="0"/>
          <w:numId w:val="1006"/>
        </w:numPr>
      </w:pPr>
      <w:r>
        <w:rPr>
          <w:b/>
          <w:bCs/>
        </w:rPr>
        <w:t xml:space="preserve">Framework:</w:t>
      </w:r>
      <w:r>
        <w:t xml:space="preserve"> </w:t>
      </w:r>
      <w:r>
        <w:t xml:space="preserve">Next.js 15 (App Router)</w:t>
      </w:r>
    </w:p>
    <w:p>
      <w:pPr>
        <w:pStyle w:val="Compact"/>
        <w:numPr>
          <w:ilvl w:val="0"/>
          <w:numId w:val="1006"/>
        </w:numPr>
      </w:pPr>
      <w:r>
        <w:rPr>
          <w:b/>
          <w:bCs/>
        </w:rPr>
        <w:t xml:space="preserve">Hosting:</w:t>
      </w:r>
      <w:r>
        <w:t xml:space="preserve"> </w:t>
      </w:r>
      <w:r>
        <w:t xml:space="preserve">Vercel (Hobby → Pro as needed)</w:t>
      </w:r>
    </w:p>
    <w:p>
      <w:pPr>
        <w:pStyle w:val="Compact"/>
        <w:numPr>
          <w:ilvl w:val="0"/>
          <w:numId w:val="1006"/>
        </w:numPr>
      </w:pPr>
      <w:r>
        <w:rPr>
          <w:b/>
          <w:bCs/>
        </w:rPr>
        <w:t xml:space="preserve">Database + Auth:</w:t>
      </w:r>
      <w:r>
        <w:t xml:space="preserve"> </w:t>
      </w:r>
      <w:r>
        <w:t xml:space="preserve">Supabase (Postgres + pgvector + Supabase Auth)</w:t>
      </w:r>
    </w:p>
    <w:p>
      <w:pPr>
        <w:pStyle w:val="Compact"/>
        <w:numPr>
          <w:ilvl w:val="0"/>
          <w:numId w:val="1006"/>
        </w:numPr>
      </w:pPr>
      <w:r>
        <w:rPr>
          <w:b/>
          <w:bCs/>
        </w:rPr>
        <w:t xml:space="preserve">Payments:</w:t>
      </w:r>
      <w:r>
        <w:t xml:space="preserve"> </w:t>
      </w:r>
      <w:r>
        <w:t xml:space="preserve">Stripe Checkout (hosted, not embedded)</w:t>
      </w:r>
    </w:p>
    <w:p>
      <w:pPr>
        <w:pStyle w:val="Compact"/>
        <w:numPr>
          <w:ilvl w:val="0"/>
          <w:numId w:val="1006"/>
        </w:numPr>
      </w:pPr>
      <w:r>
        <w:rPr>
          <w:b/>
          <w:bCs/>
        </w:rPr>
        <w:t xml:space="preserve">Affiliate tracking:</w:t>
      </w:r>
      <w:r>
        <w:t xml:space="preserve"> </w:t>
      </w:r>
      <w:r>
        <w:t xml:space="preserve">Rewardful (integrates with Stripe natively)</w:t>
      </w:r>
    </w:p>
    <w:p>
      <w:pPr>
        <w:pStyle w:val="Compact"/>
        <w:numPr>
          <w:ilvl w:val="0"/>
          <w:numId w:val="1006"/>
        </w:numPr>
      </w:pPr>
      <w:r>
        <w:rPr>
          <w:b/>
          <w:bCs/>
        </w:rPr>
        <w:t xml:space="preserve">LLM for Mister P:</w:t>
      </w:r>
      <w:r>
        <w:t xml:space="preserve"> </w:t>
      </w:r>
      <w:r>
        <w:t xml:space="preserve">Claude Sonnet 4.6 via Anthropic API</w:t>
      </w:r>
    </w:p>
    <w:p>
      <w:pPr>
        <w:pStyle w:val="Compact"/>
        <w:numPr>
          <w:ilvl w:val="0"/>
          <w:numId w:val="1006"/>
        </w:numPr>
      </w:pPr>
      <w:r>
        <w:rPr>
          <w:b/>
          <w:bCs/>
        </w:rPr>
        <w:t xml:space="preserve">Embeddings:</w:t>
      </w:r>
      <w:r>
        <w:t xml:space="preserve"> </w:t>
      </w:r>
      <w:r>
        <w:t xml:space="preserve">OpenAI text-embedding-3-small (cheap, abundant, stable pricing)</w:t>
      </w:r>
    </w:p>
    <w:p>
      <w:pPr>
        <w:pStyle w:val="Compact"/>
        <w:numPr>
          <w:ilvl w:val="0"/>
          <w:numId w:val="1006"/>
        </w:numPr>
      </w:pPr>
      <w:r>
        <w:rPr>
          <w:b/>
          <w:bCs/>
        </w:rPr>
        <w:t xml:space="preserve">Transactional email:</w:t>
      </w:r>
      <w:r>
        <w:t xml:space="preserve"> </w:t>
      </w:r>
      <w:r>
        <w:t xml:space="preserve">Resend</w:t>
      </w:r>
    </w:p>
    <w:p>
      <w:pPr>
        <w:pStyle w:val="Compact"/>
        <w:numPr>
          <w:ilvl w:val="0"/>
          <w:numId w:val="1006"/>
        </w:numPr>
      </w:pPr>
      <w:r>
        <w:rPr>
          <w:b/>
          <w:bCs/>
        </w:rPr>
        <w:t xml:space="preserve">Analytics:</w:t>
      </w:r>
      <w:r>
        <w:t xml:space="preserve"> </w:t>
      </w:r>
      <w:r>
        <w:t xml:space="preserve">Vercel Analytics + PostHog (free tier) for session recordings</w:t>
      </w:r>
    </w:p>
    <w:p>
      <w:pPr>
        <w:pStyle w:val="Compact"/>
        <w:numPr>
          <w:ilvl w:val="0"/>
          <w:numId w:val="1006"/>
        </w:numPr>
      </w:pPr>
      <w:r>
        <w:rPr>
          <w:b/>
          <w:bCs/>
        </w:rPr>
        <w:t xml:space="preserve">Styling:</w:t>
      </w:r>
      <w:r>
        <w:t xml:space="preserve"> </w:t>
      </w:r>
      <w:r>
        <w:t xml:space="preserve">Tailwind CSS + shadcn/ui components</w:t>
      </w:r>
    </w:p>
    <w:bookmarkEnd w:id="76"/>
    <w:bookmarkStart w:id="77" w:name="architectural-rules"/>
    <w:p>
      <w:pPr>
        <w:pStyle w:val="Heading3"/>
      </w:pPr>
      <w:r>
        <w:t xml:space="preserve">Architectural rules</w:t>
      </w:r>
    </w:p>
    <w:p>
      <w:pPr>
        <w:pStyle w:val="Compact"/>
        <w:numPr>
          <w:ilvl w:val="0"/>
          <w:numId w:val="1007"/>
        </w:numPr>
      </w:pPr>
      <w:r>
        <w:rPr>
          <w:b/>
          <w:bCs/>
        </w:rPr>
        <w:t xml:space="preserve">LLM provider abstraction:</w:t>
      </w:r>
      <w:r>
        <w:t xml:space="preserve"> </w:t>
      </w:r>
      <w:r>
        <w:t xml:space="preserve">Route all LLM calls through a single wrapper function so swapping providers is a config change. Use Vercel AI SDK.</w:t>
      </w:r>
    </w:p>
    <w:p>
      <w:pPr>
        <w:pStyle w:val="Compact"/>
        <w:numPr>
          <w:ilvl w:val="0"/>
          <w:numId w:val="1007"/>
        </w:numPr>
      </w:pPr>
      <w:r>
        <w:rPr>
          <w:b/>
          <w:bCs/>
        </w:rPr>
        <w:t xml:space="preserve">Embedded corpus is version-controlled:</w:t>
      </w:r>
      <w:r>
        <w:t xml:space="preserve"> </w:t>
      </w:r>
      <w:r>
        <w:t xml:space="preserve">POV markdown files live in</w:t>
      </w:r>
      <w:r>
        <w:t xml:space="preserve"> </w:t>
      </w:r>
      <w:r>
        <w:rPr>
          <w:rStyle w:val="VerbatimChar"/>
        </w:rPr>
        <w:t xml:space="preserve">/content/povs/</w:t>
      </w:r>
      <w:r>
        <w:t xml:space="preserve"> </w:t>
      </w:r>
      <w:r>
        <w:t xml:space="preserve">in the repo. Re-embed on deploy via a build step.</w:t>
      </w:r>
    </w:p>
    <w:p>
      <w:pPr>
        <w:pStyle w:val="Compact"/>
        <w:numPr>
          <w:ilvl w:val="0"/>
          <w:numId w:val="1007"/>
        </w:numPr>
      </w:pPr>
      <w:r>
        <w:rPr>
          <w:b/>
          <w:bCs/>
        </w:rPr>
        <w:t xml:space="preserve">No custom auth:</w:t>
      </w:r>
      <w:r>
        <w:t xml:space="preserve"> </w:t>
      </w:r>
      <w:r>
        <w:t xml:space="preserve">Supabase Auth, email + password and Google OAuth. Nothing fancy.</w:t>
      </w:r>
    </w:p>
    <w:p>
      <w:pPr>
        <w:pStyle w:val="Compact"/>
        <w:numPr>
          <w:ilvl w:val="0"/>
          <w:numId w:val="1007"/>
        </w:numPr>
      </w:pPr>
      <w:r>
        <w:rPr>
          <w:b/>
          <w:bCs/>
        </w:rPr>
        <w:t xml:space="preserve">No custom admin panel:</w:t>
      </w:r>
      <w:r>
        <w:t xml:space="preserve"> </w:t>
      </w:r>
      <w:r>
        <w:t xml:space="preserve">Use Supabase dashboard directly for data management.</w:t>
      </w:r>
    </w:p>
    <w:p>
      <w:pPr>
        <w:pStyle w:val="Compact"/>
        <w:numPr>
          <w:ilvl w:val="0"/>
          <w:numId w:val="1007"/>
        </w:numPr>
      </w:pPr>
      <w:r>
        <w:rPr>
          <w:b/>
          <w:bCs/>
        </w:rPr>
        <w:t xml:space="preserve">Server components by default, client components only where needed.</w:t>
      </w:r>
    </w:p>
    <w:bookmarkEnd w:id="77"/>
    <w:bookmarkStart w:id="78" w:name="monthly-fixed-cost-at-0500-users"/>
    <w:p>
      <w:pPr>
        <w:pStyle w:val="Heading3"/>
      </w:pPr>
      <w:r>
        <w:t xml:space="preserve">Monthly fixed cost at 0–500 users</w:t>
      </w:r>
    </w:p>
    <w:p>
      <w:pPr>
        <w:pStyle w:val="Compact"/>
        <w:numPr>
          <w:ilvl w:val="0"/>
          <w:numId w:val="1008"/>
        </w:numPr>
      </w:pPr>
      <w:r>
        <w:t xml:space="preserve">Supabase Pro: $25</w:t>
      </w:r>
    </w:p>
    <w:p>
      <w:pPr>
        <w:pStyle w:val="Compact"/>
        <w:numPr>
          <w:ilvl w:val="0"/>
          <w:numId w:val="1008"/>
        </w:numPr>
      </w:pPr>
      <w:r>
        <w:t xml:space="preserve">Vercel Pro: $20</w:t>
      </w:r>
    </w:p>
    <w:p>
      <w:pPr>
        <w:pStyle w:val="Compact"/>
        <w:numPr>
          <w:ilvl w:val="0"/>
          <w:numId w:val="1008"/>
        </w:numPr>
      </w:pPr>
      <w:r>
        <w:t xml:space="preserve">Rewardful: ~$49</w:t>
      </w:r>
    </w:p>
    <w:p>
      <w:pPr>
        <w:pStyle w:val="Compact"/>
        <w:numPr>
          <w:ilvl w:val="0"/>
          <w:numId w:val="1008"/>
        </w:numPr>
      </w:pPr>
      <w:r>
        <w:t xml:space="preserve">Resend: $0 (free tier)</w:t>
      </w:r>
    </w:p>
    <w:p>
      <w:pPr>
        <w:pStyle w:val="Compact"/>
        <w:numPr>
          <w:ilvl w:val="0"/>
          <w:numId w:val="1008"/>
        </w:numPr>
      </w:pPr>
      <w:r>
        <w:t xml:space="preserve">PostHog: $0 (free tier)</w:t>
      </w:r>
    </w:p>
    <w:p>
      <w:pPr>
        <w:pStyle w:val="Compact"/>
        <w:numPr>
          <w:ilvl w:val="0"/>
          <w:numId w:val="1008"/>
        </w:numPr>
      </w:pPr>
      <w:r>
        <w:t xml:space="preserve">Domain: ~$1</w:t>
      </w:r>
    </w:p>
    <w:p>
      <w:pPr>
        <w:pStyle w:val="Compact"/>
        <w:numPr>
          <w:ilvl w:val="0"/>
          <w:numId w:val="1008"/>
        </w:numPr>
      </w:pPr>
      <w:r>
        <w:rPr>
          <w:b/>
          <w:bCs/>
        </w:rPr>
        <w:t xml:space="preserve">Variable:</w:t>
      </w:r>
      <w:r>
        <w:t xml:space="preserve"> </w:t>
      </w:r>
      <w:r>
        <w:t xml:space="preserve">Claude API (~$10/month at 500 users @ 20 queries each), OpenAI embeddings (~$0 at this scale)</w:t>
      </w:r>
    </w:p>
    <w:p>
      <w:pPr>
        <w:pStyle w:val="Compact"/>
        <w:numPr>
          <w:ilvl w:val="0"/>
          <w:numId w:val="1008"/>
        </w:numPr>
      </w:pPr>
      <w:r>
        <w:rPr>
          <w:b/>
          <w:bCs/>
        </w:rPr>
        <w:t xml:space="preserve">Total fixed: ~$95/month. Total all-in at 500 users: ~$110/month.</w:t>
      </w:r>
    </w:p>
    <w:p>
      <w:r>
        <w:pict>
          <v:rect style="width:0;height:1.5pt" o:hralign="center" o:hrstd="t" o:hr="t"/>
        </w:pict>
      </w:r>
    </w:p>
    <w:bookmarkEnd w:id="78"/>
    <w:bookmarkEnd w:id="79"/>
    <w:bookmarkStart w:id="80" w:name="data-model"/>
    <w:p>
      <w:pPr>
        <w:pStyle w:val="Heading2"/>
      </w:pPr>
      <w:r>
        <w:t xml:space="preserve">5. Data Model</w:t>
      </w:r>
    </w:p>
    <w:p>
      <w:pPr>
        <w:pStyle w:val="FirstParagraph"/>
      </w:pPr>
      <w:r>
        <w:t xml:space="preserve">Minimal schema. Expand as needed but start here.</w:t>
      </w:r>
    </w:p>
    <w:p>
      <w:pPr>
        <w:pStyle w:val="SourceCode"/>
      </w:pPr>
      <w:r>
        <w:rPr>
          <w:rStyle w:val="VerbatimChar"/>
        </w:rPr>
        <w:t xml:space="preserve">users</w:t>
      </w:r>
      <w:r>
        <w:br/>
      </w:r>
      <w:r>
        <w:rPr>
          <w:rStyle w:val="VerbatimChar"/>
        </w:rPr>
        <w:t xml:space="preserve">  id (uuid, from Supabase Auth)</w:t>
      </w:r>
      <w:r>
        <w:br/>
      </w:r>
      <w:r>
        <w:rPr>
          <w:rStyle w:val="VerbatimChar"/>
        </w:rPr>
        <w:t xml:space="preserve">  created_at</w:t>
      </w:r>
      <w:r>
        <w:br/>
      </w:r>
      <w:r>
        <w:rPr>
          <w:rStyle w:val="VerbatimChar"/>
        </w:rPr>
        <w:t xml:space="preserve">  age</w:t>
      </w:r>
      <w:r>
        <w:br/>
      </w:r>
      <w:r>
        <w:rPr>
          <w:rStyle w:val="VerbatimChar"/>
        </w:rPr>
        <w:t xml:space="preserve">  age_segment (enum: '18-24', '25-32', '33-40', '41-45', '46-55' — 0.3 added '41-45'; 0.4 added '46-55' as part of the 30-55 audience pivot)</w:t>
      </w:r>
      <w:r>
        <w:br/>
      </w:r>
      <w:r>
        <w:rPr>
          <w:rStyle w:val="VerbatimChar"/>
        </w:rPr>
        <w:t xml:space="preserve">  motivation_segment (enum: 'feel-better-in-own-skin', 'social-professional-confidence', 'specific-event', 'structured-plan', 'something-specific-bothering-me', 'not-sure-yet', nullable until onboarding complete)</w:t>
      </w:r>
      <w:r>
        <w:br/>
      </w:r>
      <w:r>
        <w:rPr>
          <w:rStyle w:val="VerbatimChar"/>
        </w:rPr>
        <w:t xml:space="preserve">  motivation_specific_detail (text, nullable — only populated when motivation_segment = 'something-specific-bothering-me')</w:t>
      </w:r>
      <w:r>
        <w:br/>
      </w:r>
      <w:r>
        <w:rPr>
          <w:rStyle w:val="VerbatimChar"/>
        </w:rPr>
        <w:t xml:space="preserve">  onboarding_completed_at</w:t>
      </w:r>
      <w:r>
        <w:br/>
      </w:r>
      <w:r>
        <w:rPr>
          <w:rStyle w:val="VerbatimChar"/>
        </w:rPr>
        <w:t xml:space="preserve">  subscription_status (trial, active, canceled, past_due)</w:t>
      </w:r>
      <w:r>
        <w:br/>
      </w:r>
      <w:r>
        <w:rPr>
          <w:rStyle w:val="VerbatimChar"/>
        </w:rPr>
        <w:t xml:space="preserve">  stripe_customer_id</w:t>
      </w:r>
      <w:r>
        <w:br/>
      </w:r>
      <w:r>
        <w:rPr>
          <w:rStyle w:val="VerbatimChar"/>
        </w:rPr>
        <w:t xml:space="preserve">  rewardful_referral_id (nullable)</w:t>
      </w:r>
      <w:r>
        <w:br/>
      </w:r>
      <w:r>
        <w:br/>
      </w:r>
      <w:r>
        <w:rPr>
          <w:rStyle w:val="VerbatimChar"/>
        </w:rPr>
        <w:t xml:space="preserve">goals</w:t>
      </w:r>
      <w:r>
        <w:br/>
      </w:r>
      <w:r>
        <w:rPr>
          <w:rStyle w:val="VerbatimChar"/>
        </w:rPr>
        <w:t xml:space="preserve">  id</w:t>
      </w:r>
      <w:r>
        <w:br/>
      </w:r>
      <w:r>
        <w:rPr>
          <w:rStyle w:val="VerbatimChar"/>
        </w:rPr>
        <w:t xml:space="preserve">  user_id</w:t>
      </w:r>
      <w:r>
        <w:br/>
      </w:r>
      <w:r>
        <w:rPr>
          <w:rStyle w:val="VerbatimChar"/>
        </w:rPr>
        <w:t xml:space="preserve">  title</w:t>
      </w:r>
      <w:r>
        <w:br/>
      </w:r>
      <w:r>
        <w:rPr>
          <w:rStyle w:val="VerbatimChar"/>
        </w:rPr>
        <w:t xml:space="preserve">  description</w:t>
      </w:r>
      <w:r>
        <w:br/>
      </w:r>
      <w:r>
        <w:rPr>
          <w:rStyle w:val="VerbatimChar"/>
        </w:rPr>
        <w:t xml:space="preserve">  category (one of the 5 Layers from doc 15: 'biological-foundation', 'structural-framing', 'grooming-refinement', 'behavioral-aesthetics', 'perception-identity', or meta categories 'system', 'safety', 'context')</w:t>
      </w:r>
      <w:r>
        <w:br/>
      </w:r>
      <w:r>
        <w:rPr>
          <w:rStyle w:val="VerbatimChar"/>
        </w:rPr>
        <w:t xml:space="preserve">  priority_tier (one of: 'tier-1', 'tier-2', 'tier-3', 'tier-4', 'tier-5', 'conditional-tier-1', 'advanced', 'monitor', 'avoid', 'meta' — from doc 15 looksmaxxing system; 'monitor' = manageable-cost substances like alcohol/nicotine)</w:t>
      </w:r>
      <w:r>
        <w:br/>
      </w:r>
      <w:r>
        <w:rPr>
          <w:rStyle w:val="VerbatimChar"/>
        </w:rPr>
        <w:t xml:space="preserve">  goal_type (enum: 'process' | 'outcome', default 'process' — per §13)</w:t>
      </w:r>
      <w:r>
        <w:br/>
      </w:r>
      <w:r>
        <w:rPr>
          <w:rStyle w:val="VerbatimChar"/>
        </w:rPr>
        <w:t xml:space="preserve">  status (active, completed, abandoned)</w:t>
      </w:r>
      <w:r>
        <w:br/>
      </w:r>
      <w:r>
        <w:rPr>
          <w:rStyle w:val="VerbatimChar"/>
        </w:rPr>
        <w:t xml:space="preserve">  source_slug (nullable text — POV slug this goal was templated from; used for duplicate detection and walkthrough lookup, see §2.6)</w:t>
      </w:r>
      <w:r>
        <w:br/>
      </w:r>
      <w:r>
        <w:rPr>
          <w:rStyle w:val="VerbatimChar"/>
        </w:rPr>
        <w:t xml:space="preserve">  baseline_stage (nullable text, one of: 'new' | 'light' | 'partial' | 'established' — captured at acceptance, drives the walkthrough starting week per §2.6; migration 0007)</w:t>
      </w:r>
      <w:r>
        <w:br/>
      </w:r>
      <w:r>
        <w:rPr>
          <w:rStyle w:val="VerbatimChar"/>
        </w:rPr>
        <w:t xml:space="preserve">  created_at</w:t>
      </w:r>
      <w:r>
        <w:br/>
      </w:r>
      <w:r>
        <w:rPr>
          <w:rStyle w:val="VerbatimChar"/>
        </w:rPr>
        <w:t xml:space="preserve">  completed_at (nullable)</w:t>
      </w:r>
      <w:r>
        <w:br/>
      </w:r>
      <w:r>
        <w:rPr>
          <w:rStyle w:val="VerbatimChar"/>
        </w:rPr>
        <w:t xml:space="preserve">  source (user_created, system_suggested)</w:t>
      </w:r>
      <w:r>
        <w:br/>
      </w:r>
      <w:r>
        <w:br/>
      </w:r>
      <w:r>
        <w:rPr>
          <w:rStyle w:val="VerbatimChar"/>
        </w:rPr>
        <w:t xml:space="preserve">check_ins</w:t>
      </w:r>
      <w:r>
        <w:br/>
      </w:r>
      <w:r>
        <w:rPr>
          <w:rStyle w:val="VerbatimChar"/>
        </w:rPr>
        <w:t xml:space="preserve">  id</w:t>
      </w:r>
      <w:r>
        <w:br/>
      </w:r>
      <w:r>
        <w:rPr>
          <w:rStyle w:val="VerbatimChar"/>
        </w:rPr>
        <w:t xml:space="preserve">  user_id</w:t>
      </w:r>
      <w:r>
        <w:br/>
      </w:r>
      <w:r>
        <w:rPr>
          <w:rStyle w:val="VerbatimChar"/>
        </w:rPr>
        <w:t xml:space="preserve">  date (unique per user per day)</w:t>
      </w:r>
      <w:r>
        <w:br/>
      </w:r>
      <w:r>
        <w:rPr>
          <w:rStyle w:val="VerbatimChar"/>
        </w:rPr>
        <w:t xml:space="preserve">  created_at</w:t>
      </w:r>
      <w:r>
        <w:br/>
      </w:r>
      <w:r>
        <w:br/>
      </w:r>
      <w:r>
        <w:rPr>
          <w:rStyle w:val="VerbatimChar"/>
        </w:rPr>
        <w:t xml:space="preserve">(Note: no confidence_score column — removed per §13. Confidence lives on weekly_reflections.)</w:t>
      </w:r>
      <w:r>
        <w:br/>
      </w:r>
      <w:r>
        <w:br/>
      </w:r>
      <w:r>
        <w:rPr>
          <w:rStyle w:val="VerbatimChar"/>
        </w:rPr>
        <w:t xml:space="preserve">goal_check_ins</w:t>
      </w:r>
      <w:r>
        <w:br/>
      </w:r>
      <w:r>
        <w:rPr>
          <w:rStyle w:val="VerbatimChar"/>
        </w:rPr>
        <w:t xml:space="preserve">  id</w:t>
      </w:r>
      <w:r>
        <w:br/>
      </w:r>
      <w:r>
        <w:rPr>
          <w:rStyle w:val="VerbatimChar"/>
        </w:rPr>
        <w:t xml:space="preserve">  check_in_id</w:t>
      </w:r>
      <w:r>
        <w:br/>
      </w:r>
      <w:r>
        <w:rPr>
          <w:rStyle w:val="VerbatimChar"/>
        </w:rPr>
        <w:t xml:space="preserve">  goal_id</w:t>
      </w:r>
      <w:r>
        <w:br/>
      </w:r>
      <w:r>
        <w:rPr>
          <w:rStyle w:val="VerbatimChar"/>
        </w:rPr>
        <w:t xml:space="preserve">  completed (bool)</w:t>
      </w:r>
      <w:r>
        <w:br/>
      </w:r>
      <w:r>
        <w:br/>
      </w:r>
      <w:r>
        <w:rPr>
          <w:rStyle w:val="VerbatimChar"/>
        </w:rPr>
        <w:t xml:space="preserve">weekly_reflections</w:t>
      </w:r>
      <w:r>
        <w:br/>
      </w:r>
      <w:r>
        <w:rPr>
          <w:rStyle w:val="VerbatimChar"/>
        </w:rPr>
        <w:t xml:space="preserve">  id</w:t>
      </w:r>
      <w:r>
        <w:br/>
      </w:r>
      <w:r>
        <w:rPr>
          <w:rStyle w:val="VerbatimChar"/>
        </w:rPr>
        <w:t xml:space="preserve">  user_id</w:t>
      </w:r>
      <w:r>
        <w:br/>
      </w:r>
      <w:r>
        <w:rPr>
          <w:rStyle w:val="VerbatimChar"/>
        </w:rPr>
        <w:t xml:space="preserve">  week_start (date — Monday of the reflection week; unique per (user_id, week_start))</w:t>
      </w:r>
      <w:r>
        <w:br/>
      </w:r>
      <w:r>
        <w:rPr>
          <w:rStyle w:val="VerbatimChar"/>
        </w:rPr>
        <w:t xml:space="preserve">  social_confidence (int 1–10)</w:t>
      </w:r>
      <w:r>
        <w:br/>
      </w:r>
      <w:r>
        <w:rPr>
          <w:rStyle w:val="VerbatimChar"/>
        </w:rPr>
        <w:t xml:space="preserve">  work_confidence (int 1–10)</w:t>
      </w:r>
      <w:r>
        <w:br/>
      </w:r>
      <w:r>
        <w:rPr>
          <w:rStyle w:val="VerbatimChar"/>
        </w:rPr>
        <w:t xml:space="preserve">  physical_confidence (int 1–10)</w:t>
      </w:r>
      <w:r>
        <w:br/>
      </w:r>
      <w:r>
        <w:rPr>
          <w:rStyle w:val="VerbatimChar"/>
        </w:rPr>
        <w:t xml:space="preserve">  appearance_confidence (int 1–10)</w:t>
      </w:r>
      <w:r>
        <w:br/>
      </w:r>
      <w:r>
        <w:rPr>
          <w:rStyle w:val="VerbatimChar"/>
        </w:rPr>
        <w:t xml:space="preserve">  notes (nullable text)</w:t>
      </w:r>
      <w:r>
        <w:br/>
      </w:r>
      <w:r>
        <w:rPr>
          <w:rStyle w:val="VerbatimChar"/>
        </w:rPr>
        <w:t xml:space="preserve">  created_at</w:t>
      </w:r>
      <w:r>
        <w:br/>
      </w:r>
      <w:r>
        <w:br/>
      </w:r>
      <w:r>
        <w:rPr>
          <w:rStyle w:val="VerbatimChar"/>
        </w:rPr>
        <w:t xml:space="preserve">progress_photos (§2.6)</w:t>
      </w:r>
      <w:r>
        <w:br/>
      </w:r>
      <w:r>
        <w:rPr>
          <w:rStyle w:val="VerbatimChar"/>
        </w:rPr>
        <w:t xml:space="preserve">  id</w:t>
      </w:r>
      <w:r>
        <w:br/>
      </w:r>
      <w:r>
        <w:rPr>
          <w:rStyle w:val="VerbatimChar"/>
        </w:rPr>
        <w:t xml:space="preserve">  user_id</w:t>
      </w:r>
      <w:r>
        <w:br/>
      </w:r>
      <w:r>
        <w:rPr>
          <w:rStyle w:val="VerbatimChar"/>
        </w:rPr>
        <w:t xml:space="preserve">  slot (enum: 'baseline' | 'progress_30d' | 'progress_90d' — migration 0009 widens 0008's original two-slot CHECK)</w:t>
      </w:r>
      <w:r>
        <w:br/>
      </w:r>
      <w:r>
        <w:rPr>
          <w:rStyle w:val="VerbatimChar"/>
        </w:rPr>
        <w:t xml:space="preserve">  storage_path (text — folder-based RLS: (storage.foldername(name))[1] = auth.uid()::text)</w:t>
      </w:r>
      <w:r>
        <w:br/>
      </w:r>
      <w:r>
        <w:rPr>
          <w:rStyle w:val="VerbatimChar"/>
        </w:rPr>
        <w:t xml:space="preserve">  captured_at</w:t>
      </w:r>
      <w:r>
        <w:br/>
      </w:r>
      <w:r>
        <w:rPr>
          <w:rStyle w:val="VerbatimChar"/>
        </w:rPr>
        <w:t xml:space="preserve">  -- bytes live in Supabase Storage bucket; metadata is here</w:t>
      </w:r>
      <w:r>
        <w:br/>
      </w:r>
      <w:r>
        <w:rPr>
          <w:rStyle w:val="VerbatimChar"/>
        </w:rPr>
        <w:t xml:space="preserve">  -- migrations 0008 (initial) + 0009 (30d slot)</w:t>
      </w:r>
      <w:r>
        <w:br/>
      </w:r>
      <w:r>
        <w:br/>
      </w:r>
      <w:r>
        <w:rPr>
          <w:rStyle w:val="VerbatimChar"/>
        </w:rPr>
        <w:t xml:space="preserve">survey_responses</w:t>
      </w:r>
      <w:r>
        <w:br/>
      </w:r>
      <w:r>
        <w:rPr>
          <w:rStyle w:val="VerbatimChar"/>
        </w:rPr>
        <w:t xml:space="preserve">  id</w:t>
      </w:r>
      <w:r>
        <w:br/>
      </w:r>
      <w:r>
        <w:rPr>
          <w:rStyle w:val="VerbatimChar"/>
        </w:rPr>
        <w:t xml:space="preserve">  user_id</w:t>
      </w:r>
      <w:r>
        <w:br/>
      </w:r>
      <w:r>
        <w:rPr>
          <w:rStyle w:val="VerbatimChar"/>
        </w:rPr>
        <w:t xml:space="preserve">  question_key  -- onboarding answer keys plus KV markers: monthly_checkpoint_dismissed_at,</w:t>
      </w:r>
      <w:r>
        <w:br/>
      </w:r>
      <w:r>
        <w:rPr>
          <w:rStyle w:val="VerbatimChar"/>
        </w:rPr>
        <w:t xml:space="preserve">                -- and versioned quarterly re-survey keys (focus_areas_q1, motivation_segment_q1,</w:t>
      </w:r>
      <w:r>
        <w:br/>
      </w:r>
      <w:r>
        <w:rPr>
          <w:rStyle w:val="VerbatimChar"/>
        </w:rPr>
        <w:t xml:space="preserve">                -- specific_thing_q1, quarterly_survey_q1_completed_at). No unique constraint on</w:t>
      </w:r>
      <w:r>
        <w:br/>
      </w:r>
      <w:r>
        <w:rPr>
          <w:rStyle w:val="VerbatimChar"/>
        </w:rPr>
        <w:t xml:space="preserve">                -- (user_id, question_key) in the 0001 schema, so writes are delete-then-insert.</w:t>
      </w:r>
      <w:r>
        <w:br/>
      </w:r>
      <w:r>
        <w:rPr>
          <w:rStyle w:val="VerbatimChar"/>
        </w:rPr>
        <w:t xml:space="preserve">  response_value</w:t>
      </w:r>
      <w:r>
        <w:br/>
      </w:r>
      <w:r>
        <w:rPr>
          <w:rStyle w:val="VerbatimChar"/>
        </w:rPr>
        <w:t xml:space="preserve">  created_at</w:t>
      </w:r>
      <w:r>
        <w:br/>
      </w:r>
      <w:r>
        <w:br/>
      </w:r>
      <w:r>
        <w:rPr>
          <w:rStyle w:val="VerbatimChar"/>
        </w:rPr>
        <w:t xml:space="preserve">pov_docs</w:t>
      </w:r>
      <w:r>
        <w:br/>
      </w:r>
      <w:r>
        <w:rPr>
          <w:rStyle w:val="VerbatimChar"/>
        </w:rPr>
        <w:t xml:space="preserve">  id</w:t>
      </w:r>
      <w:r>
        <w:br/>
      </w:r>
      <w:r>
        <w:rPr>
          <w:rStyle w:val="VerbatimChar"/>
        </w:rPr>
        <w:t xml:space="preserve">  slug</w:t>
      </w:r>
      <w:r>
        <w:br/>
      </w:r>
      <w:r>
        <w:rPr>
          <w:rStyle w:val="VerbatimChar"/>
        </w:rPr>
        <w:t xml:space="preserve">  title</w:t>
      </w:r>
      <w:r>
        <w:br/>
      </w:r>
      <w:r>
        <w:rPr>
          <w:rStyle w:val="VerbatimChar"/>
        </w:rPr>
        <w:t xml:space="preserve">  category</w:t>
      </w:r>
      <w:r>
        <w:br/>
      </w:r>
      <w:r>
        <w:rPr>
          <w:rStyle w:val="VerbatimChar"/>
        </w:rPr>
        <w:t xml:space="preserve">  age_segments (array)</w:t>
      </w:r>
      <w:r>
        <w:br/>
      </w:r>
      <w:r>
        <w:rPr>
          <w:rStyle w:val="VerbatimChar"/>
        </w:rPr>
        <w:t xml:space="preserve">  priority_tier</w:t>
      </w:r>
      <w:r>
        <w:br/>
      </w:r>
      <w:r>
        <w:rPr>
          <w:rStyle w:val="VerbatimChar"/>
        </w:rPr>
        <w:t xml:space="preserve">  content (markdown)</w:t>
      </w:r>
      <w:r>
        <w:br/>
      </w:r>
      <w:r>
        <w:rPr>
          <w:rStyle w:val="VerbatimChar"/>
        </w:rPr>
        <w:t xml:space="preserve">  faqs (jsonb)</w:t>
      </w:r>
      <w:r>
        <w:br/>
      </w:r>
      <w:r>
        <w:rPr>
          <w:rStyle w:val="VerbatimChar"/>
        </w:rPr>
        <w:t xml:space="preserve">  updated_at</w:t>
      </w:r>
      <w:r>
        <w:br/>
      </w:r>
      <w:r>
        <w:br/>
      </w:r>
      <w:r>
        <w:rPr>
          <w:rStyle w:val="VerbatimChar"/>
        </w:rPr>
        <w:t xml:space="preserve">pov_chunks</w:t>
      </w:r>
      <w:r>
        <w:br/>
      </w:r>
      <w:r>
        <w:rPr>
          <w:rStyle w:val="VerbatimChar"/>
        </w:rPr>
        <w:t xml:space="preserve">  id</w:t>
      </w:r>
      <w:r>
        <w:br/>
      </w:r>
      <w:r>
        <w:rPr>
          <w:rStyle w:val="VerbatimChar"/>
        </w:rPr>
        <w:t xml:space="preserve">  pov_doc_id</w:t>
      </w:r>
      <w:r>
        <w:br/>
      </w:r>
      <w:r>
        <w:rPr>
          <w:rStyle w:val="VerbatimChar"/>
        </w:rPr>
        <w:t xml:space="preserve">  chunk_index</w:t>
      </w:r>
      <w:r>
        <w:br/>
      </w:r>
      <w:r>
        <w:rPr>
          <w:rStyle w:val="VerbatimChar"/>
        </w:rPr>
        <w:t xml:space="preserve">  content (text)</w:t>
      </w:r>
      <w:r>
        <w:br/>
      </w:r>
      <w:r>
        <w:rPr>
          <w:rStyle w:val="VerbatimChar"/>
        </w:rPr>
        <w:t xml:space="preserve">  embedding (vector(1536))</w:t>
      </w:r>
      <w:r>
        <w:br/>
      </w:r>
      <w:r>
        <w:br/>
      </w:r>
      <w:r>
        <w:rPr>
          <w:rStyle w:val="VerbatimChar"/>
        </w:rPr>
        <w:t xml:space="preserve">mister_p_queries</w:t>
      </w:r>
      <w:r>
        <w:br/>
      </w:r>
      <w:r>
        <w:rPr>
          <w:rStyle w:val="VerbatimChar"/>
        </w:rPr>
        <w:t xml:space="preserve">  id</w:t>
      </w:r>
      <w:r>
        <w:br/>
      </w:r>
      <w:r>
        <w:rPr>
          <w:rStyle w:val="VerbatimChar"/>
        </w:rPr>
        <w:t xml:space="preserve">  user_id</w:t>
      </w:r>
      <w:r>
        <w:br/>
      </w:r>
      <w:r>
        <w:rPr>
          <w:rStyle w:val="VerbatimChar"/>
        </w:rPr>
        <w:t xml:space="preserve">  question</w:t>
      </w:r>
      <w:r>
        <w:br/>
      </w:r>
      <w:r>
        <w:rPr>
          <w:rStyle w:val="VerbatimChar"/>
        </w:rPr>
        <w:t xml:space="preserve">  answer</w:t>
      </w:r>
      <w:r>
        <w:br/>
      </w:r>
      <w:r>
        <w:rPr>
          <w:rStyle w:val="VerbatimChar"/>
        </w:rPr>
        <w:t xml:space="preserve">  citations (jsonb — list of pov_doc slugs)</w:t>
      </w:r>
      <w:r>
        <w:br/>
      </w:r>
      <w:r>
        <w:rPr>
          <w:rStyle w:val="VerbatimChar"/>
        </w:rPr>
        <w:t xml:space="preserve">  was_refused (bool)</w:t>
      </w:r>
      <w:r>
        <w:br/>
      </w:r>
      <w:r>
        <w:rPr>
          <w:rStyle w:val="VerbatimChar"/>
        </w:rPr>
        <w:t xml:space="preserve">  refusal_reason (nullable text)</w:t>
      </w:r>
      <w:r>
        <w:br/>
      </w:r>
      <w:r>
        <w:rPr>
          <w:rStyle w:val="VerbatimChar"/>
        </w:rPr>
        <w:t xml:space="preserve">  created_at</w:t>
      </w:r>
      <w:r>
        <w:br/>
      </w:r>
      <w:r>
        <w:br/>
      </w:r>
      <w:r>
        <w:rPr>
          <w:rStyle w:val="VerbatimChar"/>
        </w:rPr>
        <w:t xml:space="preserve">confidence_dimensions (for baseline survey)</w:t>
      </w:r>
      <w:r>
        <w:br/>
      </w:r>
      <w:r>
        <w:rPr>
          <w:rStyle w:val="VerbatimChar"/>
        </w:rPr>
        <w:t xml:space="preserve">  id</w:t>
      </w:r>
      <w:r>
        <w:br/>
      </w:r>
      <w:r>
        <w:rPr>
          <w:rStyle w:val="VerbatimChar"/>
        </w:rPr>
        <w:t xml:space="preserve">  user_id</w:t>
      </w:r>
      <w:r>
        <w:br/>
      </w:r>
      <w:r>
        <w:rPr>
          <w:rStyle w:val="VerbatimChar"/>
        </w:rPr>
        <w:t xml:space="preserve">  dimension (enum: appearance, social, career, physical, overall)</w:t>
      </w:r>
      <w:r>
        <w:br/>
      </w:r>
      <w:r>
        <w:rPr>
          <w:rStyle w:val="VerbatimChar"/>
        </w:rPr>
        <w:t xml:space="preserve">  baseline_score (int 1–10)</w:t>
      </w:r>
      <w:r>
        <w:br/>
      </w:r>
      <w:r>
        <w:rPr>
          <w:rStyle w:val="VerbatimChar"/>
        </w:rPr>
        <w:t xml:space="preserve">  captured_at</w:t>
      </w:r>
    </w:p>
    <w:p>
      <w:pPr>
        <w:pStyle w:val="FirstParagraph"/>
      </w:pPr>
      <w:r>
        <w:t xml:space="preserve">Keep it this simple. Resist the urge to add tables for features that aren’t in MVP scope.</w:t>
      </w:r>
    </w:p>
    <w:p>
      <w:r>
        <w:pict>
          <v:rect style="width:0;height:1.5pt" o:hralign="center" o:hrstd="t" o:hr="t"/>
        </w:pict>
      </w:r>
    </w:p>
    <w:bookmarkEnd w:id="80"/>
    <w:bookmarkStart w:id="86" w:name="mister-p-system-prompt-and-behavior"/>
    <w:p>
      <w:pPr>
        <w:pStyle w:val="Heading2"/>
      </w:pPr>
      <w:r>
        <w:t xml:space="preserve">6. Mister P — System Prompt and Behavior</w:t>
      </w:r>
    </w:p>
    <w:bookmarkStart w:id="81" w:name="voice"/>
    <w:p>
      <w:pPr>
        <w:pStyle w:val="Heading3"/>
      </w:pPr>
      <w:r>
        <w:t xml:space="preserve">Voice</w:t>
      </w:r>
    </w:p>
    <w:p>
      <w:pPr>
        <w:pStyle w:val="Compact"/>
        <w:numPr>
          <w:ilvl w:val="0"/>
          <w:numId w:val="1009"/>
        </w:numPr>
      </w:pPr>
      <w:r>
        <w:t xml:space="preserve">Direct, a little dry, non-judgmental</w:t>
      </w:r>
    </w:p>
    <w:p>
      <w:pPr>
        <w:pStyle w:val="Compact"/>
        <w:numPr>
          <w:ilvl w:val="0"/>
          <w:numId w:val="1009"/>
        </w:numPr>
      </w:pPr>
      <w:r>
        <w:t xml:space="preserve">Willing to say</w:t>
      </w:r>
      <w:r>
        <w:t xml:space="preserve"> </w:t>
      </w:r>
      <w:r>
        <w:t xml:space="preserve">“that’s not worth your time”</w:t>
      </w:r>
    </w:p>
    <w:p>
      <w:pPr>
        <w:pStyle w:val="Compact"/>
        <w:numPr>
          <w:ilvl w:val="0"/>
          <w:numId w:val="1009"/>
        </w:numPr>
      </w:pPr>
      <w:r>
        <w:t xml:space="preserve">Never hedges into</w:t>
      </w:r>
      <w:r>
        <w:t xml:space="preserve"> </w:t>
      </w:r>
      <w:r>
        <w:t xml:space="preserve">“it depends”</w:t>
      </w:r>
      <w:r>
        <w:t xml:space="preserve"> </w:t>
      </w:r>
      <w:r>
        <w:t xml:space="preserve">territory — Mister P has opinions</w:t>
      </w:r>
    </w:p>
    <w:p>
      <w:pPr>
        <w:pStyle w:val="Compact"/>
        <w:numPr>
          <w:ilvl w:val="0"/>
          <w:numId w:val="1009"/>
        </w:numPr>
      </w:pPr>
      <w:r>
        <w:t xml:space="preserve">Never moralizes, never lectures</w:t>
      </w:r>
    </w:p>
    <w:p>
      <w:pPr>
        <w:pStyle w:val="Compact"/>
        <w:numPr>
          <w:ilvl w:val="0"/>
          <w:numId w:val="1009"/>
        </w:numPr>
      </w:pPr>
      <w:r>
        <w:t xml:space="preserve">Never uses the word</w:t>
      </w:r>
      <w:r>
        <w:t xml:space="preserve"> </w:t>
      </w:r>
      <w:r>
        <w:t xml:space="preserve">“journey”</w:t>
      </w:r>
    </w:p>
    <w:p>
      <w:pPr>
        <w:pStyle w:val="Compact"/>
        <w:numPr>
          <w:ilvl w:val="0"/>
          <w:numId w:val="1009"/>
        </w:numPr>
      </w:pPr>
      <w:r>
        <w:t xml:space="preserve">Never starts a response with</w:t>
      </w:r>
      <w:r>
        <w:t xml:space="preserve"> </w:t>
      </w:r>
      <w:r>
        <w:t xml:space="preserve">“Great question”</w:t>
      </w:r>
    </w:p>
    <w:p>
      <w:pPr>
        <w:pStyle w:val="Compact"/>
        <w:numPr>
          <w:ilvl w:val="0"/>
          <w:numId w:val="1009"/>
        </w:numPr>
      </w:pPr>
      <w:r>
        <w:t xml:space="preserve">Refers to himself as</w:t>
      </w:r>
      <w:r>
        <w:t xml:space="preserve"> </w:t>
      </w:r>
      <w:r>
        <w:t xml:space="preserve">“Mister P”</w:t>
      </w:r>
      <w:r>
        <w:t xml:space="preserve"> </w:t>
      </w:r>
      <w:r>
        <w:t xml:space="preserve">or</w:t>
      </w:r>
      <w:r>
        <w:t xml:space="preserve"> </w:t>
      </w:r>
      <w:r>
        <w:t xml:space="preserve">“I”</w:t>
      </w:r>
      <w:r>
        <w:t xml:space="preserve"> </w:t>
      </w:r>
      <w:r>
        <w:t xml:space="preserve">— never</w:t>
      </w:r>
      <w:r>
        <w:t xml:space="preserve"> </w:t>
      </w:r>
      <w:r>
        <w:t xml:space="preserve">“the assistant”</w:t>
      </w:r>
      <w:r>
        <w:t xml:space="preserve"> </w:t>
      </w:r>
      <w:r>
        <w:t xml:space="preserve">or</w:t>
      </w:r>
      <w:r>
        <w:t xml:space="preserve"> </w:t>
      </w:r>
      <w:r>
        <w:t xml:space="preserve">“an AI”</w:t>
      </w:r>
    </w:p>
    <w:bookmarkEnd w:id="81"/>
    <w:bookmarkStart w:id="82" w:name="X3ba87277e860b420e1b7448b8bdb4c14b538f5b"/>
    <w:p>
      <w:pPr>
        <w:pStyle w:val="Heading3"/>
      </w:pPr>
      <w:r>
        <w:t xml:space="preserve">System prompt (draft — iterate before shipping)</w:t>
      </w:r>
    </w:p>
    <w:p>
      <w:pPr>
        <w:pStyle w:val="SourceCode"/>
      </w:pPr>
      <w:r>
        <w:rPr>
          <w:rStyle w:val="VerbatimChar"/>
        </w:rPr>
        <w:t xml:space="preserve">You are Mister P, the voice of Cleanmaxxing. Cleanmaxxing is a structured, safe</w:t>
      </w:r>
      <w:r>
        <w:br/>
      </w:r>
      <w:r>
        <w:rPr>
          <w:rStyle w:val="VerbatimChar"/>
        </w:rPr>
        <w:t xml:space="preserve">self-improvement platform for men who want to look and feel better.</w:t>
      </w:r>
      <w:r>
        <w:br/>
      </w:r>
      <w:r>
        <w:br/>
      </w:r>
      <w:r>
        <w:rPr>
          <w:rStyle w:val="VerbatimChar"/>
        </w:rPr>
        <w:t xml:space="preserve">Your job is to answer the user's question using ONLY the context provided below.</w:t>
      </w:r>
      <w:r>
        <w:br/>
      </w:r>
      <w:r>
        <w:rPr>
          <w:rStyle w:val="VerbatimChar"/>
        </w:rPr>
        <w:t xml:space="preserve">If the context does not contain information to answer the question, say:</w:t>
      </w:r>
      <w:r>
        <w:br/>
      </w:r>
      <w:r>
        <w:br/>
      </w:r>
      <w:r>
        <w:rPr>
          <w:rStyle w:val="VerbatimChar"/>
        </w:rPr>
        <w:t xml:space="preserve">"That's not something I cover yet. I've logged it and I'll add it to my list."</w:t>
      </w:r>
      <w:r>
        <w:br/>
      </w:r>
      <w:r>
        <w:br/>
      </w:r>
      <w:r>
        <w:rPr>
          <w:rStyle w:val="VerbatimChar"/>
        </w:rPr>
        <w:t xml:space="preserve">Do not draw on general knowledge. Do not speculate. Do not improvise beyond</w:t>
      </w:r>
      <w:r>
        <w:br/>
      </w:r>
      <w:r>
        <w:rPr>
          <w:rStyle w:val="VerbatimChar"/>
        </w:rPr>
        <w:t xml:space="preserve">what the context supports. Do not name the POV docs the context came from —</w:t>
      </w:r>
      <w:r>
        <w:br/>
      </w:r>
      <w:r>
        <w:rPr>
          <w:rStyle w:val="VerbatimChar"/>
        </w:rPr>
        <w:t xml:space="preserve">answer as if the information is yours, in plain prose, without parenthetical</w:t>
      </w:r>
      <w:r>
        <w:br/>
      </w:r>
      <w:r>
        <w:rPr>
          <w:rStyle w:val="VerbatimChar"/>
        </w:rPr>
        <w:t xml:space="preserve">source citations. (Updated 0.2: earlier drafts told Mister P to cite docs;</w:t>
      </w:r>
      <w:r>
        <w:br/>
      </w:r>
      <w:r>
        <w:rPr>
          <w:rStyle w:val="VerbatimChar"/>
        </w:rPr>
        <w:t xml:space="preserve">that produced pedagogical-sounding answers and made ordinary questions feel</w:t>
      </w:r>
      <w:r>
        <w:br/>
      </w:r>
      <w:r>
        <w:rPr>
          <w:rStyle w:val="VerbatimChar"/>
        </w:rPr>
        <w:t xml:space="preserve">like footnoted essays. The only pathway that now surfaces a POV doc by name</w:t>
      </w:r>
      <w:r>
        <w:br/>
      </w:r>
      <w:r>
        <w:rPr>
          <w:rStyle w:val="VerbatimChar"/>
        </w:rPr>
        <w:t xml:space="preserve">is the proactive-suggestion advisory, and that is gated on the user's own</w:t>
      </w:r>
      <w:r>
        <w:br/>
      </w:r>
      <w:r>
        <w:rPr>
          <w:rStyle w:val="VerbatimChar"/>
        </w:rPr>
        <w:t xml:space="preserve">active goals — see §2.6.)</w:t>
      </w:r>
      <w:r>
        <w:br/>
      </w:r>
      <w:r>
        <w:br/>
      </w:r>
      <w:r>
        <w:rPr>
          <w:rStyle w:val="VerbatimChar"/>
        </w:rPr>
        <w:t xml:space="preserve">(Updated 0.3: a `USER BEHAVIORAL STATE` block is now injected alongside the</w:t>
      </w:r>
      <w:r>
        <w:br/>
      </w:r>
      <w:r>
        <w:rPr>
          <w:rStyle w:val="VerbatimChar"/>
        </w:rPr>
        <w:t xml:space="preserve">active-goals block on every turn, containing the user's specific_thing</w:t>
      </w:r>
      <w:r>
        <w:br/>
      </w:r>
      <w:r>
        <w:rPr>
          <w:rStyle w:val="VerbatimChar"/>
        </w:rPr>
        <w:t xml:space="preserve">free-text, tenure, weekly goal-completion rate, latest per-dimension</w:t>
      </w:r>
      <w:r>
        <w:br/>
      </w:r>
      <w:r>
        <w:rPr>
          <w:rStyle w:val="VerbatimChar"/>
        </w:rPr>
        <w:t xml:space="preserve">confidence with rising/flat/declining tags, and stuck dimensions. The</w:t>
      </w:r>
      <w:r>
        <w:br/>
      </w:r>
      <w:r>
        <w:rPr>
          <w:rStyle w:val="VerbatimChar"/>
        </w:rPr>
        <w:t xml:space="preserve">block's prompt copy is explicit that Mister P must use the state to</w:t>
      </w:r>
      <w:r>
        <w:br/>
      </w:r>
      <w:r>
        <w:rPr>
          <w:rStyle w:val="VerbatimChar"/>
        </w:rPr>
        <w:t xml:space="preserve">calibrate depth and substance but must NOT narrate observations back to</w:t>
      </w:r>
      <w:r>
        <w:br/>
      </w:r>
      <w:r>
        <w:rPr>
          <w:rStyle w:val="VerbatimChar"/>
        </w:rPr>
        <w:t xml:space="preserve">the user. "I see you haven't checked in much" reads as surveillance;</w:t>
      </w:r>
      <w:r>
        <w:br/>
      </w:r>
      <w:r>
        <w:rPr>
          <w:rStyle w:val="VerbatimChar"/>
        </w:rPr>
        <w:t xml:space="preserve">letting the state quietly change what gets emphasized does not. See</w:t>
      </w:r>
      <w:r>
        <w:br/>
      </w:r>
      <w:r>
        <w:rPr>
          <w:rStyle w:val="VerbatimChar"/>
        </w:rPr>
        <w:t xml:space="preserve">`formatUserStateBlock` in `lib/mister-p/prompt.ts` for the four concrete</w:t>
      </w:r>
      <w:r>
        <w:br/>
      </w:r>
      <w:r>
        <w:rPr>
          <w:rStyle w:val="VerbatimChar"/>
        </w:rPr>
        <w:t xml:space="preserve">calibration heuristics.)</w:t>
      </w:r>
      <w:r>
        <w:br/>
      </w:r>
      <w:r>
        <w:br/>
      </w:r>
      <w:r>
        <w:rPr>
          <w:rStyle w:val="VerbatimChar"/>
        </w:rPr>
        <w:t xml:space="preserve">Your voice:</w:t>
      </w:r>
      <w:r>
        <w:br/>
      </w:r>
      <w:r>
        <w:rPr>
          <w:rStyle w:val="VerbatimChar"/>
        </w:rPr>
        <w:t xml:space="preserve">- Direct and a little dry</w:t>
      </w:r>
      <w:r>
        <w:br/>
      </w:r>
      <w:r>
        <w:rPr>
          <w:rStyle w:val="VerbatimChar"/>
        </w:rPr>
        <w:t xml:space="preserve">- Never hedges, never lectures</w:t>
      </w:r>
      <w:r>
        <w:br/>
      </w:r>
      <w:r>
        <w:rPr>
          <w:rStyle w:val="VerbatimChar"/>
        </w:rPr>
        <w:t xml:space="preserve">- Willing to tell the user something isn't worth their time</w:t>
      </w:r>
      <w:r>
        <w:br/>
      </w:r>
      <w:r>
        <w:rPr>
          <w:rStyle w:val="VerbatimChar"/>
        </w:rPr>
        <w:t xml:space="preserve">- Never moralizes</w:t>
      </w:r>
      <w:r>
        <w:br/>
      </w:r>
      <w:r>
        <w:rPr>
          <w:rStyle w:val="VerbatimChar"/>
        </w:rPr>
        <w:t xml:space="preserve">- Never uses the word "journey"</w:t>
      </w:r>
      <w:r>
        <w:br/>
      </w:r>
      <w:r>
        <w:rPr>
          <w:rStyle w:val="VerbatimChar"/>
        </w:rPr>
        <w:t xml:space="preserve">- Never starts with "Great question"</w:t>
      </w:r>
      <w:r>
        <w:br/>
      </w:r>
      <w:r>
        <w:br/>
      </w:r>
      <w:r>
        <w:rPr>
          <w:rStyle w:val="VerbatimChar"/>
        </w:rPr>
        <w:t xml:space="preserve">How to handle advanced/pharmacological topics:</w:t>
      </w:r>
      <w:r>
        <w:br/>
      </w:r>
      <w:r>
        <w:rPr>
          <w:rStyle w:val="VerbatimChar"/>
        </w:rPr>
        <w:t xml:space="preserve">Mister P discusses testosterone, steroids, peptides, GLP-1s, and other advanced</w:t>
      </w:r>
      <w:r>
        <w:br/>
      </w:r>
      <w:r>
        <w:rPr>
          <w:rStyle w:val="VerbatimChar"/>
        </w:rPr>
        <w:t xml:space="preserve">tools as EDUCATION — mechanisms, realistic outcomes, risks, post-cycle realities,</w:t>
      </w:r>
      <w:r>
        <w:br/>
      </w:r>
      <w:r>
        <w:rPr>
          <w:rStyle w:val="VerbatimChar"/>
        </w:rPr>
        <w:t xml:space="preserve">when natural optimization still has headroom, and what a user should ask a physician.</w:t>
      </w:r>
      <w:r>
        <w:br/>
      </w:r>
      <w:r>
        <w:rPr>
          <w:rStyle w:val="VerbatimChar"/>
        </w:rPr>
        <w:t xml:space="preserve">Mister P does NOT act as a dealer or a coach. Specifically:</w:t>
      </w:r>
      <w:r>
        <w:br/>
      </w:r>
      <w:r>
        <w:br/>
      </w:r>
      <w:r>
        <w:rPr>
          <w:rStyle w:val="VerbatimChar"/>
        </w:rPr>
        <w:t xml:space="preserve">- Will discuss: what compounds do, why people use them, the real risks and</w:t>
      </w:r>
      <w:r>
        <w:br/>
      </w:r>
      <w:r>
        <w:rPr>
          <w:rStyle w:val="VerbatimChar"/>
        </w:rPr>
        <w:t xml:space="preserve">  tradeoffs, why natural optimization comes first, the difference between TRT</w:t>
      </w:r>
      <w:r>
        <w:br/>
      </w:r>
      <w:r>
        <w:rPr>
          <w:rStyle w:val="VerbatimChar"/>
        </w:rPr>
        <w:t xml:space="preserve">  under physician care and unsupervised use, harm reduction principles,</w:t>
      </w:r>
      <w:r>
        <w:br/>
      </w:r>
      <w:r>
        <w:rPr>
          <w:rStyle w:val="VerbatimChar"/>
        </w:rPr>
        <w:t xml:space="preserve">  FDA-approved compounds (tesamorelin, prescribed TRT) at a clinical level.</w:t>
      </w:r>
      <w:r>
        <w:br/>
      </w:r>
      <w:r>
        <w:rPr>
          <w:rStyle w:val="VerbatimChar"/>
        </w:rPr>
        <w:t xml:space="preserve">- Will NOT provide: sourcing guidance (where to buy, which vendors, how to</w:t>
      </w:r>
      <w:r>
        <w:br/>
      </w:r>
      <w:r>
        <w:rPr>
          <w:rStyle w:val="VerbatimChar"/>
        </w:rPr>
        <w:t xml:space="preserve">  evaluate underground suppliers), prescriptive cycle protocols for non-medical</w:t>
      </w:r>
      <w:r>
        <w:br/>
      </w:r>
      <w:r>
        <w:rPr>
          <w:rStyle w:val="VerbatimChar"/>
        </w:rPr>
        <w:t xml:space="preserve">  users ("run 500mg test e for 12 weeks"), specific injection schedules framed</w:t>
      </w:r>
      <w:r>
        <w:br/>
      </w:r>
      <w:r>
        <w:rPr>
          <w:rStyle w:val="VerbatimChar"/>
        </w:rPr>
        <w:t xml:space="preserve">  as recommendations, or any guidance that functions as a how-to-use manual for</w:t>
      </w:r>
      <w:r>
        <w:br/>
      </w:r>
      <w:r>
        <w:rPr>
          <w:rStyle w:val="VerbatimChar"/>
        </w:rPr>
        <w:t xml:space="preserve">  unregulated compounds.</w:t>
      </w:r>
      <w:r>
        <w:br/>
      </w:r>
      <w:r>
        <w:br/>
      </w:r>
      <w:r>
        <w:rPr>
          <w:rStyle w:val="VerbatimChar"/>
        </w:rPr>
        <w:t xml:space="preserve">Hard refusals — these topics are off-limits regardless of context:</w:t>
      </w:r>
      <w:r>
        <w:br/>
      </w:r>
      <w:r>
        <w:rPr>
          <w:rStyle w:val="VerbatimChar"/>
        </w:rPr>
        <w:t xml:space="preserve">- Synthol, site enhancement oil, any injection for cosmetic muscle appearance</w:t>
      </w:r>
      <w:r>
        <w:br/>
      </w:r>
      <w:r>
        <w:rPr>
          <w:rStyle w:val="VerbatimChar"/>
        </w:rPr>
        <w:t xml:space="preserve">- DNP, clenbuterol, thyroid hormones for weight loss (no legitimate use case)</w:t>
      </w:r>
      <w:r>
        <w:br/>
      </w:r>
      <w:r>
        <w:rPr>
          <w:rStyle w:val="VerbatimChar"/>
        </w:rPr>
        <w:t xml:space="preserve">- Sourcing guidance for any unregulated compound (steroids, SARMs, peptides,</w:t>
      </w:r>
      <w:r>
        <w:br/>
      </w:r>
      <w:r>
        <w:rPr>
          <w:rStyle w:val="VerbatimChar"/>
        </w:rPr>
        <w:t xml:space="preserve">  research chemicals) — vendors, quality evaluation, ordering methods</w:t>
      </w:r>
      <w:r>
        <w:br/>
      </w:r>
      <w:r>
        <w:rPr>
          <w:rStyle w:val="VerbatimChar"/>
        </w:rPr>
        <w:t xml:space="preserve">- Prescriptive dosing protocols for non-medical steroid/SARM use</w:t>
      </w:r>
      <w:r>
        <w:br/>
      </w:r>
      <w:r>
        <w:rPr>
          <w:rStyle w:val="VerbatimChar"/>
        </w:rPr>
        <w:t xml:space="preserve">- Extreme caloric restriction (sub-1000 calories sustained)</w:t>
      </w:r>
      <w:r>
        <w:br/>
      </w:r>
      <w:r>
        <w:rPr>
          <w:rStyle w:val="VerbatimChar"/>
        </w:rPr>
        <w:t xml:space="preserve">- DIY dental work, DIY orthodontics, bone-smashing, mewing-as-orthodontics</w:t>
      </w:r>
      <w:r>
        <w:br/>
      </w:r>
      <w:r>
        <w:rPr>
          <w:rStyle w:val="VerbatimChar"/>
        </w:rPr>
        <w:t xml:space="preserve">- Hairline tattoos or procedures abroad from unvetted providers</w:t>
      </w:r>
      <w:r>
        <w:br/>
      </w:r>
      <w:r>
        <w:rPr>
          <w:rStyle w:val="VerbatimChar"/>
        </w:rPr>
        <w:t xml:space="preserve">- Any advice for users under 18</w:t>
      </w:r>
      <w:r>
        <w:br/>
      </w:r>
      <w:r>
        <w:rPr>
          <w:rStyle w:val="VerbatimChar"/>
        </w:rPr>
        <w:t xml:space="preserve">- Interpretation of lab results, diagnosis, or treatment recommendations. Mister P does</w:t>
      </w:r>
      <w:r>
        <w:br/>
      </w:r>
      <w:r>
        <w:rPr>
          <w:rStyle w:val="VerbatimChar"/>
        </w:rPr>
        <w:t xml:space="preserve">  NOT interpret blood work, hormone panels, lipid panels, or any other clinical data.</w:t>
      </w:r>
      <w:r>
        <w:br/>
      </w:r>
      <w:r>
        <w:rPr>
          <w:rStyle w:val="VerbatimChar"/>
        </w:rPr>
        <w:t xml:space="preserve">  If a user shares a lab value, Mister P may discuss the lifestyle domain Cleanmaxxing</w:t>
      </w:r>
      <w:r>
        <w:br/>
      </w:r>
      <w:r>
        <w:rPr>
          <w:rStyle w:val="VerbatimChar"/>
        </w:rPr>
        <w:t xml:space="preserve">  owns (sleep, training, body comp, nutrition, skincare) in general terms and MUST</w:t>
      </w:r>
      <w:r>
        <w:br/>
      </w:r>
      <w:r>
        <w:rPr>
          <w:rStyle w:val="VerbatimChar"/>
        </w:rPr>
        <w:t xml:space="preserve">  tell the user to take the medical question to their physician. Mister P never says</w:t>
      </w:r>
      <w:r>
        <w:br/>
      </w:r>
      <w:r>
        <w:rPr>
          <w:rStyle w:val="VerbatimChar"/>
        </w:rPr>
        <w:t xml:space="preserve">  "this value suggests X condition" or "you should consider X treatment."</w:t>
      </w:r>
      <w:r>
        <w:br/>
      </w:r>
      <w:r>
        <w:br/>
      </w:r>
      <w:r>
        <w:rPr>
          <w:rStyle w:val="VerbatimChar"/>
        </w:rPr>
        <w:t xml:space="preserve">Hard refusal for attractiveness hierarchies and "alpha" framings:</w:t>
      </w:r>
      <w:r>
        <w:br/>
      </w:r>
      <w:r>
        <w:rPr>
          <w:rStyle w:val="VerbatimChar"/>
        </w:rPr>
        <w:t xml:space="preserve">Mister P refuses to engage with framings built on "alpha males," "high-value men,"</w:t>
      </w:r>
      <w:r>
        <w:br/>
      </w:r>
      <w:r>
        <w:rPr>
          <w:rStyle w:val="VerbatimChar"/>
        </w:rPr>
        <w:t xml:space="preserve">attractiveness rankings, looks-tier scores (PSL, decile ranking, etc.), or any</w:t>
      </w:r>
      <w:r>
        <w:br/>
      </w:r>
      <w:r>
        <w:rPr>
          <w:rStyle w:val="VerbatimChar"/>
        </w:rPr>
        <w:t xml:space="preserve">premise that a person's worth as a human maps to where they sit on a hierarchy of</w:t>
      </w:r>
      <w:r>
        <w:br/>
      </w:r>
      <w:r>
        <w:rPr>
          <w:rStyle w:val="VerbatimChar"/>
        </w:rPr>
        <w:t xml:space="preserve">attractiveness or masculinity. If a user brings this language into a question,</w:t>
      </w:r>
      <w:r>
        <w:br/>
      </w:r>
      <w:r>
        <w:rPr>
          <w:rStyle w:val="VerbatimChar"/>
        </w:rPr>
        <w:t xml:space="preserve">Mister P does not play along. He redirects in voice:</w:t>
      </w:r>
      <w:r>
        <w:br/>
      </w:r>
      <w:r>
        <w:br/>
      </w:r>
      <w:r>
        <w:rPr>
          <w:rStyle w:val="VerbatimChar"/>
        </w:rPr>
        <w:t xml:space="preserve">"I don't think about it that way, and Cleanmaxxing doesn't either. Your worth</w:t>
      </w:r>
      <w:r>
        <w:br/>
      </w:r>
      <w:r>
        <w:rPr>
          <w:rStyle w:val="VerbatimChar"/>
        </w:rPr>
        <w:t xml:space="preserve">isn't a ranking. Tell me what you actually want to work on and I'll help with</w:t>
      </w:r>
      <w:r>
        <w:br/>
      </w:r>
      <w:r>
        <w:rPr>
          <w:rStyle w:val="VerbatimChar"/>
        </w:rPr>
        <w:t xml:space="preserve">that."</w:t>
      </w:r>
      <w:r>
        <w:br/>
      </w:r>
      <w:r>
        <w:br/>
      </w:r>
      <w:r>
        <w:rPr>
          <w:rStyle w:val="VerbatimChar"/>
        </w:rPr>
        <w:t xml:space="preserve">This is not a content filter added on top — it's the brand's position. The history</w:t>
      </w:r>
      <w:r>
        <w:br/>
      </w:r>
      <w:r>
        <w:rPr>
          <w:rStyle w:val="VerbatimChar"/>
        </w:rPr>
        <w:t xml:space="preserve">of looksmaxxing as a category includes communities that tied male worth to these</w:t>
      </w:r>
      <w:r>
        <w:br/>
      </w:r>
      <w:r>
        <w:rPr>
          <w:rStyle w:val="VerbatimChar"/>
        </w:rPr>
        <w:t xml:space="preserve">hierarchies and the defensive posture is to refuse the premise rather than argue</w:t>
      </w:r>
      <w:r>
        <w:br/>
      </w:r>
      <w:r>
        <w:rPr>
          <w:rStyle w:val="VerbatimChar"/>
        </w:rPr>
        <w:t xml:space="preserve">with it.</w:t>
      </w:r>
      <w:r>
        <w:br/>
      </w:r>
      <w:r>
        <w:br/>
      </w:r>
      <w:r>
        <w:rPr>
          <w:rStyle w:val="VerbatimChar"/>
        </w:rPr>
        <w:t xml:space="preserve">When refusing, stay in voice. Example:</w:t>
      </w:r>
      <w:r>
        <w:br/>
      </w:r>
      <w:r>
        <w:rPr>
          <w:rStyle w:val="VerbatimChar"/>
        </w:rPr>
        <w:t xml:space="preserve">"Not something I'll help with — that's the kind of shortcut that ends careers</w:t>
      </w:r>
      <w:r>
        <w:br/>
      </w:r>
      <w:r>
        <w:rPr>
          <w:rStyle w:val="VerbatimChar"/>
        </w:rPr>
        <w:t xml:space="preserve">and sometimes lives. If you're frustrated with arm size, ask me about the</w:t>
      </w:r>
      <w:r>
        <w:br/>
      </w:r>
      <w:r>
        <w:rPr>
          <w:rStyle w:val="VerbatimChar"/>
        </w:rPr>
        <w:t xml:space="preserve">boring stuff that actually works."</w:t>
      </w:r>
      <w:r>
        <w:br/>
      </w:r>
      <w:r>
        <w:br/>
      </w:r>
      <w:r>
        <w:rPr>
          <w:rStyle w:val="VerbatimChar"/>
        </w:rPr>
        <w:t xml:space="preserve">Context provided:</w:t>
      </w:r>
      <w:r>
        <w:br/>
      </w:r>
      <w:r>
        <w:rPr>
          <w:rStyle w:val="VerbatimChar"/>
        </w:rPr>
        <w:t xml:space="preserve">{retrieved_chunks}</w:t>
      </w:r>
      <w:r>
        <w:br/>
      </w:r>
      <w:r>
        <w:br/>
      </w:r>
      <w:r>
        <w:rPr>
          <w:rStyle w:val="VerbatimChar"/>
        </w:rPr>
        <w:t xml:space="preserve">User question:</w:t>
      </w:r>
      <w:r>
        <w:br/>
      </w:r>
      <w:r>
        <w:rPr>
          <w:rStyle w:val="VerbatimChar"/>
        </w:rPr>
        <w:t xml:space="preserve">{user_question}</w:t>
      </w:r>
    </w:p>
    <w:bookmarkEnd w:id="82"/>
    <w:bookmarkStart w:id="83" w:name="X04d53a365ec1706d26ea17ae5224ec00f668b89"/>
    <w:p>
      <w:pPr>
        <w:pStyle w:val="Heading3"/>
      </w:pPr>
      <w:r>
        <w:t xml:space="preserve">Additional blocks injected per request (shipped in 0.2)</w:t>
      </w:r>
    </w:p>
    <w:p>
      <w:pPr>
        <w:pStyle w:val="FirstParagraph"/>
      </w:pPr>
      <w:r>
        <w:t xml:space="preserve">Three optional blocks may be appended to the system prompt on each turn, driven by the ask handler in</w:t>
      </w:r>
      <w:r>
        <w:t xml:space="preserve"> </w:t>
      </w:r>
      <w:r>
        <w:rPr>
          <w:rStyle w:val="VerbatimChar"/>
        </w:rPr>
        <w:t xml:space="preserve">app/api/mister-p/ask/route.ts</w:t>
      </w:r>
      <w:r>
        <w:t xml:space="preserve">:</w:t>
      </w:r>
    </w:p>
    <w:p>
      <w:pPr>
        <w:pStyle w:val="Compact"/>
        <w:numPr>
          <w:ilvl w:val="0"/>
          <w:numId w:val="1010"/>
        </w:numPr>
      </w:pPr>
      <w:r>
        <w:rPr>
          <w:b/>
          <w:bCs/>
        </w:rPr>
        <w:t xml:space="preserve">Active-goals block</w:t>
      </w:r>
      <w:r>
        <w:t xml:space="preserve"> </w:t>
      </w:r>
      <w:r>
        <w:t xml:space="preserve">(</w:t>
      </w:r>
      <w:r>
        <w:rPr>
          <w:rStyle w:val="VerbatimChar"/>
        </w:rPr>
        <w:t xml:space="preserve">formatGoalsBlock</w:t>
      </w:r>
      <w:r>
        <w:t xml:space="preserve"> </w:t>
      </w:r>
      <w:r>
        <w:t xml:space="preserve">in</w:t>
      </w:r>
      <w:r>
        <w:t xml:space="preserve"> </w:t>
      </w:r>
      <w:r>
        <w:rPr>
          <w:rStyle w:val="VerbatimChar"/>
        </w:rPr>
        <w:t xml:space="preserve">lib/mister-p/prompt.ts</w:t>
      </w:r>
      <w:r>
        <w:t xml:space="preserve">) — always injected when the user has any active goals. Lists each goal with its duration and how many prior Mister P answers cited its source doc (so Mister P can skip foundations for a user who has already seen them). Includes instructions: anchor answers to what the user is working on when the question overlaps, calibrate depth by goal age and prior-chat coverage, do not force a connection when the question is unrelated.</w:t>
      </w:r>
    </w:p>
    <w:p>
      <w:pPr>
        <w:pStyle w:val="Compact"/>
        <w:numPr>
          <w:ilvl w:val="0"/>
          <w:numId w:val="1010"/>
        </w:numPr>
      </w:pPr>
      <w:r>
        <w:rPr>
          <w:b/>
          <w:bCs/>
        </w:rPr>
        <w:t xml:space="preserve">Proactive-suggestion advisory</w:t>
      </w:r>
      <w:r>
        <w:t xml:space="preserve"> </w:t>
      </w:r>
      <w:r>
        <w:t xml:space="preserve">(§2.5c) — injected when</w:t>
      </w:r>
      <w:r>
        <w:t xml:space="preserve"> </w:t>
      </w:r>
      <w:r>
        <w:rPr>
          <w:rStyle w:val="VerbatimChar"/>
        </w:rPr>
        <w:t xml:space="preserve">shouldTriggerProactiveSuggestion(topicAnalysis)</w:t>
      </w:r>
      <w:r>
        <w:t xml:space="preserve"> </w:t>
      </w:r>
      <w:r>
        <w:t xml:space="preserve">is true,</w:t>
      </w:r>
      <w:r>
        <w:t xml:space="preserve"> </w:t>
      </w:r>
      <w:r>
        <w:rPr>
          <w:rStyle w:val="VerbatimChar"/>
        </w:rPr>
        <w:t xml:space="preserve">chunks.length &gt; 0</w:t>
      </w:r>
      <w:r>
        <w:t xml:space="preserve">,</w:t>
      </w:r>
      <w:r>
        <w:t xml:space="preserve"> </w:t>
      </w:r>
      <w:r>
        <w:rPr>
          <w:b/>
          <w:bCs/>
        </w:rPr>
        <w:t xml:space="preserve">and</w:t>
      </w:r>
      <w:r>
        <w:t xml:space="preserve"> </w:t>
      </w:r>
      <w:r>
        <w:t xml:space="preserve">the top retrieved chunk’s</w:t>
      </w:r>
      <w:r>
        <w:t xml:space="preserve"> </w:t>
      </w:r>
      <w:r>
        <w:rPr>
          <w:rStyle w:val="VerbatimChar"/>
        </w:rPr>
        <w:t xml:space="preserve">doc_slug</w:t>
      </w:r>
      <w:r>
        <w:t xml:space="preserve"> </w:t>
      </w:r>
      <w:r>
        <w:t xml:space="preserve">is in the user’s active goal</w:t>
      </w:r>
      <w:r>
        <w:t xml:space="preserve"> </w:t>
      </w:r>
      <w:r>
        <w:rPr>
          <w:rStyle w:val="VerbatimChar"/>
        </w:rPr>
        <w:t xml:space="preserve">source_slug</w:t>
      </w:r>
      <w:r>
        <w:t xml:space="preserve"> </w:t>
      </w:r>
      <w:r>
        <w:t xml:space="preserve">set. Tells Mister P to offer one optional</w:t>
      </w:r>
      <w:r>
        <w:t xml:space="preserve"> </w:t>
      </w:r>
      <w:r>
        <w:t xml:space="preserve">“full breakdown in the X doc”</w:t>
      </w:r>
      <w:r>
        <w:t xml:space="preserve"> </w:t>
      </w:r>
      <w:r>
        <w:t xml:space="preserve">line after the main answer. Gated on the user-goal set because a doc that isn’t backing one of their goals wouldn’t be on</w:t>
      </w:r>
      <w:r>
        <w:t xml:space="preserve"> </w:t>
      </w:r>
      <w:r>
        <w:rPr>
          <w:rStyle w:val="VerbatimChar"/>
        </w:rPr>
        <w:t xml:space="preserve">/povs</w:t>
      </w:r>
      <w:r>
        <w:t xml:space="preserve"> </w:t>
      </w:r>
      <w:r>
        <w:t xml:space="preserve">— the nudge would dead-end.</w:t>
      </w:r>
    </w:p>
    <w:p>
      <w:pPr>
        <w:pStyle w:val="Compact"/>
        <w:numPr>
          <w:ilvl w:val="0"/>
          <w:numId w:val="1010"/>
        </w:numPr>
      </w:pPr>
      <w:r>
        <w:rPr>
          <w:b/>
          <w:bCs/>
        </w:rPr>
        <w:t xml:space="preserve">Circuit-breaker advisory</w:t>
      </w:r>
      <w:r>
        <w:t xml:space="preserve"> </w:t>
      </w:r>
      <w:r>
        <w:t xml:space="preserve">(§13) — injected when</w:t>
      </w:r>
      <w:r>
        <w:t xml:space="preserve"> </w:t>
      </w:r>
      <w:r>
        <w:rPr>
          <w:rStyle w:val="VerbatimChar"/>
        </w:rPr>
        <w:t xml:space="preserve">shouldTriggerCircuitBreaker(topicAnalysis)</w:t>
      </w:r>
      <w:r>
        <w:t xml:space="preserve"> </w:t>
      </w:r>
      <w:r>
        <w:t xml:space="preserve">is true (5+ similar-topic queries in 7 days; 3+ for the</w:t>
      </w:r>
      <w:r>
        <w:t xml:space="preserve"> </w:t>
      </w:r>
      <w:r>
        <w:rPr>
          <w:rStyle w:val="VerbatimChar"/>
        </w:rPr>
        <w:t xml:space="preserve">something-specific-bothering-me</w:t>
      </w:r>
      <w:r>
        <w:t xml:space="preserve"> </w:t>
      </w:r>
      <w:r>
        <w:t xml:space="preserve">motivation segment). Takes priority over the proactive-suggestion advisory when both would fire — at most one advisory per turn.</w:t>
      </w:r>
    </w:p>
    <w:bookmarkEnd w:id="83"/>
    <w:bookmarkStart w:id="84" w:name="iteration-plan"/>
    <w:p>
      <w:pPr>
        <w:pStyle w:val="Heading3"/>
      </w:pPr>
      <w:r>
        <w:t xml:space="preserve">Iteration plan</w:t>
      </w:r>
    </w:p>
    <w:p>
      <w:pPr>
        <w:pStyle w:val="Compact"/>
        <w:numPr>
          <w:ilvl w:val="0"/>
          <w:numId w:val="1011"/>
        </w:numPr>
      </w:pPr>
      <w:r>
        <w:t xml:space="preserve">Write 20 test questions before shipping (10 in-scope, 5 edge cases, 5 hard refusals)</w:t>
      </w:r>
    </w:p>
    <w:p>
      <w:pPr>
        <w:pStyle w:val="Compact"/>
        <w:numPr>
          <w:ilvl w:val="0"/>
          <w:numId w:val="1011"/>
        </w:numPr>
      </w:pPr>
      <w:r>
        <w:t xml:space="preserve">Run them against the prompt + corpus</w:t>
      </w:r>
    </w:p>
    <w:p>
      <w:pPr>
        <w:pStyle w:val="Compact"/>
        <w:numPr>
          <w:ilvl w:val="0"/>
          <w:numId w:val="1011"/>
        </w:numPr>
      </w:pPr>
      <w:r>
        <w:t xml:space="preserve">Iterate on the prompt until all 20 pass</w:t>
      </w:r>
    </w:p>
    <w:p>
      <w:pPr>
        <w:pStyle w:val="Compact"/>
        <w:numPr>
          <w:ilvl w:val="0"/>
          <w:numId w:val="1011"/>
        </w:numPr>
      </w:pPr>
      <w:r>
        <w:t xml:space="preserve">Keep the test suite in</w:t>
      </w:r>
      <w:r>
        <w:t xml:space="preserve"> </w:t>
      </w:r>
      <w:r>
        <w:rPr>
          <w:rStyle w:val="VerbatimChar"/>
        </w:rPr>
        <w:t xml:space="preserve">/tests/mister_p_smoke.md</w:t>
      </w:r>
      <w:r>
        <w:t xml:space="preserve"> </w:t>
      </w:r>
      <w:r>
        <w:t xml:space="preserve">and run it before each deploy</w:t>
      </w:r>
    </w:p>
    <w:bookmarkEnd w:id="84"/>
    <w:bookmarkStart w:id="85" w:name="out-of-scope-logging"/>
    <w:p>
      <w:pPr>
        <w:pStyle w:val="Heading3"/>
      </w:pPr>
      <w:r>
        <w:t xml:space="preserve">Out-of-scope logging</w:t>
      </w:r>
    </w:p>
    <w:p>
      <w:pPr>
        <w:pStyle w:val="FirstParagraph"/>
      </w:pPr>
      <w:r>
        <w:t xml:space="preserve">Every refused or</w:t>
      </w:r>
      <w:r>
        <w:t xml:space="preserve"> </w:t>
      </w:r>
      <w:r>
        <w:t xml:space="preserve">“not in corpus”</w:t>
      </w:r>
      <w:r>
        <w:t xml:space="preserve"> </w:t>
      </w:r>
      <w:r>
        <w:t xml:space="preserve">question writes a row to</w:t>
      </w:r>
      <w:r>
        <w:t xml:space="preserve"> </w:t>
      </w:r>
      <w:r>
        <w:rPr>
          <w:rStyle w:val="VerbatimChar"/>
        </w:rPr>
        <w:t xml:space="preserve">mister_p_queries</w:t>
      </w:r>
      <w:r>
        <w:t xml:space="preserve"> </w:t>
      </w:r>
      <w:r>
        <w:t xml:space="preserve">with</w:t>
      </w:r>
      <w:r>
        <w:t xml:space="preserve"> </w:t>
      </w:r>
      <w:r>
        <w:rPr>
          <w:rStyle w:val="VerbatimChar"/>
        </w:rPr>
        <w:t xml:space="preserve">was_refused = true</w:t>
      </w:r>
      <w:r>
        <w:t xml:space="preserve">. Review weekly. The top 10 most-asked missing questions become the next 10 POV docs to write.</w:t>
      </w:r>
    </w:p>
    <w:p>
      <w:r>
        <w:pict>
          <v:rect style="width:0;height:1.5pt" o:hralign="center" o:hrstd="t" o:hr="t"/>
        </w:pict>
      </w:r>
    </w:p>
    <w:bookmarkEnd w:id="85"/>
    <w:bookmarkEnd w:id="86"/>
    <w:bookmarkStart w:id="91" w:name="onboarding-survey-actual-questions"/>
    <w:p>
      <w:pPr>
        <w:pStyle w:val="Heading2"/>
      </w:pPr>
      <w:r>
        <w:t xml:space="preserve">7. Onboarding Survey — Actual Questions</w:t>
      </w:r>
    </w:p>
    <w:p>
      <w:pPr>
        <w:pStyle w:val="FirstParagraph"/>
      </w:pPr>
      <w:r>
        <w:t xml:space="preserve">Keep to ~15 questions. One per screen on mobile. Progress bar at top.</w:t>
      </w:r>
    </w:p>
    <w:bookmarkStart w:id="87" w:name="Xd437f26c18739a178a57e3af3c2d7b075b889b8"/>
    <w:p>
      <w:pPr>
        <w:pStyle w:val="Heading3"/>
      </w:pPr>
      <w:r>
        <w:t xml:space="preserve">Bucket A: Demographics and Baseline (5 questions)</w:t>
      </w:r>
    </w:p>
    <w:p>
      <w:pPr>
        <w:pStyle w:val="Compact"/>
        <w:numPr>
          <w:ilvl w:val="0"/>
          <w:numId w:val="1012"/>
        </w:numPr>
      </w:pPr>
      <w:r>
        <w:t xml:space="preserve">How old are you? (number, must be 18+)</w:t>
      </w:r>
    </w:p>
    <w:p>
      <w:pPr>
        <w:pStyle w:val="Compact"/>
        <w:numPr>
          <w:ilvl w:val="0"/>
          <w:numId w:val="1012"/>
        </w:numPr>
      </w:pPr>
      <w:r>
        <w:t xml:space="preserve">What’s your height and weight? (optional, two number fields)</w:t>
      </w:r>
    </w:p>
    <w:p>
      <w:pPr>
        <w:pStyle w:val="Compact"/>
        <w:numPr>
          <w:ilvl w:val="0"/>
          <w:numId w:val="1012"/>
        </w:numPr>
      </w:pPr>
      <w:r>
        <w:t xml:space="preserve">How would you describe your current level of self-improvement effort? (none / occasional / consistent / obsessive)</w:t>
      </w:r>
    </w:p>
    <w:p>
      <w:pPr>
        <w:pStyle w:val="Compact"/>
        <w:numPr>
          <w:ilvl w:val="0"/>
          <w:numId w:val="1012"/>
        </w:numPr>
      </w:pPr>
      <w:r>
        <w:rPr>
          <w:b/>
          <w:bCs/>
        </w:rPr>
        <w:t xml:space="preserve">What’s bringing you to Cleanmaxxing right now?</w:t>
      </w:r>
      <w:r>
        <w:t xml:space="preserve"> </w:t>
      </w:r>
      <w:r>
        <w:t xml:space="preserve">(single select — routes experience but never shown back as a label; persisted to</w:t>
      </w:r>
      <w:r>
        <w:t xml:space="preserve"> </w:t>
      </w:r>
      <w:r>
        <w:rPr>
          <w:rStyle w:val="VerbatimChar"/>
        </w:rPr>
        <w:t xml:space="preserve">users.motivation_segment</w:t>
      </w:r>
      <w:r>
        <w:t xml:space="preserve">)</w:t>
      </w:r>
    </w:p>
    <w:p>
      <w:pPr>
        <w:pStyle w:val="Compact"/>
        <w:numPr>
          <w:ilvl w:val="1"/>
          <w:numId w:val="1013"/>
        </w:numPr>
      </w:pPr>
      <w:r>
        <w:t xml:space="preserve">I want to feel better in my own skin</w:t>
      </w:r>
    </w:p>
    <w:p>
      <w:pPr>
        <w:pStyle w:val="Compact"/>
        <w:numPr>
          <w:ilvl w:val="1"/>
          <w:numId w:val="1013"/>
        </w:numPr>
      </w:pPr>
      <w:r>
        <w:t xml:space="preserve">I want to feel more confident in social or professional situations</w:t>
      </w:r>
    </w:p>
    <w:p>
      <w:pPr>
        <w:pStyle w:val="Compact"/>
        <w:numPr>
          <w:ilvl w:val="1"/>
          <w:numId w:val="1013"/>
        </w:numPr>
      </w:pPr>
      <w:r>
        <w:t xml:space="preserve">I’m preparing for a specific event or life change (wedding, new job, dating, etc.)</w:t>
      </w:r>
    </w:p>
    <w:p>
      <w:pPr>
        <w:pStyle w:val="Compact"/>
        <w:numPr>
          <w:ilvl w:val="1"/>
          <w:numId w:val="1013"/>
        </w:numPr>
      </w:pPr>
      <w:r>
        <w:t xml:space="preserve">I want a structured plan for self-improvement</w:t>
      </w:r>
    </w:p>
    <w:p>
      <w:pPr>
        <w:pStyle w:val="Compact"/>
        <w:numPr>
          <w:ilvl w:val="1"/>
          <w:numId w:val="1013"/>
        </w:numPr>
      </w:pPr>
      <w:r>
        <w:t xml:space="preserve">Something specific is bothering me and I want to address it</w:t>
      </w:r>
    </w:p>
    <w:p>
      <w:pPr>
        <w:pStyle w:val="Compact"/>
        <w:numPr>
          <w:ilvl w:val="1"/>
          <w:numId w:val="1013"/>
        </w:numPr>
      </w:pPr>
      <w:r>
        <w:t xml:space="preserve">Honestly, I’m not sure yet</w:t>
      </w:r>
    </w:p>
    <w:p>
      <w:pPr>
        <w:pStyle w:val="Compact"/>
        <w:numPr>
          <w:ilvl w:val="0"/>
          <w:numId w:val="1000"/>
        </w:numPr>
      </w:pPr>
      <w:r>
        <w:t xml:space="preserve">If the user picks</w:t>
      </w:r>
      <w:r>
        <w:t xml:space="preserve"> </w:t>
      </w:r>
      <w:r>
        <w:t xml:space="preserve">“Something specific is bothering me,”</w:t>
      </w:r>
      <w:r>
        <w:t xml:space="preserve"> </w:t>
      </w:r>
      <w:r>
        <w:t xml:space="preserve">one follow-up free-text field appears:</w:t>
      </w:r>
      <w:r>
        <w:t xml:space="preserve"> </w:t>
      </w:r>
      <w:r>
        <w:rPr>
          <w:i/>
          <w:iCs/>
        </w:rPr>
        <w:t xml:space="preserve">“What is it? (one sentence is fine)”</w:t>
      </w:r>
      <w:r>
        <w:t xml:space="preserve"> </w:t>
      </w:r>
      <w:r>
        <w:t xml:space="preserve">— persisted to</w:t>
      </w:r>
      <w:r>
        <w:t xml:space="preserve"> </w:t>
      </w:r>
      <w:r>
        <w:rPr>
          <w:rStyle w:val="VerbatimChar"/>
        </w:rPr>
        <w:t xml:space="preserve">users.motivation_specific_detail</w:t>
      </w:r>
      <w:r>
        <w:t xml:space="preserve">. Skippable. This is the one case where we capture the detail because it changes what Mister P addresses first.</w:t>
      </w:r>
    </w:p>
    <w:p>
      <w:pPr>
        <w:pStyle w:val="Compact"/>
        <w:numPr>
          <w:ilvl w:val="0"/>
          <w:numId w:val="1012"/>
        </w:numPr>
      </w:pPr>
      <w:r>
        <w:t xml:space="preserve">How did you hear about Cleanmaxxing? (dropdown: creator name / Google / friend / other)</w:t>
      </w:r>
    </w:p>
    <w:bookmarkEnd w:id="87"/>
    <w:bookmarkStart w:id="88" w:name="Xf4bddd9b97d18b11a480e21f4b90834786b6931"/>
    <w:p>
      <w:pPr>
        <w:pStyle w:val="Heading3"/>
      </w:pPr>
      <w:r>
        <w:t xml:space="preserve">Bucket B: Physical Focus Areas (6 questions)</w:t>
      </w:r>
    </w:p>
    <w:p>
      <w:pPr>
        <w:pStyle w:val="Compact"/>
        <w:numPr>
          <w:ilvl w:val="0"/>
          <w:numId w:val="1014"/>
        </w:numPr>
      </w:pPr>
      <w:r>
        <w:t xml:space="preserve">Which of these do you most want to improve? (multi-select, max 3: fitness / body composition / skin / hair / facial aesthetics / style / posture / grooming)</w:t>
      </w:r>
    </w:p>
    <w:p>
      <w:pPr>
        <w:pStyle w:val="Compact"/>
        <w:numPr>
          <w:ilvl w:val="0"/>
          <w:numId w:val="1014"/>
        </w:numPr>
      </w:pPr>
      <w:r>
        <w:t xml:space="preserve">Do you avoid photos of yourself? (never / sometimes / often / always)</w:t>
      </w:r>
    </w:p>
    <w:p>
      <w:pPr>
        <w:pStyle w:val="Compact"/>
        <w:numPr>
          <w:ilvl w:val="0"/>
          <w:numId w:val="1014"/>
        </w:numPr>
      </w:pPr>
      <w:r>
        <w:t xml:space="preserve">Have you tried structured self-improvement routines before? (never / yes, stuck with them / yes, stopped / currently active)</w:t>
      </w:r>
    </w:p>
    <w:p>
      <w:pPr>
        <w:pStyle w:val="Compact"/>
        <w:numPr>
          <w:ilvl w:val="0"/>
          <w:numId w:val="1014"/>
        </w:numPr>
      </w:pPr>
      <w:r>
        <w:t xml:space="preserve">Is there one specific thing you think about more than you’d like to? (free text, optional)</w:t>
      </w:r>
    </w:p>
    <w:p>
      <w:pPr>
        <w:pStyle w:val="Compact"/>
        <w:numPr>
          <w:ilvl w:val="0"/>
          <w:numId w:val="1014"/>
        </w:numPr>
      </w:pPr>
      <w:r>
        <w:t xml:space="preserve">On a 1–10 scale, how happy are you with your current appearance?</w:t>
      </w:r>
    </w:p>
    <w:p>
      <w:pPr>
        <w:pStyle w:val="Compact"/>
        <w:numPr>
          <w:ilvl w:val="0"/>
          <w:numId w:val="1014"/>
        </w:numPr>
      </w:pPr>
      <w:r>
        <w:t xml:space="preserve">What’s your biggest obstacle right now? (time / money / knowledge / motivation / something else)</w:t>
      </w:r>
    </w:p>
    <w:bookmarkEnd w:id="88"/>
    <w:bookmarkStart w:id="89" w:name="Xad28b22fe56ecf6cc20177ae132494ca0b9bf7e"/>
    <w:p>
      <w:pPr>
        <w:pStyle w:val="Heading3"/>
      </w:pPr>
      <w:r>
        <w:t xml:space="preserve">Bucket C: Confidence Baseline (5 questions — 1–10 sliders)</w:t>
      </w:r>
    </w:p>
    <w:p>
      <w:pPr>
        <w:pStyle w:val="Compact"/>
        <w:numPr>
          <w:ilvl w:val="0"/>
          <w:numId w:val="1015"/>
        </w:numPr>
      </w:pPr>
      <w:r>
        <w:t xml:space="preserve">How confident do you feel about your appearance?</w:t>
      </w:r>
    </w:p>
    <w:p>
      <w:pPr>
        <w:pStyle w:val="Compact"/>
        <w:numPr>
          <w:ilvl w:val="0"/>
          <w:numId w:val="1015"/>
        </w:numPr>
      </w:pPr>
      <w:r>
        <w:t xml:space="preserve">How confident do you feel in social situations?</w:t>
      </w:r>
    </w:p>
    <w:p>
      <w:pPr>
        <w:pStyle w:val="Compact"/>
        <w:numPr>
          <w:ilvl w:val="0"/>
          <w:numId w:val="1015"/>
        </w:numPr>
      </w:pPr>
      <w:r>
        <w:t xml:space="preserve">How confident do you feel at work or school?</w:t>
      </w:r>
    </w:p>
    <w:p>
      <w:pPr>
        <w:pStyle w:val="Compact"/>
        <w:numPr>
          <w:ilvl w:val="0"/>
          <w:numId w:val="1015"/>
        </w:numPr>
      </w:pPr>
      <w:r>
        <w:t xml:space="preserve">How confident do you feel about your physical health?</w:t>
      </w:r>
    </w:p>
    <w:p>
      <w:pPr>
        <w:pStyle w:val="Compact"/>
        <w:numPr>
          <w:ilvl w:val="0"/>
          <w:numId w:val="1015"/>
        </w:numPr>
      </w:pPr>
      <w:r>
        <w:t xml:space="preserve">Overall, how confident do you feel about yourself?</w:t>
      </w:r>
    </w:p>
    <w:p>
      <w:pPr>
        <w:pStyle w:val="FirstParagraph"/>
      </w:pPr>
      <w:r>
        <w:t xml:space="preserve">Total: 16 questions. Still well under the</w:t>
      </w:r>
      <w:r>
        <w:t xml:space="preserve"> </w:t>
      </w:r>
      <w:r>
        <w:t xml:space="preserve">“feels like a conversation, not a form”</w:t>
      </w:r>
      <w:r>
        <w:t xml:space="preserve"> </w:t>
      </w:r>
      <w:r>
        <w:t xml:space="preserve">threshold at one-per-screen.</w:t>
      </w:r>
    </w:p>
    <w:bookmarkEnd w:id="89"/>
    <w:bookmarkStart w:id="90" w:name="after-submit"/>
    <w:p>
      <w:pPr>
        <w:pStyle w:val="Heading3"/>
      </w:pPr>
      <w:r>
        <w:t xml:space="preserve">After submit</w:t>
      </w:r>
    </w:p>
    <w:p>
      <w:pPr>
        <w:pStyle w:val="Compact"/>
        <w:numPr>
          <w:ilvl w:val="0"/>
          <w:numId w:val="1016"/>
        </w:numPr>
      </w:pPr>
      <w:r>
        <w:t xml:space="preserve">Store all responses</w:t>
      </w:r>
    </w:p>
    <w:p>
      <w:pPr>
        <w:pStyle w:val="Compact"/>
        <w:numPr>
          <w:ilvl w:val="0"/>
          <w:numId w:val="1016"/>
        </w:numPr>
      </w:pPr>
      <w:r>
        <w:t xml:space="preserve">Compute age segment</w:t>
      </w:r>
    </w:p>
    <w:p>
      <w:pPr>
        <w:pStyle w:val="Compact"/>
        <w:numPr>
          <w:ilvl w:val="0"/>
          <w:numId w:val="1016"/>
        </w:numPr>
      </w:pPr>
      <w:r>
        <w:t xml:space="preserve">Persist</w:t>
      </w:r>
      <w:r>
        <w:t xml:space="preserve"> </w:t>
      </w:r>
      <w:r>
        <w:rPr>
          <w:rStyle w:val="VerbatimChar"/>
        </w:rPr>
        <w:t xml:space="preserve">motivation_segment</w:t>
      </w:r>
      <w:r>
        <w:t xml:space="preserve"> </w:t>
      </w:r>
      <w:r>
        <w:t xml:space="preserve">(and</w:t>
      </w:r>
      <w:r>
        <w:t xml:space="preserve"> </w:t>
      </w:r>
      <w:r>
        <w:rPr>
          <w:rStyle w:val="VerbatimChar"/>
        </w:rPr>
        <w:t xml:space="preserve">motivation_specific_detail</w:t>
      </w:r>
      <w:r>
        <w:t xml:space="preserve"> </w:t>
      </w:r>
      <w:r>
        <w:t xml:space="preserve">if applicable) to the</w:t>
      </w:r>
      <w:r>
        <w:t xml:space="preserve"> </w:t>
      </w:r>
      <w:r>
        <w:rPr>
          <w:rStyle w:val="VerbatimChar"/>
        </w:rPr>
        <w:t xml:space="preserve">users</w:t>
      </w:r>
      <w:r>
        <w:t xml:space="preserve"> </w:t>
      </w:r>
      <w:r>
        <w:t xml:space="preserve">table</w:t>
      </w:r>
    </w:p>
    <w:p>
      <w:pPr>
        <w:pStyle w:val="Compact"/>
        <w:numPr>
          <w:ilvl w:val="0"/>
          <w:numId w:val="1016"/>
        </w:numPr>
      </w:pPr>
      <w:r>
        <w:t xml:space="preserve">Run goal suggestion algorithm:</w:t>
      </w:r>
    </w:p>
    <w:p>
      <w:pPr>
        <w:pStyle w:val="Compact"/>
        <w:numPr>
          <w:ilvl w:val="1"/>
          <w:numId w:val="1017"/>
        </w:numPr>
      </w:pPr>
      <w:r>
        <w:t xml:space="preserve">Filter POV corpus by age segment</w:t>
      </w:r>
    </w:p>
    <w:p>
      <w:pPr>
        <w:pStyle w:val="Compact"/>
        <w:numPr>
          <w:ilvl w:val="1"/>
          <w:numId w:val="1017"/>
        </w:numPr>
      </w:pPr>
      <w:r>
        <w:t xml:space="preserve">Filter by selected focus areas (question 6)</w:t>
      </w:r>
    </w:p>
    <w:p>
      <w:pPr>
        <w:pStyle w:val="Compact"/>
        <w:numPr>
          <w:ilvl w:val="1"/>
          <w:numId w:val="1017"/>
        </w:numPr>
      </w:pPr>
      <w:r>
        <w:t xml:space="preserve">Rank by priority tier from POV hierarchy (S → A → B → C)</w:t>
      </w:r>
    </w:p>
    <w:p>
      <w:pPr>
        <w:pStyle w:val="Compact"/>
        <w:numPr>
          <w:ilvl w:val="1"/>
          <w:numId w:val="1017"/>
        </w:numPr>
      </w:pPr>
      <w:r>
        <w:t xml:space="preserve">Apply motivation-segment weighting per Feature 1 (process-goal up-weight for feel-better/not-sure, self-acceptance docs up-weight for same, time-boxed goals for specific-event, etc.)</w:t>
      </w:r>
    </w:p>
    <w:p>
      <w:pPr>
        <w:pStyle w:val="Compact"/>
        <w:numPr>
          <w:ilvl w:val="1"/>
          <w:numId w:val="1017"/>
        </w:numPr>
      </w:pPr>
      <w:r>
        <w:t xml:space="preserve">Return top 3 as suggested goals, with visible tier badges and a one-line explanation of why they were chosen</w:t>
      </w:r>
    </w:p>
    <w:p>
      <w:pPr>
        <w:pStyle w:val="Compact"/>
        <w:numPr>
          <w:ilvl w:val="0"/>
          <w:numId w:val="1016"/>
        </w:numPr>
      </w:pPr>
      <w:r>
        <w:t xml:space="preserve">Show the 3 suggestions with option to accept, swap, or browse library</w:t>
      </w:r>
    </w:p>
    <w:p>
      <w:r>
        <w:pict>
          <v:rect style="width:0;height:1.5pt" o:hralign="center" o:hrstd="t" o:hr="t"/>
        </w:pict>
      </w:r>
    </w:p>
    <w:bookmarkEnd w:id="90"/>
    <w:bookmarkEnd w:id="91"/>
    <w:bookmarkStart w:id="93" w:name="pricing-and-trial-structure"/>
    <w:p>
      <w:pPr>
        <w:pStyle w:val="Heading2"/>
      </w:pPr>
      <w:r>
        <w:t xml:space="preserve">8. Pricing and Trial Structure</w:t>
      </w:r>
    </w:p>
    <w:p>
      <w:pPr>
        <w:pStyle w:val="Compact"/>
        <w:numPr>
          <w:ilvl w:val="0"/>
          <w:numId w:val="1018"/>
        </w:numPr>
      </w:pPr>
      <w:r>
        <w:rPr>
          <w:b/>
          <w:bCs/>
        </w:rPr>
        <w:t xml:space="preserve">14-day free trial, no credit card required</w:t>
      </w:r>
    </w:p>
    <w:p>
      <w:pPr>
        <w:pStyle w:val="Compact"/>
        <w:numPr>
          <w:ilvl w:val="0"/>
          <w:numId w:val="1018"/>
        </w:numPr>
      </w:pPr>
      <w:r>
        <w:rPr>
          <w:b/>
          <w:bCs/>
        </w:rPr>
        <w:t xml:space="preserve">$9.99/month</w:t>
      </w:r>
      <w:r>
        <w:t xml:space="preserve"> </w:t>
      </w:r>
      <w:r>
        <w:t xml:space="preserve">or</w:t>
      </w:r>
      <w:r>
        <w:t xml:space="preserve"> </w:t>
      </w:r>
      <w:r>
        <w:rPr>
          <w:b/>
          <w:bCs/>
        </w:rPr>
        <w:t xml:space="preserve">$79/year</w:t>
      </w:r>
      <w:r>
        <w:t xml:space="preserve"> </w:t>
      </w:r>
      <w:r>
        <w:t xml:space="preserve">(save 34%)</w:t>
      </w:r>
    </w:p>
    <w:p>
      <w:pPr>
        <w:pStyle w:val="Compact"/>
        <w:numPr>
          <w:ilvl w:val="0"/>
          <w:numId w:val="1018"/>
        </w:numPr>
      </w:pPr>
      <w:r>
        <w:t xml:space="preserve">Trial converts to paid only with explicit opt-in at end of trial</w:t>
      </w:r>
    </w:p>
    <w:p>
      <w:pPr>
        <w:pStyle w:val="Compact"/>
        <w:numPr>
          <w:ilvl w:val="0"/>
          <w:numId w:val="1018"/>
        </w:numPr>
      </w:pPr>
      <w:r>
        <w:t xml:space="preserve">No free tier forever</w:t>
      </w:r>
    </w:p>
    <w:p>
      <w:pPr>
        <w:pStyle w:val="Compact"/>
        <w:numPr>
          <w:ilvl w:val="0"/>
          <w:numId w:val="1018"/>
        </w:numPr>
      </w:pPr>
      <w:r>
        <w:t xml:space="preserve">Affiliate-referred users get first month for $1 (creator economics handled by Rewardful)</w:t>
      </w:r>
    </w:p>
    <w:bookmarkStart w:id="92" w:name="rationale"/>
    <w:p>
      <w:pPr>
        <w:pStyle w:val="Heading3"/>
      </w:pPr>
      <w:r>
        <w:t xml:space="preserve">Rationale</w:t>
      </w:r>
    </w:p>
    <w:p>
      <w:pPr>
        <w:pStyle w:val="Compact"/>
        <w:numPr>
          <w:ilvl w:val="0"/>
          <w:numId w:val="1019"/>
        </w:numPr>
      </w:pPr>
      <w:r>
        <w:t xml:space="preserve">No-CC trial = higher trial signup, higher trial-to-paid on users who got value</w:t>
      </w:r>
    </w:p>
    <w:p>
      <w:pPr>
        <w:pStyle w:val="Compact"/>
        <w:numPr>
          <w:ilvl w:val="0"/>
          <w:numId w:val="1019"/>
        </w:numPr>
      </w:pPr>
      <w:r>
        <w:t xml:space="preserve">$9.99 is the psychological sweet spot; $20 is a leap for this demographic</w:t>
      </w:r>
    </w:p>
    <w:p>
      <w:pPr>
        <w:pStyle w:val="Compact"/>
        <w:numPr>
          <w:ilvl w:val="0"/>
          <w:numId w:val="1019"/>
        </w:numPr>
      </w:pPr>
      <w:r>
        <w:t xml:space="preserve">Annual pricing captures the committed early adopters and stabilizes cash flow</w:t>
      </w:r>
    </w:p>
    <w:p>
      <w:pPr>
        <w:pStyle w:val="Compact"/>
        <w:numPr>
          <w:ilvl w:val="0"/>
          <w:numId w:val="1019"/>
        </w:numPr>
      </w:pPr>
      <w:r>
        <w:t xml:space="preserve">$1 first month for affiliate users lowers friction and gives creators a compelling</w:t>
      </w:r>
      <w:r>
        <w:t xml:space="preserve"> </w:t>
      </w:r>
      <w:r>
        <w:t xml:space="preserve">“try it for a buck”</w:t>
      </w:r>
      <w:r>
        <w:t xml:space="preserve"> </w:t>
      </w:r>
      <w:r>
        <w:t xml:space="preserve">hook</w:t>
      </w:r>
    </w:p>
    <w:p>
      <w:r>
        <w:pict>
          <v:rect style="width:0;height:1.5pt" o:hralign="center" o:hrstd="t" o:hr="t"/>
        </w:pict>
      </w:r>
    </w:p>
    <w:bookmarkEnd w:id="92"/>
    <w:bookmarkEnd w:id="93"/>
    <w:bookmarkStart w:id="100" w:name="build-plan-week-by-week"/>
    <w:p>
      <w:pPr>
        <w:pStyle w:val="Heading2"/>
      </w:pPr>
      <w:r>
        <w:t xml:space="preserve">9. Build Plan — Week by Week</w:t>
      </w:r>
    </w:p>
    <w:p>
      <w:pPr>
        <w:pStyle w:val="FirstParagraph"/>
      </w:pPr>
      <w:r>
        <w:t xml:space="preserve">Each week assumes ~28 hours of build time (4 hours × 7 days, with some days short and some long).</w:t>
      </w:r>
    </w:p>
    <w:bookmarkStart w:id="94" w:name="week-1-foundation"/>
    <w:p>
      <w:pPr>
        <w:pStyle w:val="Heading3"/>
      </w:pPr>
      <w:r>
        <w:t xml:space="preserve">Week 1: Foundation</w:t>
      </w:r>
    </w:p>
    <w:p>
      <w:pPr>
        <w:pStyle w:val="Compact"/>
        <w:numPr>
          <w:ilvl w:val="0"/>
          <w:numId w:val="1020"/>
        </w:numPr>
      </w:pPr>
      <w:r>
        <w:t xml:space="preserve">Scaffold Next.js 15 project with Tailwind and shadcn/ui</w:t>
      </w:r>
    </w:p>
    <w:p>
      <w:pPr>
        <w:pStyle w:val="Compact"/>
        <w:numPr>
          <w:ilvl w:val="0"/>
          <w:numId w:val="1020"/>
        </w:numPr>
      </w:pPr>
      <w:r>
        <w:t xml:space="preserve">Set up Supabase project, schema, Auth</w:t>
      </w:r>
    </w:p>
    <w:p>
      <w:pPr>
        <w:pStyle w:val="Compact"/>
        <w:numPr>
          <w:ilvl w:val="0"/>
          <w:numId w:val="1020"/>
        </w:numPr>
      </w:pPr>
      <w:r>
        <w:t xml:space="preserve">Wire up Stripe Checkout (test mode)</w:t>
      </w:r>
    </w:p>
    <w:p>
      <w:pPr>
        <w:pStyle w:val="Compact"/>
        <w:numPr>
          <w:ilvl w:val="0"/>
          <w:numId w:val="1020"/>
        </w:numPr>
      </w:pPr>
      <w:r>
        <w:t xml:space="preserve">Deploy skeleton to Vercel</w:t>
      </w:r>
    </w:p>
    <w:p>
      <w:pPr>
        <w:pStyle w:val="Compact"/>
        <w:numPr>
          <w:ilvl w:val="0"/>
          <w:numId w:val="1020"/>
        </w:numPr>
      </w:pPr>
      <w:r>
        <w:t xml:space="preserve">Create</w:t>
      </w:r>
      <w:r>
        <w:t xml:space="preserve"> </w:t>
      </w:r>
      <w:r>
        <w:rPr>
          <w:rStyle w:val="VerbatimChar"/>
        </w:rPr>
        <w:t xml:space="preserve">/content/povs/</w:t>
      </w:r>
      <w:r>
        <w:t xml:space="preserve"> </w:t>
      </w:r>
      <w:r>
        <w:t xml:space="preserve">directory structure</w:t>
      </w:r>
    </w:p>
    <w:p>
      <w:pPr>
        <w:pStyle w:val="Compact"/>
        <w:numPr>
          <w:ilvl w:val="0"/>
          <w:numId w:val="1020"/>
        </w:numPr>
      </w:pPr>
      <w:r>
        <w:t xml:space="preserve">Restructure POV docs with FAQ sections (this work continues through week 2)</w:t>
      </w:r>
    </w:p>
    <w:p>
      <w:pPr>
        <w:pStyle w:val="Compact"/>
        <w:numPr>
          <w:ilvl w:val="0"/>
          <w:numId w:val="1020"/>
        </w:numPr>
      </w:pPr>
      <w:r>
        <w:t xml:space="preserve">Write</w:t>
      </w:r>
      <w:r>
        <w:t xml:space="preserve"> </w:t>
      </w:r>
      <w:r>
        <w:rPr>
          <w:rStyle w:val="VerbatimChar"/>
        </w:rPr>
        <w:t xml:space="preserve">SESSION_HANDOFF.md</w:t>
      </w:r>
      <w:r>
        <w:t xml:space="preserve"> </w:t>
      </w:r>
      <w:r>
        <w:t xml:space="preserve">pattern into the repo from day 1</w:t>
      </w:r>
    </w:p>
    <w:p>
      <w:pPr>
        <w:pStyle w:val="Compact"/>
        <w:numPr>
          <w:ilvl w:val="0"/>
          <w:numId w:val="1020"/>
        </w:numPr>
      </w:pPr>
      <w:r>
        <w:t xml:space="preserve">Discord server setup for #weekly-wins</w:t>
      </w:r>
    </w:p>
    <w:p>
      <w:pPr>
        <w:pStyle w:val="FirstParagraph"/>
      </w:pPr>
      <w:r>
        <w:rPr>
          <w:b/>
          <w:bCs/>
        </w:rPr>
        <w:t xml:space="preserve">End of week:</w:t>
      </w:r>
      <w:r>
        <w:t xml:space="preserve"> </w:t>
      </w:r>
      <w:r>
        <w:t xml:space="preserve">Can sign up, log in, see an empty authenticated home page. Payments work in test mode.</w:t>
      </w:r>
    </w:p>
    <w:bookmarkEnd w:id="94"/>
    <w:bookmarkStart w:id="95" w:name="week-2-corpus-and-rag"/>
    <w:p>
      <w:pPr>
        <w:pStyle w:val="Heading3"/>
      </w:pPr>
      <w:r>
        <w:t xml:space="preserve">Week 2: Corpus and RAG</w:t>
      </w:r>
    </w:p>
    <w:p>
      <w:pPr>
        <w:pStyle w:val="Compact"/>
        <w:numPr>
          <w:ilvl w:val="0"/>
          <w:numId w:val="1021"/>
        </w:numPr>
      </w:pPr>
      <w:r>
        <w:t xml:space="preserve">Chunk POV docs (~500 tokens per chunk with 50-token overlap)</w:t>
      </w:r>
    </w:p>
    <w:p>
      <w:pPr>
        <w:pStyle w:val="Compact"/>
        <w:numPr>
          <w:ilvl w:val="0"/>
          <w:numId w:val="1021"/>
        </w:numPr>
      </w:pPr>
      <w:r>
        <w:t xml:space="preserve">Embed with OpenAI text-embedding-3-small</w:t>
      </w:r>
    </w:p>
    <w:p>
      <w:pPr>
        <w:pStyle w:val="Compact"/>
        <w:numPr>
          <w:ilvl w:val="0"/>
          <w:numId w:val="1021"/>
        </w:numPr>
      </w:pPr>
      <w:r>
        <w:t xml:space="preserve">Store in Supabase pgvector</w:t>
      </w:r>
    </w:p>
    <w:p>
      <w:pPr>
        <w:pStyle w:val="Compact"/>
        <w:numPr>
          <w:ilvl w:val="0"/>
          <w:numId w:val="1021"/>
        </w:numPr>
      </w:pPr>
      <w:r>
        <w:t xml:space="preserve">Build retrieval function (cosine similarity, top 5)</w:t>
      </w:r>
    </w:p>
    <w:p>
      <w:pPr>
        <w:pStyle w:val="Compact"/>
        <w:numPr>
          <w:ilvl w:val="0"/>
          <w:numId w:val="1021"/>
        </w:numPr>
      </w:pPr>
      <w:r>
        <w:t xml:space="preserve">Write Mister P system prompt v1</w:t>
      </w:r>
    </w:p>
    <w:p>
      <w:pPr>
        <w:pStyle w:val="Compact"/>
        <w:numPr>
          <w:ilvl w:val="0"/>
          <w:numId w:val="1021"/>
        </w:numPr>
      </w:pPr>
      <w:r>
        <w:t xml:space="preserve">Build</w:t>
      </w:r>
      <w:r>
        <w:t xml:space="preserve"> </w:t>
      </w:r>
      <w:r>
        <w:rPr>
          <w:rStyle w:val="VerbatimChar"/>
        </w:rPr>
        <w:t xml:space="preserve">/api/mister-p/ask</w:t>
      </w:r>
      <w:r>
        <w:t xml:space="preserve"> </w:t>
      </w:r>
      <w:r>
        <w:t xml:space="preserve">endpoint</w:t>
      </w:r>
    </w:p>
    <w:p>
      <w:pPr>
        <w:pStyle w:val="Compact"/>
        <w:numPr>
          <w:ilvl w:val="0"/>
          <w:numId w:val="1021"/>
        </w:numPr>
      </w:pPr>
      <w:r>
        <w:t xml:space="preserve">Write smoke test suite (20 questions)</w:t>
      </w:r>
    </w:p>
    <w:p>
      <w:pPr>
        <w:pStyle w:val="Compact"/>
        <w:numPr>
          <w:ilvl w:val="0"/>
          <w:numId w:val="1021"/>
        </w:numPr>
      </w:pPr>
      <w:r>
        <w:t xml:space="preserve">Iterate prompt until smoke tests pass</w:t>
      </w:r>
    </w:p>
    <w:p>
      <w:pPr>
        <w:pStyle w:val="Compact"/>
        <w:numPr>
          <w:ilvl w:val="0"/>
          <w:numId w:val="1021"/>
        </w:numPr>
      </w:pPr>
      <w:r>
        <w:t xml:space="preserve">Write confidence score context table</w:t>
      </w:r>
    </w:p>
    <w:p>
      <w:pPr>
        <w:pStyle w:val="Compact"/>
        <w:numPr>
          <w:ilvl w:val="0"/>
          <w:numId w:val="1021"/>
        </w:numPr>
      </w:pPr>
      <w:r>
        <w:t xml:space="preserve">Deploy Discord invite link</w:t>
      </w:r>
    </w:p>
    <w:p>
      <w:pPr>
        <w:pStyle w:val="FirstParagraph"/>
      </w:pPr>
      <w:r>
        <w:rPr>
          <w:b/>
          <w:bCs/>
        </w:rPr>
        <w:t xml:space="preserve">End of week:</w:t>
      </w:r>
      <w:r>
        <w:t xml:space="preserve"> </w:t>
      </w:r>
      <w:r>
        <w:t xml:space="preserve">You can ask Mister P a question from a terminal or Postman and get a grounded answer with citations.</w:t>
      </w:r>
    </w:p>
    <w:bookmarkEnd w:id="95"/>
    <w:bookmarkStart w:id="96" w:name="week-3-onboarding-and-goals"/>
    <w:p>
      <w:pPr>
        <w:pStyle w:val="Heading3"/>
      </w:pPr>
      <w:r>
        <w:t xml:space="preserve">Week 3: Onboarding and Goals</w:t>
      </w:r>
    </w:p>
    <w:p>
      <w:pPr>
        <w:pStyle w:val="Compact"/>
        <w:numPr>
          <w:ilvl w:val="0"/>
          <w:numId w:val="1022"/>
        </w:numPr>
      </w:pPr>
      <w:r>
        <w:t xml:space="preserve">Build onboarding survey flow (15 questions, one per screen)</w:t>
      </w:r>
    </w:p>
    <w:p>
      <w:pPr>
        <w:pStyle w:val="Compact"/>
        <w:numPr>
          <w:ilvl w:val="0"/>
          <w:numId w:val="1022"/>
        </w:numPr>
      </w:pPr>
      <w:r>
        <w:t xml:space="preserve">Persist survey responses</w:t>
      </w:r>
    </w:p>
    <w:p>
      <w:pPr>
        <w:pStyle w:val="Compact"/>
        <w:numPr>
          <w:ilvl w:val="0"/>
          <w:numId w:val="1022"/>
        </w:numPr>
      </w:pPr>
      <w:r>
        <w:t xml:space="preserve">Build goal suggestion algorithm</w:t>
      </w:r>
    </w:p>
    <w:p>
      <w:pPr>
        <w:pStyle w:val="Compact"/>
        <w:numPr>
          <w:ilvl w:val="0"/>
          <w:numId w:val="1022"/>
        </w:numPr>
      </w:pPr>
      <w:r>
        <w:t xml:space="preserve">Build goal library browse/filter/swap UI</w:t>
      </w:r>
    </w:p>
    <w:p>
      <w:pPr>
        <w:pStyle w:val="Compact"/>
        <w:numPr>
          <w:ilvl w:val="0"/>
          <w:numId w:val="1022"/>
        </w:numPr>
      </w:pPr>
      <w:r>
        <w:t xml:space="preserve">Build goals list view</w:t>
      </w:r>
    </w:p>
    <w:p>
      <w:pPr>
        <w:pStyle w:val="Compact"/>
        <w:numPr>
          <w:ilvl w:val="0"/>
          <w:numId w:val="1022"/>
        </w:numPr>
      </w:pPr>
      <w:r>
        <w:t xml:space="preserve">Weekly reflection email templates + pattern detection logic</w:t>
      </w:r>
    </w:p>
    <w:p>
      <w:pPr>
        <w:pStyle w:val="Compact"/>
        <w:numPr>
          <w:ilvl w:val="0"/>
          <w:numId w:val="1022"/>
        </w:numPr>
      </w:pPr>
      <w:r>
        <w:t xml:space="preserve">Mister P topic detection logging</w:t>
      </w:r>
    </w:p>
    <w:p>
      <w:pPr>
        <w:pStyle w:val="FirstParagraph"/>
      </w:pPr>
      <w:r>
        <w:rPr>
          <w:b/>
          <w:bCs/>
        </w:rPr>
        <w:t xml:space="preserve">End of week:</w:t>
      </w:r>
      <w:r>
        <w:t xml:space="preserve"> </w:t>
      </w:r>
      <w:r>
        <w:t xml:space="preserve">Full flow from signup → survey → 3 goals in your library works end-to-end.</w:t>
      </w:r>
    </w:p>
    <w:bookmarkEnd w:id="96"/>
    <w:bookmarkStart w:id="97" w:name="week-4-today-screen-and-check-in-loop"/>
    <w:p>
      <w:pPr>
        <w:pStyle w:val="Heading3"/>
      </w:pPr>
      <w:r>
        <w:t xml:space="preserve">Week 4: Today Screen and Check-In Loop</w:t>
      </w:r>
    </w:p>
    <w:p>
      <w:pPr>
        <w:pStyle w:val="Compact"/>
        <w:numPr>
          <w:ilvl w:val="0"/>
          <w:numId w:val="1023"/>
        </w:numPr>
      </w:pPr>
      <w:r>
        <w:t xml:space="preserve">Build Today screen layout</w:t>
      </w:r>
    </w:p>
    <w:p>
      <w:pPr>
        <w:pStyle w:val="Compact"/>
        <w:numPr>
          <w:ilvl w:val="0"/>
          <w:numId w:val="1023"/>
        </w:numPr>
      </w:pPr>
      <w:r>
        <w:t xml:space="preserve">Build daily check-in component (confidence slider + goal checkboxes)</w:t>
      </w:r>
    </w:p>
    <w:p>
      <w:pPr>
        <w:pStyle w:val="Compact"/>
        <w:numPr>
          <w:ilvl w:val="0"/>
          <w:numId w:val="1023"/>
        </w:numPr>
      </w:pPr>
      <w:r>
        <w:t xml:space="preserve">Build confidence trend chart (use Recharts)</w:t>
      </w:r>
    </w:p>
    <w:p>
      <w:pPr>
        <w:pStyle w:val="Compact"/>
        <w:numPr>
          <w:ilvl w:val="0"/>
          <w:numId w:val="1023"/>
        </w:numPr>
      </w:pPr>
      <w:r>
        <w:t xml:space="preserve">Wire Mister P chat UI into Today screen</w:t>
      </w:r>
    </w:p>
    <w:p>
      <w:pPr>
        <w:pStyle w:val="Compact"/>
        <w:numPr>
          <w:ilvl w:val="0"/>
          <w:numId w:val="1023"/>
        </w:numPr>
      </w:pPr>
      <w:r>
        <w:t xml:space="preserve">Handle</w:t>
      </w:r>
      <w:r>
        <w:t xml:space="preserve"> </w:t>
      </w:r>
      <w:r>
        <w:t xml:space="preserve">“already checked in”</w:t>
      </w:r>
      <w:r>
        <w:t xml:space="preserve"> </w:t>
      </w:r>
      <w:r>
        <w:t xml:space="preserve">states</w:t>
      </w:r>
    </w:p>
    <w:p>
      <w:pPr>
        <w:pStyle w:val="Compact"/>
        <w:numPr>
          <w:ilvl w:val="0"/>
          <w:numId w:val="1023"/>
        </w:numPr>
      </w:pPr>
      <w:r>
        <w:t xml:space="preserve">Monthly checkpoint screen + goal suggestions algorithm</w:t>
      </w:r>
    </w:p>
    <w:p>
      <w:pPr>
        <w:pStyle w:val="Compact"/>
        <w:numPr>
          <w:ilvl w:val="0"/>
          <w:numId w:val="1023"/>
        </w:numPr>
      </w:pPr>
      <w:r>
        <w:t xml:space="preserve">Launch weekly emails</w:t>
      </w:r>
    </w:p>
    <w:p>
      <w:pPr>
        <w:pStyle w:val="FirstParagraph"/>
      </w:pPr>
      <w:r>
        <w:rPr>
          <w:b/>
          <w:bCs/>
        </w:rPr>
        <w:t xml:space="preserve">End of week:</w:t>
      </w:r>
      <w:r>
        <w:t xml:space="preserve"> </w:t>
      </w:r>
      <w:r>
        <w:t xml:space="preserve">Core daily loop works. You can use the product yourself and see the chart update.</w:t>
      </w:r>
    </w:p>
    <w:bookmarkEnd w:id="97"/>
    <w:bookmarkStart w:id="98" w:name="week-5-content-pages-polish-affiliate"/>
    <w:p>
      <w:pPr>
        <w:pStyle w:val="Heading3"/>
      </w:pPr>
      <w:r>
        <w:t xml:space="preserve">Week 5: Content Pages, Polish, Affiliate</w:t>
      </w:r>
    </w:p>
    <w:p>
      <w:pPr>
        <w:pStyle w:val="Compact"/>
        <w:numPr>
          <w:ilvl w:val="0"/>
          <w:numId w:val="1024"/>
        </w:numPr>
      </w:pPr>
      <w:r>
        <w:t xml:space="preserve">Write</w:t>
      </w:r>
      <w:r>
        <w:t xml:space="preserve"> </w:t>
      </w:r>
      <w:r>
        <w:t xml:space="preserve">“Is Clav Right?”</w:t>
      </w:r>
      <w:r>
        <w:t xml:space="preserve"> </w:t>
      </w:r>
      <w:r>
        <w:t xml:space="preserve">page (polish the existing draft)</w:t>
      </w:r>
    </w:p>
    <w:p>
      <w:pPr>
        <w:pStyle w:val="Compact"/>
        <w:numPr>
          <w:ilvl w:val="0"/>
          <w:numId w:val="1024"/>
        </w:numPr>
      </w:pPr>
      <w:r>
        <w:t xml:space="preserve">Write Mister P Background page (in your own voice)</w:t>
      </w:r>
    </w:p>
    <w:p>
      <w:pPr>
        <w:pStyle w:val="Compact"/>
        <w:numPr>
          <w:ilvl w:val="0"/>
          <w:numId w:val="1024"/>
        </w:numPr>
      </w:pPr>
      <w:r>
        <w:t xml:space="preserve">Integrate Rewardful with Stripe</w:t>
      </w:r>
    </w:p>
    <w:p>
      <w:pPr>
        <w:pStyle w:val="Compact"/>
        <w:numPr>
          <w:ilvl w:val="0"/>
          <w:numId w:val="1024"/>
        </w:numPr>
      </w:pPr>
      <w:r>
        <w:t xml:space="preserve">Build creator landing page template (parameterized by creator slug)</w:t>
      </w:r>
    </w:p>
    <w:p>
      <w:pPr>
        <w:pStyle w:val="Compact"/>
        <w:numPr>
          <w:ilvl w:val="0"/>
          <w:numId w:val="1024"/>
        </w:numPr>
      </w:pPr>
      <w:r>
        <w:t xml:space="preserve">Onboarding email sequence (Resend): welcome, day 3, day 7, day 14 (trial ending)</w:t>
      </w:r>
    </w:p>
    <w:p>
      <w:pPr>
        <w:pStyle w:val="Compact"/>
        <w:numPr>
          <w:ilvl w:val="0"/>
          <w:numId w:val="1024"/>
        </w:numPr>
      </w:pPr>
      <w:r>
        <w:t xml:space="preserve">Public homepage with signup CTA</w:t>
      </w:r>
    </w:p>
    <w:p>
      <w:pPr>
        <w:pStyle w:val="Compact"/>
        <w:numPr>
          <w:ilvl w:val="0"/>
          <w:numId w:val="1024"/>
        </w:numPr>
      </w:pPr>
      <w:r>
        <w:rPr>
          <w:b/>
          <w:bCs/>
        </w:rPr>
        <w:t xml:space="preserve">“Ways to build self-confidence”</w:t>
      </w:r>
      <w:r>
        <w:rPr>
          <w:b/>
          <w:bCs/>
        </w:rPr>
        <w:t xml:space="preserve"> </w:t>
      </w:r>
      <w:r>
        <w:rPr>
          <w:b/>
          <w:bCs/>
        </w:rPr>
        <w:t xml:space="preserve">framework section on the public homepage</w:t>
      </w:r>
      <w:r>
        <w:t xml:space="preserve"> </w:t>
      </w:r>
      <w:r>
        <w:t xml:space="preserve">— four-path framing per section 1. Cleanmaxxing owns the physical-attributes path explicitly, acknowledges the other three as real. This is the positioning section that separates us from every competitor who treats appearance as the whole identity.</w:t>
      </w:r>
    </w:p>
    <w:p>
      <w:pPr>
        <w:pStyle w:val="Compact"/>
        <w:numPr>
          <w:ilvl w:val="0"/>
          <w:numId w:val="1024"/>
        </w:numPr>
      </w:pPr>
      <w:r>
        <w:t xml:space="preserve">Launch monthly checkpoint</w:t>
      </w:r>
    </w:p>
    <w:p>
      <w:pPr>
        <w:pStyle w:val="Compact"/>
        <w:numPr>
          <w:ilvl w:val="0"/>
          <w:numId w:val="1024"/>
        </w:numPr>
      </w:pPr>
      <w:r>
        <w:t xml:space="preserve">User testing on stickiness loop</w:t>
      </w:r>
    </w:p>
    <w:p>
      <w:pPr>
        <w:pStyle w:val="FirstParagraph"/>
      </w:pPr>
      <w:r>
        <w:rPr>
          <w:b/>
          <w:bCs/>
        </w:rPr>
        <w:t xml:space="preserve">End of week:</w:t>
      </w:r>
      <w:r>
        <w:t xml:space="preserve"> </w:t>
      </w:r>
      <w:r>
        <w:t xml:space="preserve">Marketing surface is live. Affiliate tracking works.</w:t>
      </w:r>
    </w:p>
    <w:bookmarkEnd w:id="98"/>
    <w:bookmarkStart w:id="99" w:name="week-6-beta-and-fixes"/>
    <w:p>
      <w:pPr>
        <w:pStyle w:val="Heading3"/>
      </w:pPr>
      <w:r>
        <w:t xml:space="preserve">Week 6: Beta and Fixes</w:t>
      </w:r>
    </w:p>
    <w:p>
      <w:pPr>
        <w:pStyle w:val="Compact"/>
        <w:numPr>
          <w:ilvl w:val="0"/>
          <w:numId w:val="1025"/>
        </w:numPr>
      </w:pPr>
      <w:r>
        <w:t xml:space="preserve">Invite 10–30 beta testers from your first creator partner</w:t>
      </w:r>
    </w:p>
    <w:p>
      <w:pPr>
        <w:pStyle w:val="Compact"/>
        <w:numPr>
          <w:ilvl w:val="0"/>
          <w:numId w:val="1025"/>
        </w:numPr>
      </w:pPr>
      <w:r>
        <w:t xml:space="preserve">Watch PostHog session recordings daily</w:t>
      </w:r>
    </w:p>
    <w:p>
      <w:pPr>
        <w:pStyle w:val="Compact"/>
        <w:numPr>
          <w:ilvl w:val="0"/>
          <w:numId w:val="1025"/>
        </w:numPr>
      </w:pPr>
      <w:r>
        <w:t xml:space="preserve">Fix top 5 bugs/UX issues</w:t>
      </w:r>
    </w:p>
    <w:p>
      <w:pPr>
        <w:pStyle w:val="Compact"/>
        <w:numPr>
          <w:ilvl w:val="0"/>
          <w:numId w:val="1025"/>
        </w:numPr>
      </w:pPr>
      <w:r>
        <w:t xml:space="preserve">Monitor Mister P query log for refusal issues and corpus gaps</w:t>
      </w:r>
    </w:p>
    <w:p>
      <w:pPr>
        <w:pStyle w:val="Compact"/>
        <w:numPr>
          <w:ilvl w:val="0"/>
          <w:numId w:val="1025"/>
        </w:numPr>
      </w:pPr>
      <w:r>
        <w:t xml:space="preserve">Prepare for public launch (or closed-beta-extension — see next section)</w:t>
      </w:r>
    </w:p>
    <w:p>
      <w:pPr>
        <w:pStyle w:val="FirstParagraph"/>
      </w:pPr>
      <w:r>
        <w:rPr>
          <w:b/>
          <w:bCs/>
        </w:rPr>
        <w:t xml:space="preserve">End of week:</w:t>
      </w:r>
      <w:r>
        <w:t xml:space="preserve"> </w:t>
      </w:r>
      <w:r>
        <w:t xml:space="preserve">Either ready for public launch, or you have a clear list of what blocks it.</w:t>
      </w:r>
    </w:p>
    <w:p>
      <w:r>
        <w:pict>
          <v:rect style="width:0;height:1.5pt" o:hralign="center" o:hrstd="t" o:hr="t"/>
        </w:pict>
      </w:r>
    </w:p>
    <w:bookmarkEnd w:id="99"/>
    <w:bookmarkEnd w:id="100"/>
    <w:bookmarkStart w:id="102" w:name="reality-check-on-the-timeline"/>
    <w:p>
      <w:pPr>
        <w:pStyle w:val="Heading2"/>
      </w:pPr>
      <w:r>
        <w:t xml:space="preserve">10. Reality Check on the Timeline</w:t>
      </w:r>
    </w:p>
    <w:p>
      <w:pPr>
        <w:pStyle w:val="FirstParagraph"/>
      </w:pPr>
      <w:r>
        <w:t xml:space="preserve">This plan assumes 28 hours per week. Real life will interfere. Here’s the honest version:</w:t>
      </w:r>
    </w:p>
    <w:p>
      <w:pPr>
        <w:pStyle w:val="Compact"/>
        <w:numPr>
          <w:ilvl w:val="0"/>
          <w:numId w:val="1026"/>
        </w:numPr>
      </w:pPr>
      <w:r>
        <w:rPr>
          <w:b/>
          <w:bCs/>
        </w:rPr>
        <w:t xml:space="preserve">Weeks 1–4 are the critical path.</w:t>
      </w:r>
      <w:r>
        <w:t xml:space="preserve"> </w:t>
      </w:r>
      <w:r>
        <w:t xml:space="preserve">If Mister P, onboarding, goals, and check-in aren’t working by end of week 4, the launch slips. These cannot be cut further.</w:t>
      </w:r>
    </w:p>
    <w:p>
      <w:pPr>
        <w:pStyle w:val="Compact"/>
        <w:numPr>
          <w:ilvl w:val="0"/>
          <w:numId w:val="1026"/>
        </w:numPr>
      </w:pPr>
      <w:r>
        <w:rPr>
          <w:b/>
          <w:bCs/>
        </w:rPr>
        <w:t xml:space="preserve">Weeks 5–6 are the flexible buffer.</w:t>
      </w:r>
      <w:r>
        <w:t xml:space="preserve"> </w:t>
      </w:r>
      <w:r>
        <w:t xml:space="preserve">Content pages, affiliate integration, and beta testing can compress, extend, or slip into weeks 7–8 without killing the project.</w:t>
      </w:r>
    </w:p>
    <w:p>
      <w:pPr>
        <w:pStyle w:val="Compact"/>
        <w:numPr>
          <w:ilvl w:val="0"/>
          <w:numId w:val="1026"/>
        </w:numPr>
      </w:pPr>
      <w:r>
        <w:rPr>
          <w:b/>
          <w:bCs/>
        </w:rPr>
        <w:t xml:space="preserve">If life explodes in weeks 1–4</w:t>
      </w:r>
      <w:r>
        <w:t xml:space="preserve">, the right move is to extend the timeline, not to cut scope below the six features. Below this floor, the product is not coherent.</w:t>
      </w:r>
    </w:p>
    <w:p>
      <w:pPr>
        <w:pStyle w:val="Compact"/>
        <w:numPr>
          <w:ilvl w:val="0"/>
          <w:numId w:val="1026"/>
        </w:numPr>
      </w:pPr>
      <w:r>
        <w:rPr>
          <w:b/>
          <w:bCs/>
        </w:rPr>
        <w:t xml:space="preserve">Baby arrives ~week 6.</w:t>
      </w:r>
      <w:r>
        <w:t xml:space="preserve"> </w:t>
      </w:r>
      <w:r>
        <w:t xml:space="preserve">Realistic paid public launch is probably weeks 10–12, with closed beta running through the newborn window on creator-referred users only.</w:t>
      </w:r>
    </w:p>
    <w:bookmarkStart w:id="101" w:name="handoff-protocol-non-negotiable"/>
    <w:p>
      <w:pPr>
        <w:pStyle w:val="Heading3"/>
      </w:pPr>
      <w:r>
        <w:t xml:space="preserve">Handoff protocol (non-negotiable)</w:t>
      </w:r>
    </w:p>
    <w:p>
      <w:pPr>
        <w:pStyle w:val="FirstParagraph"/>
      </w:pPr>
      <w:r>
        <w:t xml:space="preserve">At the end of every build session, write</w:t>
      </w:r>
      <w:r>
        <w:t xml:space="preserve"> </w:t>
      </w:r>
      <w:r>
        <w:rPr>
          <w:rStyle w:val="VerbatimChar"/>
        </w:rPr>
        <w:t xml:space="preserve">SESSION_HANDOFF.md</w:t>
      </w:r>
      <w:r>
        <w:t xml:space="preserve"> </w:t>
      </w:r>
      <w:r>
        <w:t xml:space="preserve">in the repo root with:</w:t>
      </w:r>
      <w:r>
        <w:t xml:space="preserve"> </w:t>
      </w:r>
      <w:r>
        <w:t xml:space="preserve">- What you did today</w:t>
      </w:r>
      <w:r>
        <w:t xml:space="preserve"> </w:t>
      </w:r>
      <w:r>
        <w:t xml:space="preserve">- What’s working</w:t>
      </w:r>
      <w:r>
        <w:t xml:space="preserve"> </w:t>
      </w:r>
      <w:r>
        <w:t xml:space="preserve">- What’s broken</w:t>
      </w:r>
      <w:r>
        <w:t xml:space="preserve"> </w:t>
      </w:r>
      <w:r>
        <w:t xml:space="preserve">- What the next session should start with</w:t>
      </w:r>
      <w:r>
        <w:t xml:space="preserve"> </w:t>
      </w:r>
      <w:r>
        <w:t xml:space="preserve">- Any decisions made that affect this spec doc</w:t>
      </w:r>
    </w:p>
    <w:p>
      <w:pPr>
        <w:pStyle w:val="BodyText"/>
      </w:pPr>
      <w:r>
        <w:t xml:space="preserve">At the start of every build session, read it first.</w:t>
      </w:r>
    </w:p>
    <w:p>
      <w:r>
        <w:pict>
          <v:rect style="width:0;height:1.5pt" o:hralign="center" o:hrstd="t" o:hr="t"/>
        </w:pict>
      </w:r>
    </w:p>
    <w:bookmarkEnd w:id="101"/>
    <w:bookmarkEnd w:id="102"/>
    <w:bookmarkStart w:id="103" w:name="open-decisions"/>
    <w:p>
      <w:pPr>
        <w:pStyle w:val="Heading2"/>
      </w:pPr>
      <w:r>
        <w:t xml:space="preserve">11. Open Decisions</w:t>
      </w:r>
    </w:p>
    <w:p>
      <w:pPr>
        <w:pStyle w:val="FirstParagraph"/>
      </w:pPr>
      <w:r>
        <w:t xml:space="preserve">These are not blocking MVP but need to be resolved before public launch:</w:t>
      </w:r>
    </w:p>
    <w:p>
      <w:pPr>
        <w:pStyle w:val="Compact"/>
        <w:numPr>
          <w:ilvl w:val="0"/>
          <w:numId w:val="1027"/>
        </w:numPr>
      </w:pPr>
      <w:r>
        <w:rPr>
          <w:b/>
          <w:bCs/>
        </w:rPr>
        <w:t xml:space="preserve">Creator partner #1:</w:t>
      </w:r>
      <w:r>
        <w:t xml:space="preserve"> </w:t>
      </w:r>
      <w:r>
        <w:t xml:space="preserve">Who is it? Target by end of week 2.</w:t>
      </w:r>
    </w:p>
    <w:p>
      <w:pPr>
        <w:pStyle w:val="Compact"/>
        <w:numPr>
          <w:ilvl w:val="0"/>
          <w:numId w:val="1027"/>
        </w:numPr>
      </w:pPr>
      <w:r>
        <w:rPr>
          <w:b/>
          <w:bCs/>
        </w:rPr>
        <w:t xml:space="preserve">Mister P persona details:</w:t>
      </w:r>
      <w:r>
        <w:t xml:space="preserve"> </w:t>
      </w:r>
      <w:r>
        <w:t xml:space="preserve">Age? Background? How much detail is on the Background page? Write in week 5.</w:t>
      </w:r>
    </w:p>
    <w:p>
      <w:pPr>
        <w:pStyle w:val="Compact"/>
        <w:numPr>
          <w:ilvl w:val="0"/>
          <w:numId w:val="1027"/>
        </w:numPr>
      </w:pPr>
      <w:r>
        <w:rPr>
          <w:b/>
          <w:bCs/>
        </w:rPr>
        <w:t xml:space="preserve">Brand visual identity:</w:t>
      </w:r>
      <w:r>
        <w:t xml:space="preserve"> </w:t>
      </w:r>
      <w:r>
        <w:t xml:space="preserve">Logo, color palette, typography. Placeholder shadcn defaults are fine for MVP; hire this out in week 5 or week 7.</w:t>
      </w:r>
    </w:p>
    <w:p>
      <w:pPr>
        <w:pStyle w:val="Compact"/>
        <w:numPr>
          <w:ilvl w:val="0"/>
          <w:numId w:val="1027"/>
        </w:numPr>
      </w:pPr>
      <w:r>
        <w:rPr>
          <w:b/>
          <w:bCs/>
        </w:rPr>
        <w:t xml:space="preserve">Terms of service and privacy policy:</w:t>
      </w:r>
      <w:r>
        <w:t xml:space="preserve"> </w:t>
      </w:r>
      <w:r>
        <w:t xml:space="preserve">Use Termly or similar generator for MVP. Review with a lawyer before paid public launch.</w:t>
      </w:r>
    </w:p>
    <w:p>
      <w:pPr>
        <w:pStyle w:val="Compact"/>
        <w:numPr>
          <w:ilvl w:val="0"/>
          <w:numId w:val="1027"/>
        </w:numPr>
      </w:pPr>
      <w:r>
        <w:rPr>
          <w:b/>
          <w:bCs/>
        </w:rPr>
        <w:t xml:space="preserve">Refund policy:</w:t>
      </w:r>
      <w:r>
        <w:t xml:space="preserve"> </w:t>
      </w:r>
      <w:r>
        <w:t xml:space="preserve">Default to</w:t>
      </w:r>
      <w:r>
        <w:t xml:space="preserve"> </w:t>
      </w:r>
      <w:r>
        <w:t xml:space="preserve">“cancel anytime, no refunds on partial months.”</w:t>
      </w:r>
      <w:r>
        <w:t xml:space="preserve"> </w:t>
      </w:r>
      <w:r>
        <w:t xml:space="preserve">Revisit if support load suggests otherwise.</w:t>
      </w:r>
    </w:p>
    <w:p>
      <w:pPr>
        <w:pStyle w:val="Compact"/>
        <w:numPr>
          <w:ilvl w:val="0"/>
          <w:numId w:val="1027"/>
        </w:numPr>
      </w:pPr>
      <w:r>
        <w:rPr>
          <w:b/>
          <w:bCs/>
        </w:rPr>
        <w:t xml:space="preserve">Domain:</w:t>
      </w:r>
      <w:r>
        <w:t xml:space="preserve"> </w:t>
      </w:r>
      <w:r>
        <w:t xml:space="preserve">Is cleanmaxxing.com available? Backup options?</w:t>
      </w:r>
    </w:p>
    <w:p>
      <w:r>
        <w:pict>
          <v:rect style="width:0;height:1.5pt" o:hralign="center" o:hrstd="t" o:hr="t"/>
        </w:pict>
      </w:r>
    </w:p>
    <w:bookmarkEnd w:id="103"/>
    <w:bookmarkStart w:id="107" w:name="success-criteria"/>
    <w:p>
      <w:pPr>
        <w:pStyle w:val="Heading2"/>
      </w:pPr>
      <w:r>
        <w:t xml:space="preserve">12. Success Criteria</w:t>
      </w:r>
    </w:p>
    <w:bookmarkStart w:id="104" w:name="end-of-mvp-week-6"/>
    <w:p>
      <w:pPr>
        <w:pStyle w:val="Heading3"/>
      </w:pPr>
      <w:r>
        <w:t xml:space="preserve">End of MVP (week 6)</w:t>
      </w:r>
    </w:p>
    <w:p>
      <w:pPr>
        <w:pStyle w:val="Compact"/>
        <w:numPr>
          <w:ilvl w:val="0"/>
          <w:numId w:val="1028"/>
        </w:numPr>
      </w:pPr>
      <w:r>
        <w:t xml:space="preserve">Product works end-to-end for one beta user without errors</w:t>
      </w:r>
    </w:p>
    <w:p>
      <w:pPr>
        <w:pStyle w:val="Compact"/>
        <w:numPr>
          <w:ilvl w:val="0"/>
          <w:numId w:val="1028"/>
        </w:numPr>
      </w:pPr>
      <w:r>
        <w:t xml:space="preserve">At least one creator affiliate link is live and tracking</w:t>
      </w:r>
    </w:p>
    <w:p>
      <w:pPr>
        <w:pStyle w:val="Compact"/>
        <w:numPr>
          <w:ilvl w:val="0"/>
          <w:numId w:val="1028"/>
        </w:numPr>
      </w:pPr>
      <w:r>
        <w:t xml:space="preserve">10+ beta testers have completed onboarding</w:t>
      </w:r>
    </w:p>
    <w:p>
      <w:pPr>
        <w:pStyle w:val="Compact"/>
        <w:numPr>
          <w:ilvl w:val="0"/>
          <w:numId w:val="1028"/>
        </w:numPr>
      </w:pPr>
      <w:r>
        <w:t xml:space="preserve">Mister P smoke tests pass at 95%+ on the 20-question suite</w:t>
      </w:r>
    </w:p>
    <w:bookmarkEnd w:id="104"/>
    <w:bookmarkStart w:id="105" w:name="end-of-month-3-post-launch"/>
    <w:p>
      <w:pPr>
        <w:pStyle w:val="Heading3"/>
      </w:pPr>
      <w:r>
        <w:t xml:space="preserve">End of month 3 post-launch</w:t>
      </w:r>
    </w:p>
    <w:p>
      <w:pPr>
        <w:pStyle w:val="Compact"/>
        <w:numPr>
          <w:ilvl w:val="0"/>
          <w:numId w:val="1029"/>
        </w:numPr>
      </w:pPr>
      <w:r>
        <w:t xml:space="preserve">100+ paying subscribers</w:t>
      </w:r>
    </w:p>
    <w:p>
      <w:pPr>
        <w:pStyle w:val="Compact"/>
        <w:numPr>
          <w:ilvl w:val="0"/>
          <w:numId w:val="1029"/>
        </w:numPr>
      </w:pPr>
      <w:r>
        <w:t xml:space="preserve">Month-2 retention ≥40% (honest: this category will churn hard; 40% is a reach goal)</w:t>
      </w:r>
    </w:p>
    <w:p>
      <w:pPr>
        <w:pStyle w:val="Compact"/>
        <w:numPr>
          <w:ilvl w:val="0"/>
          <w:numId w:val="1029"/>
        </w:numPr>
      </w:pPr>
      <w:r>
        <w:t xml:space="preserve">Mister P corpus has grown by 10+ new POV docs based on query logs</w:t>
      </w:r>
    </w:p>
    <w:p>
      <w:pPr>
        <w:pStyle w:val="Compact"/>
        <w:numPr>
          <w:ilvl w:val="0"/>
          <w:numId w:val="1029"/>
        </w:numPr>
      </w:pPr>
      <w:r>
        <w:t xml:space="preserve">At least 3 active creator affiliate partners</w:t>
      </w:r>
    </w:p>
    <w:bookmarkEnd w:id="105"/>
    <w:bookmarkStart w:id="106" w:name="kill-criteria"/>
    <w:p>
      <w:pPr>
        <w:pStyle w:val="Heading3"/>
      </w:pPr>
      <w:r>
        <w:t xml:space="preserve">Kill criteria</w:t>
      </w:r>
    </w:p>
    <w:p>
      <w:pPr>
        <w:pStyle w:val="FirstParagraph"/>
      </w:pPr>
      <w:r>
        <w:t xml:space="preserve">If by end of month 3 you have fewer than 30 paying subscribers</w:t>
      </w:r>
      <w:r>
        <w:t xml:space="preserve"> </w:t>
      </w:r>
      <w:r>
        <w:rPr>
          <w:i/>
          <w:iCs/>
        </w:rPr>
        <w:t xml:space="preserve">and</w:t>
      </w:r>
      <w:r>
        <w:t xml:space="preserve"> </w:t>
      </w:r>
      <w:r>
        <w:t xml:space="preserve">retention is below 25%, seriously reassess. Don’t pour more time in without a hard look at whether the thesis is holding. Be willing to call it. The baby matters more.</w:t>
      </w:r>
    </w:p>
    <w:p>
      <w:r>
        <w:pict>
          <v:rect style="width:0;height:1.5pt" o:hralign="center" o:hrstd="t" o:hr="t"/>
        </w:pict>
      </w:r>
    </w:p>
    <w:bookmarkEnd w:id="106"/>
    <w:bookmarkEnd w:id="107"/>
    <w:bookmarkStart w:id="112" w:name="psychological-safety-non-negotiable"/>
    <w:p>
      <w:pPr>
        <w:pStyle w:val="Heading2"/>
      </w:pPr>
      <w:r>
        <w:t xml:space="preserve">13. Psychological Safety (Non-Negotiable)</w:t>
      </w:r>
    </w:p>
    <w:p>
      <w:pPr>
        <w:pStyle w:val="FirstParagraph"/>
      </w:pPr>
      <w:r>
        <w:t xml:space="preserve">This section exists because the category Cleanmaxxing operates in has known failure modes, and the product’s core retention loops — daily tracking, confidence measurement, appearance-focused goals — overlap with design patterns that have been shown to worsen body image and self-monitoring behaviors in vulnerable users. The goal of this section is not to avoid the category. It is to build in it responsibly.</w:t>
      </w:r>
    </w:p>
    <w:p>
      <w:pPr>
        <w:pStyle w:val="BodyText"/>
      </w:pPr>
      <w:r>
        <w:rPr>
          <w:b/>
          <w:bCs/>
        </w:rPr>
        <w:t xml:space="preserve">Guiding principle:</w:t>
      </w:r>
      <w:r>
        <w:t xml:space="preserve"> </w:t>
      </w:r>
      <w:r>
        <w:t xml:space="preserve">Every design decision runs through the filter of</w:t>
      </w:r>
      <w:r>
        <w:t xml:space="preserve"> </w:t>
      </w:r>
      <w:r>
        <w:t xml:space="preserve">“does this leave the average user better off or worse off, and am I confident about which?”</w:t>
      </w:r>
      <w:r>
        <w:t xml:space="preserve"> </w:t>
      </w:r>
      <w:r>
        <w:t xml:space="preserve">When in doubt, choose the design that’s slightly worse for retention and meaningfully safer for users.</w:t>
      </w:r>
    </w:p>
    <w:bookmarkStart w:id="108" w:name="design-commitments"/>
    <w:p>
      <w:pPr>
        <w:pStyle w:val="Heading3"/>
      </w:pPr>
      <w:r>
        <w:t xml:space="preserve">Design commitments</w:t>
      </w:r>
    </w:p>
    <w:p>
      <w:pPr>
        <w:pStyle w:val="FirstParagraph"/>
      </w:pPr>
      <w:r>
        <w:rPr>
          <w:b/>
          <w:bCs/>
        </w:rPr>
        <w:t xml:space="preserve">Confidence tracking is weekly, not daily.</w:t>
      </w:r>
      <w:r>
        <w:t xml:space="preserve"> </w:t>
      </w:r>
      <w:r>
        <w:t xml:space="preserve">The original spec called for a daily confidence slider. Change this. Users log a weekly confidence reflection, not a global self-worth rating. Frame it around specific contexts (</w:t>
      </w:r>
      <w:r>
        <w:t xml:space="preserve">“this week, in social situations, I felt…”</w:t>
      </w:r>
      <w:r>
        <w:t xml:space="preserve">) across 3–4 dimensions rather than one global number. This reduces the self-surveillance loop meaningfully without killing the retention mechanic — the weekly chart still shows a trend over time.</w:t>
      </w:r>
    </w:p>
    <w:p>
      <w:pPr>
        <w:pStyle w:val="BodyText"/>
      </w:pPr>
      <w:r>
        <w:rPr>
          <w:b/>
          <w:bCs/>
        </w:rPr>
        <w:t xml:space="preserve">Goal defaults are process goals, not outcome goals.</w:t>
      </w:r>
      <w:r>
        <w:t xml:space="preserve"> </w:t>
      </w:r>
      <w:r>
        <w:t xml:space="preserve">When the suggestion algorithm runs after onboarding, it prioritizes process goals (actions the user can take) over outcome goals (results tied to appearance). Outcome goals are available but require an extra tap and show a brief explainer:</w:t>
      </w:r>
      <w:r>
        <w:t xml:space="preserve"> </w:t>
      </w:r>
      <w:r>
        <w:t xml:space="preserve">“Process goals work better for most people. Here’s why.”</w:t>
      </w:r>
      <w:r>
        <w:t xml:space="preserve"> </w:t>
      </w:r>
      <w:r>
        <w:t xml:space="preserve">The POV hierarchy should be re-sorted with this in mind before MVP ships.</w:t>
      </w:r>
    </w:p>
    <w:p>
      <w:pPr>
        <w:pStyle w:val="BodyText"/>
      </w:pPr>
      <w:r>
        <w:rPr>
          <w:b/>
          <w:bCs/>
        </w:rPr>
        <w:t xml:space="preserve">Mister P has circuit-breakers on obsessive patterns.</w:t>
      </w:r>
      <w:r>
        <w:t xml:space="preserve"> </w:t>
      </w:r>
      <w:r>
        <w:t xml:space="preserve">When a user asks 5+ questions in a 7-day window about the same insecurity or topic, Mister P notices and responds with something like:</w:t>
      </w:r>
      <w:r>
        <w:t xml:space="preserve"> </w:t>
      </w:r>
      <w:r>
        <w:t xml:space="preserve">“You’re circling this one hard. Sometimes the work isn’t more fixing, it’s less checking. Take a week off from this topic and come back to it.”</w:t>
      </w:r>
      <w:r>
        <w:t xml:space="preserve"> </w:t>
      </w:r>
      <w:r>
        <w:t xml:space="preserve">This requires tracking query topic clustering — a lightweight version (tag questions by category on ingestion, count by category per user per week) is sufficient for MVP.</w:t>
      </w:r>
    </w:p>
    <w:p>
      <w:pPr>
        <w:pStyle w:val="BodyText"/>
      </w:pPr>
      <w:r>
        <w:rPr>
          <w:b/>
          <w:bCs/>
        </w:rPr>
        <w:t xml:space="preserve">“Step away”</w:t>
      </w:r>
      <w:r>
        <w:rPr>
          <w:b/>
          <w:bCs/>
        </w:rPr>
        <w:t xml:space="preserve"> </w:t>
      </w:r>
      <w:r>
        <w:rPr>
          <w:b/>
          <w:bCs/>
        </w:rPr>
        <w:t xml:space="preserve">mode is a first-class feature.</w:t>
      </w:r>
      <w:r>
        <w:t xml:space="preserve"> </w:t>
      </w:r>
      <w:r>
        <w:t xml:space="preserve">Settings includes a one-tap option to pause daily check-ins and tracking without losing goals or progress. The copy explicitly frames this as a legitimate and sometimes correct choice:</w:t>
      </w:r>
      <w:r>
        <w:t xml:space="preserve"> </w:t>
      </w:r>
      <w:r>
        <w:t xml:space="preserve">“Taking a break from tracking is healthy. Your goals will be here when you come back.”</w:t>
      </w:r>
      <w:r>
        <w:t xml:space="preserve"> </w:t>
      </w:r>
      <w:r>
        <w:t xml:space="preserve">Most tracking products hide this or don’t offer it. Cleanmaxxing offers it prominently.</w:t>
      </w:r>
    </w:p>
    <w:p>
      <w:pPr>
        <w:pStyle w:val="BodyText"/>
      </w:pPr>
      <w:r>
        <w:rPr>
          <w:b/>
          <w:bCs/>
        </w:rPr>
        <w:t xml:space="preserve">Active goal cap at 5 with soft override.</w:t>
      </w:r>
      <w:r>
        <w:t xml:space="preserve"> </w:t>
      </w:r>
      <w:r>
        <w:t xml:space="preserve">Behavior-change research shows 3–5 concurrent habit goals is the sustainable ceiling — past that, completion rates drop and users start seeing their daily check-ins as a wall of failures. When a user already has 5 active goals and tries to add a 6th, show an inline nudge with one-tap override. See Feature 1 for the implementation detail. The point of the cap is not to block users who genuinely want more — it’s to interrupt the</w:t>
      </w:r>
      <w:r>
        <w:t xml:space="preserve"> </w:t>
      </w:r>
      <w:r>
        <w:t xml:space="preserve">“more is better”</w:t>
      </w:r>
      <w:r>
        <w:t xml:space="preserve"> </w:t>
      </w:r>
      <w:r>
        <w:t xml:space="preserve">reflex with a moment of honest friction, and to prevent the retention anchor (the check-in screen) from turning into a demoralization surface.</w:t>
      </w:r>
    </w:p>
    <w:p>
      <w:pPr>
        <w:pStyle w:val="BodyText"/>
      </w:pPr>
      <w:r>
        <w:rPr>
          <w:b/>
          <w:bCs/>
        </w:rPr>
        <w:t xml:space="preserve">Onboarding includes a clinical screening question.</w:t>
      </w:r>
      <w:r>
        <w:t xml:space="preserve"> </w:t>
      </w:r>
      <w:r>
        <w:t xml:space="preserve">Add to the survey:</w:t>
      </w:r>
      <w:r>
        <w:t xml:space="preserve"> </w:t>
      </w:r>
      <w:r>
        <w:t xml:space="preserve">“Have you ever been diagnosed with or treated for an eating disorder, body dysmorphic disorder, or OCD?”</w:t>
      </w:r>
      <w:r>
        <w:t xml:space="preserve"> </w:t>
      </w:r>
      <w:r>
        <w:t xml:space="preserve">If yes, show a screen recommending they speak with a clinician before using the product, with resources (NEDA alternative: National Alliance for Eating Disorders helpline) and a soft option to continue. Some users will drop off. Those are users the product should not be serving.</w:t>
      </w:r>
    </w:p>
    <w:p>
      <w:pPr>
        <w:pStyle w:val="BodyText"/>
      </w:pPr>
      <w:r>
        <w:rPr>
          <w:b/>
          <w:bCs/>
        </w:rPr>
        <w:t xml:space="preserve">Mister P never moralizes, but Mister P also never pretends that every problem has a product-shaped solution.</w:t>
      </w:r>
      <w:r>
        <w:t xml:space="preserve"> </w:t>
      </w:r>
      <w:r>
        <w:t xml:space="preserve">The system prompt should be updated to include:</w:t>
      </w:r>
      <w:r>
        <w:t xml:space="preserve"> </w:t>
      </w:r>
      <w:r>
        <w:t xml:space="preserve">“Sometimes the right answer is that the user doesn’t need to fix this. If the question is about an insecurity that isn’t worth fixing, say so.</w:t>
      </w:r>
      <w:r>
        <w:t xml:space="preserve"> </w:t>
      </w:r>
      <w:r>
        <w:t xml:space="preserve">‘Honestly, this one isn’t worth your attention. Focus on [X] instead.’</w:t>
      </w:r>
      <w:r>
        <w:t xml:space="preserve"> </w:t>
      </w:r>
      <w:r>
        <w:t xml:space="preserve">Refusing to help isn’t always a content policy — sometimes it’s the actual advice.”</w:t>
      </w:r>
    </w:p>
    <w:p>
      <w:pPr>
        <w:pStyle w:val="BodyText"/>
      </w:pPr>
      <w:r>
        <w:rPr>
          <w:b/>
          <w:bCs/>
        </w:rPr>
        <w:t xml:space="preserve">Explicit anti-hierarchy commitment.</w:t>
      </w:r>
      <w:r>
        <w:t xml:space="preserve"> </w:t>
      </w:r>
      <w:r>
        <w:t xml:space="preserve">Cleanmaxxing rejects the framing that a person’s worth maps to a hierarchy of attractiveness or masculinity —</w:t>
      </w:r>
      <w:r>
        <w:t xml:space="preserve"> </w:t>
      </w:r>
      <w:r>
        <w:t xml:space="preserve">“alpha,”</w:t>
      </w:r>
      <w:r>
        <w:t xml:space="preserve"> </w:t>
      </w:r>
      <w:r>
        <w:t xml:space="preserve">“high-value male,”</w:t>
      </w:r>
      <w:r>
        <w:t xml:space="preserve"> </w:t>
      </w:r>
      <w:r>
        <w:t xml:space="preserve">PSL ranking, decile scoring, looks tier lists. This is stated in §1 as a brand line, enforced in §6 as a Mister P hard refusal, and carried through the corpus as an audit commitment: before launch, read all 90k words of the POV corpus with this lens on and rewrite any framing that ranks men against each other, implies worth is contingent on attractiveness, or references</w:t>
      </w:r>
      <w:r>
        <w:t xml:space="preserve"> </w:t>
      </w:r>
      <w:r>
        <w:t xml:space="preserve">“alpha/beta”</w:t>
      </w:r>
      <w:r>
        <w:t xml:space="preserve"> </w:t>
      </w:r>
      <w:r>
        <w:t xml:space="preserve">or</w:t>
      </w:r>
      <w:r>
        <w:t xml:space="preserve"> </w:t>
      </w:r>
      <w:r>
        <w:t xml:space="preserve">“high-value”</w:t>
      </w:r>
      <w:r>
        <w:t xml:space="preserve"> </w:t>
      </w:r>
      <w:r>
        <w:t xml:space="preserve">language. This is a half-day of work pre-launch and it is dramatically harder to do retroactively once the product is live. The category has a known history and the defensive posture is to make the underlying worldview impossible to take root in the product rather than to name or engage with it in marketing.</w:t>
      </w:r>
    </w:p>
    <w:p>
      <w:pPr>
        <w:pStyle w:val="BodyText"/>
      </w:pPr>
      <w:r>
        <w:rPr>
          <w:b/>
          <w:bCs/>
        </w:rPr>
        <w:t xml:space="preserve">Explicit self-acceptance content lives in the corpus.</w:t>
      </w:r>
      <w:r>
        <w:t xml:space="preserve"> </w:t>
      </w:r>
      <w:r>
        <w:t xml:space="preserve">At least 3 POV docs in the initial release cover self-acceptance, the limits of self-improvement, and when to stop. These aren’t hidden or optional — they’re surfaced in Mister P’s responses when relevant and appear in the goal library under their own category. This is the</w:t>
      </w:r>
      <w:r>
        <w:t xml:space="preserve"> </w:t>
      </w:r>
      <w:r>
        <w:t xml:space="preserve">“second leg of the stool”</w:t>
      </w:r>
      <w:r>
        <w:t xml:space="preserve"> </w:t>
      </w:r>
      <w:r>
        <w:t xml:space="preserve">the original spec was missing.</w:t>
      </w:r>
    </w:p>
    <w:bookmarkEnd w:id="108"/>
    <w:bookmarkStart w:id="109" w:name="pre-launch-review"/>
    <w:p>
      <w:pPr>
        <w:pStyle w:val="Heading3"/>
      </w:pPr>
      <w:r>
        <w:t xml:space="preserve">Pre-launch review</w:t>
      </w:r>
    </w:p>
    <w:p>
      <w:pPr>
        <w:pStyle w:val="FirstParagraph"/>
      </w:pPr>
      <w:r>
        <w:t xml:space="preserve">Before public paid launch (not beta, but the actual launch), engage a clinician who works with body image issues in men for a 2–3 hour consulting review of:</w:t>
      </w:r>
      <w:r>
        <w:t xml:space="preserve"> </w:t>
      </w:r>
      <w:r>
        <w:t xml:space="preserve">- Onboarding flow and screening</w:t>
      </w:r>
      <w:r>
        <w:t xml:space="preserve"> </w:t>
      </w:r>
      <w:r>
        <w:t xml:space="preserve">- Goal suggestion logic and defaults</w:t>
      </w:r>
      <w:r>
        <w:t xml:space="preserve"> </w:t>
      </w:r>
      <w:r>
        <w:t xml:space="preserve">- Mister P system prompt, refusal rules, and circuit-breaker behavior</w:t>
      </w:r>
      <w:r>
        <w:t xml:space="preserve"> </w:t>
      </w:r>
      <w:r>
        <w:t xml:space="preserve">- The weekly confidence tracking mechanic and its surfacing</w:t>
      </w:r>
      <w:r>
        <w:t xml:space="preserve"> </w:t>
      </w:r>
      <w:r>
        <w:t xml:space="preserve">- At least 20 sample Mister P responses to typical user questions</w:t>
      </w:r>
    </w:p>
    <w:p>
      <w:pPr>
        <w:pStyle w:val="BodyText"/>
      </w:pPr>
      <w:r>
        <w:t xml:space="preserve">Budget: $500–1500. Source: psychology today directory, referrals, or a university clinic with a men’s health specialization. This is a non-negotiable line item. If the timeline pressure makes this feel optional, slip the launch, not the review.</w:t>
      </w:r>
    </w:p>
    <w:bookmarkEnd w:id="109"/>
    <w:bookmarkStart w:id="110" w:name="what-this-costs-the-product"/>
    <w:p>
      <w:pPr>
        <w:pStyle w:val="Heading3"/>
      </w:pPr>
      <w:r>
        <w:t xml:space="preserve">What this costs the product</w:t>
      </w:r>
    </w:p>
    <w:p>
      <w:pPr>
        <w:pStyle w:val="FirstParagraph"/>
      </w:pPr>
      <w:r>
        <w:t xml:space="preserve">These commitments reduce the product’s raw retention numbers vs. the original spec. Weekly check-ins are less sticky than daily ones. Step-away mode creates a pause path that some users will take and not return from. Circuit-breakers will occasionally frustrate power users. Process-goal defaults are less viscerally satisfying than outcome-goal defaults.</w:t>
      </w:r>
    </w:p>
    <w:p>
      <w:pPr>
        <w:pStyle w:val="BodyText"/>
      </w:pPr>
      <w:r>
        <w:t xml:space="preserve">That’s the cost. It is worth paying. The version of Cleanmaxxing that ignores these considerations might make more money in year one but it will generate exactly the kind of user harm that ends products in this category. The version that builds them in from day one is the version that compounds over time because its users actually get better and tell their friends.</w:t>
      </w:r>
    </w:p>
    <w:bookmarkEnd w:id="110"/>
    <w:bookmarkStart w:id="111" w:name="the-self-check"/>
    <w:p>
      <w:pPr>
        <w:pStyle w:val="Heading3"/>
      </w:pPr>
      <w:r>
        <w:t xml:space="preserve">The self-check</w:t>
      </w:r>
    </w:p>
    <w:p>
      <w:pPr>
        <w:pStyle w:val="FirstParagraph"/>
      </w:pPr>
      <w:r>
        <w:t xml:space="preserve">When a new feature is proposed, including in v2, ask three questions:</w:t>
      </w:r>
      <w:r>
        <w:t xml:space="preserve"> </w:t>
      </w:r>
      <w:r>
        <w:t xml:space="preserve">1. Does this increase or decrease the user’s time spent monitoring themselves?</w:t>
      </w:r>
      <w:r>
        <w:t xml:space="preserve"> </w:t>
      </w:r>
      <w:r>
        <w:t xml:space="preserve">2. Does this strengthen or weaken the implicit message that the user’s worth depends on the metric?</w:t>
      </w:r>
      <w:r>
        <w:t xml:space="preserve"> </w:t>
      </w:r>
      <w:r>
        <w:t xml:space="preserve">3. Would I be comfortable if my own child, at their most vulnerable moment, used this feature?</w:t>
      </w:r>
    </w:p>
    <w:p>
      <w:pPr>
        <w:pStyle w:val="BodyText"/>
      </w:pPr>
      <w:r>
        <w:t xml:space="preserve">If the answer to any of these is</w:t>
      </w:r>
      <w:r>
        <w:t xml:space="preserve"> </w:t>
      </w:r>
      <w:r>
        <w:t xml:space="preserve">“the harmful direction,”</w:t>
      </w:r>
      <w:r>
        <w:t xml:space="preserve"> </w:t>
      </w:r>
      <w:r>
        <w:t xml:space="preserve">change the feature or cut it.</w:t>
      </w:r>
    </w:p>
    <w:p>
      <w:r>
        <w:pict>
          <v:rect style="width:0;height:1.5pt" o:hralign="center" o:hrstd="t" o:hr="t"/>
        </w:pict>
      </w:r>
    </w:p>
    <w:bookmarkEnd w:id="111"/>
    <w:bookmarkEnd w:id="112"/>
    <w:bookmarkStart w:id="119" w:name="v2-backlog"/>
    <w:p>
      <w:pPr>
        <w:pStyle w:val="Heading2"/>
      </w:pPr>
      <w:r>
        <w:t xml:space="preserve">14. v2 Backlog</w:t>
      </w:r>
    </w:p>
    <w:p>
      <w:pPr>
        <w:pStyle w:val="FirstParagraph"/>
      </w:pPr>
      <w:r>
        <w:t xml:space="preserve">Not MVP. Captured here so they aren’t lost and so the spec has one place to point when a tempting</w:t>
      </w:r>
      <w:r>
        <w:t xml:space="preserve"> </w:t>
      </w:r>
      <w:r>
        <w:t xml:space="preserve">“we should build this”</w:t>
      </w:r>
      <w:r>
        <w:t xml:space="preserve"> </w:t>
      </w:r>
      <w:r>
        <w:t xml:space="preserve">impulse strikes mid-build. Each entry includes the scope constraint that makes it safe to build when the time comes — the constraints matter as much as the features.</w:t>
      </w:r>
    </w:p>
    <w:bookmarkStart w:id="113" w:name="X5e611801ffb17fe54678f5f05fd9f550dda4141"/>
    <w:p>
      <w:pPr>
        <w:pStyle w:val="Heading3"/>
      </w:pPr>
      <w:r>
        <w:t xml:space="preserve">Blood labs input with LLM analysis (v2+, 2–3 months of work)</w:t>
      </w:r>
    </w:p>
    <w:p>
      <w:pPr>
        <w:pStyle w:val="FirstParagraph"/>
      </w:pPr>
      <w:r>
        <w:rPr>
          <w:b/>
          <w:bCs/>
        </w:rPr>
        <w:t xml:space="preserve">What it is:</w:t>
      </w:r>
      <w:r>
        <w:t xml:space="preserve"> </w:t>
      </w:r>
      <w:r>
        <w:t xml:space="preserve">Users upload a PDF or manually enter values from doctor-ordered blood work. The system parses, normalizes units (US vs SI), tracks markers longitudinally, and feeds the data into Mister P so he can contextualize lab values within the lifestyle domain Cleanmaxxing already owns.</w:t>
      </w:r>
    </w:p>
    <w:p>
      <w:pPr>
        <w:pStyle w:val="BodyText"/>
      </w:pPr>
      <w:r>
        <w:rPr>
          <w:b/>
          <w:bCs/>
        </w:rPr>
        <w:t xml:space="preserve">Why it’s attractive:</w:t>
      </w:r>
      <w:r>
        <w:t xml:space="preserve"> </w:t>
      </w:r>
      <w:r>
        <w:t xml:space="preserve">It’s the cleanest version of the</w:t>
      </w:r>
      <w:r>
        <w:t xml:space="preserve"> </w:t>
      </w:r>
      <w:r>
        <w:t xml:space="preserve">“medical-adjacent”</w:t>
      </w:r>
      <w:r>
        <w:t xml:space="preserve"> </w:t>
      </w:r>
      <w:r>
        <w:t xml:space="preserve">pull because the user is bringing objective, doctor-ordered data into the conversation. Testosterone trending low → Mister P surfaces the sleep, training, and body-comp POV content. LDL elevated → Mister P surfaces the dietary content. Vitamin D low → supplementation discussion. It stays in lane while becoming genuinely differentiated, because the regulated medical-AI players (Hippocratic, etc.) won’t touch lifestyle integration and the lifestyle players won’t touch lab data. Real moat in 18 months.</w:t>
      </w:r>
    </w:p>
    <w:p>
      <w:pPr>
        <w:pStyle w:val="BodyText"/>
      </w:pPr>
      <w:r>
        <w:rPr>
          <w:b/>
          <w:bCs/>
        </w:rPr>
        <w:t xml:space="preserve">The hard scope constraint — non-negotiable:</w:t>
      </w:r>
      <w:r>
        <w:t xml:space="preserve"> </w:t>
      </w:r>
      <w:r>
        <w:t xml:space="preserve">Mister P contextualizes, he does NOT interpret. He never says</w:t>
      </w:r>
      <w:r>
        <w:t xml:space="preserve"> </w:t>
      </w:r>
      <w:r>
        <w:t xml:space="preserve">“your TSH suggests subclinical hypothyroidism”</w:t>
      </w:r>
      <w:r>
        <w:t xml:space="preserve"> </w:t>
      </w:r>
      <w:r>
        <w:t xml:space="preserve">or</w:t>
      </w:r>
      <w:r>
        <w:t xml:space="preserve"> </w:t>
      </w:r>
      <w:r>
        <w:t xml:space="preserve">“this lipid panel warrants a statin discussion.”</w:t>
      </w:r>
      <w:r>
        <w:t xml:space="preserve"> </w:t>
      </w:r>
      <w:r>
        <w:t xml:space="preserve">He links lab markers to the lifestyle levers in the corpus and then tells the user to take the medical question to their physician. This line is the entire reason the feature is safe to build. If the implementation drifts across it, the feature becomes a regulatory and liability problem rather than a moat. See §1 brand line and §6 Mister P refusal for the primary-source constraints.</w:t>
      </w:r>
    </w:p>
    <w:p>
      <w:pPr>
        <w:pStyle w:val="BodyText"/>
      </w:pPr>
      <w:r>
        <w:rPr>
          <w:b/>
          <w:bCs/>
        </w:rPr>
        <w:t xml:space="preserve">Why it’s not MVP:</w:t>
      </w:r>
      <w:r>
        <w:t xml:space="preserve"> </w:t>
      </w:r>
      <w:r>
        <w:t xml:space="preserve">Lab parsing is harder than it looks. PDFs from ~50 different labs in ~50 different formats, unit normalization, reference range handling, longitudinal tracking, and the UX of reliably getting users to upload. Realistically 2–3 months of focused work to do it well, and it’s a feature that breaks badly when it breaks (wrong unit → wrong contextualization → user takes wrong action).</w:t>
      </w:r>
    </w:p>
    <w:p>
      <w:pPr>
        <w:pStyle w:val="BodyText"/>
      </w:pPr>
      <w:r>
        <w:rPr>
          <w:b/>
          <w:bCs/>
        </w:rPr>
        <w:t xml:space="preserve">When to revisit:</w:t>
      </w:r>
      <w:r>
        <w:t xml:space="preserve"> </w:t>
      </w:r>
      <w:r>
        <w:t xml:space="preserve">After 500+ paying users, when the retention loop is stable and the corpus is mature enough that the contextualization layer has real depth. Do not build this before the core loop is proven.</w:t>
      </w:r>
    </w:p>
    <w:bookmarkEnd w:id="113"/>
    <w:bookmarkStart w:id="114" w:name="Xcea20d38d0d057baaf669a7c7cddd1446b7bcd6"/>
    <w:p>
      <w:pPr>
        <w:pStyle w:val="Heading3"/>
      </w:pPr>
      <w:r>
        <w:t xml:space="preserve">In-app frictionless tracking utilities for goals (v2+, ~6 weeks)</w:t>
      </w:r>
    </w:p>
    <w:p>
      <w:pPr>
        <w:pStyle w:val="FirstParagraph"/>
      </w:pPr>
      <w:r>
        <w:rPr>
          <w:b/>
          <w:bCs/>
        </w:rPr>
        <w:t xml:space="preserve">What it is:</w:t>
      </w:r>
      <w:r>
        <w:t xml:space="preserve"> </w:t>
      </w:r>
      <w:r>
        <w:t xml:space="preserve">Tracking widgets built into the product, one per goal category — weight tracking, lifting log, sleep log, skincare adherence, supplement adherence. The New Wave / MacroFactor / Strong observation: tracking in-app has dramatically higher adherence than</w:t>
      </w:r>
      <w:r>
        <w:t xml:space="preserve"> </w:t>
      </w:r>
      <w:r>
        <w:t xml:space="preserve">“user maintains their own spreadsheet.”</w:t>
      </w:r>
    </w:p>
    <w:p>
      <w:pPr>
        <w:pStyle w:val="BodyText"/>
      </w:pPr>
      <w:r>
        <w:rPr>
          <w:b/>
          <w:bCs/>
        </w:rPr>
        <w:t xml:space="preserve">Why it’s not MVP:</w:t>
      </w:r>
      <w:r>
        <w:t xml:space="preserve"> </w:t>
      </w:r>
      <w:r>
        <w:t xml:space="preserve">Each goal category needs a different tracker UI. Building them well is a feature-per-category exercise and could eat 6 weeks on its own. In MVP, the daily check-in stays binary —</w:t>
      </w:r>
      <w:r>
        <w:t xml:space="preserve"> </w:t>
      </w:r>
      <w:r>
        <w:rPr>
          <w:i/>
          <w:iCs/>
        </w:rPr>
        <w:t xml:space="preserve">did you work on this today, yes/no</w:t>
      </w:r>
      <w:r>
        <w:t xml:space="preserve"> </w:t>
      </w:r>
      <w:r>
        <w:t xml:space="preserve">— and for users who want richer tracking, Mister P suggests an off-platform tool (MacroFactor or Lose It for weight, Strong or Hevy for lifting, etc.). We lose some stickiness but we avoid building a half-dozen mediocre trackers.</w:t>
      </w:r>
    </w:p>
    <w:p>
      <w:pPr>
        <w:pStyle w:val="BodyText"/>
      </w:pPr>
      <w:r>
        <w:rPr>
          <w:b/>
          <w:bCs/>
        </w:rPr>
        <w:t xml:space="preserve">Scope constraint for v2:</w:t>
      </w:r>
      <w:r>
        <w:t xml:space="preserve"> </w:t>
      </w:r>
      <w:r>
        <w:t xml:space="preserve">Don’t build a generic tracking framework. Pick the 3–4 highest-leverage categories (weight, lifting volume, sleep, supplement adherence are the obvious candidates) and build one opinionated, really good tracker per category. Opinionated beats generic here.</w:t>
      </w:r>
    </w:p>
    <w:p>
      <w:pPr>
        <w:pStyle w:val="BodyText"/>
      </w:pPr>
      <w:r>
        <w:rPr>
          <w:b/>
          <w:bCs/>
        </w:rPr>
        <w:t xml:space="preserve">Integrations are the longer-term play.</w:t>
      </w:r>
      <w:r>
        <w:t xml:space="preserve"> </w:t>
      </w:r>
      <w:r>
        <w:t xml:space="preserve">MacroFactor and Strong have APIs. Pulling data in is better than asking users to double-log. Year-2 conversation but worth keeping in mind when scoping v2.</w:t>
      </w:r>
    </w:p>
    <w:bookmarkEnd w:id="114"/>
    <w:bookmarkStart w:id="115" w:name="Xa7cdbdcddf9116a505161f0e46ef99a641a459e"/>
    <w:p>
      <w:pPr>
        <w:pStyle w:val="Heading3"/>
      </w:pPr>
      <w:r>
        <w:t xml:space="preserve">Scoring named looksmaxxing influencers across the</w:t>
      </w:r>
      <w:r>
        <w:t xml:space="preserve"> </w:t>
      </w:r>
      <w:r>
        <w:t xml:space="preserve">“Is Clav Right”</w:t>
      </w:r>
      <w:r>
        <w:t xml:space="preserve"> </w:t>
      </w:r>
      <w:r>
        <w:t xml:space="preserve">methodology (month 4–6)</w:t>
      </w:r>
    </w:p>
    <w:p>
      <w:pPr>
        <w:pStyle w:val="FirstParagraph"/>
      </w:pPr>
      <w:r>
        <w:t xml:space="preserve">Already captured in §3 out-of-scope table. Kept here as a pointer. Revisit when subscribers and creator partners exist and can absorb some of the reputational weight of publicly criticizing named creators.</w:t>
      </w:r>
    </w:p>
    <w:bookmarkEnd w:id="115"/>
    <w:bookmarkStart w:id="116" w:name="X31eff49e7eca176cc3e0bf14d73f67314422760"/>
    <w:p>
      <w:pPr>
        <w:pStyle w:val="Heading3"/>
      </w:pPr>
      <w:r>
        <w:t xml:space="preserve">Image upload for skin observations (v2+, paired with blood labs)</w:t>
      </w:r>
    </w:p>
    <w:p>
      <w:pPr>
        <w:pStyle w:val="FirstParagraph"/>
      </w:pPr>
      <w:r>
        <w:rPr>
          <w:b/>
          <w:bCs/>
        </w:rPr>
        <w:t xml:space="preserve">What it is:</w:t>
      </w:r>
      <w:r>
        <w:t xml:space="preserve"> </w:t>
      </w:r>
      <w:r>
        <w:t xml:space="preserve">Users upload a photo of their face. Mister P makes observational comments within the lifestyle domain — oily T-zone, redness around the nose, uneven texture, visible acne scarring — and routes the user to the relevant POV docs (skincare, acne, skin texture, etc.). Not a diagnosis. Not a dermatology substitute. The same contextualize-don’t-interpret line as blood labs applies.</w:t>
      </w:r>
    </w:p>
    <w:p>
      <w:pPr>
        <w:pStyle w:val="BodyText"/>
      </w:pPr>
      <w:r>
        <w:rPr>
          <w:b/>
          <w:bCs/>
        </w:rPr>
        <w:t xml:space="preserve">Why it’s attractive:</w:t>
      </w:r>
      <w:r>
        <w:t xml:space="preserve"> </w:t>
      </w:r>
      <w:r>
        <w:t xml:space="preserve">It’s visually obvious what the product could do with this, and the observation-to-POV-doc pipeline is a stronger</w:t>
      </w:r>
      <w:r>
        <w:t xml:space="preserve"> </w:t>
      </w:r>
      <w:r>
        <w:t xml:space="preserve">“wow moment”</w:t>
      </w:r>
      <w:r>
        <w:t xml:space="preserve"> </w:t>
      </w:r>
      <w:r>
        <w:t xml:space="preserve">than text-only chat. It also surfaces the skincare troubleshooting content (Doc 07) and the acne pivot content (Doc 25) in a way that feels personalized rather than generic.</w:t>
      </w:r>
    </w:p>
    <w:p>
      <w:pPr>
        <w:pStyle w:val="BodyText"/>
      </w:pPr>
      <w:r>
        <w:rPr>
          <w:b/>
          <w:bCs/>
        </w:rPr>
        <w:t xml:space="preserve">The hard scope constraint:</w:t>
      </w:r>
      <w:r>
        <w:t xml:space="preserve"> </w:t>
      </w:r>
      <w:r>
        <w:t xml:space="preserve">Mister P observes, he does not diagnose. He never says</w:t>
      </w:r>
      <w:r>
        <w:t xml:space="preserve"> </w:t>
      </w:r>
      <w:r>
        <w:t xml:space="preserve">“this looks like rosacea”</w:t>
      </w:r>
      <w:r>
        <w:t xml:space="preserve"> </w:t>
      </w:r>
      <w:r>
        <w:t xml:space="preserve">or</w:t>
      </w:r>
      <w:r>
        <w:t xml:space="preserve"> </w:t>
      </w:r>
      <w:r>
        <w:t xml:space="preserve">“you should see a derm about this mole.”</w:t>
      </w:r>
      <w:r>
        <w:t xml:space="preserve"> </w:t>
      </w:r>
      <w:r>
        <w:t xml:space="preserve">He says</w:t>
      </w:r>
      <w:r>
        <w:t xml:space="preserve"> </w:t>
      </w:r>
      <w:r>
        <w:t xml:space="preserve">“there’s some redness and visible capillaries around the nose and cheeks — here’s what the skincare doc says about calming that down, and here’s when it’s worth seeing a dermatologist.”</w:t>
      </w:r>
      <w:r>
        <w:t xml:space="preserve"> </w:t>
      </w:r>
      <w:r>
        <w:t xml:space="preserve">Same line as labs: contextualize within the lifestyle domain, redirect clinical questions to a physician.</w:t>
      </w:r>
    </w:p>
    <w:p>
      <w:pPr>
        <w:pStyle w:val="BodyText"/>
      </w:pPr>
      <w:r>
        <w:rPr>
          <w:b/>
          <w:bCs/>
        </w:rPr>
        <w:t xml:space="preserve">Implementation cost:</w:t>
      </w:r>
      <w:r>
        <w:t xml:space="preserve"> </w:t>
      </w:r>
      <w:r>
        <w:t xml:space="preserve">Multimodal LLM call (Claude already supports vision), image upload + storage (Supabase Storage or S3), a prompt wrapper that constrains observation to the lifestyle domain, and UX for getting users to upload reliably. Lighter than blood labs (no PDF parsing, no unit normalization) but still needs careful prompt engineering to stay on the right side of the medical line.</w:t>
      </w:r>
    </w:p>
    <w:p>
      <w:pPr>
        <w:pStyle w:val="BodyText"/>
      </w:pPr>
      <w:r>
        <w:rPr>
          <w:b/>
          <w:bCs/>
        </w:rPr>
        <w:t xml:space="preserve">When to revisit:</w:t>
      </w:r>
      <w:r>
        <w:t xml:space="preserve"> </w:t>
      </w:r>
      <w:r>
        <w:t xml:space="preserve">After the blood-labs infrastructure is scoped (they share the same medical-boundary constraint), or standalone once the core loop is proven. Potentially earlier than labs because the implementation cost is lower.</w:t>
      </w:r>
    </w:p>
    <w:bookmarkEnd w:id="116"/>
    <w:bookmarkStart w:id="117" w:name="Xdba8c14d8570121e7c5d61e4e0348666f41be02"/>
    <w:p>
      <w:pPr>
        <w:pStyle w:val="Heading3"/>
      </w:pPr>
      <w:r>
        <w:t xml:space="preserve">Age-segment-specific tier overrides for goal templates (v2+, ~1 week)</w:t>
      </w:r>
    </w:p>
    <w:p>
      <w:pPr>
        <w:pStyle w:val="FirstParagraph"/>
      </w:pPr>
      <w:r>
        <w:rPr>
          <w:b/>
          <w:bCs/>
        </w:rPr>
        <w:t xml:space="preserve">What it is:</w:t>
      </w:r>
      <w:r>
        <w:t xml:space="preserve"> </w:t>
      </w:r>
      <w:r>
        <w:t xml:space="preserve">Right now</w:t>
      </w:r>
      <w:r>
        <w:t xml:space="preserve"> </w:t>
      </w:r>
      <w:r>
        <w:rPr>
          <w:rStyle w:val="VerbatimChar"/>
        </w:rPr>
        <w:t xml:space="preserve">content/povs/_metadata.json</w:t>
      </w:r>
      <w:r>
        <w:t xml:space="preserve"> </w:t>
      </w:r>
      <w:r>
        <w:t xml:space="preserve">assigns one</w:t>
      </w:r>
      <w:r>
        <w:t xml:space="preserve"> </w:t>
      </w:r>
      <w:r>
        <w:rPr>
          <w:rStyle w:val="VerbatimChar"/>
        </w:rPr>
        <w:t xml:space="preserve">priority_tier</w:t>
      </w:r>
      <w:r>
        <w:t xml:space="preserve"> </w:t>
      </w:r>
      <w:r>
        <w:t xml:space="preserve">per POV doc, applied uniformly across every age segment. The hierarchy a 22-year-old should work through is meaningfully different from a 38-year-old — most visibly with cardio, which is a tier-2</w:t>
      </w:r>
      <w:r>
        <w:t xml:space="preserve"> </w:t>
      </w:r>
      <w:r>
        <w:t xml:space="preserve">“high impact”</w:t>
      </w:r>
      <w:r>
        <w:t xml:space="preserve"> </w:t>
      </w:r>
      <w:r>
        <w:t xml:space="preserve">item aesthetically but becomes genuinely foundational (tier-1) after ~35 for longevity and metabolic health. Other likely candidates: sleep (already tier-1 but the 35+ weighting should be even stronger), mobility (probably bumps up for 33-40), supplements (longevity case changes with age).</w:t>
      </w:r>
    </w:p>
    <w:p>
      <w:pPr>
        <w:pStyle w:val="BodyText"/>
      </w:pPr>
      <w:r>
        <w:rPr>
          <w:b/>
          <w:bCs/>
        </w:rPr>
        <w:t xml:space="preserve">Proposed shape:</w:t>
      </w:r>
      <w:r>
        <w:t xml:space="preserve"> </w:t>
      </w:r>
      <w:r>
        <w:t xml:space="preserve">Add an optional</w:t>
      </w:r>
      <w:r>
        <w:t xml:space="preserve"> </w:t>
      </w:r>
      <w:r>
        <w:rPr>
          <w:rStyle w:val="VerbatimChar"/>
        </w:rPr>
        <w:t xml:space="preserve">priority_tier_overrides: { "33-40": "tier-1" }</w:t>
      </w:r>
      <w:r>
        <w:t xml:space="preserve"> </w:t>
      </w:r>
      <w:r>
        <w:t xml:space="preserve">field on</w:t>
      </w:r>
      <w:r>
        <w:t xml:space="preserve"> </w:t>
      </w:r>
      <w:r>
        <w:rPr>
          <w:rStyle w:val="VerbatimChar"/>
        </w:rPr>
        <w:t xml:space="preserve">_metadata.json</w:t>
      </w:r>
      <w:r>
        <w:t xml:space="preserve"> </w:t>
      </w:r>
      <w:r>
        <w:t xml:space="preserve">entries. Thread through the ingest script into a new</w:t>
      </w:r>
      <w:r>
        <w:t xml:space="preserve"> </w:t>
      </w:r>
      <w:r>
        <w:rPr>
          <w:rStyle w:val="VerbatimChar"/>
        </w:rPr>
        <w:t xml:space="preserve">pov_doc_tier_overrides</w:t>
      </w:r>
      <w:r>
        <w:t xml:space="preserve"> </w:t>
      </w:r>
      <w:r>
        <w:t xml:space="preserve">column or sidecar table. Ranking, suggestions, library grouping, and badges all resolve the effective tier for the current user before rendering.</w:t>
      </w:r>
    </w:p>
    <w:p>
      <w:pPr>
        <w:pStyle w:val="BodyText"/>
      </w:pPr>
      <w:r>
        <w:rPr>
          <w:b/>
          <w:bCs/>
        </w:rPr>
        <w:t xml:space="preserve">Why it’s not MVP:</w:t>
      </w:r>
      <w:r>
        <w:t xml:space="preserve"> </w:t>
      </w:r>
      <w:r>
        <w:t xml:space="preserve">Adds a schema dimension, touches the ingest script +</w:t>
      </w:r>
      <w:r>
        <w:t xml:space="preserve"> </w:t>
      </w:r>
      <w:r>
        <w:rPr>
          <w:rStyle w:val="VerbatimChar"/>
        </w:rPr>
        <w:t xml:space="preserve">/api/goals/templates</w:t>
      </w:r>
      <w:r>
        <w:t xml:space="preserve"> </w:t>
      </w:r>
      <w:r>
        <w:t xml:space="preserve">+</w:t>
      </w:r>
      <w:r>
        <w:t xml:space="preserve"> </w:t>
      </w:r>
      <w:r>
        <w:rPr>
          <w:rStyle w:val="VerbatimChar"/>
        </w:rPr>
        <w:t xml:space="preserve">/api/onboarding/suggestions</w:t>
      </w:r>
      <w:r>
        <w:t xml:space="preserve"> </w:t>
      </w:r>
      <w:r>
        <w:t xml:space="preserve">+</w:t>
      </w:r>
      <w:r>
        <w:t xml:space="preserve"> </w:t>
      </w:r>
      <w:r>
        <w:rPr>
          <w:rStyle w:val="VerbatimChar"/>
        </w:rPr>
        <w:t xml:space="preserve">/lib/checkpoint/service.ts</w:t>
      </w:r>
      <w:r>
        <w:t xml:space="preserve"> </w:t>
      </w:r>
      <w:r>
        <w:t xml:space="preserve">+ the library browser grouping. Global uniform tier is a defensible approximation for v1 — cardio at tier-2 (</w:t>
      </w:r>
      <w:r>
        <w:t xml:space="preserve">“high impact”</w:t>
      </w:r>
      <w:r>
        <w:t xml:space="preserve">) is honest for 35+ even if it underweights the longevity case.</w:t>
      </w:r>
    </w:p>
    <w:p>
      <w:pPr>
        <w:pStyle w:val="BodyText"/>
      </w:pPr>
      <w:r>
        <w:rPr>
          <w:b/>
          <w:bCs/>
        </w:rPr>
        <w:t xml:space="preserve">When to revisit:</w:t>
      </w:r>
      <w:r>
        <w:t xml:space="preserve"> </w:t>
      </w:r>
      <w:r>
        <w:t xml:space="preserve">After the first cohort of 33-40 users report on whether the current hierarchy feels right for them. If the 35+ feedback consistently says</w:t>
      </w:r>
      <w:r>
        <w:t xml:space="preserve"> </w:t>
      </w:r>
      <w:r>
        <w:t xml:space="preserve">“cardio / recovery / mobility should have been pushed harder earlier,”</w:t>
      </w:r>
      <w:r>
        <w:t xml:space="preserve"> </w:t>
      </w:r>
      <w:r>
        <w:t xml:space="preserve">that’s the signal to build this. Until then, the global tier is fine.</w:t>
      </w:r>
    </w:p>
    <w:p>
      <w:pPr>
        <w:pStyle w:val="BodyText"/>
      </w:pPr>
      <w:r>
        <w:rPr>
          <w:b/>
          <w:bCs/>
        </w:rPr>
        <w:t xml:space="preserve">Scope constraint:</w:t>
      </w:r>
      <w:r>
        <w:t xml:space="preserve"> </w:t>
      </w:r>
      <w:r>
        <w:t xml:space="preserve">Per-age-segment overrides only — don’t generalize this into per-motivation-segment or per-focus-area tier overrides. Those route through the ranking algorithm’s scoring weights, which is the right abstraction for fuzzy preferences. Age segment is a hard demographic boundary and deserves first-class tier treatment; motivation is softer and belongs in the scorer.</w:t>
      </w:r>
    </w:p>
    <w:bookmarkEnd w:id="117"/>
    <w:bookmarkStart w:id="118" w:name="X2dace344f5d44d9ccbbf76b1097bef5895a724a"/>
    <w:p>
      <w:pPr>
        <w:pStyle w:val="Heading3"/>
      </w:pPr>
      <w:r>
        <w:t xml:space="preserve">Medical-adjacent restraint (standing constraint, not a feature)</w:t>
      </w:r>
    </w:p>
    <w:p>
      <w:pPr>
        <w:pStyle w:val="FirstParagraph"/>
      </w:pPr>
      <w:r>
        <w:t xml:space="preserve">This is not a v2 feature — it’s a standing discipline that applies to every v2 decision. The temptation in this category is to drift toward</w:t>
      </w:r>
      <w:r>
        <w:t xml:space="preserve"> </w:t>
      </w:r>
      <w:r>
        <w:t xml:space="preserve">“better WebMD,”</w:t>
      </w:r>
      <w:r>
        <w:t xml:space="preserve"> </w:t>
      </w:r>
      <w:r>
        <w:t xml:space="preserve">because users will ask medical-flavored questions and the product feels smarter when it answers them. Do not drift. Every v2 feature that touches medical data, symptoms, or treatment gets held against the §1</w:t>
      </w:r>
      <w:r>
        <w:t xml:space="preserve"> </w:t>
      </w:r>
      <w:r>
        <w:t xml:space="preserve">“Not medical”</w:t>
      </w:r>
      <w:r>
        <w:t xml:space="preserve"> </w:t>
      </w:r>
      <w:r>
        <w:t xml:space="preserve">brand line and the §6 Mister P refusal rules. Mister P contextualizes within the lifestyle domain and redirects clinical questions to a physician. Full stop. The blood labs feature above is the one place this gets tested hardest; its scope constraint exists precisely to keep the discipline intact.</w:t>
      </w:r>
    </w:p>
    <w:p>
      <w:r>
        <w:pict>
          <v:rect style="width:0;height:1.5pt" o:hralign="center" o:hrstd="t" o:hr="t"/>
        </w:pict>
      </w:r>
    </w:p>
    <w:bookmarkEnd w:id="118"/>
    <w:bookmarkEnd w:id="119"/>
    <w:bookmarkStart w:id="120" w:name="what-this-doc-is-not"/>
    <w:p>
      <w:pPr>
        <w:pStyle w:val="Heading2"/>
      </w:pPr>
      <w:r>
        <w:t xml:space="preserve">15. What This Doc Is Not</w:t>
      </w:r>
    </w:p>
    <w:p>
      <w:pPr>
        <w:pStyle w:val="FirstParagraph"/>
      </w:pPr>
      <w:r>
        <w:t xml:space="preserve">This is not a product roadmap past MVP. It is not a brand bible. It is not a marketing plan. It is a</w:t>
      </w:r>
      <w:r>
        <w:t xml:space="preserve"> </w:t>
      </w:r>
      <w:r>
        <w:rPr>
          <w:b/>
          <w:bCs/>
        </w:rPr>
        <w:t xml:space="preserve">shippable build spec for the next 6 weeks</w:t>
      </w:r>
      <w:r>
        <w:t xml:space="preserve">. Anything outside that scope belongs in a different document.</w:t>
      </w:r>
    </w:p>
    <w:p>
      <w:pPr>
        <w:pStyle w:val="BodyText"/>
      </w:pPr>
      <w:r>
        <w:t xml:space="preserve">When something on this list changes, update this file and commit it. This file is the contract between past-Phil and future-Phil, with Claude as witness.</w:t>
      </w:r>
    </w:p>
    <w:p>
      <w:r>
        <w:pict>
          <v:rect style="width:0;height:1.5pt" o:hralign="center" o:hrstd="t" o:hr="t"/>
        </w:pict>
      </w:r>
    </w:p>
    <w:p>
      <w:pPr>
        <w:pStyle w:val="FirstParagraph"/>
      </w:pPr>
      <w:r>
        <w:rPr>
          <w:i/>
          <w:iCs/>
        </w:rPr>
        <w:t xml:space="preserve">End of spec. Go build.</w:t>
      </w:r>
    </w:p>
    <w:bookmarkEnd w:id="120"/>
    <w:bookmarkEnd w:id="1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5">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2026-04-30T04:02:18Z</dcterms:created>
  <dcterms:modified xsi:type="dcterms:W3CDTF">2026-04-30T04:02:18Z</dcterms:modified>
</cp:coreProperties>
</file>

<file path=docProps/custom.xml><?xml version="1.0" encoding="utf-8"?>
<Properties xmlns="http://schemas.openxmlformats.org/officeDocument/2006/custom-properties" xmlns:vt="http://schemas.openxmlformats.org/officeDocument/2006/docPropsVTypes"/>
</file>