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Skincare &amp; Anti-Aging</w:t>
      </w:r>
    </w:p>
    <w:p>
      <w:pPr>
        <w:spacing w:after="320" w:before="100"/>
        <w:jc w:val="left"/>
      </w:pPr>
      <w:r>
        <w:rPr>
          <w:rFonts w:ascii="Arial" w:cs="Arial" w:eastAsia="Arial" w:hAnsi="Arial"/>
          <w:b w:val="false"/>
          <w:bCs w:val="false"/>
          <w:i/>
          <w:iCs/>
          <w:color w:val="666666"/>
          <w:sz w:val="22"/>
          <w:szCs w:val="22"/>
        </w:rPr>
        <w:t xml:space="preserve">The multiplier effect — and why prevention beats correction every time</w:t>
      </w:r>
    </w:p>
    <w:p>
      <w:pPr>
        <w:pBdr>
          <w:bottom w:val="single" w:color="AABDD1" w:sz="4" w:space="4"/>
        </w:pBdr>
        <w:spacing w:after="120" w:before="360"/>
      </w:pPr>
      <w:r>
        <w:rPr>
          <w:rFonts w:ascii="Arial" w:cs="Arial" w:eastAsia="Arial" w:hAnsi="Arial"/>
          <w:b/>
          <w:bCs/>
          <w:i w:val="false"/>
          <w:iCs w:val="false"/>
          <w:color w:val="1A3C5E"/>
          <w:sz w:val="28"/>
          <w:szCs w:val="28"/>
        </w:rPr>
        <w:t xml:space="preserve">Why Skincare Is a Multiplier</w:t>
      </w:r>
    </w:p>
    <w:p>
      <w:pPr>
        <w:spacing w:after="80" w:before="80"/>
        <w:jc w:val="left"/>
      </w:pPr>
      <w:r>
        <w:rPr>
          <w:rFonts w:ascii="Arial" w:cs="Arial" w:eastAsia="Arial" w:hAnsi="Arial"/>
          <w:b w:val="false"/>
          <w:bCs w:val="false"/>
          <w:i w:val="false"/>
          <w:iCs w:val="false"/>
          <w:color w:val="111111"/>
          <w:sz w:val="22"/>
          <w:szCs w:val="22"/>
        </w:rPr>
        <w:t xml:space="preserve">Skin is the surface through which all other facial traits are interpreted. Good eyes look better with healthy skin around them. A decent jawline reads stronger when the skin is tight and even. Hair appears more attractive when the face underneath looks clean and alive. Skin acts like a multiplier on everything else — it is not a niche detail.</w:t>
      </w:r>
    </w:p>
    <w:p>
      <w:pPr>
        <w:spacing w:after="80" w:before="80"/>
        <w:jc w:val="left"/>
      </w:pPr>
      <w:r>
        <w:rPr>
          <w:rFonts w:ascii="Arial" w:cs="Arial" w:eastAsia="Arial" w:hAnsi="Arial"/>
          <w:b w:val="false"/>
          <w:bCs w:val="false"/>
          <w:i w:val="false"/>
          <w:iCs w:val="false"/>
          <w:color w:val="111111"/>
          <w:sz w:val="22"/>
          <w:szCs w:val="22"/>
        </w:rPr>
        <w:t xml:space="preserve">People also underestimate that skin communicates health. Inflammation reads as stress or poor diet. Acne signals hormonal disruption or hygiene issues. Dullness signals fatigue. Clear, calm, even skin signals low biological stress, which is fundamentally attractive.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Three Mechanisms of Skin Aging and Damage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UV damage — the single largest contributor to visible aging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Inflammation — driven by diet, stress, and poor sleep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Collagen breakdown — a function of time and neglect</w:t>
      </w:r>
    </w:p>
    <w:p>
      <w:pPr>
        <w:spacing w:after="80" w:before="80"/>
        <w:jc w:val="left"/>
      </w:pPr>
      <w:r>
        <w:rPr>
          <w:rFonts w:ascii="Arial" w:cs="Arial" w:eastAsia="Arial" w:hAnsi="Arial"/>
          <w:b w:val="false"/>
          <w:bCs w:val="false"/>
          <w:i w:val="false"/>
          <w:iCs w:val="false"/>
          <w:color w:val="111111"/>
          <w:sz w:val="22"/>
          <w:szCs w:val="22"/>
        </w:rPr>
        <w:t xml:space="preserve">This is why sunscreen, retinoids, and lifestyle are the actual pillars of skincare. Everything else is secondary.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Correct Order of Operations</w:t>
      </w:r>
    </w:p>
    <w:p>
      <w:pPr>
        <w:spacing w:after="80" w:before="80"/>
        <w:jc w:val="left"/>
      </w:pPr>
      <w:r>
        <w:rPr>
          <w:rFonts w:ascii="Arial" w:cs="Arial" w:eastAsia="Arial" w:hAnsi="Arial"/>
          <w:b w:val="false"/>
          <w:bCs w:val="false"/>
          <w:i w:val="false"/>
          <w:iCs w:val="false"/>
          <w:color w:val="111111"/>
          <w:sz w:val="22"/>
          <w:szCs w:val="22"/>
        </w:rPr>
        <w:t xml:space="preserve">Most people chase glow and anti-aging while ignoring basic dysfunction. The right sequence is to reduce chaos first. Control acne, irritation, redness, excessive oil, dryness, and barrier damage. Only once the skin is calm does it make sense to pursue texture, brightness, pigmentation fading, or long-term aging prevention. Applying expensive actives to inflamed skin is an expensive way to stay inflamed.</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Routine — What Actually Works</w:t>
      </w:r>
    </w:p>
    <w:p>
      <w:pPr>
        <w:spacing w:after="80" w:before="240"/>
      </w:pPr>
      <w:r>
        <w:rPr>
          <w:rFonts w:ascii="Arial" w:cs="Arial" w:eastAsia="Arial" w:hAnsi="Arial"/>
          <w:b/>
          <w:bCs/>
          <w:i w:val="false"/>
          <w:iCs w:val="false"/>
          <w:color w:val="2C5F8A"/>
          <w:sz w:val="24"/>
          <w:szCs w:val="24"/>
        </w:rPr>
        <w:t xml:space="preserve">Sunscreen (SPF)</w:t>
      </w:r>
    </w:p>
    <w:p>
      <w:pPr>
        <w:spacing w:after="80" w:before="80"/>
        <w:jc w:val="left"/>
      </w:pPr>
      <w:r>
        <w:rPr>
          <w:rFonts w:ascii="Arial" w:cs="Arial" w:eastAsia="Arial" w:hAnsi="Arial"/>
          <w:b w:val="false"/>
          <w:bCs w:val="false"/>
          <w:i w:val="false"/>
          <w:iCs w:val="false"/>
          <w:color w:val="111111"/>
          <w:sz w:val="22"/>
          <w:szCs w:val="22"/>
        </w:rPr>
        <w:t xml:space="preserve">The most important anti-aging product by a significant margin. Prevents UV damage, which is the primary driver of wrinkles, pigmentation, and skin thinning. If you do nothing else, do this.</w:t>
      </w:r>
    </w:p>
    <w:p>
      <w:pPr>
        <w:spacing w:after="80" w:before="240"/>
      </w:pPr>
      <w:r>
        <w:rPr>
          <w:rFonts w:ascii="Arial" w:cs="Arial" w:eastAsia="Arial" w:hAnsi="Arial"/>
          <w:b/>
          <w:bCs/>
          <w:i w:val="false"/>
          <w:iCs w:val="false"/>
          <w:color w:val="2C5F8A"/>
          <w:sz w:val="24"/>
          <w:szCs w:val="24"/>
        </w:rPr>
        <w:t xml:space="preserve">Tretinoin (retinoids)</w:t>
      </w:r>
    </w:p>
    <w:p>
      <w:pPr>
        <w:spacing w:after="80" w:before="80"/>
        <w:jc w:val="left"/>
      </w:pPr>
      <w:r>
        <w:rPr>
          <w:rFonts w:ascii="Arial" w:cs="Arial" w:eastAsia="Arial" w:hAnsi="Arial"/>
          <w:b w:val="false"/>
          <w:bCs w:val="false"/>
          <w:i w:val="false"/>
          <w:iCs w:val="false"/>
          <w:color w:val="111111"/>
          <w:sz w:val="22"/>
          <w:szCs w:val="22"/>
        </w:rPr>
        <w:t xml:space="preserve">The gold standard topical. Increases cell turnover, boosts collagen production, smooths texture, reduces fine lines, and improves overall skin quality over time.</w:t>
      </w:r>
    </w:p>
    <w:p>
      <w:pPr>
        <w:spacing w:after="80" w:before="240"/>
      </w:pPr>
      <w:r>
        <w:rPr>
          <w:rFonts w:ascii="Arial" w:cs="Arial" w:eastAsia="Arial" w:hAnsi="Arial"/>
          <w:b/>
          <w:bCs/>
          <w:i w:val="false"/>
          <w:iCs w:val="false"/>
          <w:color w:val="2C5F8A"/>
          <w:sz w:val="24"/>
          <w:szCs w:val="24"/>
        </w:rPr>
        <w:t xml:space="preserve">Moisturizer</w:t>
      </w:r>
    </w:p>
    <w:p>
      <w:pPr>
        <w:spacing w:after="80" w:before="80"/>
        <w:jc w:val="left"/>
      </w:pPr>
      <w:r>
        <w:rPr>
          <w:rFonts w:ascii="Arial" w:cs="Arial" w:eastAsia="Arial" w:hAnsi="Arial"/>
          <w:b w:val="false"/>
          <w:bCs w:val="false"/>
          <w:i w:val="false"/>
          <w:iCs w:val="false"/>
          <w:color w:val="111111"/>
          <w:sz w:val="22"/>
          <w:szCs w:val="22"/>
        </w:rPr>
        <w:t xml:space="preserve">Maintains the skin barrier and prevents dryness and irritation. Simple but essential. Healthy, hydrated skin looks fuller and younger.</w:t>
      </w:r>
    </w:p>
    <w:p>
      <w:pPr>
        <w:pBdr>
          <w:bottom w:val="single" w:color="AABDD1" w:sz="4" w:space="4"/>
        </w:pBdr>
        <w:spacing w:after="120" w:before="360"/>
      </w:pPr>
      <w:r>
        <w:rPr>
          <w:rFonts w:ascii="Arial" w:cs="Arial" w:eastAsia="Arial" w:hAnsi="Arial"/>
          <w:b/>
          <w:bCs/>
          <w:i w:val="false"/>
          <w:iCs w:val="false"/>
          <w:color w:val="1A3C5E"/>
          <w:sz w:val="28"/>
          <w:szCs w:val="28"/>
        </w:rPr>
        <w:t xml:space="preserve">Supplements That Support Skin</w:t>
      </w:r>
    </w:p>
    <w:p>
      <w:pPr>
        <w:spacing w:after="80" w:before="240"/>
      </w:pPr>
      <w:r>
        <w:rPr>
          <w:rFonts w:ascii="Arial" w:cs="Arial" w:eastAsia="Arial" w:hAnsi="Arial"/>
          <w:b/>
          <w:bCs/>
          <w:i w:val="false"/>
          <w:iCs w:val="false"/>
          <w:color w:val="2C5F8A"/>
          <w:sz w:val="24"/>
          <w:szCs w:val="24"/>
        </w:rPr>
        <w:t xml:space="preserve">Collagen</w:t>
      </w:r>
    </w:p>
    <w:p>
      <w:pPr>
        <w:spacing w:after="80" w:before="80"/>
        <w:jc w:val="left"/>
      </w:pPr>
      <w:r>
        <w:rPr>
          <w:rFonts w:ascii="Arial" w:cs="Arial" w:eastAsia="Arial" w:hAnsi="Arial"/>
          <w:b w:val="false"/>
          <w:bCs w:val="false"/>
          <w:i w:val="false"/>
          <w:iCs w:val="false"/>
          <w:color w:val="111111"/>
          <w:sz w:val="22"/>
          <w:szCs w:val="22"/>
        </w:rPr>
        <w:t xml:space="preserve">May produce small improvements in skin elasticity over time. Think of it as support, not transformation. The effects are real but subtle.</w:t>
      </w:r>
    </w:p>
    <w:p>
      <w:pPr>
        <w:spacing w:after="80" w:before="240"/>
      </w:pPr>
      <w:r>
        <w:rPr>
          <w:rFonts w:ascii="Arial" w:cs="Arial" w:eastAsia="Arial" w:hAnsi="Arial"/>
          <w:b/>
          <w:bCs/>
          <w:i w:val="false"/>
          <w:iCs w:val="false"/>
          <w:color w:val="2C5F8A"/>
          <w:sz w:val="24"/>
          <w:szCs w:val="24"/>
        </w:rPr>
        <w:t xml:space="preserve">Omega-3 fatty acids</w:t>
      </w:r>
    </w:p>
    <w:p>
      <w:pPr>
        <w:spacing w:after="80" w:before="80"/>
        <w:jc w:val="left"/>
      </w:pPr>
      <w:r>
        <w:rPr>
          <w:rFonts w:ascii="Arial" w:cs="Arial" w:eastAsia="Arial" w:hAnsi="Arial"/>
          <w:b w:val="false"/>
          <w:bCs w:val="false"/>
          <w:i w:val="false"/>
          <w:iCs w:val="false"/>
          <w:color w:val="111111"/>
          <w:sz w:val="22"/>
          <w:szCs w:val="22"/>
        </w:rPr>
        <w:t xml:space="preserve">Reduces inflammation and supports skin health indirectly. A solid background supplement.</w:t>
      </w:r>
    </w:p>
    <w:p>
      <w:pPr>
        <w:spacing w:after="80" w:before="240"/>
      </w:pPr>
      <w:r>
        <w:rPr>
          <w:rFonts w:ascii="Arial" w:cs="Arial" w:eastAsia="Arial" w:hAnsi="Arial"/>
          <w:b/>
          <w:bCs/>
          <w:i w:val="false"/>
          <w:iCs w:val="false"/>
          <w:color w:val="2C5F8A"/>
          <w:sz w:val="24"/>
          <w:szCs w:val="24"/>
        </w:rPr>
        <w:t xml:space="preserve">Vitamin D</w:t>
      </w:r>
    </w:p>
    <w:p>
      <w:pPr>
        <w:spacing w:after="80" w:before="80"/>
        <w:jc w:val="left"/>
      </w:pPr>
      <w:r>
        <w:rPr>
          <w:rFonts w:ascii="Arial" w:cs="Arial" w:eastAsia="Arial" w:hAnsi="Arial"/>
          <w:b w:val="false"/>
          <w:bCs w:val="false"/>
          <w:i w:val="false"/>
          <w:iCs w:val="false"/>
          <w:color w:val="111111"/>
          <w:sz w:val="22"/>
          <w:szCs w:val="22"/>
        </w:rPr>
        <w:t xml:space="preserve">General health and hormone support. Indirect but important as a baseline.</w:t>
      </w:r>
    </w:p>
    <w:p>
      <w:pPr>
        <w:spacing w:after="80" w:before="240"/>
      </w:pPr>
      <w:r>
        <w:rPr>
          <w:rFonts w:ascii="Arial" w:cs="Arial" w:eastAsia="Arial" w:hAnsi="Arial"/>
          <w:b/>
          <w:bCs/>
          <w:i w:val="false"/>
          <w:iCs w:val="false"/>
          <w:color w:val="2C5F8A"/>
          <w:sz w:val="24"/>
          <w:szCs w:val="24"/>
        </w:rPr>
        <w:t xml:space="preserve">Overhyped supplements</w:t>
      </w:r>
    </w:p>
    <w:p>
      <w:pPr>
        <w:spacing w:after="80" w:before="80"/>
        <w:jc w:val="left"/>
      </w:pPr>
      <w:r>
        <w:rPr>
          <w:rFonts w:ascii="Arial" w:cs="Arial" w:eastAsia="Arial" w:hAnsi="Arial"/>
          <w:b w:val="false"/>
          <w:bCs w:val="false"/>
          <w:i w:val="false"/>
          <w:iCs w:val="false"/>
          <w:color w:val="111111"/>
          <w:sz w:val="22"/>
          <w:szCs w:val="22"/>
        </w:rPr>
        <w:t xml:space="preserve">Anti-aging stacks, NAD boosters marketed for appearance, and random longevity pills have minimal visible impact for most people.</w:t>
      </w:r>
    </w:p>
    <w:p>
      <w:pPr>
        <w:pBdr>
          <w:bottom w:val="single" w:color="AABDD1" w:sz="4" w:space="4"/>
        </w:pBdr>
        <w:spacing w:after="120" w:before="360"/>
      </w:pPr>
      <w:r>
        <w:rPr>
          <w:rFonts w:ascii="Arial" w:cs="Arial" w:eastAsia="Arial" w:hAnsi="Arial"/>
          <w:b/>
          <w:bCs/>
          <w:i w:val="false"/>
          <w:iCs w:val="false"/>
          <w:color w:val="1A3C5E"/>
          <w:sz w:val="28"/>
          <w:szCs w:val="28"/>
        </w:rPr>
        <w:t xml:space="preserve">Age-Based Strategy</w:t>
      </w:r>
    </w:p>
    <w:p>
      <w:pPr>
        <w:spacing w:after="80" w:before="240"/>
      </w:pPr>
      <w:r>
        <w:rPr>
          <w:rFonts w:ascii="Arial" w:cs="Arial" w:eastAsia="Arial" w:hAnsi="Arial"/>
          <w:b/>
          <w:bCs/>
          <w:i w:val="false"/>
          <w:iCs w:val="false"/>
          <w:color w:val="2C5F8A"/>
          <w:sz w:val="24"/>
          <w:szCs w:val="24"/>
        </w:rPr>
        <w:t>Teenagers — prevention only</w:t>
      </w:r>
    </w:p>
    <w:p>
      <w:pPr>
        <w:spacing w:after="80" w:before="80"/>
        <w:jc w:val="left"/>
      </w:pPr>
      <w:r>
        <w:rPr>
          <w:rFonts w:ascii="Arial" w:cs="Arial" w:eastAsia="Arial" w:hAnsi="Arial"/>
          <w:b w:val="false"/>
          <w:bCs w:val="false"/>
          <w:i w:val="false"/>
          <w:iCs w:val="false"/>
          <w:color w:val="111111"/>
          <w:sz w:val="22"/>
          <w:szCs w:val="22"/>
        </w:rPr>
        <w:t xml:space="preserve">Skin is already at peak. The goal is not to damage it. Use sunscreen, a basic cleanser and moisturizer, and address acne if present. Do not reach for heavy anti-aging products. Overcomplicated routines at this age usually cause more harm than good.</w:t>
      </w:r>
    </w:p>
    <w:p>
      <w:pPr>
        <w:spacing w:after="80" w:before="240"/>
      </w:pPr>
      <w:r>
        <w:rPr>
          <w:rFonts w:ascii="Arial" w:cs="Arial" w:eastAsia="Arial" w:hAnsi="Arial"/>
          <w:b/>
          <w:bCs/>
          <w:i w:val="false"/>
          <w:iCs w:val="false"/>
          <w:color w:val="2C5F8A"/>
          <w:sz w:val="24"/>
          <w:szCs w:val="24"/>
        </w:rPr>
        <w:t xml:space="preserve">Ages 20-25 — light prevention and early optimization</w:t>
      </w:r>
    </w:p>
    <w:p>
      <w:pPr>
        <w:spacing w:after="80" w:before="80"/>
        <w:jc w:val="left"/>
      </w:pPr>
      <w:r>
        <w:rPr>
          <w:rFonts w:ascii="Arial" w:cs="Arial" w:eastAsia="Arial" w:hAnsi="Arial"/>
          <w:b w:val="false"/>
          <w:bCs w:val="false"/>
          <w:i w:val="false"/>
          <w:iCs w:val="false"/>
          <w:color w:val="111111"/>
          <w:sz w:val="22"/>
          <w:szCs w:val="22"/>
        </w:rPr>
        <w:t xml:space="preserve">Add sunscreen as a non-negotiable daily step. Consider a low-strength retinoid — this is the best time to introduce one, before any visible aging has begun. Maintain consistency.</w:t>
      </w:r>
    </w:p>
    <w:p>
      <w:pPr>
        <w:spacing w:after="80" w:before="240"/>
      </w:pPr>
      <w:r>
        <w:rPr>
          <w:rFonts w:ascii="Arial" w:cs="Arial" w:eastAsia="Arial" w:hAnsi="Arial"/>
          <w:b/>
          <w:bCs/>
          <w:i w:val="false"/>
          <w:iCs w:val="false"/>
          <w:color w:val="2C5F8A"/>
          <w:sz w:val="24"/>
          <w:szCs w:val="24"/>
        </w:rPr>
        <w:t xml:space="preserve">Ages 25-30 — collagen preservation</w:t>
      </w:r>
    </w:p>
    <w:p>
      <w:pPr>
        <w:spacing w:after="80" w:before="80"/>
        <w:jc w:val="left"/>
      </w:pPr>
      <w:r>
        <w:rPr>
          <w:rFonts w:ascii="Arial" w:cs="Arial" w:eastAsia="Arial" w:hAnsi="Arial"/>
          <w:b w:val="false"/>
          <w:bCs w:val="false"/>
          <w:i w:val="false"/>
          <w:iCs w:val="false"/>
          <w:color w:val="111111"/>
          <w:sz w:val="22"/>
          <w:szCs w:val="22"/>
        </w:rPr>
        <w:t xml:space="preserve">This is where early aging starts subtly. Regular retinoid use, consistent SPF, and optional collagen supplementation become relevant. The compounding effect of starting early becomes most visible here.</w:t>
      </w:r>
    </w:p>
    <w:p>
      <w:pPr>
        <w:spacing w:after="80" w:before="240"/>
      </w:pPr>
      <w:r>
        <w:rPr>
          <w:rFonts w:ascii="Arial" w:cs="Arial" w:eastAsia="Arial" w:hAnsi="Arial"/>
          <w:b/>
          <w:bCs/>
          <w:i w:val="false"/>
          <w:iCs w:val="false"/>
          <w:color w:val="2C5F8A"/>
          <w:sz w:val="24"/>
          <w:szCs w:val="24"/>
        </w:rPr>
        <w:t xml:space="preserve">Ages 30-40 — slowing visible aging</w:t>
      </w:r>
    </w:p>
    <w:p>
      <w:pPr>
        <w:spacing w:after="80" w:before="80"/>
        <w:jc w:val="left"/>
      </w:pPr>
      <w:r>
        <w:rPr>
          <w:rFonts w:ascii="Arial" w:cs="Arial" w:eastAsia="Arial" w:hAnsi="Arial"/>
          <w:b w:val="false"/>
          <w:bCs w:val="false"/>
          <w:i w:val="false"/>
          <w:iCs w:val="false"/>
          <w:color w:val="111111"/>
          <w:sz w:val="22"/>
          <w:szCs w:val="22"/>
        </w:rPr>
        <w:t xml:space="preserve">Stronger retinoids if tolerated, more targeted skincare based on specific concerns, and optional professional treatments for texture or pigmentation.</w:t>
      </w:r>
    </w:p>
    <w:p>
      <w:pPr>
        <w:spacing w:after="80" w:before="240"/>
      </w:pPr>
      <w:r>
        <w:rPr>
          <w:rFonts w:ascii="Arial" w:cs="Arial" w:eastAsia="Arial" w:hAnsi="Arial"/>
          <w:b/>
          <w:bCs/>
          <w:i w:val="false"/>
          <w:iCs w:val="false"/>
          <w:color w:val="2C5F8A"/>
          <w:sz w:val="24"/>
          <w:szCs w:val="24"/>
        </w:rPr>
        <w:t xml:space="preserve">Ages 40 and beyond — maintenance and correction</w:t>
      </w:r>
    </w:p>
    <w:p>
      <w:pPr>
        <w:spacing w:after="80" w:before="80"/>
        <w:jc w:val="left"/>
      </w:pPr>
      <w:r>
        <w:rPr>
          <w:rFonts w:ascii="Arial" w:cs="Arial" w:eastAsia="Arial" w:hAnsi="Arial"/>
          <w:b w:val="false"/>
          <w:bCs w:val="false"/>
          <w:i w:val="false"/>
          <w:iCs w:val="false"/>
          <w:color w:val="111111"/>
          <w:sz w:val="22"/>
          <w:szCs w:val="22"/>
        </w:rPr>
        <w:t xml:space="preserve">Continue all fundamentals. Consider advanced interventions where appropriate. The foundation built in earlier decades pays off significantly here.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Biggest Mistakes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Starting too late — waiting until damage is visible and then trying to reverse 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Overdoing it early — teenagers using aggressive anti-aging stacks and damaging their barrier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Ignoring sunscreen — this single omission cancels out most other skincare effort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Chasing products instead of consistency — routine quality beats product quality every time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Hidden Truth About Aging</w:t>
      </w:r>
    </w:p>
    <w:p>
      <w:pPr>
        <w:spacing w:after="80" w:before="80"/>
        <w:jc w:val="left"/>
      </w:pPr>
      <w:r>
        <w:rPr>
          <w:rFonts w:ascii="Arial" w:cs="Arial" w:eastAsia="Arial" w:hAnsi="Arial"/>
          <w:b w:val="false"/>
          <w:bCs w:val="false"/>
          <w:i w:val="false"/>
          <w:iCs w:val="false"/>
          <w:color w:val="111111"/>
          <w:sz w:val="22"/>
          <w:szCs w:val="22"/>
        </w:rPr>
        <w:t xml:space="preserve">Most visible aging is actually sun damage, poor skincare, and lifestyle factors — sleep deprivation, chronic stress, poor diet, and smoking. It is not unavoidable biological decline. The people who age well almost always have long-standing prevention habits, not cutting-edge interventions.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Routine Sequencing — Why Order and Layering Matter</w:t>
      </w:r>
    </w:p>
    <w:p>
      <w:pPr>
        <w:spacing w:after="80" w:before="80"/>
        <w:jc w:val="left"/>
      </w:pPr>
      <w:r>
        <w:rPr>
          <w:rFonts w:ascii="Arial" w:cs="Arial" w:eastAsia="Arial" w:hAnsi="Arial"/>
          <w:b w:val="false"/>
          <w:bCs w:val="false"/>
          <w:i w:val="false"/>
          <w:iCs w:val="false"/>
          <w:color w:val="111111"/>
          <w:sz w:val="22"/>
          <w:szCs w:val="22"/>
        </w:rPr>
        <w:t xml:space="preserve">Having the right products is only half the equation. Applying them in the wrong order reduces their effectiveness significantly — some ingredients block others, some require a clean surface to absorb, and some are neutralized by the pH or formulation of products applied before them. The governing principle is simple: apply from thinnest to thickest consistency. Lighter, water-based products penetrate first and should be applied to clean skin; heavier, oil-based products seal and protect and go last.</w:t>
      </w:r>
    </w:p>
    <w:p>
      <w:pPr>
        <w:spacing w:after="80" w:before="240"/>
      </w:pPr>
      <w:r>
        <w:rPr>
          <w:rFonts w:ascii="Arial" w:cs="Arial" w:eastAsia="Arial" w:hAnsi="Arial"/>
          <w:b/>
          <w:bCs/>
          <w:i w:val="false"/>
          <w:iCs w:val="false"/>
          <w:color w:val="2C5F8A"/>
          <w:sz w:val="24"/>
          <w:szCs w:val="24"/>
        </w:rPr>
        <w:t xml:space="preserve">Morning routine — the correct sequence</w:t>
      </w:r>
    </w:p>
    <w:p>
      <w:pPr>
        <w:spacing w:after="80" w:before="80"/>
        <w:jc w:val="left"/>
      </w:pPr>
      <w:r>
        <w:rPr>
          <w:rFonts w:ascii="Arial" w:cs="Arial" w:eastAsia="Arial" w:hAnsi="Arial"/>
          <w:b w:val="false"/>
          <w:bCs w:val="false"/>
          <w:i w:val="false"/>
          <w:iCs w:val="false"/>
          <w:color w:val="111111"/>
          <w:sz w:val="22"/>
          <w:szCs w:val="22"/>
        </w:rPr>
        <w:t xml:space="preserve">Cleanser removes overnight oil and sweat and provides a clean surface for everything that follows. Vitamin C serum (optional but high-value) goes on clean skin before moisturizer — it is water-based, absorbs quickly, and provides antioxidant protection and brightening benefit that primes the skin for the day. Moisturizer hydrates and supports the skin barrier. Sunscreen is the final step and is non-negotiable — it goes on top of moisturizer and must not be skipped or applied underneath anything else, as it needs to sit on the surface to function. The AM sequence in order: cleanse, treat, moisturize, protect.</w:t>
      </w:r>
    </w:p>
    <w:p>
      <w:pPr>
        <w:spacing w:after="80" w:before="240"/>
      </w:pPr>
      <w:r>
        <w:rPr>
          <w:rFonts w:ascii="Arial" w:cs="Arial" w:eastAsia="Arial" w:hAnsi="Arial"/>
          <w:b/>
          <w:bCs/>
          <w:i w:val="false"/>
          <w:iCs w:val="false"/>
          <w:color w:val="2C5F8A"/>
          <w:sz w:val="24"/>
          <w:szCs w:val="24"/>
        </w:rPr>
        <w:t xml:space="preserve">Night routine — the correct sequence</w:t>
      </w:r>
    </w:p>
    <w:p>
      <w:pPr>
        <w:spacing w:after="80" w:before="80"/>
        <w:jc w:val="left"/>
      </w:pPr>
      <w:r>
        <w:rPr>
          <w:rFonts w:ascii="Arial" w:cs="Arial" w:eastAsia="Arial" w:hAnsi="Arial"/>
          <w:b w:val="false"/>
          <w:bCs w:val="false"/>
          <w:i w:val="false"/>
          <w:iCs w:val="false"/>
          <w:color w:val="111111"/>
          <w:sz w:val="22"/>
          <w:szCs w:val="22"/>
        </w:rPr>
        <w:t xml:space="preserve">Cleanser removes the day's accumulated dirt, oil, and sunscreen residue. Retinoid or exfoliant goes on next as the active treatment — these are the ingredients that produce long-term skin improvement and require direct contact with clean skin. Do not use a strong exfoliant (AHA or BHA) on the same night as a retinoid when starting out, as the combined irritation often damages the skin barrier. Alternate between them as tolerance builds. Moisturizer is the final step and repairs the skin barrier overnight. The PM sequence: cleanse, treat, repair.</w:t>
      </w:r>
    </w:p>
    <w:p>
      <w:pPr>
        <w:spacing w:after="80" w:before="240"/>
      </w:pPr>
      <w:r>
        <w:rPr>
          <w:rFonts w:ascii="Arial" w:cs="Arial" w:eastAsia="Arial" w:hAnsi="Arial"/>
          <w:b/>
          <w:bCs/>
          <w:i w:val="false"/>
          <w:iCs w:val="false"/>
          <w:color w:val="2C5F8A"/>
          <w:sz w:val="24"/>
          <w:szCs w:val="24"/>
        </w:rPr>
        <w:t xml:space="preserve">Key ingredient rules</w:t>
      </w:r>
    </w:p>
    <w:p>
      <w:pPr>
        <w:spacing w:after="80" w:before="80"/>
        <w:jc w:val="left"/>
      </w:pPr>
      <w:r>
        <w:rPr>
          <w:rFonts w:ascii="Arial" w:cs="Arial" w:eastAsia="Arial" w:hAnsi="Arial"/>
          <w:b w:val="false"/>
          <w:bCs w:val="false"/>
          <w:i w:val="false"/>
          <w:iCs w:val="false"/>
          <w:color w:val="111111"/>
          <w:sz w:val="22"/>
          <w:szCs w:val="22"/>
        </w:rPr>
        <w:t xml:space="preserve">Retinoids are used at night only — UV exposure degrades them and increases irritation risk. Start two to three times per week and build to nightly as tolerance develops. Vitamin C is used in the morning where its antioxidant properties work alongside sunscreen to protect against UV-induced oxidative stress. Exfoliants (AHA such as glycolic or lactic acid, BHA such as salicylic acid) are used one to three times per week — overuse damages the skin barrier and causes more problems than it solves. Moisturizer can be used as a "sandwich" technique around retinoids for sensitive skin: apply moisturizer first, then retinoid, then moisturizer again — this reduces irritation without significantly reducing efficacy.</w:t>
      </w:r>
    </w:p>
    <w:p>
      <w:pPr>
        <w:spacing w:after="80" w:before="240"/>
      </w:pPr>
      <w:r>
        <w:rPr>
          <w:rFonts w:ascii="Arial" w:cs="Arial" w:eastAsia="Arial" w:hAnsi="Arial"/>
          <w:b/>
          <w:bCs/>
          <w:i w:val="false"/>
          <w:iCs w:val="false"/>
          <w:color w:val="2C5F8A"/>
          <w:sz w:val="24"/>
          <w:szCs w:val="24"/>
        </w:rPr>
        <w:t xml:space="preserve">Common mistakes</w:t>
      </w:r>
    </w:p>
    <w:p>
      <w:pPr>
        <w:spacing w:after="80" w:before="80"/>
        <w:jc w:val="left"/>
      </w:pPr>
      <w:r>
        <w:rPr>
          <w:rFonts w:ascii="Arial" w:cs="Arial" w:eastAsia="Arial" w:hAnsi="Arial"/>
          <w:b w:val="false"/>
          <w:bCs w:val="false"/>
          <w:i w:val="false"/>
          <w:iCs w:val="false"/>
          <w:color w:val="111111"/>
          <w:sz w:val="22"/>
          <w:szCs w:val="22"/>
        </w:rPr>
        <w:t xml:space="preserve">Too many products applied simultaneously reduce absorption of all of them and increase irritation risk. Wrong order — particularly applying moisturizer before an active treatment — creates a barrier that prevents the active ingredient from reaching the skin. Skipping sunscreen entirely negates a large portion of the anti-aging benefit from retinoids and vitamin C. Over-exfoliating is one of the most common causes of inflamed, reactive, acne-prone skin in men who are otherwise trying to improve their skin. Waiting thirty to sixty seconds between steps is sufficient — elaborate wait times are not necessary for most products.</w:t>
      </w:r>
    </w:p>
    <w:p>
      <w:pPr>
        <w:spacing w:after="80" w:before="240"/>
      </w:pPr>
      <w:r>
        <w:rPr>
          <w:rFonts w:ascii="Arial" w:cs="Arial" w:eastAsia="Arial" w:hAnsi="Arial"/>
          <w:b/>
          <w:bCs/>
          <w:i w:val="false"/>
          <w:iCs w:val="false"/>
          <w:color w:val="2C5F8A"/>
          <w:sz w:val="24"/>
          <w:szCs w:val="24"/>
        </w:rPr>
        <w:t xml:space="preserve">The minimal effective routine</w:t>
      </w:r>
    </w:p>
    <w:p>
      <w:pPr>
        <w:spacing w:after="80" w:before="80"/>
        <w:jc w:val="left"/>
      </w:pPr>
      <w:r>
        <w:rPr>
          <w:rFonts w:ascii="Arial" w:cs="Arial" w:eastAsia="Arial" w:hAnsi="Arial"/>
          <w:b w:val="false"/>
          <w:bCs w:val="false"/>
          <w:i w:val="false"/>
          <w:iCs w:val="false"/>
          <w:color w:val="111111"/>
          <w:sz w:val="22"/>
          <w:szCs w:val="22"/>
        </w:rPr>
        <w:t xml:space="preserve">For men who want the highest return for the least complexity, this covers nearly everything: morning — cleanser, moisturizer, SPF. Night — cleanser, retinoid (or nothing on rest nights), moisturizer. Consistency with this simple stack over months and years produces better results than elaborate but inconsistent protocols.</w:t>
      </w:r>
    </w:p>
    <w:p>
      <w:pPr>
        <w:pBdr>
          <w:bottom w:val="single" w:color="AABDD1" w:sz="4" w:space="4"/>
        </w:pBdr>
        <w:spacing w:after="120" w:before="360"/>
      </w:pPr>
      <w:r>
        <w:rPr>
          <w:rFonts w:ascii="Arial" w:cs="Arial" w:eastAsia="Arial" w:hAnsi="Arial"/>
          <w:b/>
          <w:bCs/>
          <w:i w:val="false"/>
          <w:iCs w:val="false"/>
          <w:color w:val="1A3C5E"/>
          <w:sz w:val="28"/>
          <w:szCs w:val="28"/>
        </w:rPr>
        <w:t xml:space="preserve">A Winning Daily Routine for Most Men Ages 20-30</w:t>
      </w:r>
    </w:p>
    <w:p>
      <w:pPr>
        <w:spacing w:after="80" w:before="240"/>
      </w:pPr>
      <w:r>
        <w:rPr>
          <w:rFonts w:ascii="Arial" w:cs="Arial" w:eastAsia="Arial" w:hAnsi="Arial"/>
          <w:b/>
          <w:bCs/>
          <w:i w:val="false"/>
          <w:iCs w:val="false"/>
          <w:color w:val="2C5F8A"/>
          <w:sz w:val="24"/>
          <w:szCs w:val="24"/>
        </w:rPr>
        <w:t xml:space="preserve">Morning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Cleanser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Moisturizer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Sunscreen</w:t>
      </w:r>
    </w:p>
    <w:p>
      <w:pPr>
        <w:spacing w:after="80" w:before="240"/>
      </w:pPr>
      <w:r>
        <w:rPr>
          <w:rFonts w:ascii="Arial" w:cs="Arial" w:eastAsia="Arial" w:hAnsi="Arial"/>
          <w:b/>
          <w:bCs/>
          <w:i w:val="false"/>
          <w:iCs w:val="false"/>
          <w:color w:val="2C5F8A"/>
          <w:sz w:val="24"/>
          <w:szCs w:val="24"/>
        </w:rPr>
        <w:t xml:space="preserve">Night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Cleanser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Retinoid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Moisturizer</w:t>
      </w:r>
    </w:p>
    <w:p>
      <w:pPr>
        <w:spacing w:after="80" w:before="80"/>
        <w:jc w:val="left"/>
      </w:pPr>
      <w:r>
        <w:rPr>
          <w:rFonts w:ascii="Arial" w:cs="Arial" w:eastAsia="Arial" w:hAnsi="Arial"/>
          <w:b w:val="false"/>
          <w:bCs w:val="false"/>
          <w:i w:val="false"/>
          <w:iCs w:val="false"/>
          <w:color w:val="111111"/>
          <w:sz w:val="22"/>
          <w:szCs w:val="22"/>
        </w:rPr>
        <w:t xml:space="preserve">That routine alone puts you ahead of the vast majority of people in terms of long-term skin quality.</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Approach — Prevention to Correction</w:t>
      </w:r>
    </w:p>
    <w:p>
      <w:pPr>
        <w:spacing w:after="80" w:before="80"/>
        <w:jc w:val="left"/>
      </w:pPr>
      <w:r>
        <w:rPr>
          <w:rFonts w:ascii="Arial" w:cs="Arial" w:eastAsia="Arial" w:hAnsi="Arial"/>
          <w:b w:val="false"/>
          <w:bCs w:val="false"/>
          <w:i w:val="false"/>
          <w:iCs w:val="false"/>
          <w:color w:val="111111"/>
          <w:sz w:val="22"/>
          <w:szCs w:val="22"/>
        </w:rPr>
        <w:t xml:space="preserve">Skincare is fundamentally different in its goals at different life stages. Without age context, the doc risks overtreatment in the twenties and undertreatment in the forties. The underlying pattern across all stages: prevention first, then active management, then correction.</w:t>
      </w:r>
    </w:p>
    <w:p>
      <w:pPr>
        <w:spacing w:after="80" w:before="240"/>
      </w:pPr>
      <w:r>
        <w:rPr>
          <w:rFonts w:ascii="Arial" w:cs="Arial" w:eastAsia="Arial" w:hAnsi="Arial"/>
          <w:b/>
          <w:bCs/>
          <w:i w:val="false"/>
          <w:iCs w:val="false"/>
          <w:color w:val="2C5F8A"/>
          <w:sz w:val="24"/>
          <w:szCs w:val="24"/>
        </w:rPr>
        <w:t>Teenagers — prevention and damage avoidance</w:t>
      </w:r>
    </w:p>
    <w:p>
      <w:pPr>
        <w:spacing w:after="80" w:before="80"/>
        <w:jc w:val="left"/>
      </w:pPr>
      <w:r>
        <w:rPr>
          <w:rFonts w:ascii="Arial" w:cs="Arial" w:eastAsia="Arial" w:hAnsi="Arial"/>
          <w:b w:val="false"/>
          <w:bCs w:val="false"/>
          <w:i w:val="false"/>
          <w:iCs w:val="false"/>
          <w:color w:val="111111"/>
          <w:sz w:val="22"/>
          <w:szCs w:val="22"/>
        </w:rPr>
        <w:t xml:space="preserve">At this stage, anti-aging is really about not accelerating aging prematurely. Collagen production is high, skin turnover is fast, and the biggest risks are behavioral: sun exposure without SPF, acne mismanagement, and harsh products damaging the skin barrier. The priority is daily SPF (non-negotiable from this age), gentle cleansing, and basic moisturization. Acne should be treated early with low-strength actives — salicylic acid or benzoyl peroxide — but overuse of strong retinoids or acids can damage the barrier at this stage. The goal is simple: avoid scars, avoid UV accumulation, and do not overcomplicate.</w:t>
      </w:r>
    </w:p>
    <w:p>
      <w:pPr>
        <w:spacing w:after="80" w:before="240"/>
      </w:pPr>
      <w:r>
        <w:rPr>
          <w:rFonts w:ascii="Arial" w:cs="Arial" w:eastAsia="Arial" w:hAnsi="Arial"/>
          <w:b/>
          <w:bCs/>
          <w:i w:val="false"/>
          <w:iCs w:val="false"/>
          <w:color w:val="2C5F8A"/>
          <w:sz w:val="24"/>
          <w:szCs w:val="24"/>
        </w:rPr>
        <w:t xml:space="preserve">Ages 20-29 — early optimization and collagen preservation</w:t>
      </w:r>
    </w:p>
    <w:p>
      <w:pPr>
        <w:spacing w:after="80" w:before="80"/>
        <w:jc w:val="left"/>
      </w:pPr>
      <w:r>
        <w:rPr>
          <w:rFonts w:ascii="Arial" w:cs="Arial" w:eastAsia="Arial" w:hAnsi="Arial"/>
          <w:b w:val="false"/>
          <w:bCs w:val="false"/>
          <w:i w:val="false"/>
          <w:iCs w:val="false"/>
          <w:color w:val="111111"/>
          <w:sz w:val="22"/>
          <w:szCs w:val="22"/>
        </w:rPr>
        <w:t xml:space="preserve">This is the highest-leverage decade for long-term skin quality. The face still looks young, but microscopic collagen loss begins in the mid-twenties. The ideal stack is SPF plus a low-to-moderate strength retinoid plus an antioxidant like vitamin C. This combination preserves skin thickness, prevents pigmentation, and delays wrinkle formation before it starts. Professional treatments are optional but can include light chemical peels or microneedling if skin texture is a priority. The biggest mistake in this decade is neglect — people assume they are fine, but this decade determines how the face looks at thirty-five and beyond.</w:t>
      </w:r>
    </w:p>
    <w:p>
      <w:pPr>
        <w:spacing w:after="80" w:before="240"/>
      </w:pPr>
      <w:r>
        <w:rPr>
          <w:rFonts w:ascii="Arial" w:cs="Arial" w:eastAsia="Arial" w:hAnsi="Arial"/>
          <w:b/>
          <w:bCs/>
          <w:i w:val="false"/>
          <w:iCs w:val="false"/>
          <w:color w:val="2C5F8A"/>
          <w:sz w:val="24"/>
          <w:szCs w:val="24"/>
        </w:rPr>
        <w:t xml:space="preserve">Ages 30-39 — visible aging begins, active management starts</w:t>
      </w:r>
    </w:p>
    <w:p>
      <w:pPr>
        <w:spacing w:after="80" w:before="80"/>
        <w:jc w:val="left"/>
      </w:pPr>
      <w:r>
        <w:rPr>
          <w:rFonts w:ascii="Arial" w:cs="Arial" w:eastAsia="Arial" w:hAnsi="Arial"/>
          <w:b w:val="false"/>
          <w:bCs w:val="false"/>
          <w:i w:val="false"/>
          <w:iCs w:val="false"/>
          <w:color w:val="111111"/>
          <w:sz w:val="22"/>
          <w:szCs w:val="22"/>
        </w:rPr>
        <w:t xml:space="preserve">Collagen decline becomes visible: fine lines, slight skin laxity, uneven tone starting to appear. Skincare shifts from prevention to active management. Retinoids become stronger and more consistent in the protocol. Peptides and niacinamide gain practical value at this stage. Professional treatments — microneedling, laser, IPL — start to make real sense for texture and tone correction. Under-eye aging and dullness often first appear in this decade. SPF remains foundational, but the goal is now slowing visible decline and maintaining a sharp baseline.</w:t>
      </w:r>
    </w:p>
    <w:p>
      <w:pPr>
        <w:spacing w:after="80" w:before="240"/>
      </w:pPr>
      <w:r>
        <w:rPr>
          <w:rFonts w:ascii="Arial" w:cs="Arial" w:eastAsia="Arial" w:hAnsi="Arial"/>
          <w:b/>
          <w:bCs/>
          <w:i w:val="false"/>
          <w:iCs w:val="false"/>
          <w:color w:val="2C5F8A"/>
          <w:sz w:val="24"/>
          <w:szCs w:val="24"/>
        </w:rPr>
        <w:t xml:space="preserve">Ages 40+ — correction, maintenance, and structural support</w:t>
      </w:r>
    </w:p>
    <w:p>
      <w:pPr>
        <w:spacing w:after="80" w:before="80"/>
        <w:jc w:val="left"/>
      </w:pPr>
      <w:r>
        <w:rPr>
          <w:rFonts w:ascii="Arial" w:cs="Arial" w:eastAsia="Arial" w:hAnsi="Arial"/>
          <w:b w:val="false"/>
          <w:bCs w:val="false"/>
          <w:i w:val="false"/>
          <w:iCs w:val="false"/>
          <w:color w:val="111111"/>
          <w:sz w:val="22"/>
          <w:szCs w:val="22"/>
        </w:rPr>
        <w:t xml:space="preserve">Skincare alone cannot fully counter aging at this stage. Collagen loss, fat redistribution, and skin thinning are more pronounced and visible. The approach becomes multi-layered: strong retinoids, peptides, growth factors, and regular professional treatments such as laser resurfacing and RF microneedling. Hydration and barrier repair become more critical as skin produces less natural oil. Injectables — Botox for dynamic lines, fillers for volume loss — enter the realistic consideration set for structural support. The goal is not perfection but looking healthy, sharp, and well-maintained relative to overall age.</w:t>
      </w:r>
    </w:p>
    <w:p>
      <w:pPr>
        <w:pBdr>
          <w:bottom w:val="single" w:color="AABDD1" w:sz="4" w:space="4"/>
        </w:pBdr>
        <w:spacing w:after="120" w:before="360"/>
      </w:pPr>
      <w:r>
        <w:rPr>
          <w:rFonts w:ascii="Arial" w:cs="Arial" w:eastAsia="Arial" w:hAnsi="Arial"/>
          <w:b/>
          <w:bCs/>
          <w:i w:val="false"/>
          <w:iCs w:val="false"/>
          <w:color w:val="1A3C5E"/>
          <w:sz w:val="28"/>
          <w:szCs w:val="28"/>
        </w:rPr>
        <w:t xml:space="preserve">AI and DNA-Personalized Skincare — Emerging Layer, Not a Revolution</w:t>
      </w:r>
    </w:p>
    <w:p>
      <w:pPr>
        <w:spacing w:after="80" w:before="80"/>
        <w:jc w:val="left"/>
      </w:pPr>
      <w:r>
        <w:rPr>
          <w:rFonts w:ascii="Arial" w:cs="Arial" w:eastAsia="Arial" w:hAnsi="Arial"/>
          <w:b w:val="false"/>
          <w:bCs w:val="false"/>
          <w:i w:val="false"/>
          <w:iCs w:val="false"/>
          <w:color w:val="111111"/>
          <w:sz w:val="22"/>
          <w:szCs w:val="22"/>
        </w:rPr>
        <w:t xml:space="preserve">AI-driven and DNA-personalized skincare is a real and emerging category but not mature enough to replace evidence-based fundamentals. CES 2026 showcased AI mirrors and analysis platforms assessing pores, redness, pigmentation, wrinkles, and hydration to generate personalized product recommendations. Genetic profiling for skincare — analyzing variants associated with collagen production, UV sensitivity, antioxidant capacity, and inflammation tendency — is an active research area, with some evidence that genetics explain a meaningful share of visible aging variability between individuals.</w:t>
      </w:r>
    </w:p>
    <w:p>
      <w:pPr>
        <w:spacing w:after="80" w:before="80"/>
        <w:jc w:val="left"/>
      </w:pPr>
      <w:r>
        <w:rPr>
          <w:rFonts w:ascii="Arial" w:cs="Arial" w:eastAsia="Arial" w:hAnsi="Arial"/>
          <w:b w:val="false"/>
          <w:bCs w:val="false"/>
          <w:i w:val="false"/>
          <w:iCs w:val="false"/>
          <w:color w:val="111111"/>
          <w:sz w:val="22"/>
          <w:szCs w:val="22"/>
        </w:rPr>
        <w:t xml:space="preserve">The correct framing is measured. Personalization can genuinely improve adherence and product matching — knowing your specific skin type, sensitivity profile, and genetic tendencies can help narrow product selection and avoid mismatches that create irritation or inefficacy. That is real value. But a 2025 review on genetic profiling and precision skincare explicitly warns that genetic estimates should be interpreted cautiously and do not override lifestyle and environmental effects. UV exposure, sleep, diet, and consistent routine adherence remain the primary drivers of skin aging outcomes regardless of genetic profile.</w:t>
      </w:r>
    </w:p>
    <w:p>
      <w:pPr>
        <w:spacing w:after="80" w:before="80"/>
        <w:jc w:val="left"/>
      </w:pPr>
      <w:r>
        <w:rPr>
          <w:rFonts w:ascii="Arial" w:cs="Arial" w:eastAsia="Arial" w:hAnsi="Arial"/>
          <w:b w:val="false"/>
          <w:bCs w:val="false"/>
          <w:i w:val="false"/>
          <w:iCs w:val="false"/>
          <w:color w:val="111111"/>
          <w:sz w:val="22"/>
          <w:szCs w:val="22"/>
        </w:rPr>
        <w:t xml:space="preserve">AI personalization is a recommendation layer on top of proven basics — not a substitute for SPF, retinoids, acne control, or dermatologist-guided care. It is future-facing enhancement to skincare strategy, not a solved revolution. For most men, the gap between their current routine and an optimized standard evidence-based routine is far larger than the gap between a standard routine and a DNA-personalized one. Close the first gap before pursuing the second.</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Organic Reddit discussion of AI and DNA-based skincare is notably weak and skeptical — a useful signal in itself. Most threads discussing the category look like builder demos, routine-generator tool posts, or consumer skepticism about whether DNA-based recommendations actually translate into something meaningfully better than standard skin-type or concern-based advice. The absence of strong grounded consumer consensus reinforces the low-to-moderate priority framing: this is a real trend worth knowing about, not one with validated consumer-level outcomes that justify prioritizing it over proven basics.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Skincare is S-tier. SPF and retinoids are the core. Consistent sleep and diet support everything else. Fancy anti-aging creams without active ingredients are low ROI. AI and DNA-personalized skincare is a real emerging category that adds incremental value through better product matching and adherence — but it is a recommendation layer on top of proven basics, not a replacement for them. Start early, stay consistent, and keep it simple. The age-segmented reality: the twenties are for preservation, the thirties for active management, the forties for correction and structural support.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Skincare &amp; Anti-Aging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2026-04-09T15:31:57.468Z</dcterms:created>
  <dcterms:modified xsi:type="dcterms:W3CDTF">2026-04-09T15:31:57.468Z</dcterms:modified>
</cp:coreProperties>
</file>

<file path=docProps/custom.xml><?xml version="1.0" encoding="utf-8"?>
<Properties xmlns="http://schemas.openxmlformats.org/officeDocument/2006/custom-properties" xmlns:vt="http://schemas.openxmlformats.org/officeDocument/2006/docPropsVTypes"/>
</file>