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Presence &amp; Intangibles</w:t>
      </w:r>
    </w:p>
    <w:p>
      <w:pPr>
        <w:spacing w:after="320" w:before="100"/>
        <w:jc w:val="left"/>
      </w:pPr>
      <w:r>
        <w:rPr>
          <w:rFonts w:ascii="Arial" w:cs="Arial" w:eastAsia="Arial" w:hAnsi="Arial"/>
          <w:b w:val="false"/>
          <w:bCs w:val="false"/>
          <w:i/>
          <w:iCs/>
          <w:color w:val="666666"/>
          <w:sz w:val="22"/>
          <w:szCs w:val="22"/>
        </w:rPr>
        <w:t xml:space="preserve">The layer that turns looking good into being magnetic</w:t>
      </w:r>
    </w:p>
    <w:p>
      <w:pPr>
        <w:pBdr>
          <w:bottom w:val="single" w:color="AABDD1" w:sz="4" w:space="4"/>
        </w:pBdr>
        <w:spacing w:after="120" w:before="360"/>
      </w:pPr>
      <w:r>
        <w:rPr>
          <w:rFonts w:ascii="Arial" w:cs="Arial" w:eastAsia="Arial" w:hAnsi="Arial"/>
          <w:b/>
          <w:bCs/>
          <w:i w:val="false"/>
          <w:iCs w:val="false"/>
          <w:color w:val="1A3C5E"/>
          <w:sz w:val="28"/>
          <w:szCs w:val="28"/>
        </w:rPr>
        <w:t xml:space="preserve">Why This Layer Exists</w:t>
      </w:r>
    </w:p>
    <w:p>
      <w:pPr>
        <w:spacing w:after="80" w:before="80"/>
        <w:jc w:val="left"/>
      </w:pPr>
      <w:r>
        <w:rPr>
          <w:rFonts w:ascii="Arial" w:cs="Arial" w:eastAsia="Arial" w:hAnsi="Arial"/>
          <w:b w:val="false"/>
          <w:bCs w:val="false"/>
          <w:i w:val="false"/>
          <w:iCs w:val="false"/>
          <w:color w:val="111111"/>
          <w:sz w:val="22"/>
          <w:szCs w:val="22"/>
        </w:rPr>
        <w:t xml:space="preserve">Appearance is not a still photograph. It is an experience. Presence, voice, movement, and behavior determine whether someone who looks good on paper reads as genuinely attractive in real life. This is the layer that turns "good-looking" into magnetic — and the layer that most looksmax content misses entirely.</w:t>
      </w:r>
    </w:p>
    <w:p>
      <w:pPr>
        <w:pBdr>
          <w:bottom w:val="single" w:color="AABDD1" w:sz="4" w:space="4"/>
        </w:pBdr>
        <w:spacing w:after="120" w:before="360"/>
      </w:pPr>
      <w:r>
        <w:rPr>
          <w:rFonts w:ascii="Arial" w:cs="Arial" w:eastAsia="Arial" w:hAnsi="Arial"/>
          <w:b/>
          <w:bCs/>
          <w:i w:val="false"/>
          <w:iCs w:val="false"/>
          <w:color w:val="1A3C5E"/>
          <w:sz w:val="28"/>
          <w:szCs w:val="28"/>
        </w:rPr>
        <w:t xml:space="preserve">Aura and Presence</w:t>
      </w:r>
    </w:p>
    <w:p>
      <w:pPr>
        <w:spacing w:after="80" w:before="80"/>
        <w:jc w:val="left"/>
      </w:pPr>
      <w:r>
        <w:rPr>
          <w:rFonts w:ascii="Arial" w:cs="Arial" w:eastAsia="Arial" w:hAnsi="Arial"/>
          <w:b w:val="false"/>
          <w:bCs w:val="false"/>
          <w:i w:val="false"/>
          <w:iCs w:val="false"/>
          <w:color w:val="111111"/>
          <w:sz w:val="22"/>
          <w:szCs w:val="22"/>
        </w:rPr>
        <w:t xml:space="preserve">When people say someone has presence, they mean that person seems comfortable in their own body and environment. They are not leaking insecurity through their movements, speech, or reactions. Presence is not loudness, dominance theater, or forced seriousness. Forced intensity often reads as social anxiety wearing a mask. Real presence feels grounded — like the person is not begging for approval, not panicking internally, and not performing an identity every second.</w:t>
      </w:r>
    </w:p>
    <w:p>
      <w:pPr>
        <w:spacing w:after="80" w:before="240"/>
      </w:pPr>
      <w:r>
        <w:rPr>
          <w:rFonts w:ascii="Arial" w:cs="Arial" w:eastAsia="Arial" w:hAnsi="Arial"/>
          <w:b/>
          <w:bCs/>
          <w:i w:val="false"/>
          <w:iCs w:val="false"/>
          <w:color w:val="2C5F8A"/>
          <w:sz w:val="24"/>
          <w:szCs w:val="24"/>
        </w:rPr>
        <w:t xml:space="preserve">What builds it</w:t>
      </w:r>
    </w:p>
    <w:p>
      <w:pPr>
        <w:spacing w:after="80" w:before="80"/>
        <w:jc w:val="left"/>
      </w:pPr>
      <w:r>
        <w:rPr>
          <w:rFonts w:ascii="Arial" w:cs="Arial" w:eastAsia="Arial" w:hAnsi="Arial"/>
          <w:b w:val="false"/>
          <w:bCs w:val="false"/>
          <w:i w:val="false"/>
          <w:iCs w:val="false"/>
          <w:color w:val="111111"/>
          <w:sz w:val="22"/>
          <w:szCs w:val="22"/>
        </w:rPr>
        <w:t xml:space="preserve">Physical groundedness matters first. Shallow breathing, tense shoulders, and darting eyes communicate instability before a word is spoken. Behavioral patience is equally important — presence is strongly tied to not rushing. Rushed speech, rushed movements, rushed agreement, and rushed laughter all signal internal instability. Emotional non-reactivity is the third component. The more easily thrown off someone appears, the less presence they project.</w:t>
      </w:r>
    </w:p>
    <w:p>
      <w:pPr>
        <w:spacing w:after="80" w:before="80"/>
        <w:jc w:val="left"/>
      </w:pPr>
      <w:r>
        <w:rPr>
          <w:rFonts w:ascii="Arial" w:cs="Arial" w:eastAsia="Arial" w:hAnsi="Arial"/>
          <w:b w:val="false"/>
          <w:bCs w:val="false"/>
          <w:i w:val="false"/>
          <w:iCs w:val="false"/>
          <w:color w:val="111111"/>
          <w:sz w:val="22"/>
          <w:szCs w:val="22"/>
        </w:rPr>
        <w:t xml:space="preserve">Appearance and presence interact directly. Getting leaner, dressing better, fixing grooming, and improving posture reduce the friction between how you want to be seen and how you think you are being seen. That reduction in friction makes presence easier to access. It is very difficult to feel grounded when you are acutely aware of insecurity triggers.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Presence is essentially visible nervous system regulation plus self-respect. It cannot be fully bought, but it can absolutely be trained.</w:t>
      </w:r>
    </w:p>
    <w:p>
      <w:pPr>
        <w:pBdr>
          <w:bottom w:val="single" w:color="AABDD1" w:sz="4" w:space="4"/>
        </w:pBdr>
        <w:spacing w:after="120" w:before="360"/>
      </w:pPr>
      <w:r>
        <w:rPr>
          <w:rFonts w:ascii="Arial" w:cs="Arial" w:eastAsia="Arial" w:hAnsi="Arial"/>
          <w:b/>
          <w:bCs/>
          <w:i w:val="false"/>
          <w:iCs w:val="false"/>
          <w:color w:val="1A3C5E"/>
          <w:sz w:val="28"/>
          <w:szCs w:val="28"/>
        </w:rPr>
        <w:t xml:space="preserve">Voice and Speech</w:t>
      </w:r>
    </w:p>
    <w:p>
      <w:pPr>
        <w:spacing w:after="80" w:before="80"/>
        <w:jc w:val="left"/>
      </w:pPr>
      <w:r>
        <w:rPr>
          <w:rFonts w:ascii="Arial" w:cs="Arial" w:eastAsia="Arial" w:hAnsi="Arial"/>
          <w:b w:val="false"/>
          <w:bCs w:val="false"/>
          <w:i w:val="false"/>
          <w:iCs w:val="false"/>
          <w:color w:val="111111"/>
          <w:sz w:val="22"/>
          <w:szCs w:val="22"/>
        </w:rPr>
        <w:t xml:space="preserve">Voice is massively underrated because people do not think of it as part of appearance. But attraction is an experience, and voice changes the entire experience of a person. A strong voice is not simply a deep voice. Plenty of men with naturally deeper voices sound weak because they speak too fast, trail off, mumble, or sound hesitant. Likewise, someone without a naturally deep voice can sound attractive and confident if they speak clearly, steadily, and without apology.</w:t>
      </w:r>
    </w:p>
    <w:p>
      <w:pPr>
        <w:spacing w:after="80" w:before="240"/>
      </w:pPr>
      <w:r>
        <w:rPr>
          <w:rFonts w:ascii="Arial" w:cs="Arial" w:eastAsia="Arial" w:hAnsi="Arial"/>
          <w:b/>
          <w:bCs/>
          <w:i w:val="false"/>
          <w:iCs w:val="false"/>
          <w:color w:val="2C5F8A"/>
          <w:sz w:val="24"/>
          <w:szCs w:val="24"/>
        </w:rPr>
        <w:t xml:space="preserve">The four dimensions of voice</w:t>
      </w:r>
    </w:p>
    <w:p>
      <w:pPr>
        <w:spacing w:after="80" w:before="80"/>
        <w:jc w:val="left"/>
      </w:pPr>
      <w:r>
        <w:rPr>
          <w:rFonts w:ascii="Arial" w:cs="Arial" w:eastAsia="Arial" w:hAnsi="Arial"/>
          <w:b w:val="false"/>
          <w:bCs w:val="false"/>
          <w:i w:val="false"/>
          <w:iCs w:val="false"/>
          <w:color w:val="111111"/>
          <w:sz w:val="22"/>
          <w:szCs w:val="22"/>
        </w:rPr>
        <w:t xml:space="preserve">Pitch is driven by vocal cord length and thickness — largely genetic and not meaningfully changeable. Resonance is where sound vibrates in the body — chest resonance produces a fuller, richer sound; throat or nasal resonance produces thin, weak output. This is the biggest lever and the most trainable. Prosody — rhythm, pacing, and emphasis — is massively underrated and entirely behavioral. Clarity and articulation signal intelligence and confidence and are improved through habit, not anatomy.</w:t>
      </w:r>
    </w:p>
    <w:p>
      <w:pPr>
        <w:spacing w:after="80" w:before="240"/>
      </w:pPr>
      <w:r>
        <w:rPr>
          <w:rFonts w:ascii="Arial" w:cs="Arial" w:eastAsia="Arial" w:hAnsi="Arial"/>
          <w:b/>
          <w:bCs/>
          <w:i w:val="false"/>
          <w:iCs w:val="false"/>
          <w:color w:val="2C5F8A"/>
          <w:sz w:val="24"/>
          <w:szCs w:val="24"/>
        </w:rPr>
        <w:t xml:space="preserve">What training can and cannot change</w:t>
      </w:r>
    </w:p>
    <w:p>
      <w:pPr>
        <w:spacing w:after="80" w:before="80"/>
        <w:jc w:val="left"/>
      </w:pPr>
      <w:r>
        <w:rPr>
          <w:rFonts w:ascii="Arial" w:cs="Arial" w:eastAsia="Arial" w:hAnsi="Arial"/>
          <w:b w:val="false"/>
          <w:bCs w:val="false"/>
          <w:i w:val="false"/>
          <w:iCs w:val="false"/>
          <w:color w:val="111111"/>
          <w:sz w:val="22"/>
          <w:szCs w:val="22"/>
        </w:rPr>
        <w:t xml:space="preserve">You can meaningfully improve resonance, projection, pacing, clarity, and the confidence conveyed by your speech. You cannot drastically alter your natural pitch range. Attempting to artificially force a deeper voice creates tension and sounds obviously affected. You can sound significantly more authoritative and grounded without lowering your pitch at all — simply by improving resonance and breath support. The goal is not to sound like someone else. It is to fully express what your voice is actually capable of at its best.</w:t>
      </w:r>
    </w:p>
    <w:p>
      <w:pPr>
        <w:spacing w:after="80" w:before="240"/>
      </w:pPr>
      <w:r>
        <w:rPr>
          <w:rFonts w:ascii="Arial" w:cs="Arial" w:eastAsia="Arial" w:hAnsi="Arial"/>
          <w:b/>
          <w:bCs/>
          <w:i w:val="false"/>
          <w:iCs w:val="false"/>
          <w:color w:val="2C5F8A"/>
          <w:sz w:val="24"/>
          <w:szCs w:val="24"/>
        </w:rPr>
        <w:t xml:space="preserve">Resonance training — the biggest lever</w:t>
      </w:r>
    </w:p>
    <w:p>
      <w:pPr>
        <w:spacing w:after="80" w:before="80"/>
        <w:jc w:val="left"/>
      </w:pPr>
      <w:r>
        <w:rPr>
          <w:rFonts w:ascii="Arial" w:cs="Arial" w:eastAsia="Arial" w:hAnsi="Arial"/>
          <w:b w:val="false"/>
          <w:bCs w:val="false"/>
          <w:i w:val="false"/>
          <w:iCs w:val="false"/>
          <w:color w:val="111111"/>
          <w:sz w:val="22"/>
          <w:szCs w:val="22"/>
        </w:rPr>
        <w:t xml:space="preserve">Most people speak from the throat with shallow breath support, which produces a thin, weak sound regardless of natural pitch. Shifting resonance to the chest transforms the impression the voice makes. The practical approach: hum deeply, sustaining the "mmm" sound and focusing on feeling vibration in the chest rather than the throat. Do this for five to ten minutes daily. The yawn technique — slightly opening the throat as if beginning a yawn and then speaking from that position — produces a fuller, deeper tone immediately. Diaphragmatic breathing is the foundation: place a hand on the stomach, breathe so the stomach expands rather than the chest, and speak while maintaining that breath support. These three practices together shift vocal resonance noticeably within two to four weeks.</w:t>
      </w:r>
    </w:p>
    <w:p>
      <w:pPr>
        <w:spacing w:after="80" w:before="240"/>
      </w:pPr>
      <w:r>
        <w:rPr>
          <w:rFonts w:ascii="Arial" w:cs="Arial" w:eastAsia="Arial" w:hAnsi="Arial"/>
          <w:b/>
          <w:bCs/>
          <w:i w:val="false"/>
          <w:iCs w:val="false"/>
          <w:color w:val="2C5F8A"/>
          <w:sz w:val="24"/>
          <w:szCs w:val="24"/>
        </w:rPr>
        <w:t xml:space="preserve">Projection vs. yelling</w:t>
      </w:r>
    </w:p>
    <w:p>
      <w:pPr>
        <w:spacing w:after="80" w:before="80"/>
        <w:jc w:val="left"/>
      </w:pPr>
      <w:r>
        <w:rPr>
          <w:rFonts w:ascii="Arial" w:cs="Arial" w:eastAsia="Arial" w:hAnsi="Arial"/>
          <w:b w:val="false"/>
          <w:bCs w:val="false"/>
          <w:i w:val="false"/>
          <w:iCs w:val="false"/>
          <w:color w:val="111111"/>
          <w:sz w:val="22"/>
          <w:szCs w:val="22"/>
        </w:rPr>
        <w:t xml:space="preserve">Projection is not volume — it is directing sound outward with breath support. A projected voice sounds clear and steady at distance without effort. A yelled voice sounds strained. The practical drill: speak as if addressing someone at the back of a room, not the person directly in front of you. This shifts the energy of delivery outward and prevents the fading, trailing-off pattern that reads as low confidence.</w:t>
      </w:r>
    </w:p>
    <w:p>
      <w:pPr>
        <w:spacing w:after="80" w:before="240"/>
      </w:pPr>
      <w:r>
        <w:rPr>
          <w:rFonts w:ascii="Arial" w:cs="Arial" w:eastAsia="Arial" w:hAnsi="Arial"/>
          <w:b/>
          <w:bCs/>
          <w:i w:val="false"/>
          <w:iCs w:val="false"/>
          <w:color w:val="2C5F8A"/>
          <w:sz w:val="24"/>
          <w:szCs w:val="24"/>
        </w:rPr>
        <w:t xml:space="preserve">Articulation</w:t>
      </w:r>
    </w:p>
    <w:p>
      <w:pPr>
        <w:spacing w:after="80" w:before="80"/>
        <w:jc w:val="left"/>
      </w:pPr>
      <w:r>
        <w:rPr>
          <w:rFonts w:ascii="Arial" w:cs="Arial" w:eastAsia="Arial" w:hAnsi="Arial"/>
          <w:b w:val="false"/>
          <w:bCs w:val="false"/>
          <w:i w:val="false"/>
          <w:iCs w:val="false"/>
          <w:color w:val="111111"/>
          <w:sz w:val="22"/>
          <w:szCs w:val="22"/>
        </w:rPr>
        <w:t xml:space="preserve">Slurred or blended speech where words run together reads as low energy and low intelligence. Crisp consonants and clean word endings project clarity and deliberateness. Over-enunciate while practicing — this feels extreme privately but lands as clear and confident in actual conversation. Tongue twisters practiced slowly and then at speed improve articulation precision and carry over into natural speech patterns.</w:t>
      </w:r>
    </w:p>
    <w:p>
      <w:pPr>
        <w:spacing w:after="80" w:before="240"/>
      </w:pPr>
      <w:r>
        <w:rPr>
          <w:rFonts w:ascii="Arial" w:cs="Arial" w:eastAsia="Arial" w:hAnsi="Arial"/>
          <w:b/>
          <w:bCs/>
          <w:i w:val="false"/>
          <w:iCs w:val="false"/>
          <w:color w:val="2C5F8A"/>
          <w:sz w:val="24"/>
          <w:szCs w:val="24"/>
        </w:rPr>
        <w:t xml:space="preserve">The psychological tells of low confidence</w:t>
      </w:r>
    </w:p>
    <w:p>
      <w:pPr>
        <w:spacing w:after="80" w:before="80"/>
        <w:jc w:val="left"/>
      </w:pPr>
      <w:r>
        <w:rPr>
          <w:rFonts w:ascii="Arial" w:cs="Arial" w:eastAsia="Arial" w:hAnsi="Arial"/>
          <w:b w:val="false"/>
          <w:bCs w:val="false"/>
          <w:i w:val="false"/>
          <w:iCs w:val="false"/>
          <w:color w:val="111111"/>
          <w:sz w:val="22"/>
          <w:szCs w:val="22"/>
        </w:rPr>
        <w:t xml:space="preserve">Upward inflection at the end of statements — making every sentence sound like a question — signals uncertainty and reads as seeking approval. Filler words (um, like, you know) create the impression of unpreparedness. Trailing off before finishing a sentence communicates that you do not trust your own words. The fixes: end declarative statements with a downward inflection that signals finality, pause instead of filling silence with sounds, and commit to finishing every sentence cleanly before starting the next.</w:t>
      </w:r>
    </w:p>
    <w:p>
      <w:pPr>
        <w:spacing w:after="80" w:before="240"/>
      </w:pPr>
      <w:r>
        <w:rPr>
          <w:rFonts w:ascii="Arial" w:cs="Arial" w:eastAsia="Arial" w:hAnsi="Arial"/>
          <w:b/>
          <w:bCs/>
          <w:i w:val="false"/>
          <w:iCs w:val="false"/>
          <w:color w:val="2C5F8A"/>
          <w:sz w:val="24"/>
          <w:szCs w:val="24"/>
        </w:rPr>
        <w:t xml:space="preserve">The three biggest killers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Speed — fast speech signals anxiety and reduces perceived confidence automatically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Tension — a constricted throat voice sounds weak regardless of pitch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Uncertainty — upward inflection, filler words, and trailing off undermine every other quality</w:t>
      </w:r>
    </w:p>
    <w:p>
      <w:pPr>
        <w:spacing w:after="80" w:before="240"/>
      </w:pPr>
      <w:r>
        <w:rPr>
          <w:rFonts w:ascii="Arial" w:cs="Arial" w:eastAsia="Arial" w:hAnsi="Arial"/>
          <w:b/>
          <w:bCs/>
          <w:i w:val="false"/>
          <w:iCs w:val="false"/>
          <w:color w:val="2C5F8A"/>
          <w:sz w:val="24"/>
          <w:szCs w:val="24"/>
        </w:rPr>
        <w:t xml:space="preserve">Daily training protocol</w:t>
      </w:r>
    </w:p>
    <w:p>
      <w:pPr>
        <w:spacing w:after="80" w:before="80"/>
        <w:jc w:val="left"/>
      </w:pPr>
      <w:r>
        <w:rPr>
          <w:rFonts w:ascii="Arial" w:cs="Arial" w:eastAsia="Arial" w:hAnsi="Arial"/>
          <w:b w:val="false"/>
          <w:bCs w:val="false"/>
          <w:i w:val="false"/>
          <w:iCs w:val="false"/>
          <w:color w:val="111111"/>
          <w:sz w:val="22"/>
          <w:szCs w:val="22"/>
        </w:rPr>
        <w:t xml:space="preserve">Ten to fifteen minutes per day produces noticeable improvement within one to two weeks and a new baseline voice within four to six weeks. Three minutes of diaphragmatic breathing drills. Three to five minutes of humming focused on chest vibration. Five to ten minutes of reading aloud slowly with deliberate articulation. Recording yourself is the critical step — internal self-perception of voice is consistently inaccurate, and hearing yourself objectively reveals the specific patterns to correct.</w:t>
      </w:r>
    </w:p>
    <w:p>
      <w:pPr>
        <w:spacing w:after="80" w:before="240"/>
      </w:pPr>
      <w:r>
        <w:rPr>
          <w:rFonts w:ascii="Arial" w:cs="Arial" w:eastAsia="Arial" w:hAnsi="Arial"/>
          <w:b/>
          <w:bCs/>
          <w:i w:val="false"/>
          <w:iCs w:val="false"/>
          <w:color w:val="2C5F8A"/>
          <w:sz w:val="24"/>
          <w:szCs w:val="24"/>
        </w:rPr>
        <w:t xml:space="preserve">Verbal economy</w:t>
      </w:r>
    </w:p>
    <w:p>
      <w:pPr>
        <w:spacing w:after="80" w:before="80"/>
        <w:jc w:val="left"/>
      </w:pPr>
      <w:r>
        <w:rPr>
          <w:rFonts w:ascii="Arial" w:cs="Arial" w:eastAsia="Arial" w:hAnsi="Arial"/>
          <w:b w:val="false"/>
          <w:bCs w:val="false"/>
          <w:i w:val="false"/>
          <w:iCs w:val="false"/>
          <w:color w:val="111111"/>
          <w:sz w:val="22"/>
          <w:szCs w:val="22"/>
        </w:rPr>
        <w:t xml:space="preserve">Attractive communicators do not over-explain. They do not constantly self-correct mid-sentence or dilute statements with disclaimers. That is decisiveness in expression. Voice does not create attraction on its own, but it amplifies or kills the impression created by everything else. A strong physical presentation with a weak voice leaves an incongruent impression. A modest physical presentation with a controlled, grounded voice punches significantly above its weight.</w:t>
      </w:r>
    </w:p>
    <w:p>
      <w:pPr>
        <w:pBdr>
          <w:bottom w:val="single" w:color="AABDD1" w:sz="4" w:space="4"/>
        </w:pBdr>
        <w:spacing w:after="120" w:before="360"/>
      </w:pPr>
      <w:r>
        <w:rPr>
          <w:rFonts w:ascii="Arial" w:cs="Arial" w:eastAsia="Arial" w:hAnsi="Arial"/>
          <w:b/>
          <w:bCs/>
          <w:i w:val="false"/>
          <w:iCs w:val="false"/>
          <w:color w:val="1A3C5E"/>
          <w:sz w:val="28"/>
          <w:szCs w:val="28"/>
        </w:rPr>
        <w:t xml:space="preserve">Movement and Body Language</w:t>
      </w:r>
    </w:p>
    <w:p>
      <w:pPr>
        <w:spacing w:after="80" w:before="80"/>
        <w:jc w:val="left"/>
      </w:pPr>
      <w:r>
        <w:rPr>
          <w:rFonts w:ascii="Arial" w:cs="Arial" w:eastAsia="Arial" w:hAnsi="Arial"/>
          <w:b w:val="false"/>
          <w:bCs w:val="false"/>
          <w:i w:val="false"/>
          <w:iCs w:val="false"/>
          <w:color w:val="111111"/>
          <w:sz w:val="22"/>
          <w:szCs w:val="22"/>
        </w:rPr>
        <w:t xml:space="preserve">Movement is where still-image attractiveness gets tested. Someone can look excellent in photos and destroy the effect through how they move. Body language is emotion made visible. You can claim confidence while your body tells the truth through constant fidgeting, face-touching, nervous weight-shifting, or too-quick laughter used to ease tension.</w:t>
      </w:r>
    </w:p>
    <w:p>
      <w:pPr>
        <w:spacing w:after="80" w:before="80"/>
        <w:jc w:val="left"/>
      </w:pPr>
      <w:r>
        <w:rPr>
          <w:rFonts w:ascii="Arial" w:cs="Arial" w:eastAsia="Arial" w:hAnsi="Arial"/>
          <w:b w:val="false"/>
          <w:bCs w:val="false"/>
          <w:i w:val="false"/>
          <w:iCs w:val="false"/>
          <w:color w:val="111111"/>
          <w:sz w:val="22"/>
          <w:szCs w:val="22"/>
        </w:rPr>
        <w:t xml:space="preserve">The ideal is relaxed control — economy of motion. People with strong physical presence tend to move like they are not being chased by their own mind. They turn deliberately, gesture with intention, and occupy space without apologizing for it. This is not robotic stillness. It is ease.</w:t>
      </w:r>
    </w:p>
    <w:p>
      <w:pPr>
        <w:spacing w:after="80" w:before="80"/>
        <w:jc w:val="left"/>
      </w:pPr>
      <w:r>
        <w:rPr>
          <w:rFonts w:ascii="Arial" w:cs="Arial" w:eastAsia="Arial" w:hAnsi="Arial"/>
          <w:b w:val="false"/>
          <w:bCs w:val="false"/>
          <w:i w:val="false"/>
          <w:iCs w:val="false"/>
          <w:color w:val="111111"/>
          <w:sz w:val="22"/>
          <w:szCs w:val="22"/>
        </w:rPr>
        <w:t xml:space="preserve">One reason gym work helps attractiveness beyond physique is movement quality. Stronger glutes, back, core, and shoulders change how someone walks, stands, and turns. Better coordination makes a person seem more composed. Physical competence becomes visible in movement.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Occasion Awareness and Style Intelligence</w:t>
      </w:r>
    </w:p>
    <w:p>
      <w:pPr>
        <w:spacing w:after="80" w:before="80"/>
        <w:jc w:val="left"/>
      </w:pPr>
      <w:r>
        <w:rPr>
          <w:rFonts w:ascii="Arial" w:cs="Arial" w:eastAsia="Arial" w:hAnsi="Arial"/>
          <w:b w:val="false"/>
          <w:bCs w:val="false"/>
          <w:i w:val="false"/>
          <w:iCs w:val="false"/>
          <w:color w:val="111111"/>
          <w:sz w:val="22"/>
          <w:szCs w:val="22"/>
        </w:rPr>
        <w:t xml:space="preserve">Dressing well means being calibrated to the environment. Someone who always overdresses can look insecure. Someone who consistently underdresses looks careless. The person who reads the room best and presents well within that context almost always outperforms someone with technically better clothes used in the wrong setting.</w:t>
      </w:r>
    </w:p>
    <w:p>
      <w:pPr>
        <w:spacing w:after="80" w:before="80"/>
        <w:jc w:val="left"/>
      </w:pPr>
      <w:r>
        <w:rPr>
          <w:rFonts w:ascii="Arial" w:cs="Arial" w:eastAsia="Arial" w:hAnsi="Arial"/>
          <w:b w:val="false"/>
          <w:bCs w:val="false"/>
          <w:i w:val="false"/>
          <w:iCs w:val="false"/>
          <w:color w:val="111111"/>
          <w:sz w:val="22"/>
          <w:szCs w:val="22"/>
        </w:rPr>
        <w:t xml:space="preserve">Style intelligence means understanding the social function of clothing — what level of effort is expected here, what vibe is rewarded, how to look elevated without seeming disconnected. A simple well-fitted outfit matched to the situation typically beats an elaborate outfit that feels off. Congruence is attractive because it signals awareness, ease, and maturity.</w:t>
      </w:r>
    </w:p>
    <w:p>
      <w:pPr>
        <w:pBdr>
          <w:bottom w:val="single" w:color="AABDD1" w:sz="4" w:space="4"/>
        </w:pBdr>
        <w:spacing w:after="120" w:before="360"/>
      </w:pPr>
      <w:r>
        <w:rPr>
          <w:rFonts w:ascii="Arial" w:cs="Arial" w:eastAsia="Arial" w:hAnsi="Arial"/>
          <w:b/>
          <w:bCs/>
          <w:i w:val="false"/>
          <w:iCs w:val="false"/>
          <w:color w:val="1A3C5E"/>
          <w:sz w:val="28"/>
          <w:szCs w:val="28"/>
        </w:rPr>
        <w:t xml:space="preserve">Identity Consistency</w:t>
      </w:r>
    </w:p>
    <w:p>
      <w:pPr>
        <w:spacing w:after="80" w:before="80"/>
        <w:jc w:val="left"/>
      </w:pPr>
      <w:r>
        <w:rPr>
          <w:rFonts w:ascii="Arial" w:cs="Arial" w:eastAsia="Arial" w:hAnsi="Arial"/>
          <w:b w:val="false"/>
          <w:bCs w:val="false"/>
          <w:i w:val="false"/>
          <w:iCs w:val="false"/>
          <w:color w:val="111111"/>
          <w:sz w:val="22"/>
          <w:szCs w:val="22"/>
        </w:rPr>
        <w:t xml:space="preserve">A lot of people are held back not by any single flaw but by inconsistency between their different signals. The haircut says one thing, the clothing says another, and the body language says something else entirely. The result is confusion — people cannot form a strong impression because the signals do not align.</w:t>
      </w:r>
    </w:p>
    <w:p>
      <w:pPr>
        <w:spacing w:after="80" w:before="80"/>
        <w:jc w:val="left"/>
      </w:pPr>
      <w:r>
        <w:rPr>
          <w:rFonts w:ascii="Arial" w:cs="Arial" w:eastAsia="Arial" w:hAnsi="Arial"/>
          <w:b w:val="false"/>
          <w:bCs w:val="false"/>
          <w:i w:val="false"/>
          <w:iCs w:val="false"/>
          <w:color w:val="111111"/>
          <w:sz w:val="22"/>
          <w:szCs w:val="22"/>
        </w:rPr>
        <w:t xml:space="preserve">Identity consistency means appearance, behavior, and vibe are telling roughly the same story. That does not mean becoming one-dimensional. It means being coherent. When someone looks, moves, and speaks in alignment, they become more memorable and more convincing. Attraction is partly about trust in the signal — incoherence creates friction, coherence creates ease.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Real style is not a costume. It is the visual expression of a stable identity. This is why copying someone else's style often fails — you borrow the outer shell without aligning the rest of the system.</w:t>
      </w:r>
    </w:p>
    <w:p>
      <w:pPr>
        <w:pBdr>
          <w:bottom w:val="single" w:color="AABDD1" w:sz="4" w:space="4"/>
        </w:pBdr>
        <w:spacing w:after="120" w:before="360"/>
      </w:pPr>
      <w:r>
        <w:rPr>
          <w:rFonts w:ascii="Arial" w:cs="Arial" w:eastAsia="Arial" w:hAnsi="Arial"/>
          <w:b/>
          <w:bCs/>
          <w:i w:val="false"/>
          <w:iCs w:val="false"/>
          <w:color w:val="1A3C5E"/>
          <w:sz w:val="28"/>
          <w:szCs w:val="28"/>
        </w:rPr>
        <w:t xml:space="preserve">Effort Calibration</w:t>
      </w:r>
    </w:p>
    <w:p>
      <w:pPr>
        <w:spacing w:after="80" w:before="80"/>
        <w:jc w:val="left"/>
      </w:pPr>
      <w:r>
        <w:rPr>
          <w:rFonts w:ascii="Arial" w:cs="Arial" w:eastAsia="Arial" w:hAnsi="Arial"/>
          <w:b w:val="false"/>
          <w:bCs w:val="false"/>
          <w:i w:val="false"/>
          <w:iCs w:val="false"/>
          <w:color w:val="111111"/>
          <w:sz w:val="22"/>
          <w:szCs w:val="22"/>
        </w:rPr>
        <w:t xml:space="preserve">There is a line between polished and overworked, and most people do not know where it is. Too little effort communicates low standards. Too much visible effort communicates insecurity and compensation. The goal is to look like maintaining yourself is normal for you — not like you are in a constant battle to be perceived as attractive.</w:t>
      </w:r>
    </w:p>
    <w:p>
      <w:pPr>
        <w:spacing w:after="80" w:before="80"/>
        <w:jc w:val="left"/>
      </w:pPr>
      <w:r>
        <w:rPr>
          <w:rFonts w:ascii="Arial" w:cs="Arial" w:eastAsia="Arial" w:hAnsi="Arial"/>
          <w:b w:val="false"/>
          <w:bCs w:val="false"/>
          <w:i w:val="false"/>
          <w:iCs w:val="false"/>
          <w:color w:val="111111"/>
          <w:sz w:val="22"/>
          <w:szCs w:val="22"/>
        </w:rPr>
        <w:t xml:space="preserve">Restraint is powerful. One good accessory is stronger than five. One clean fragrance application is better than overspraying. One strong haircut is better than a hyper-sculpted style that falls apart in an hour. The highest-level aesthetic often looks effortless because it avoids clutter.</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Effort should be legible only in the result, not in the strain. People should think "he looks good," not "he is desperately trying to look good."</w:t>
      </w:r>
    </w:p>
    <w:p>
      <w:pPr>
        <w:pBdr>
          <w:bottom w:val="single" w:color="AABDD1" w:sz="4" w:space="4"/>
        </w:pBdr>
        <w:spacing w:after="120" w:before="360"/>
      </w:pPr>
      <w:r>
        <w:rPr>
          <w:rFonts w:ascii="Arial" w:cs="Arial" w:eastAsia="Arial" w:hAnsi="Arial"/>
          <w:b/>
          <w:bCs/>
          <w:i w:val="false"/>
          <w:iCs w:val="false"/>
          <w:color w:val="1A3C5E"/>
          <w:sz w:val="28"/>
          <w:szCs w:val="28"/>
        </w:rPr>
        <w:t xml:space="preserve">Self-Confidence</w:t>
      </w:r>
    </w:p>
    <w:p>
      <w:pPr>
        <w:spacing w:after="80" w:before="80"/>
        <w:jc w:val="left"/>
      </w:pPr>
      <w:r>
        <w:rPr>
          <w:rFonts w:ascii="Arial" w:cs="Arial" w:eastAsia="Arial" w:hAnsi="Arial"/>
          <w:b w:val="false"/>
          <w:bCs w:val="false"/>
          <w:i w:val="false"/>
          <w:iCs w:val="false"/>
          <w:color w:val="111111"/>
          <w:sz w:val="22"/>
          <w:szCs w:val="22"/>
        </w:rPr>
        <w:t xml:space="preserve">Confidence is not a personality trait — it is evidence-based. You do not decide to be confident. You become confident when your brain has proof that you are competent and improving. Skills build confidence. Progress builds confidence. Action builds confidence. Affirmations do not.</w:t>
      </w:r>
    </w:p>
    <w:p>
      <w:pPr>
        <w:spacing w:after="80" w:before="240"/>
      </w:pPr>
      <w:r>
        <w:rPr>
          <w:rFonts w:ascii="Arial" w:cs="Arial" w:eastAsia="Arial" w:hAnsi="Arial"/>
          <w:b/>
          <w:bCs/>
          <w:i w:val="false"/>
          <w:iCs w:val="false"/>
          <w:color w:val="2C5F8A"/>
          <w:sz w:val="24"/>
          <w:szCs w:val="24"/>
        </w:rPr>
        <w:t xml:space="preserve">Why most people feel low confidence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Not being proud of your current state in physique, style, or habits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Avoiding situations that challenge you</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Not keeping promises to yourself</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Comparing yourself to unrealistic standards</w:t>
      </w:r>
    </w:p>
    <w:p>
      <w:pPr>
        <w:spacing w:after="80" w:before="240"/>
      </w:pPr>
      <w:r>
        <w:rPr>
          <w:rFonts w:ascii="Arial" w:cs="Arial" w:eastAsia="Arial" w:hAnsi="Arial"/>
          <w:b/>
          <w:bCs/>
          <w:i w:val="false"/>
          <w:iCs w:val="false"/>
          <w:color w:val="2C5F8A"/>
          <w:sz w:val="24"/>
          <w:szCs w:val="24"/>
        </w:rPr>
        <w:t xml:space="preserve">The practical confidence loop</w:t>
      </w:r>
    </w:p>
    <w:p>
      <w:pPr>
        <w:spacing w:after="80" w:before="80"/>
        <w:jc w:val="left"/>
      </w:pPr>
      <w:r>
        <w:rPr>
          <w:rFonts w:ascii="Arial" w:cs="Arial" w:eastAsia="Arial" w:hAnsi="Arial"/>
          <w:b w:val="false"/>
          <w:bCs w:val="false"/>
          <w:i w:val="false"/>
          <w:iCs w:val="false"/>
          <w:color w:val="111111"/>
          <w:sz w:val="22"/>
          <w:szCs w:val="22"/>
        </w:rPr>
        <w:t xml:space="preserve">You improve something small. You feel slightly better. You act a bit more confidently. People respond better. You gain more confidence. It compounds quickly once started. Confident people still feel nervous and still have doubts — they act anyway. That is the only distinction that matters operationally.</w:t>
      </w:r>
    </w:p>
    <w:p>
      <w:pPr>
        <w:spacing w:after="80" w:before="240"/>
      </w:pPr>
      <w:r>
        <w:rPr>
          <w:rFonts w:ascii="Arial" w:cs="Arial" w:eastAsia="Arial" w:hAnsi="Arial"/>
          <w:b/>
          <w:bCs/>
          <w:i w:val="false"/>
          <w:iCs w:val="false"/>
          <w:color w:val="2C5F8A"/>
          <w:sz w:val="24"/>
          <w:szCs w:val="24"/>
        </w:rPr>
        <w:t xml:space="preserve">The simplest confidence plan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Move your body daily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Groom yourself properly and consistently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Do one slightly uncomfortable thing each day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Track progress weekly in gym, habits, and appearance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Confidence: A-tier. The internal counterpart to every external improvement. Fix the external first to generate real evidence, then let the confidence follow naturally from that evidence rather than trying to manufacture it from nothing.</w:t>
      </w:r>
    </w:p>
    <w:p>
      <w:pPr>
        <w:pBdr>
          <w:bottom w:val="single" w:color="AABDD1" w:sz="4" w:space="4"/>
        </w:pBdr>
        <w:spacing w:after="120" w:before="360"/>
      </w:pPr>
      <w:r>
        <w:rPr>
          <w:rFonts w:ascii="Arial" w:cs="Arial" w:eastAsia="Arial" w:hAnsi="Arial"/>
          <w:b/>
          <w:bCs/>
          <w:i w:val="false"/>
          <w:iCs w:val="false"/>
          <w:color w:val="1A3C5E"/>
          <w:sz w:val="28"/>
          <w:szCs w:val="28"/>
        </w:rPr>
        <w:t xml:space="preserve">Identity Shift — The Meta-Layer</w:t>
      </w:r>
    </w:p>
    <w:p>
      <w:pPr>
        <w:spacing w:after="80" w:before="80"/>
        <w:jc w:val="left"/>
      </w:pPr>
      <w:r>
        <w:rPr>
          <w:rFonts w:ascii="Arial" w:cs="Arial" w:eastAsia="Arial" w:hAnsi="Arial"/>
          <w:b w:val="false"/>
          <w:bCs w:val="false"/>
          <w:i w:val="false"/>
          <w:iCs w:val="false"/>
          <w:color w:val="111111"/>
          <w:sz w:val="22"/>
          <w:szCs w:val="22"/>
        </w:rPr>
        <w:t xml:space="preserve">Most looksmaxxing advice focuses on actions — things you do to improve your appearance. The deeper and more durable shift is identity. There is a meaningful difference between someone who is trying to improve their looks and someone who has become a person who maintains themselves. The first framing is effortful and conditional. The second is just who they are.</w:t>
      </w:r>
    </w:p>
    <w:p>
      <w:pPr>
        <w:spacing w:after="80" w:before="80"/>
        <w:jc w:val="left"/>
      </w:pPr>
      <w:r>
        <w:rPr>
          <w:rFonts w:ascii="Arial" w:cs="Arial" w:eastAsia="Arial" w:hAnsi="Arial"/>
          <w:b w:val="false"/>
          <w:bCs w:val="false"/>
          <w:i w:val="false"/>
          <w:iCs w:val="false"/>
          <w:color w:val="111111"/>
          <w:sz w:val="22"/>
          <w:szCs w:val="22"/>
        </w:rPr>
        <w:t xml:space="preserve">When your identity shifts to "I am someone who trains, grooms, and maintains standards," the habits stop requiring motivation. They become defaults. You do not need to convince yourself to groom properly — it is just what you do. You do not need willpower to train — it is part of how you operate. This shift is what prevents the yo-yo pattern of improvement followed by regression. Actions come and go. Identity sticks.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You do not do looksmaxxing — you become someone who maintains themselves. That shift is what makes improvements permanent rather than episodic.</w:t>
      </w:r>
    </w:p>
    <w:p>
      <w:pPr>
        <w:spacing w:after="80" w:before="80"/>
        <w:jc w:val="left"/>
      </w:pPr>
      <w:r>
        <w:rPr>
          <w:rFonts w:ascii="Arial" w:cs="Arial" w:eastAsia="Arial" w:hAnsi="Arial"/>
          <w:b w:val="false"/>
          <w:bCs w:val="false"/>
          <w:i w:val="false"/>
          <w:iCs w:val="false"/>
          <w:color w:val="111111"/>
          <w:sz w:val="22"/>
          <w:szCs w:val="22"/>
        </w:rPr>
        <w:t xml:space="preserve">The practical implication is that the goal of looksmaxxing should not just be to look better. It should be to become the kind of person for whom looking good is a natural byproduct of how they live. That is a much more stable and sustainable outcome than chasing any specific physical target.</w:t>
      </w:r>
    </w:p>
    <w:p>
      <w:pPr>
        <w:pBdr>
          <w:bottom w:val="single" w:color="AABDD1" w:sz="4" w:space="4"/>
        </w:pBdr>
        <w:spacing w:after="120" w:before="360"/>
      </w:pPr>
      <w:r>
        <w:rPr>
          <w:rFonts w:ascii="Arial" w:cs="Arial" w:eastAsia="Arial" w:hAnsi="Arial"/>
          <w:b/>
          <w:bCs/>
          <w:i w:val="false"/>
          <w:iCs w:val="false"/>
          <w:color w:val="1A3C5E"/>
          <w:sz w:val="28"/>
          <w:szCs w:val="28"/>
        </w:rPr>
        <w:t xml:space="preserve">Genetic Realism</w:t>
      </w:r>
    </w:p>
    <w:p>
      <w:pPr>
        <w:spacing w:after="80" w:before="80"/>
        <w:jc w:val="left"/>
      </w:pPr>
      <w:r>
        <w:rPr>
          <w:rFonts w:ascii="Arial" w:cs="Arial" w:eastAsia="Arial" w:hAnsi="Arial"/>
          <w:b w:val="false"/>
          <w:bCs w:val="false"/>
          <w:i w:val="false"/>
          <w:iCs w:val="false"/>
          <w:color w:val="111111"/>
          <w:sz w:val="22"/>
          <w:szCs w:val="22"/>
        </w:rPr>
        <w:t xml:space="preserve">You need enough realism to accept that genetics are real. You also need enough realism to recognize that most people dramatically underperform their genetic baseline. The danger is either extreme — total denial of limits, or total fatalism.</w:t>
      </w:r>
    </w:p>
    <w:p>
      <w:pPr>
        <w:spacing w:after="80" w:before="80"/>
        <w:jc w:val="left"/>
      </w:pPr>
      <w:r>
        <w:rPr>
          <w:rFonts w:ascii="Arial" w:cs="Arial" w:eastAsia="Arial" w:hAnsi="Arial"/>
          <w:b w:val="false"/>
          <w:bCs w:val="false"/>
          <w:i w:val="false"/>
          <w:iCs w:val="false"/>
          <w:color w:val="111111"/>
          <w:sz w:val="22"/>
          <w:szCs w:val="22"/>
        </w:rPr>
        <w:t xml:space="preserve">Some traits are highly malleable: body composition, skin quality, hair optimization, style, grooming. Some are much less malleable: bone structure in adulthood, height, certain proportions. The skill is knowing where effort has return and where obsession becomes pathology. Online looksmax spaces become corrosive when they train people to fixate on unchangeable structure while ignoring the enormous gains available in controllable domains.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Genetic realism is not pessimism. It is strategic honesty. Stop wasting emotional energy on low-return fixation and redirect it into things that actually change your life.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Presence &amp; Intangibles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2026-04-07T13:37:57.088Z</dcterms:created>
  <dcterms:modified xsi:type="dcterms:W3CDTF">2026-04-07T13:37:57.088Z</dcterms:modified>
</cp:coreProperties>
</file>

<file path=docProps/custom.xml><?xml version="1.0" encoding="utf-8"?>
<Properties xmlns="http://schemas.openxmlformats.org/officeDocument/2006/custom-properties" xmlns:vt="http://schemas.openxmlformats.org/officeDocument/2006/docPropsVTypes"/>
</file>