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Cosmetic Procedures for Men</w:t>
      </w:r>
    </w:p>
    <w:p>
      <w:pPr>
        <w:spacing w:after="320" w:before="100"/>
        <w:jc w:val="left"/>
      </w:pPr>
      <w:r>
        <w:rPr>
          <w:rFonts w:ascii="Arial" w:cs="Arial" w:eastAsia="Arial" w:hAnsi="Arial"/>
          <w:b w:val="false"/>
          <w:bCs w:val="false"/>
          <w:i/>
          <w:iCs/>
          <w:color w:val="666666"/>
          <w:sz w:val="22"/>
          <w:szCs w:val="22"/>
        </w:rPr>
        <w:t xml:space="preserve">Botox, buccal fat, rhinoplasty, jaw enhancement — what works, what does not, and in what order</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Framework — Subtle, Structural, and Long-Term</w:t>
      </w:r>
    </w:p>
    <w:p>
      <w:pPr>
        <w:spacing w:after="80" w:before="80"/>
        <w:jc w:val="left"/>
      </w:pPr>
      <w:r>
        <w:rPr>
          <w:rFonts w:ascii="Arial" w:cs="Arial" w:eastAsia="Arial" w:hAnsi="Arial"/>
          <w:b w:val="false"/>
          <w:bCs w:val="false"/>
          <w:i w:val="false"/>
          <w:iCs w:val="false"/>
          <w:color w:val="111111"/>
          <w:sz w:val="22"/>
          <w:szCs w:val="22"/>
        </w:rPr>
        <w:t xml:space="preserve">Cosmetic procedures occupy the advanced tier of the looksmaxxing system. They are not foundational tools — they belong after body composition, grooming, training, and lifestyle are already producing strong results. When used strategically and conservatively, several procedures offer genuinely high return with manageable risk. When chased impulsively, trend-driven, or applied without regard for long-term aging, they produce outcomes that are difficult or impossible to reverse.</w:t>
      </w:r>
    </w:p>
    <w:p>
      <w:pPr>
        <w:spacing w:after="80" w:before="80"/>
        <w:jc w:val="left"/>
      </w:pPr>
      <w:r>
        <w:rPr>
          <w:rFonts w:ascii="Arial" w:cs="Arial" w:eastAsia="Arial" w:hAnsi="Arial"/>
          <w:b w:val="false"/>
          <w:bCs w:val="false"/>
          <w:i w:val="false"/>
          <w:iCs w:val="false"/>
          <w:color w:val="111111"/>
          <w:sz w:val="22"/>
          <w:szCs w:val="22"/>
        </w:rPr>
        <w:t xml:space="preserve">The governing principles across all of these are consistent: start conservative, fix structure before chasing contour, avoid anything that removes natural facial volume, and let surgeon quality determine outcome more than any other variable. Bad work is visible forever. Good work is invisible.</w:t>
      </w:r>
    </w:p>
    <w:p>
      <w:pPr>
        <w:pBdr>
          <w:bottom w:val="single" w:color="AABDD1" w:sz="4" w:space="4"/>
        </w:pBdr>
        <w:spacing w:after="120" w:before="360"/>
      </w:pPr>
      <w:r>
        <w:rPr>
          <w:rFonts w:ascii="Arial" w:cs="Arial" w:eastAsia="Arial" w:hAnsi="Arial"/>
          <w:b/>
          <w:bCs/>
          <w:i w:val="false"/>
          <w:iCs w:val="false"/>
          <w:color w:val="1A3C5E"/>
          <w:sz w:val="28"/>
          <w:szCs w:val="28"/>
        </w:rPr>
        <w:t xml:space="preserve">Botox — The Safest Entry Point</w:t>
      </w:r>
    </w:p>
    <w:p>
      <w:pPr>
        <w:spacing w:after="80" w:before="80"/>
        <w:jc w:val="left"/>
      </w:pPr>
      <w:r>
        <w:rPr>
          <w:rFonts w:ascii="Arial" w:cs="Arial" w:eastAsia="Arial" w:hAnsi="Arial"/>
          <w:b w:val="false"/>
          <w:bCs w:val="false"/>
          <w:i w:val="false"/>
          <w:iCs w:val="false"/>
          <w:color w:val="111111"/>
          <w:sz w:val="22"/>
          <w:szCs w:val="22"/>
        </w:rPr>
        <w:t xml:space="preserve">Botox relaxes specific facial muscles to reduce wrinkles and can be used to subtly reshape certain areas. For men, it represents the lowest-risk, highest-ROI entry point into cosmetic intervention — temporary, reversible, fast, and highly effective when applied with restraint.</w:t>
      </w:r>
    </w:p>
    <w:p>
      <w:pPr>
        <w:spacing w:after="80" w:before="240"/>
      </w:pPr>
      <w:r>
        <w:rPr>
          <w:rFonts w:ascii="Arial" w:cs="Arial" w:eastAsia="Arial" w:hAnsi="Arial"/>
          <w:b/>
          <w:bCs/>
          <w:i w:val="false"/>
          <w:iCs w:val="false"/>
          <w:color w:val="2C5F8A"/>
          <w:sz w:val="24"/>
          <w:szCs w:val="24"/>
        </w:rPr>
        <w:t xml:space="preserve">Where men benefit most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Forehead lines — keep it subtle; over-treatment creates a frozen, low-expression look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Crow's feet — one of the most natural-looking improvements available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Frown lines (glabellar) — reduces the resting angry or stressed expression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Masseter slimming — underrated for facial aesthetics; reducing jaw bulk can slim a wide lower face and improve facial proportions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Brow lift — a slight, controlled elevation that opens the eye area without looking altered</w:t>
      </w:r>
    </w:p>
    <w:p>
      <w:pPr>
        <w:spacing w:after="80" w:before="240"/>
      </w:pPr>
      <w:r>
        <w:rPr>
          <w:rFonts w:ascii="Arial" w:cs="Arial" w:eastAsia="Arial" w:hAnsi="Arial"/>
          <w:b/>
          <w:bCs/>
          <w:i w:val="false"/>
          <w:iCs w:val="false"/>
          <w:color w:val="2C5F8A"/>
          <w:sz w:val="24"/>
          <w:szCs w:val="24"/>
        </w:rPr>
        <w:t xml:space="preserve">Pros</w:t>
      </w:r>
    </w:p>
    <w:p>
      <w:pPr>
        <w:spacing w:after="80" w:before="80"/>
        <w:jc w:val="left"/>
      </w:pPr>
      <w:r>
        <w:rPr>
          <w:rFonts w:ascii="Arial" w:cs="Arial" w:eastAsia="Arial" w:hAnsi="Arial"/>
          <w:b w:val="false"/>
          <w:bCs w:val="false"/>
          <w:i w:val="false"/>
          <w:iCs w:val="false"/>
          <w:color w:val="111111"/>
          <w:sz w:val="22"/>
          <w:szCs w:val="22"/>
        </w:rPr>
        <w:t xml:space="preserve">Fast procedure with no downtime. Very natural-looking when done conservatively. Can prevent deeper wrinkles from forming over time. Subtle masseter treatment can meaningfully improve facial width without surgery.</w:t>
      </w:r>
    </w:p>
    <w:p>
      <w:pPr>
        <w:spacing w:after="80" w:before="240"/>
      </w:pPr>
      <w:r>
        <w:rPr>
          <w:rFonts w:ascii="Arial" w:cs="Arial" w:eastAsia="Arial" w:hAnsi="Arial"/>
          <w:b/>
          <w:bCs/>
          <w:i w:val="false"/>
          <w:iCs w:val="false"/>
          <w:color w:val="2C5F8A"/>
          <w:sz w:val="24"/>
          <w:szCs w:val="24"/>
        </w:rPr>
        <w:t xml:space="preserve">Cons and risks</w:t>
      </w:r>
    </w:p>
    <w:p>
      <w:pPr>
        <w:spacing w:after="80" w:before="80"/>
        <w:jc w:val="left"/>
      </w:pPr>
      <w:r>
        <w:rPr>
          <w:rFonts w:ascii="Arial" w:cs="Arial" w:eastAsia="Arial" w:hAnsi="Arial"/>
          <w:b w:val="false"/>
          <w:bCs w:val="false"/>
          <w:i w:val="false"/>
          <w:iCs w:val="false"/>
          <w:color w:val="111111"/>
          <w:sz w:val="22"/>
          <w:szCs w:val="22"/>
        </w:rPr>
        <w:t xml:space="preserve">Temporary — results last three to six months and require maintenance. Cost accumulates over time. Overdone Botox produces a frozen, expressionless, or uncanny result that reads as altered. Risks include drooping eyelid (ptosis) from misplaced injection, asymmetry, and a weak or unmasculine expression from excessive dosing. Men generally require more units than women to achieve equivalent effect, which increases cost per session.</w:t>
      </w:r>
    </w:p>
    <w:p>
      <w:pPr>
        <w:spacing w:after="80" w:before="240"/>
      </w:pPr>
      <w:r>
        <w:rPr>
          <w:rFonts w:ascii="Arial" w:cs="Arial" w:eastAsia="Arial" w:hAnsi="Arial"/>
          <w:b/>
          <w:bCs/>
          <w:i w:val="false"/>
          <w:iCs w:val="false"/>
          <w:color w:val="2C5F8A"/>
          <w:sz w:val="24"/>
          <w:szCs w:val="24"/>
        </w:rPr>
        <w:t xml:space="preserve">Ideal timing</w:t>
      </w:r>
    </w:p>
    <w:p>
      <w:pPr>
        <w:spacing w:after="80" w:before="80"/>
        <w:jc w:val="left"/>
      </w:pPr>
      <w:r>
        <w:rPr>
          <w:rFonts w:ascii="Arial" w:cs="Arial" w:eastAsia="Arial" w:hAnsi="Arial"/>
          <w:b w:val="false"/>
          <w:bCs w:val="false"/>
          <w:i w:val="false"/>
          <w:iCs w:val="false"/>
          <w:color w:val="111111"/>
          <w:sz w:val="22"/>
          <w:szCs w:val="22"/>
        </w:rPr>
        <w:t xml:space="preserve">Preventative use in the mid-to-late twenties can slow the formation of deep lines. Corrective use in the thirties through fifties addresses established lines. Starting earlier than the mid-twenties is rarely justified unless expression lines are unusually pronounced.</w:t>
      </w:r>
    </w:p>
    <w:p>
      <w:pPr>
        <w:spacing w:after="80" w:before="240"/>
      </w:pPr>
      <w:r>
        <w:rPr>
          <w:rFonts w:ascii="Arial" w:cs="Arial" w:eastAsia="Arial" w:hAnsi="Arial"/>
          <w:b/>
          <w:bCs/>
          <w:i w:val="false"/>
          <w:iCs w:val="false"/>
          <w:color w:val="2C5F8A"/>
          <w:sz w:val="24"/>
          <w:szCs w:val="24"/>
        </w:rPr>
        <w:t xml:space="preserve">Cost</w:t>
      </w:r>
    </w:p>
    <w:p>
      <w:pPr>
        <w:spacing w:after="80" w:before="80"/>
        <w:jc w:val="left"/>
      </w:pPr>
      <w:r>
        <w:rPr>
          <w:rFonts w:ascii="Arial" w:cs="Arial" w:eastAsia="Arial" w:hAnsi="Arial"/>
          <w:b w:val="false"/>
          <w:bCs w:val="false"/>
          <w:i w:val="false"/>
          <w:iCs w:val="false"/>
          <w:color w:val="111111"/>
          <w:sz w:val="22"/>
          <w:szCs w:val="22"/>
        </w:rPr>
        <w:t xml:space="preserve">Approximately $10-20 per unit in the U.S. A typical male session runs $300-800 or more depending on the areas treated and the number of units required. This is a recurring cost — factoring in the maintenance schedule is important before committing.</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Botox is tier one among cosmetic procedures for men. Low risk, high ROI, reversible. If one procedure warrants consideration before any others, this is it — and only when done conservatively by a qualified practitioner.</w:t>
      </w:r>
    </w:p>
    <w:p>
      <w:pPr>
        <w:pBdr>
          <w:bottom w:val="single" w:color="AABDD1" w:sz="4" w:space="4"/>
        </w:pBdr>
        <w:spacing w:after="120" w:before="360"/>
      </w:pPr>
      <w:r>
        <w:rPr>
          <w:rFonts w:ascii="Arial" w:cs="Arial" w:eastAsia="Arial" w:hAnsi="Arial"/>
          <w:b/>
          <w:bCs/>
          <w:i w:val="false"/>
          <w:iCs w:val="false"/>
          <w:color w:val="1A3C5E"/>
          <w:sz w:val="28"/>
          <w:szCs w:val="28"/>
        </w:rPr>
        <w:t xml:space="preserve">Buccal Fat Removal — Right Candidate, Conservative Surgeon, Long-Term Thinking</w:t>
      </w:r>
    </w:p>
    <w:p>
      <w:pPr>
        <w:spacing w:after="80" w:before="80"/>
        <w:jc w:val="left"/>
      </w:pPr>
      <w:r>
        <w:rPr>
          <w:rFonts w:ascii="Arial" w:cs="Arial" w:eastAsia="Arial" w:hAnsi="Arial"/>
          <w:b w:val="false"/>
          <w:bCs w:val="false"/>
          <w:i w:val="false"/>
          <w:iCs w:val="false"/>
          <w:color w:val="111111"/>
          <w:sz w:val="22"/>
          <w:szCs w:val="22"/>
        </w:rPr>
        <w:t xml:space="preserve">Buccal fat removal surgically excises the fat pads in the lower cheeks to create a more angular facial appearance. It sits at ninety-five percent worth it on RealSelf, which sounds straightforwardly positive — but the regret posts tell a specific story that the aggregate rating obscures. The procedure is not broadly wrong. It is very candidate-dependent and very surgeon-dependent, and the failure modes are permanent.</w:t>
      </w:r>
    </w:p>
    <w:p>
      <w:pPr>
        <w:spacing w:after="80" w:before="240"/>
      </w:pPr>
      <w:r>
        <w:rPr>
          <w:rFonts w:ascii="Arial" w:cs="Arial" w:eastAsia="Arial" w:hAnsi="Arial"/>
          <w:b/>
          <w:bCs/>
          <w:i w:val="false"/>
          <w:iCs w:val="false"/>
          <w:color w:val="2C5F8A"/>
          <w:sz w:val="24"/>
          <w:szCs w:val="24"/>
        </w:rPr>
        <w:t xml:space="preserve">What the success pattern actually looks like</w:t>
      </w:r>
    </w:p>
    <w:p>
      <w:pPr>
        <w:spacing w:after="80" w:before="80"/>
        <w:jc w:val="left"/>
      </w:pPr>
      <w:r>
        <w:rPr>
          <w:rFonts w:ascii="Arial" w:cs="Arial" w:eastAsia="Arial" w:hAnsi="Arial"/>
          <w:b w:val="false"/>
          <w:bCs w:val="false"/>
          <w:i w:val="false"/>
          <w:iCs w:val="false"/>
          <w:color w:val="111111"/>
          <w:sz w:val="22"/>
          <w:szCs w:val="22"/>
        </w:rPr>
        <w:t xml:space="preserve">The consistent success story is not "I got trendy hollow cheeks and loved it." It is: I always had noticeably round lower-face fullness even when lean, my surgeon removed fat conservatively, and the result made my face look more structured without looking operated on. The most common positive description from satisfied users is some version of "most people cannot tell I had surgery, they just think I look better." Conservative removal with maintained facial fullness is the differentiating feature across virtually every long-term positive account.</w:t>
      </w:r>
    </w:p>
    <w:p>
      <w:pPr>
        <w:spacing w:after="80" w:before="80"/>
        <w:jc w:val="left"/>
      </w:pPr>
      <w:r>
        <w:rPr>
          <w:rFonts w:ascii="Arial" w:cs="Arial" w:eastAsia="Arial" w:hAnsi="Arial"/>
          <w:b w:val="false"/>
          <w:bCs w:val="false"/>
          <w:i w:val="false"/>
          <w:iCs w:val="false"/>
          <w:color w:val="111111"/>
          <w:sz w:val="22"/>
          <w:szCs w:val="22"/>
        </w:rPr>
        <w:t xml:space="preserve">The other consistent success cluster is people whose face never matched their body — lean, in some cases competitive athletes, with low overall body fat but persistent lower-cheek fullness that diet and training never resolved. For this person, the procedure addresses a genuine structural reality rather than a temporary fat distribution issue. The RealSelf review from a competitive athlete with low body fat who described being "SO glad" and still positive two years later fits this profile exactly. The satisfied users at three, five, and eight years out are nearly always people who were the right candidate from the start — persistent fullness despite leanness, good cheekbone and jaw support, stable weight, and a surgeon who did not remove everything.</w:t>
      </w:r>
    </w:p>
    <w:p>
      <w:pPr>
        <w:spacing w:after="80" w:before="240"/>
      </w:pPr>
      <w:r>
        <w:rPr>
          <w:rFonts w:ascii="Arial" w:cs="Arial" w:eastAsia="Arial" w:hAnsi="Arial"/>
          <w:b/>
          <w:bCs/>
          <w:i w:val="false"/>
          <w:iCs w:val="false"/>
          <w:color w:val="2C5F8A"/>
          <w:sz w:val="24"/>
          <w:szCs w:val="24"/>
        </w:rPr>
        <w:t xml:space="preserve">What the regret pattern actually looks like</w:t>
      </w:r>
    </w:p>
    <w:p>
      <w:pPr>
        <w:spacing w:after="80" w:before="80"/>
        <w:jc w:val="left"/>
      </w:pPr>
      <w:r>
        <w:rPr>
          <w:rFonts w:ascii="Arial" w:cs="Arial" w:eastAsia="Arial" w:hAnsi="Arial"/>
          <w:b w:val="false"/>
          <w:bCs w:val="false"/>
          <w:i w:val="false"/>
          <w:iCs w:val="false"/>
          <w:color w:val="111111"/>
          <w:sz w:val="22"/>
          <w:szCs w:val="22"/>
        </w:rPr>
        <w:t xml:space="preserve">The biggest regret pattern is not surgical error — it is wrong candidate, aggressive removal, or trend-chasing. Cleveland Clinic and ASPS both frame this as a selective procedure for people bothered by persistently full cheeks, explicitly not broadly appropriate. The most common regret is looking older, gaunter, or more tired than expected — a result that often looks acceptable initially, then worsens as normal aging removes natural facial volume and the hollow becomes more pronounced. One Reddit poster had the procedure in their early twenties and described feeling deeply depressed by the gauntness in their early thirties. A RealSelf reviewer described the result as hollow, saggy, and older over time.</w:t>
      </w:r>
    </w:p>
    <w:p>
      <w:pPr>
        <w:spacing w:after="80" w:before="80"/>
        <w:jc w:val="left"/>
      </w:pPr>
      <w:r>
        <w:rPr>
          <w:rFonts w:ascii="Arial" w:cs="Arial" w:eastAsia="Arial" w:hAnsi="Arial"/>
          <w:b w:val="false"/>
          <w:bCs w:val="false"/>
          <w:i w:val="false"/>
          <w:iCs w:val="false"/>
          <w:color w:val="111111"/>
          <w:sz w:val="22"/>
          <w:szCs w:val="22"/>
        </w:rPr>
        <w:t xml:space="preserve">The second major regret pattern is misdiagnosed problem. Many regret cases come from people who had general facial softness, submental fullness, mild jowling, or temporary puffiness — not true buccal fullness. They expected the procedure to sharpen the jawline or fix lower-face heaviness, then discovered it removed cheek volume without addressing the actual source of the concern. Jowling and buccal fullness are different problems requiring different solutions.</w:t>
      </w:r>
    </w:p>
    <w:p>
      <w:pPr>
        <w:spacing w:after="80" w:before="80"/>
        <w:jc w:val="left"/>
      </w:pPr>
      <w:r>
        <w:rPr>
          <w:rFonts w:ascii="Arial" w:cs="Arial" w:eastAsia="Arial" w:hAnsi="Arial"/>
          <w:b w:val="false"/>
          <w:bCs w:val="false"/>
          <w:i w:val="false"/>
          <w:iCs w:val="false"/>
          <w:color w:val="111111"/>
          <w:sz w:val="22"/>
          <w:szCs w:val="22"/>
        </w:rPr>
        <w:t xml:space="preserve">The strongest regret predictor is being too young, too lean, or already narrow-faced. Natural facial fat decreases with age regardless of procedure — removing buccal fat in the late teens or early twenties accelerates an aging effect that compounds over decades. People who were already slim or who would have lost that cheek volume naturally anyway end up with hollows rather than structure. The positive long-term stories consistently note that the satisfied users were older, had thick skin, stable weight, and still had round cheeks after the age when baby fat typically fades naturally.</w:t>
      </w:r>
    </w:p>
    <w:p>
      <w:pPr>
        <w:spacing w:after="80" w:before="80"/>
        <w:jc w:val="left"/>
      </w:pPr>
      <w:r>
        <w:rPr>
          <w:rFonts w:ascii="Arial" w:cs="Arial" w:eastAsia="Arial" w:hAnsi="Arial"/>
          <w:b w:val="false"/>
          <w:bCs w:val="false"/>
          <w:i w:val="false"/>
          <w:iCs w:val="false"/>
          <w:color w:val="111111"/>
          <w:sz w:val="22"/>
          <w:szCs w:val="22"/>
        </w:rPr>
        <w:t xml:space="preserve">The asymmetry and overresection cluster is the most distressing regret category. People describe one side becoming more hollow than the other, the cheekbone suddenly looking too prominent, or the buccal area developing a visible concavity. These outcomes are not rare edge cases — they appear consistently enough in regret threads to represent a real risk profile that requires honest surgeon communication before proceeding.</w:t>
      </w:r>
    </w:p>
    <w:p>
      <w:pPr>
        <w:spacing w:after="80" w:before="240"/>
      </w:pPr>
      <w:r>
        <w:rPr>
          <w:rFonts w:ascii="Arial" w:cs="Arial" w:eastAsia="Arial" w:hAnsi="Arial"/>
          <w:b/>
          <w:bCs/>
          <w:i w:val="false"/>
          <w:iCs w:val="false"/>
          <w:color w:val="2C5F8A"/>
          <w:sz w:val="24"/>
          <w:szCs w:val="24"/>
        </w:rPr>
        <w:t xml:space="preserve">Recovery and the panic-vs-true-regret distinction</w:t>
      </w:r>
    </w:p>
    <w:p>
      <w:pPr>
        <w:spacing w:after="80" w:before="80"/>
        <w:jc w:val="left"/>
      </w:pPr>
      <w:r>
        <w:rPr>
          <w:rFonts w:ascii="Arial" w:cs="Arial" w:eastAsia="Arial" w:hAnsi="Arial"/>
          <w:b w:val="false"/>
          <w:bCs w:val="false"/>
          <w:i w:val="false"/>
          <w:iCs w:val="false"/>
          <w:color w:val="111111"/>
          <w:sz w:val="22"/>
          <w:szCs w:val="22"/>
        </w:rPr>
        <w:t xml:space="preserve">Recovery involves swelling, a soft or liquid diet for one to two weeks, difficulty speaking normally, and bruising that can be severe. The result is not visible until six to eight months in most accounts, with full settling closer to twelve months. A significant number of negative posts at three to six weeks are recovery panic rather than true regret — swelling is still distorting the result and the final outcome has not appeared. The long-term regret stories read differently: they are written at one year, three years, or eight-plus years, and they focus on persistent hollowness, asymmetry, or the expense and difficulty of attempting volume restoration afterward.</w:t>
      </w:r>
    </w:p>
    <w:p>
      <w:pPr>
        <w:spacing w:after="80" w:before="240"/>
      </w:pPr>
      <w:r>
        <w:rPr>
          <w:rFonts w:ascii="Arial" w:cs="Arial" w:eastAsia="Arial" w:hAnsi="Arial"/>
          <w:b/>
          <w:bCs/>
          <w:i w:val="false"/>
          <w:iCs w:val="false"/>
          <w:color w:val="2C5F8A"/>
          <w:sz w:val="24"/>
          <w:szCs w:val="24"/>
        </w:rPr>
        <w:t xml:space="preserve">Reversal is not a reset button</w:t>
      </w:r>
    </w:p>
    <w:p>
      <w:pPr>
        <w:spacing w:after="80" w:before="80"/>
        <w:jc w:val="left"/>
      </w:pPr>
      <w:r>
        <w:rPr>
          <w:rFonts w:ascii="Arial" w:cs="Arial" w:eastAsia="Arial" w:hAnsi="Arial"/>
          <w:b w:val="false"/>
          <w:bCs w:val="false"/>
          <w:i w:val="false"/>
          <w:iCs w:val="false"/>
          <w:color w:val="111111"/>
          <w:sz w:val="22"/>
          <w:szCs w:val="22"/>
        </w:rPr>
        <w:t xml:space="preserve">When people regret buccal removal, they typically pursue fat transfer, filler, Sculptra, or other volume restoration. Both RealSelf discussions and Reddit threads confirm that restoration is not simple, often requires multiple treatments, is expensive, and may not recreate the original facial anatomy. This is not a decision that can be cleanly reversed, which means the candidate assessment before surgery is the only meaningful risk management available.</w:t>
      </w:r>
    </w:p>
    <w:p>
      <w:pPr>
        <w:spacing w:after="80" w:before="240"/>
      </w:pPr>
      <w:r>
        <w:rPr>
          <w:rFonts w:ascii="Arial" w:cs="Arial" w:eastAsia="Arial" w:hAnsi="Arial"/>
          <w:b/>
          <w:bCs/>
          <w:i w:val="false"/>
          <w:iCs w:val="false"/>
          <w:color w:val="2C5F8A"/>
          <w:sz w:val="24"/>
          <w:szCs w:val="24"/>
        </w:rPr>
        <w:t xml:space="preserve">The blunt POV</w:t>
      </w:r>
    </w:p>
    <w:p>
      <w:pPr>
        <w:spacing w:after="80" w:before="80"/>
        <w:jc w:val="left"/>
      </w:pPr>
      <w:r>
        <w:rPr>
          <w:rFonts w:ascii="Arial" w:cs="Arial" w:eastAsia="Arial" w:hAnsi="Arial"/>
          <w:b w:val="false"/>
          <w:bCs w:val="false"/>
          <w:i w:val="false"/>
          <w:iCs w:val="false"/>
          <w:color w:val="111111"/>
          <w:sz w:val="22"/>
          <w:szCs w:val="22"/>
        </w:rPr>
        <w:t xml:space="preserve">Most likely to be regretted: young, already lean, chasing a trend, trying to fix general facial softness rather than true buccal fullness, or going to an aggressive surgeon. Least likely to be regretted: persistent lower-cheek fullness despite being lean, strong cheekbone and jaw support, stable weight, older enough that baby fat would not have resolved naturally anyway, and a conservative surgeon who removes a modest amount. For most men asking about this procedure, the correct answer is fat loss, grooming, and patience — not surgery.</w:t>
      </w:r>
    </w:p>
    <w:p>
      <w:pPr>
        <w:spacing w:after="80" w:before="240"/>
      </w:pPr>
      <w:r>
        <w:rPr>
          <w:rFonts w:ascii="Arial" w:cs="Arial" w:eastAsia="Arial" w:hAnsi="Arial"/>
          <w:b/>
          <w:bCs/>
          <w:i w:val="false"/>
          <w:iCs w:val="false"/>
          <w:color w:val="2C5F8A"/>
          <w:sz w:val="24"/>
          <w:szCs w:val="24"/>
        </w:rPr>
        <w:t xml:space="preserve">Cost and risks</w:t>
      </w:r>
    </w:p>
    <w:p>
      <w:pPr>
        <w:spacing w:after="80" w:before="80"/>
        <w:jc w:val="left"/>
      </w:pPr>
      <w:r>
        <w:rPr>
          <w:rFonts w:ascii="Arial" w:cs="Arial" w:eastAsia="Arial" w:hAnsi="Arial"/>
          <w:b w:val="false"/>
          <w:bCs w:val="false"/>
          <w:i w:val="false"/>
          <w:iCs w:val="false"/>
          <w:color w:val="111111"/>
          <w:sz w:val="22"/>
          <w:szCs w:val="22"/>
        </w:rPr>
        <w:t xml:space="preserve">Approximately $2,000-$5,000 in the U.S. Risks include nerve injury causing facial weakness or altered sensation, asymmetry, and the irreversible hollow appearance that worsens as natural aging proceeds. A systematic review noted a lack of strong long-term follow-up data for a permanent volume-removal procedure — which is itself a meaningful data point.</w:t>
      </w:r>
    </w:p>
    <w:p>
      <w:pPr>
        <w:pBdr>
          <w:bottom w:val="single" w:color="AABDD1" w:sz="4" w:space="4"/>
        </w:pBdr>
        <w:spacing w:after="120" w:before="360"/>
      </w:pPr>
      <w:r>
        <w:rPr>
          <w:rFonts w:ascii="Arial" w:cs="Arial" w:eastAsia="Arial" w:hAnsi="Arial"/>
          <w:b/>
          <w:bCs/>
          <w:i w:val="false"/>
          <w:iCs w:val="false"/>
          <w:color w:val="1A3C5E"/>
          <w:sz w:val="28"/>
          <w:szCs w:val="28"/>
        </w:rPr>
        <w:t xml:space="preserve">Rhinoplasty — High Impact, High Requirement</w:t>
      </w:r>
    </w:p>
    <w:p>
      <w:pPr>
        <w:spacing w:after="80" w:before="80"/>
        <w:jc w:val="left"/>
      </w:pPr>
      <w:r>
        <w:rPr>
          <w:rFonts w:ascii="Arial" w:cs="Arial" w:eastAsia="Arial" w:hAnsi="Arial"/>
          <w:b w:val="false"/>
          <w:bCs w:val="false"/>
          <w:i w:val="false"/>
          <w:iCs w:val="false"/>
          <w:color w:val="111111"/>
          <w:sz w:val="22"/>
          <w:szCs w:val="22"/>
        </w:rPr>
        <w:t xml:space="preserve">The nose sits at the center of the face and affects how every surrounding feature is perceived. More than almost any other facial structure, the nose is judged relative to everything around it — the chin, jaw, cheekbones, and overall facial proportions — not in isolation. A strong nose can look good, even elite, if the chin and jaw support it. The same nose can look too dominant if the lower third is weak. That is why some men do not need a smaller nose so much as they need better overall facial balance. Understanding this prevents misdiagnosis of the actual problem.</w:t>
      </w:r>
    </w:p>
    <w:p>
      <w:pPr>
        <w:spacing w:after="80" w:before="240"/>
      </w:pPr>
      <w:r>
        <w:rPr>
          <w:rFonts w:ascii="Arial" w:cs="Arial" w:eastAsia="Arial" w:hAnsi="Arial"/>
          <w:b/>
          <w:bCs/>
          <w:i w:val="false"/>
          <w:iCs w:val="false"/>
          <w:color w:val="2C5F8A"/>
          <w:sz w:val="24"/>
          <w:szCs w:val="24"/>
        </w:rPr>
        <w:t xml:space="preserve">What makes a male nose read well</w:t>
      </w:r>
    </w:p>
    <w:p>
      <w:pPr>
        <w:spacing w:after="80" w:before="80"/>
        <w:jc w:val="left"/>
      </w:pPr>
      <w:r>
        <w:rPr>
          <w:rFonts w:ascii="Arial" w:cs="Arial" w:eastAsia="Arial" w:hAnsi="Arial"/>
          <w:b w:val="false"/>
          <w:bCs w:val="false"/>
          <w:i w:val="false"/>
          <w:iCs w:val="false"/>
          <w:color w:val="111111"/>
          <w:sz w:val="22"/>
          <w:szCs w:val="22"/>
        </w:rPr>
        <w:t xml:space="preserve">A good male nose is usually balanced, strong enough for the face, and unremarkable in the best way. People notice a bad fit faster than they notice a perfect one. Male noses generally read best when the bridge is straight or very mildly convex — rhinoplasty literature consistently describes the male dorsum as following a straighter line than the female ideal. The tip should be defined but not pinched, and not overly rotated upward. The commonly cited male nasolabial angle in surgical literature is approximately ninety to ninety-five degrees. This is why an overly upturned, over-rotated, or hyper-scooped result consistently looks wrong on a man — it violates the proportional expectation for male facial structure regardless of technical execution quality.</w:t>
      </w:r>
    </w:p>
    <w:p>
      <w:pPr>
        <w:spacing w:after="80" w:before="80"/>
        <w:jc w:val="left"/>
      </w:pPr>
      <w:r>
        <w:rPr>
          <w:rFonts w:ascii="Arial" w:cs="Arial" w:eastAsia="Arial" w:hAnsi="Arial"/>
          <w:b w:val="false"/>
          <w:bCs w:val="false"/>
          <w:i w:val="false"/>
          <w:iCs w:val="false"/>
          <w:color w:val="111111"/>
          <w:sz w:val="22"/>
          <w:szCs w:val="22"/>
        </w:rPr>
        <w:t xml:space="preserve">From the front, the nose should look centered, reasonably symmetric, and proportionate to the eyes and midface — not disproportionately wide, not disproportionately narrow. From the side, projection and tip position should be sensible: a drooping tip weakens the profile, an over-rotated tip reads as feminized. Social-perception research on male nasal contours suggests that dorsal shape and facial angles influence perceived attractiveness, health, and likeability, which explains why nose shape has outsized impact on overall facial impression beyond simple size.</w:t>
      </w:r>
    </w:p>
    <w:p>
      <w:pPr>
        <w:spacing w:after="80" w:before="240"/>
      </w:pPr>
      <w:r>
        <w:rPr>
          <w:rFonts w:ascii="Arial" w:cs="Arial" w:eastAsia="Arial" w:hAnsi="Arial"/>
          <w:b/>
          <w:bCs/>
          <w:i w:val="false"/>
          <w:iCs w:val="false"/>
          <w:color w:val="2C5F8A"/>
          <w:sz w:val="24"/>
          <w:szCs w:val="24"/>
        </w:rPr>
        <w:t xml:space="preserve">The cleanmaxxing POV on rhinoplasty</w:t>
      </w:r>
    </w:p>
    <w:p>
      <w:pPr>
        <w:spacing w:after="80" w:before="80"/>
        <w:jc w:val="left"/>
      </w:pPr>
      <w:r>
        <w:rPr>
          <w:rFonts w:ascii="Arial" w:cs="Arial" w:eastAsia="Arial" w:hAnsi="Arial"/>
          <w:b w:val="false"/>
          <w:bCs w:val="false"/>
          <w:i w:val="false"/>
          <w:iCs w:val="false"/>
          <w:color w:val="111111"/>
          <w:sz w:val="22"/>
          <w:szCs w:val="22"/>
        </w:rPr>
        <w:t xml:space="preserve">Good procedure, high upside, easy to overdo. Rhinoplasty when a man has a clear issue that has bothered him consistently for a long time — a large dorsal hump, a drooping tip, major asymmetry, post-traumatic deformity, or a genuine breathing problem — and the goal is refinement rather than a different identity. The best outcomes produce the thought "he looks better," not "he had his nose done." If a nose fits the face reasonably from the front, side, and three-quarter view, the correct default is conservative.</w:t>
      </w:r>
    </w:p>
    <w:p>
      <w:pPr>
        <w:spacing w:after="80" w:before="80"/>
        <w:jc w:val="left"/>
      </w:pPr>
      <w:r>
        <w:rPr>
          <w:rFonts w:ascii="Arial" w:cs="Arial" w:eastAsia="Arial" w:hAnsi="Arial"/>
          <w:b w:val="false"/>
          <w:bCs w:val="false"/>
          <w:i w:val="false"/>
          <w:iCs w:val="false"/>
          <w:color w:val="111111"/>
          <w:sz w:val="22"/>
          <w:szCs w:val="22"/>
        </w:rPr>
        <w:t xml:space="preserve">The trend nose risk is real. Men who chase tiny, over-rotated, hyper-feminized results based on what is currently popular in rhinoplasty content almost always regret it. The male nose should preserve a masculine bridge and tip. Surgeons who show strong male cases with conservative, natural-looking outcomes are the correct standard for evaluating whether to proceed.</w:t>
      </w:r>
    </w:p>
    <w:p>
      <w:pPr>
        <w:spacing w:after="80" w:before="240"/>
      </w:pPr>
      <w:r>
        <w:rPr>
          <w:rFonts w:ascii="Arial" w:cs="Arial" w:eastAsia="Arial" w:hAnsi="Arial"/>
          <w:b/>
          <w:bCs/>
          <w:i w:val="false"/>
          <w:iCs w:val="false"/>
          <w:color w:val="2C5F8A"/>
          <w:sz w:val="24"/>
          <w:szCs w:val="24"/>
        </w:rPr>
        <w:t xml:space="preserve">Cost, recovery, and realistic outcomes</w:t>
      </w:r>
    </w:p>
    <w:p>
      <w:pPr>
        <w:spacing w:after="80" w:before="80"/>
        <w:jc w:val="left"/>
      </w:pPr>
      <w:r>
        <w:rPr>
          <w:rFonts w:ascii="Arial" w:cs="Arial" w:eastAsia="Arial" w:hAnsi="Arial"/>
          <w:b w:val="false"/>
          <w:bCs w:val="false"/>
          <w:i w:val="false"/>
          <w:iCs w:val="false"/>
          <w:color w:val="111111"/>
          <w:sz w:val="22"/>
          <w:szCs w:val="22"/>
        </w:rPr>
        <w:t xml:space="preserve">Rhinoplasty runs approximately $8,000-$20,000 or more in the U.S. RealSelf currently shows approximately eighty-five percent worth it across over twenty-two thousand reviews with an average patient-reported cost around $11,861. Satisfaction is high in aggregate, but this is not a minor tweak. Initial bruising and early swelling improve over the first few weeks, but the nose continues refining for up to a year, and some sources note twelve to eighteen months for the last swelling to fully settle. Anyone expecting to evaluate their result within weeks is setting themselves up for unnecessary anxiety.</w:t>
      </w:r>
    </w:p>
    <w:p>
      <w:pPr>
        <w:spacing w:after="80" w:before="240"/>
      </w:pPr>
      <w:r>
        <w:rPr>
          <w:rFonts w:ascii="Arial" w:cs="Arial" w:eastAsia="Arial" w:hAnsi="Arial"/>
          <w:b/>
          <w:bCs/>
          <w:i w:val="false"/>
          <w:iCs w:val="false"/>
          <w:color w:val="2C5F8A"/>
          <w:sz w:val="24"/>
          <w:szCs w:val="24"/>
        </w:rPr>
        <w:t xml:space="preserve">Real risks beyond cosmetic disappointment</w:t>
      </w:r>
    </w:p>
    <w:p>
      <w:pPr>
        <w:spacing w:after="80" w:before="80"/>
        <w:jc w:val="left"/>
      </w:pPr>
      <w:r>
        <w:rPr>
          <w:rFonts w:ascii="Arial" w:cs="Arial" w:eastAsia="Arial" w:hAnsi="Arial"/>
          <w:b w:val="false"/>
          <w:bCs w:val="false"/>
          <w:i w:val="false"/>
          <w:iCs w:val="false"/>
          <w:color w:val="111111"/>
          <w:sz w:val="22"/>
          <w:szCs w:val="22"/>
        </w:rPr>
        <w:t xml:space="preserve">Possible complications include breathing problems, numbness, persistent swelling, asymmetry, scarring, septal perforation, changes in smell, and the need for additional surgery. Revision surgery rates in published literature run approximately five to fifteen percent — which is why rhinoplasty is treated as one of the more technically demanding facial surgeries and why surgeon selection matters more here than in almost any other cosmetic procedure. A conservative plan executed by a surgeon with demonstrated male case results is the only framework worth considering.</w:t>
      </w:r>
    </w:p>
    <w:p>
      <w:pPr>
        <w:pBdr>
          <w:bottom w:val="single" w:color="AABDD1" w:sz="4" w:space="4"/>
        </w:pBdr>
        <w:spacing w:after="120" w:before="360"/>
      </w:pPr>
      <w:r>
        <w:rPr>
          <w:rFonts w:ascii="Arial" w:cs="Arial" w:eastAsia="Arial" w:hAnsi="Arial"/>
          <w:b/>
          <w:bCs/>
          <w:i w:val="false"/>
          <w:iCs w:val="false"/>
          <w:color w:val="1A3C5E"/>
          <w:sz w:val="28"/>
          <w:szCs w:val="28"/>
        </w:rPr>
        <w:t xml:space="preserve">Double Jaw Surgery — For Genuine Skeletal Issues Only</w:t>
      </w:r>
    </w:p>
    <w:p>
      <w:pPr>
        <w:spacing w:after="80" w:before="80"/>
        <w:jc w:val="left"/>
      </w:pPr>
      <w:r>
        <w:rPr>
          <w:rFonts w:ascii="Arial" w:cs="Arial" w:eastAsia="Arial" w:hAnsi="Arial"/>
          <w:b w:val="false"/>
          <w:bCs w:val="false"/>
          <w:i w:val="false"/>
          <w:iCs w:val="false"/>
          <w:color w:val="111111"/>
          <w:sz w:val="22"/>
          <w:szCs w:val="22"/>
        </w:rPr>
        <w:t xml:space="preserve">Double jaw surgery, or bimaxillary orthognathic surgery, repositions both the upper and lower jaw simultaneously to correct skeletal discrepancies. For the right candidate it can be genuinely life-changing — improving bite function, facial balance, airway dimensions, and in documented cases jaw-related sleep apnea. The aesthetic effect on profile and jawline can also be significant. It belongs in this document as the most major facial surgical intervention on the spectrum, sitting above rhinoplasty in both impact and commitment.</w:t>
      </w:r>
    </w:p>
    <w:p>
      <w:pPr>
        <w:spacing w:after="80" w:before="240"/>
      </w:pPr>
      <w:r>
        <w:rPr>
          <w:rFonts w:ascii="Arial" w:cs="Arial" w:eastAsia="Arial" w:hAnsi="Arial"/>
          <w:b/>
          <w:bCs/>
          <w:i w:val="false"/>
          <w:iCs w:val="false"/>
          <w:color w:val="2C5F8A"/>
          <w:sz w:val="24"/>
          <w:szCs w:val="24"/>
        </w:rPr>
        <w:t xml:space="preserve">Who qualifies</w:t>
      </w:r>
    </w:p>
    <w:p>
      <w:pPr>
        <w:spacing w:after="80" w:before="80"/>
        <w:jc w:val="left"/>
      </w:pPr>
      <w:r>
        <w:rPr>
          <w:rFonts w:ascii="Arial" w:cs="Arial" w:eastAsia="Arial" w:hAnsi="Arial"/>
          <w:b w:val="false"/>
          <w:bCs w:val="false"/>
          <w:i w:val="false"/>
          <w:iCs w:val="false"/>
          <w:color w:val="111111"/>
          <w:sz w:val="22"/>
          <w:szCs w:val="22"/>
        </w:rPr>
        <w:t xml:space="preserve">The strongest candidates have genuine skeletal discrepancies: documented malocclusion, severe facial asymmetry, congenital or traumatic deformity, chewing or speech dysfunction tied to jaw position, or airway issues with objective medical documentation. Qualification requires cephalometric imaging, orthodontic records, photos, and evaluation by both an oral and maxillofacial surgeon and an orthodontist. Insurance coverage in the U.S. is most accessible when functional impairment is clearly documented — cosmetic motivation alone is typically not sufficient.</w:t>
      </w:r>
    </w:p>
    <w:p>
      <w:pPr>
        <w:spacing w:after="80" w:before="240"/>
      </w:pPr>
      <w:r>
        <w:rPr>
          <w:rFonts w:ascii="Arial" w:cs="Arial" w:eastAsia="Arial" w:hAnsi="Arial"/>
          <w:b/>
          <w:bCs/>
          <w:i w:val="false"/>
          <w:iCs w:val="false"/>
          <w:color w:val="2C5F8A"/>
          <w:sz w:val="24"/>
          <w:szCs w:val="24"/>
        </w:rPr>
        <w:t xml:space="preserve">Cost</w:t>
      </w:r>
    </w:p>
    <w:p>
      <w:pPr>
        <w:spacing w:after="80" w:before="80"/>
        <w:jc w:val="left"/>
      </w:pPr>
      <w:r>
        <w:rPr>
          <w:rFonts w:ascii="Arial" w:cs="Arial" w:eastAsia="Arial" w:hAnsi="Arial"/>
          <w:b w:val="false"/>
          <w:bCs w:val="false"/>
          <w:i w:val="false"/>
          <w:iCs w:val="false"/>
          <w:color w:val="111111"/>
          <w:sz w:val="22"/>
          <w:szCs w:val="22"/>
        </w:rPr>
        <w:t xml:space="preserve">Out of pocket in the U.S., double jaw surgery commonly falls in the $30,000-$50,000+ range once surgeon fees, anesthesia, facility costs, and related care are counted. High-cost cities push this higher. Orthodontic treatment before and after surgery adds substantially and may not be covered even when the surgery itself qualifies.</w:t>
      </w:r>
    </w:p>
    <w:p>
      <w:pPr>
        <w:spacing w:after="80" w:before="240"/>
      </w:pPr>
      <w:r>
        <w:rPr>
          <w:rFonts w:ascii="Arial" w:cs="Arial" w:eastAsia="Arial" w:hAnsi="Arial"/>
          <w:b/>
          <w:bCs/>
          <w:i w:val="false"/>
          <w:iCs w:val="false"/>
          <w:color w:val="2C5F8A"/>
          <w:sz w:val="24"/>
          <w:szCs w:val="24"/>
        </w:rPr>
        <w:t xml:space="preserve">Pros</w:t>
      </w:r>
    </w:p>
    <w:p>
      <w:pPr>
        <w:spacing w:after="80" w:before="80"/>
        <w:jc w:val="left"/>
      </w:pPr>
      <w:r>
        <w:rPr>
          <w:rFonts w:ascii="Arial" w:cs="Arial" w:eastAsia="Arial" w:hAnsi="Arial"/>
          <w:b w:val="false"/>
          <w:bCs w:val="false"/>
          <w:i w:val="false"/>
          <w:iCs w:val="false"/>
          <w:color w:val="111111"/>
          <w:sz w:val="22"/>
          <w:szCs w:val="22"/>
        </w:rPr>
        <w:t xml:space="preserve">When indicated and planned conservatively: corrected occlusion, improved chewing and speech, better facial balance and profile, and in some cases improved airway function. Patient satisfaction studies report strong quality-of-life improvements for many patients.</w:t>
      </w:r>
    </w:p>
    <w:p>
      <w:pPr>
        <w:spacing w:after="80" w:before="240"/>
      </w:pPr>
      <w:r>
        <w:rPr>
          <w:rFonts w:ascii="Arial" w:cs="Arial" w:eastAsia="Arial" w:hAnsi="Arial"/>
          <w:b/>
          <w:bCs/>
          <w:i w:val="false"/>
          <w:iCs w:val="false"/>
          <w:color w:val="2C5F8A"/>
          <w:sz w:val="24"/>
          <w:szCs w:val="24"/>
        </w:rPr>
        <w:t xml:space="preserve">Cons and risks</w:t>
      </w:r>
    </w:p>
    <w:p>
      <w:pPr>
        <w:spacing w:after="80" w:before="80"/>
        <w:jc w:val="left"/>
      </w:pPr>
      <w:r>
        <w:rPr>
          <w:rFonts w:ascii="Arial" w:cs="Arial" w:eastAsia="Arial" w:hAnsi="Arial"/>
          <w:b w:val="false"/>
          <w:bCs w:val="false"/>
          <w:i w:val="false"/>
          <w:iCs w:val="false"/>
          <w:color w:val="111111"/>
          <w:sz w:val="22"/>
          <w:szCs w:val="22"/>
        </w:rPr>
        <w:t xml:space="preserve">This is a major procedure with a long arc: orthodontic preparation, surgery, extended recovery with swelling, dietary restrictions, time off, and months before the final result settles. Key risks include bleeding, infection, jaw position relapse, TMJ complications, and neurosensory changes. A 2025 meta-analysis reported persistent neurosensory disturbance after sagittal split osteotomy in approximately one in five patients at one year — a meaningful risk requiring clear-eyed discussion before committing. Overall patient satisfaction in systematic reviews falls in the 70-87% range. For someone with real skeletal issues this surgery can be transformative. For someone seeking a marginal aesthetic improvement with a normal bite, the risk, cost, and recovery are disproportionate.</w:t>
      </w:r>
    </w:p>
    <w:p>
      <w:pPr>
        <w:spacing w:after="80" w:before="240"/>
      </w:pPr>
      <w:r>
        <w:rPr>
          <w:rFonts w:ascii="Arial" w:cs="Arial" w:eastAsia="Arial" w:hAnsi="Arial"/>
          <w:b/>
          <w:bCs/>
          <w:i w:val="false"/>
          <w:iCs w:val="false"/>
          <w:color w:val="2C5F8A"/>
          <w:sz w:val="24"/>
          <w:szCs w:val="24"/>
        </w:rPr>
        <w:t xml:space="preserve">Real user experience — what the internet actually says</w:t>
      </w:r>
    </w:p>
    <w:p>
      <w:pPr>
        <w:spacing w:after="80" w:before="80"/>
        <w:jc w:val="left"/>
      </w:pPr>
      <w:r>
        <w:rPr>
          <w:rFonts w:ascii="Arial" w:cs="Arial" w:eastAsia="Arial" w:hAnsi="Arial"/>
          <w:b w:val="false"/>
          <w:bCs w:val="false"/>
          <w:i w:val="false"/>
          <w:iCs w:val="false"/>
          <w:color w:val="111111"/>
          <w:sz w:val="22"/>
          <w:szCs w:val="22"/>
        </w:rPr>
        <w:t xml:space="preserve">First-person accounts online align reasonably well with the clinical literature, which itself is a useful signal — this is not a procedure where reported experience dramatically diverges from research outcomes. The dominant pattern in positive accounts is functional improvement: better breathing, easier chewing, improved bite, less jaw strain, and a profile change that reads as more balanced rather than radically different. One commonly cited example is sleep apnea patients reporting meaningfully reduced CPAP dependence afterward. Many describe the front-view change as subtle while the side profile improvement is clearly noticeable — which matches what conservative surgical planning actually produces.</w:t>
      </w:r>
    </w:p>
    <w:p>
      <w:pPr>
        <w:spacing w:after="80" w:before="80"/>
        <w:jc w:val="left"/>
      </w:pPr>
      <w:r>
        <w:rPr>
          <w:rFonts w:ascii="Arial" w:cs="Arial" w:eastAsia="Arial" w:hAnsi="Arial"/>
          <w:b w:val="false"/>
          <w:bCs w:val="false"/>
          <w:i w:val="false"/>
          <w:iCs w:val="false"/>
          <w:color w:val="111111"/>
          <w:sz w:val="22"/>
          <w:szCs w:val="22"/>
        </w:rPr>
        <w:t xml:space="preserve">Negative accounts are serious and recurring, not isolated. Lingering numbness in the lower lip and chin is the most common complaint — the spectrum is wide. Some report retaining roughly ninety-five percent of sensation and barely noticing the loss; others describe total lower-lip and chin numbness, mild lip weakness, or altered sensation that persists for years and creates genuine regret. Reddit has both ends of this spectrum represented, and neither is an outlier. Jaw clicking, difficulty eating or kissing normally, and disappointment with facial change also appear regularly in negative threads. One RealSelf reviewer who returned to work at four weeks and wished they had taken more time reported persistent tingling in the lower lip and chin almost six years later with incomplete mobility restoration — but still rated the outcome positively because open-mouth breathing and jaw pain improved substantially.</w:t>
      </w:r>
    </w:p>
    <w:p>
      <w:pPr>
        <w:spacing w:after="80" w:before="80"/>
        <w:jc w:val="left"/>
      </w:pPr>
      <w:r>
        <w:rPr>
          <w:rFonts w:ascii="Arial" w:cs="Arial" w:eastAsia="Arial" w:hAnsi="Arial"/>
          <w:b w:val="false"/>
          <w:bCs w:val="false"/>
          <w:i w:val="false"/>
          <w:iCs w:val="false"/>
          <w:color w:val="111111"/>
          <w:sz w:val="22"/>
          <w:szCs w:val="22"/>
        </w:rPr>
        <w:t xml:space="preserve">Recovery is consistently described as harder than expected. Days three through seven are repeatedly cited as the roughest stretch: major swelling, pressure, congestion, drooling, difficulty drinking, and mental fatigue from the liquid diet. Post-operative depression and psychological difficulty around food appear in detailed personal accounts including published recovery blogs. These are not rare complaints — they are the normal recovery experience for most patients. Anyone planning this surgery should go in expecting the recovery to be genuinely demanding, not merely inconvenient.</w:t>
      </w:r>
    </w:p>
    <w:p>
      <w:pPr>
        <w:spacing w:after="80" w:before="80"/>
        <w:jc w:val="left"/>
      </w:pPr>
      <w:r>
        <w:rPr>
          <w:rFonts w:ascii="Arial" w:cs="Arial" w:eastAsia="Arial" w:hAnsi="Arial"/>
          <w:b w:val="false"/>
          <w:bCs w:val="false"/>
          <w:i w:val="false"/>
          <w:iCs w:val="false"/>
          <w:color w:val="111111"/>
          <w:sz w:val="22"/>
          <w:szCs w:val="22"/>
        </w:rPr>
        <w:t xml:space="preserve">A significant pattern in regret accounts is expectations, not outcomes. Multiple users warn that patients who go in expecting to look like a fundamentally different person get upset when the surgery mostly refines the face they already had. The surgery corrects skeletal position — it does not sculpt an entirely new face. This expectation gap appears to explain a meaningful share of dissatisfaction that is not well-captured in clinical satisfaction scores. A 2023 systematic review reported roughly seventy to eighty-seven percent overall patient satisfaction, with nearly fifteen percent dissatisfied. A 2025 study focused specifically on post-operative neurosensory deficiency still reported a high mean satisfaction score — suggesting that even patients experiencing sensory changes often rate the overall outcome positively when the functional problems were real and addressed.</w:t>
      </w:r>
    </w:p>
    <w:p>
      <w:pPr>
        <w:spacing w:after="80" w:before="80"/>
        <w:jc w:val="left"/>
      </w:pPr>
      <w:r>
        <w:rPr>
          <w:rFonts w:ascii="Arial" w:cs="Arial" w:eastAsia="Arial" w:hAnsi="Arial"/>
          <w:b w:val="false"/>
          <w:bCs w:val="false"/>
          <w:i w:val="false"/>
          <w:iCs w:val="false"/>
          <w:color w:val="111111"/>
          <w:sz w:val="22"/>
          <w:szCs w:val="22"/>
        </w:rPr>
        <w:t xml:space="preserve">The cleanmaxxing read: double jaw surgery for genuine functional indication with realistic aesthetic expectations and full informed consent about neurosensory risk is a legitimate and often life-improving decision. Double jaw surgery primarily for aesthetic reasons, with inflated expectations about facial transformation, and without clear functional need is a high-risk path to regret.</w:t>
      </w:r>
    </w:p>
    <w:p>
      <w:pPr>
        <w:pBdr>
          <w:bottom w:val="single" w:color="AABDD1" w:sz="4" w:space="4"/>
        </w:pBdr>
        <w:spacing w:after="120" w:before="360"/>
      </w:pPr>
      <w:r>
        <w:rPr>
          <w:rFonts w:ascii="Arial" w:cs="Arial" w:eastAsia="Arial" w:hAnsi="Arial"/>
          <w:b/>
          <w:bCs/>
          <w:i w:val="false"/>
          <w:iCs w:val="false"/>
          <w:color w:val="1A3C5E"/>
          <w:sz w:val="28"/>
          <w:szCs w:val="28"/>
        </w:rPr>
        <w:t xml:space="preserve">Chin and Jawline Enhancement</w:t>
      </w:r>
    </w:p>
    <w:p>
      <w:pPr>
        <w:spacing w:after="80" w:before="80"/>
        <w:jc w:val="left"/>
      </w:pPr>
      <w:r>
        <w:rPr>
          <w:rFonts w:ascii="Arial" w:cs="Arial" w:eastAsia="Arial" w:hAnsi="Arial"/>
          <w:b w:val="false"/>
          <w:bCs w:val="false"/>
          <w:i w:val="false"/>
          <w:iCs w:val="false"/>
          <w:color w:val="111111"/>
          <w:sz w:val="22"/>
          <w:szCs w:val="22"/>
        </w:rPr>
        <w:t xml:space="preserve">Chin and jaw enhancement is consistently underrated relative to procedures like buccal fat removal, but it delivers more reliable aesthetic improvement for more men. A weak lower third — recessed chin, soft jaw angle — undermines facial masculinity and harmony in ways that are difficult to compensate for through grooming or style alone. Critically, this is a procedure category that adds structure rather than removing volume, which means it ages better and compounds with natural facial changes rather than working against them.</w:t>
      </w:r>
    </w:p>
    <w:p>
      <w:pPr>
        <w:spacing w:after="80" w:before="240"/>
      </w:pPr>
      <w:r>
        <w:rPr>
          <w:rFonts w:ascii="Arial" w:cs="Arial" w:eastAsia="Arial" w:hAnsi="Arial"/>
          <w:b/>
          <w:bCs/>
          <w:i w:val="false"/>
          <w:iCs w:val="false"/>
          <w:color w:val="2C5F8A"/>
          <w:sz w:val="24"/>
          <w:szCs w:val="24"/>
        </w:rPr>
        <w:t xml:space="preserve">Chin enhancement — the most impactful single structural intervention</w:t>
      </w:r>
    </w:p>
    <w:p>
      <w:pPr>
        <w:spacing w:after="80" w:before="80"/>
        <w:jc w:val="left"/>
      </w:pPr>
      <w:r>
        <w:rPr>
          <w:rFonts w:ascii="Arial" w:cs="Arial" w:eastAsia="Arial" w:hAnsi="Arial"/>
          <w:b w:val="false"/>
          <w:bCs w:val="false"/>
          <w:i w:val="false"/>
          <w:iCs w:val="false"/>
          <w:color w:val="111111"/>
          <w:sz w:val="22"/>
          <w:szCs w:val="22"/>
        </w:rPr>
        <w:t xml:space="preserve">Chin recession is one of the most common structural contributors to a weak-looking profile and one of the most correctable. The chin anchors the side profile — inadequate projection makes the nose appear larger and the midface more prominent, and the whole lower third reads as underbuilt regardless of jaw width. For men with genuine chin recession, correction produces one of the cleanest before-and-after improvements available in facial aesthetics.</w:t>
      </w:r>
    </w:p>
    <w:p>
      <w:pPr>
        <w:spacing w:after="80" w:before="80"/>
        <w:jc w:val="left"/>
      </w:pPr>
      <w:r>
        <w:rPr>
          <w:rFonts w:ascii="Arial" w:cs="Arial" w:eastAsia="Arial" w:hAnsi="Arial"/>
          <w:b w:val="false"/>
          <w:bCs w:val="false"/>
          <w:i w:val="false"/>
          <w:iCs w:val="false"/>
          <w:color w:val="111111"/>
          <w:sz w:val="22"/>
          <w:szCs w:val="22"/>
        </w:rPr>
        <w:t xml:space="preserve">Chin fillers (temporary): typically lasting one to two years depending on the product and placement. The primary value is as a diagnostic and assessment tool — seeing whether structural projection improvement actually changes the face in the way the patient hopes before committing to a permanent intervention. Poorly placed filler migrates and can create a broader, less defined appearance rather than genuine projection. Cost runs approximately $600-$1,500 per session. Repeated filler use builds up over time and can create irregular contour, which is why filler is best used as a short-term assessment step rather than an indefinite maintenance plan.</w:t>
      </w:r>
    </w:p>
    <w:p>
      <w:pPr>
        <w:spacing w:after="80" w:before="80"/>
        <w:jc w:val="left"/>
      </w:pPr>
      <w:r>
        <w:rPr>
          <w:rFonts w:ascii="Arial" w:cs="Arial" w:eastAsia="Arial" w:hAnsi="Arial"/>
          <w:b w:val="false"/>
          <w:bCs w:val="false"/>
          <w:i w:val="false"/>
          <w:iCs w:val="false"/>
          <w:color w:val="111111"/>
          <w:sz w:val="22"/>
          <w:szCs w:val="22"/>
        </w:rPr>
        <w:t xml:space="preserve">Chin implants (permanent): reliable, predictable, single-procedure augmentation for men with confirmed genuine chin recession. The implant is placed over the chin bone through a small incision under the chin or inside the lower lip. Results are stable, do not require maintenance, and age naturally with the face. Cost runs approximately $5,000-$10,000 in the U.S. The most important candidate criteria: genuine projection deficit (not just soft tissue masking a structurally adequate chin), realistic expectation that the change will be structural and proportional rather than transformative, and a surgeon with clear male case results showing natural-looking chin augmentation.</w:t>
      </w:r>
    </w:p>
    <w:p>
      <w:pPr>
        <w:spacing w:after="80" w:before="240"/>
      </w:pPr>
      <w:r>
        <w:rPr>
          <w:rFonts w:ascii="Arial" w:cs="Arial" w:eastAsia="Arial" w:hAnsi="Arial"/>
          <w:b/>
          <w:bCs/>
          <w:i w:val="false"/>
          <w:iCs w:val="false"/>
          <w:color w:val="2C5F8A"/>
          <w:sz w:val="24"/>
          <w:szCs w:val="24"/>
        </w:rPr>
        <w:t xml:space="preserve">Jaw enhancement — a more complex category</w:t>
      </w:r>
    </w:p>
    <w:p>
      <w:pPr>
        <w:spacing w:after="80" w:before="80"/>
        <w:jc w:val="left"/>
      </w:pPr>
      <w:r>
        <w:rPr>
          <w:rFonts w:ascii="Arial" w:cs="Arial" w:eastAsia="Arial" w:hAnsi="Arial"/>
          <w:b w:val="false"/>
          <w:bCs w:val="false"/>
          <w:i w:val="false"/>
          <w:iCs w:val="false"/>
          <w:color w:val="111111"/>
          <w:sz w:val="22"/>
          <w:szCs w:val="22"/>
        </w:rPr>
        <w:t xml:space="preserve">Jaw enhancement covers a wider range of interventions than chin work and the candidate profile is more variable. The goal is typically mandibular definition — more visible jaw edges, better jaw angle presence, improved lower-face width — in men whose jaw either lacks adequate bone structure or whose definition is obscured by soft tissue.</w:t>
      </w:r>
    </w:p>
    <w:p>
      <w:pPr>
        <w:spacing w:after="80" w:before="80"/>
        <w:jc w:val="left"/>
      </w:pPr>
      <w:r>
        <w:rPr>
          <w:rFonts w:ascii="Arial" w:cs="Arial" w:eastAsia="Arial" w:hAnsi="Arial"/>
          <w:b w:val="false"/>
          <w:bCs w:val="false"/>
          <w:i w:val="false"/>
          <w:iCs w:val="false"/>
          <w:color w:val="111111"/>
          <w:sz w:val="22"/>
          <w:szCs w:val="22"/>
        </w:rPr>
        <w:t xml:space="preserve">Jaw fillers: useful for mild definition improvement and as a short-term assessment tool, but significantly more prone to migration than chin fillers given the broader treatment area and the constant movement of the jaw. Overfilling the jaw is one of the most common aesthetic mistakes in the filler category — it can produce a puffy, undefined result that is worse than the baseline. Conservative micro-dosing across multiple sessions is substantially safer than attempting significant structural change in one session.</w:t>
      </w:r>
    </w:p>
    <w:p>
      <w:pPr>
        <w:spacing w:after="80" w:before="80"/>
        <w:jc w:val="left"/>
      </w:pPr>
      <w:r>
        <w:rPr>
          <w:rFonts w:ascii="Arial" w:cs="Arial" w:eastAsia="Arial" w:hAnsi="Arial"/>
          <w:b w:val="false"/>
          <w:bCs w:val="false"/>
          <w:i w:val="false"/>
          <w:iCs w:val="false"/>
          <w:color w:val="111111"/>
          <w:sz w:val="22"/>
          <w:szCs w:val="22"/>
        </w:rPr>
        <w:t xml:space="preserve">Jaw implants: less commonly performed than chin implants and technically more demanding. Well-suited for men with genuine mandibular narrowness or weak jaw angles who want a permanent structural result. The risk of asymmetry and the complexity of placement make surgeon selection even more important than with chin implants. A surgeon who performs this regularly with demonstrated male results is the non-negotiable criterion.</w:t>
      </w:r>
    </w:p>
    <w:p>
      <w:pPr>
        <w:spacing w:after="80" w:before="80"/>
        <w:jc w:val="left"/>
      </w:pPr>
      <w:r>
        <w:rPr>
          <w:rFonts w:ascii="Arial" w:cs="Arial" w:eastAsia="Arial" w:hAnsi="Arial"/>
          <w:b w:val="false"/>
          <w:bCs w:val="false"/>
          <w:i w:val="false"/>
          <w:iCs w:val="false"/>
          <w:color w:val="111111"/>
          <w:sz w:val="22"/>
          <w:szCs w:val="22"/>
        </w:rPr>
        <w:t xml:space="preserve">Masseter Botox as a jaw modifier: covered in the Botox section above, but worth noting here as part of the jaw framework. It reduces jaw width rather than adding it — appropriate for men with overdeveloped masseters creating an overly square or wide lower face, but contraindicated for men who need more lower-face structure and definition.</w:t>
      </w:r>
    </w:p>
    <w:p>
      <w:pPr>
        <w:spacing w:after="80" w:before="240"/>
      </w:pPr>
      <w:r>
        <w:rPr>
          <w:rFonts w:ascii="Arial" w:cs="Arial" w:eastAsia="Arial" w:hAnsi="Arial"/>
          <w:b/>
          <w:bCs/>
          <w:i w:val="false"/>
          <w:iCs w:val="false"/>
          <w:color w:val="2C5F8A"/>
          <w:sz w:val="24"/>
          <w:szCs w:val="24"/>
        </w:rPr>
        <w:t xml:space="preserve">The filler-to-implant pathway</w:t>
      </w:r>
    </w:p>
    <w:p>
      <w:pPr>
        <w:spacing w:after="80" w:before="80"/>
        <w:jc w:val="left"/>
      </w:pPr>
      <w:r>
        <w:rPr>
          <w:rFonts w:ascii="Arial" w:cs="Arial" w:eastAsia="Arial" w:hAnsi="Arial"/>
          <w:b w:val="false"/>
          <w:bCs w:val="false"/>
          <w:i w:val="false"/>
          <w:iCs w:val="false"/>
          <w:color w:val="111111"/>
          <w:sz w:val="22"/>
          <w:szCs w:val="22"/>
        </w:rPr>
        <w:t xml:space="preserve">The most sensible approach for most men considering structural chin or jaw enhancement is to use filler first as a proof-of-concept, then convert to an implant if the result confirms the structural improvement is genuinely valuable. Filler is reversible, provides a preview of the structural change, and costs relatively little compared to surgery. If the filler result is underwhelming or does not change how the face reads, it is a much cheaper way to discover that than surgery. If it confirms the improvement is meaningful and worth maintaining permanently, the implant decision has much better information behind it.</w:t>
      </w:r>
    </w:p>
    <w:p>
      <w:pPr>
        <w:spacing w:after="80" w:before="240"/>
      </w:pPr>
      <w:r>
        <w:rPr>
          <w:rFonts w:ascii="Arial" w:cs="Arial" w:eastAsia="Arial" w:hAnsi="Arial"/>
          <w:b/>
          <w:bCs/>
          <w:i w:val="false"/>
          <w:iCs w:val="false"/>
          <w:color w:val="2C5F8A"/>
          <w:sz w:val="24"/>
          <w:szCs w:val="24"/>
        </w:rPr>
        <w:t xml:space="preserve">Adds structure, ages better than volume removal</w:t>
      </w:r>
    </w:p>
    <w:p>
      <w:pPr>
        <w:spacing w:after="80" w:before="80"/>
        <w:jc w:val="left"/>
      </w:pPr>
      <w:r>
        <w:rPr>
          <w:rFonts w:ascii="Arial" w:cs="Arial" w:eastAsia="Arial" w:hAnsi="Arial"/>
          <w:b w:val="false"/>
          <w:bCs w:val="false"/>
          <w:i w:val="false"/>
          <w:iCs w:val="false"/>
          <w:color w:val="111111"/>
          <w:sz w:val="22"/>
          <w:szCs w:val="22"/>
        </w:rPr>
        <w:t xml:space="preserve">The fundamental advantage of chin and jaw enhancement over procedures like buccal fat removal is directional: it adds structure to a face that needs more of it, and structural additions age differently than volume removals. As the face loses natural fat volume with aging, added bony structure continues to provide a foundation — the implant result typically maintains or improves with age rather than becoming more pronounced in a negative way. This is why chin and jaw work ranks as S-tier in the clean looksmax ranking while buccal fat removal is C-tier.</w:t>
      </w:r>
    </w:p>
    <w:p>
      <w:pPr>
        <w:spacing w:after="80" w:before="240"/>
      </w:pPr>
      <w:r>
        <w:rPr>
          <w:rFonts w:ascii="Arial" w:cs="Arial" w:eastAsia="Arial" w:hAnsi="Arial"/>
          <w:b/>
          <w:bCs/>
          <w:i w:val="false"/>
          <w:iCs w:val="false"/>
          <w:color w:val="2C5F8A"/>
          <w:sz w:val="24"/>
          <w:szCs w:val="24"/>
        </w:rPr>
        <w:t xml:space="preserve">Community reality check</w:t>
      </w:r>
    </w:p>
    <w:p>
      <w:pPr>
        <w:spacing w:after="80" w:before="80"/>
        <w:jc w:val="left"/>
      </w:pPr>
      <w:r>
        <w:rPr>
          <w:rFonts w:ascii="Arial" w:cs="Arial" w:eastAsia="Arial" w:hAnsi="Arial"/>
          <w:b w:val="false"/>
          <w:bCs w:val="false"/>
          <w:i w:val="false"/>
          <w:iCs w:val="false"/>
          <w:color w:val="111111"/>
          <w:sz w:val="22"/>
          <w:szCs w:val="22"/>
        </w:rPr>
        <w:t xml:space="preserve">Chin implant satisfaction rates on RealSelf run consistently high — typically in the eighty-five to ninety percent worth it range. The positive stories almost uniformly describe the change as subtle and natural-looking, with the most common positive framing being that the face looks more balanced and complete rather than obviously altered. Users who had fillers first and then converted to an implant frequently describe the implant as the better long-term decision — more stable, cleaner result, and no maintenance cycle.</w:t>
      </w:r>
    </w:p>
    <w:p>
      <w:pPr>
        <w:spacing w:after="80" w:before="80"/>
        <w:jc w:val="left"/>
      </w:pPr>
      <w:r>
        <w:rPr>
          <w:rFonts w:ascii="Arial" w:cs="Arial" w:eastAsia="Arial" w:hAnsi="Arial"/>
          <w:b w:val="false"/>
          <w:bCs w:val="false"/>
          <w:i w:val="false"/>
          <w:iCs w:val="false"/>
          <w:color w:val="111111"/>
          <w:sz w:val="22"/>
          <w:szCs w:val="22"/>
        </w:rPr>
        <w:t xml:space="preserve">The negative accounts are less common than for other procedures but follow a consistent pattern. Filler migration is the most-discussed issue — particularly jaw filler that spreads and creates a puffy or uneven appearance rather than definition. Users who attempted significant jaw enhancement through filler rather than treating it as a conservative assessment tool frequently describe disappointing or worsened results. Implant regret cases usually involve over-sizing — choosing too large an implant for the face — or poor placement producing asymmetry. Recovery from chin implants is consistently described as more straightforward than most facial surgery: swelling and tightness for two to four weeks, dietary restriction to soft foods initially, with most patients back to normal activity quickly.</w:t>
      </w:r>
    </w:p>
    <w:p>
      <w:pPr>
        <w:spacing w:after="80" w:before="80"/>
        <w:jc w:val="left"/>
      </w:pPr>
      <w:r>
        <w:rPr>
          <w:rFonts w:ascii="Arial" w:cs="Arial" w:eastAsia="Arial" w:hAnsi="Arial"/>
          <w:b w:val="false"/>
          <w:bCs w:val="false"/>
          <w:i w:val="false"/>
          <w:iCs w:val="false"/>
          <w:color w:val="111111"/>
          <w:sz w:val="22"/>
          <w:szCs w:val="22"/>
        </w:rPr>
        <w:t xml:space="preserve">The community signal on jaw work specifically reinforces the clinical caution: jaw filler requires more conservative dosing than chin filler, migration is a real issue with repeated sessions, and the men with the best results consistently credit surgeons who were conservative and refused to over-fill. The clean structural result that looks natural rather than operated on is almost universally what the satisfied users describe — and is almost universally achieved through restraint rather than ambition.</w:t>
      </w:r>
    </w:p>
    <w:p>
      <w:pPr>
        <w:pBdr>
          <w:bottom w:val="single" w:color="AABDD1" w:sz="4" w:space="4"/>
        </w:pBdr>
        <w:spacing w:after="120" w:before="360"/>
      </w:pPr>
      <w:r>
        <w:rPr>
          <w:rFonts w:ascii="Arial" w:cs="Arial" w:eastAsia="Arial" w:hAnsi="Arial"/>
          <w:b/>
          <w:bCs/>
          <w:i w:val="false"/>
          <w:iCs w:val="false"/>
          <w:color w:val="1A3C5E"/>
          <w:sz w:val="28"/>
          <w:szCs w:val="28"/>
        </w:rPr>
        <w:t xml:space="preserve">Hair Transplants — A Reminder</w:t>
      </w:r>
    </w:p>
    <w:p>
      <w:pPr>
        <w:spacing w:after="80" w:before="80"/>
        <w:jc w:val="left"/>
      </w:pPr>
      <w:r>
        <w:rPr>
          <w:rFonts w:ascii="Arial" w:cs="Arial" w:eastAsia="Arial" w:hAnsi="Arial"/>
          <w:b w:val="false"/>
          <w:bCs w:val="false"/>
          <w:i w:val="false"/>
          <w:iCs w:val="false"/>
          <w:color w:val="111111"/>
          <w:sz w:val="22"/>
          <w:szCs w:val="22"/>
        </w:rPr>
        <w:t xml:space="preserve">Hair transplants are covered in depth in the Hair Loss Treatments document, but they belong in any ranking of high-ROI male facial procedures. Hair frames the face more than almost any other variable. A well-planned transplant that restores the hairline and improves frontal density — done after medical stabilization with finasteride and minoxidil, with a conservative surgeon, and with realistic expectations about density limitations — represents one of the highest-return interventions available. Cost in the U.S. runs $8,000-$20,000+; Turkey-based clinics typically run $2,000-$6,000 with significant quality variation. See Doc 27 for the full treatment and transplant framework.</w:t>
      </w:r>
    </w:p>
    <w:p>
      <w:pPr>
        <w:pBdr>
          <w:bottom w:val="single" w:color="AABDD1" w:sz="4" w:space="4"/>
        </w:pBdr>
        <w:spacing w:after="120" w:before="360"/>
      </w:pPr>
      <w:r>
        <w:rPr>
          <w:rFonts w:ascii="Arial" w:cs="Arial" w:eastAsia="Arial" w:hAnsi="Arial"/>
          <w:b/>
          <w:bCs/>
          <w:i w:val="false"/>
          <w:iCs w:val="false"/>
          <w:color w:val="1A3C5E"/>
          <w:sz w:val="28"/>
          <w:szCs w:val="28"/>
        </w:rPr>
        <w:t xml:space="preserve">Best Practices — Where Most Men Go Wrong</w:t>
      </w:r>
    </w:p>
    <w:p>
      <w:pPr>
        <w:spacing w:after="80" w:before="240"/>
      </w:pPr>
      <w:r>
        <w:rPr>
          <w:rFonts w:ascii="Arial" w:cs="Arial" w:eastAsia="Arial" w:hAnsi="Arial"/>
          <w:b/>
          <w:bCs/>
          <w:i w:val="false"/>
          <w:iCs w:val="false"/>
          <w:color w:val="2C5F8A"/>
          <w:sz w:val="24"/>
          <w:szCs w:val="24"/>
        </w:rPr>
        <w:t xml:space="preserve">1. Start conservative</w:t>
      </w:r>
    </w:p>
    <w:p>
      <w:pPr>
        <w:spacing w:after="80" w:before="80"/>
        <w:jc w:val="left"/>
      </w:pPr>
      <w:r>
        <w:rPr>
          <w:rFonts w:ascii="Arial" w:cs="Arial" w:eastAsia="Arial" w:hAnsi="Arial"/>
          <w:b w:val="false"/>
          <w:bCs w:val="false"/>
          <w:i w:val="false"/>
          <w:iCs w:val="false"/>
          <w:color w:val="111111"/>
          <w:sz w:val="22"/>
          <w:szCs w:val="22"/>
        </w:rPr>
        <w:t xml:space="preserve">You can always add more. You cannot easily undo surgery or reverse poorly placed permanent interventions. The correct disposition is to do less than you think you need and reassess — not to pursue comprehensive change in one session.</w:t>
      </w:r>
    </w:p>
    <w:p>
      <w:pPr>
        <w:spacing w:after="80" w:before="240"/>
      </w:pPr>
      <w:r>
        <w:rPr>
          <w:rFonts w:ascii="Arial" w:cs="Arial" w:eastAsia="Arial" w:hAnsi="Arial"/>
          <w:b/>
          <w:bCs/>
          <w:i w:val="false"/>
          <w:iCs w:val="false"/>
          <w:color w:val="2C5F8A"/>
          <w:sz w:val="24"/>
          <w:szCs w:val="24"/>
        </w:rPr>
        <w:t xml:space="preserve">2. Fix structure before chasing contour</w:t>
      </w:r>
    </w:p>
    <w:p>
      <w:pPr>
        <w:spacing w:after="80" w:before="80"/>
        <w:jc w:val="left"/>
      </w:pPr>
      <w:r>
        <w:rPr>
          <w:rFonts w:ascii="Arial" w:cs="Arial" w:eastAsia="Arial" w:hAnsi="Arial"/>
          <w:b w:val="false"/>
          <w:bCs w:val="false"/>
          <w:i w:val="false"/>
          <w:iCs w:val="false"/>
          <w:color w:val="111111"/>
          <w:sz w:val="22"/>
          <w:szCs w:val="22"/>
        </w:rPr>
        <w:t xml:space="preserve">Jawline and chin strength matters more than cheek hollowing. Hairline matters more than cheekbone prominence. Structural improvements age well. Contour-based changes — particularly those that remove volume — tend to worsen over time.</w:t>
      </w:r>
    </w:p>
    <w:p>
      <w:pPr>
        <w:spacing w:after="80" w:before="240"/>
      </w:pPr>
      <w:r>
        <w:rPr>
          <w:rFonts w:ascii="Arial" w:cs="Arial" w:eastAsia="Arial" w:hAnsi="Arial"/>
          <w:b/>
          <w:bCs/>
          <w:i w:val="false"/>
          <w:iCs w:val="false"/>
          <w:color w:val="2C5F8A"/>
          <w:sz w:val="24"/>
          <w:szCs w:val="24"/>
        </w:rPr>
        <w:t xml:space="preserve">3. Avoid trend-driven procedures</w:t>
      </w:r>
    </w:p>
    <w:p>
      <w:pPr>
        <w:spacing w:after="80" w:before="80"/>
        <w:jc w:val="left"/>
      </w:pPr>
      <w:r>
        <w:rPr>
          <w:rFonts w:ascii="Arial" w:cs="Arial" w:eastAsia="Arial" w:hAnsi="Arial"/>
          <w:b w:val="false"/>
          <w:bCs w:val="false"/>
          <w:i w:val="false"/>
          <w:iCs w:val="false"/>
          <w:color w:val="111111"/>
          <w:sz w:val="22"/>
          <w:szCs w:val="22"/>
        </w:rPr>
        <w:t xml:space="preserve">The "TikTok face" aesthetic — overfilled, over-sculpted, sharp everywhere — looks unnatural in person and ages poorly. Aesthetic trends in cosmetic procedures move faster than the permanence of the procedures themselves. Conservative, natural enhancement is always more durable than chasing a current look.</w:t>
      </w:r>
    </w:p>
    <w:p>
      <w:pPr>
        <w:spacing w:after="80" w:before="240"/>
      </w:pPr>
      <w:r>
        <w:rPr>
          <w:rFonts w:ascii="Arial" w:cs="Arial" w:eastAsia="Arial" w:hAnsi="Arial"/>
          <w:b/>
          <w:bCs/>
          <w:i w:val="false"/>
          <w:iCs w:val="false"/>
          <w:color w:val="2C5F8A"/>
          <w:sz w:val="24"/>
          <w:szCs w:val="24"/>
        </w:rPr>
        <w:t xml:space="preserve">4. Account for long-term aging</w:t>
      </w:r>
    </w:p>
    <w:p>
      <w:pPr>
        <w:spacing w:after="80" w:before="80"/>
        <w:jc w:val="left"/>
      </w:pPr>
      <w:r>
        <w:rPr>
          <w:rFonts w:ascii="Arial" w:cs="Arial" w:eastAsia="Arial" w:hAnsi="Arial"/>
          <w:b w:val="false"/>
          <w:bCs w:val="false"/>
          <w:i w:val="false"/>
          <w:iCs w:val="false"/>
          <w:color w:val="111111"/>
          <w:sz w:val="22"/>
          <w:szCs w:val="22"/>
        </w:rPr>
        <w:t xml:space="preserve">The face loses volume naturally with age. Any procedure that further reduces volume — buccal fat removal, aggressive liposuction — accelerates an effect that compounds over decades. The best long-term results come from procedures that preserve or add structure, not those that subtract it.</w:t>
      </w:r>
    </w:p>
    <w:p>
      <w:pPr>
        <w:spacing w:after="80" w:before="240"/>
      </w:pPr>
      <w:r>
        <w:rPr>
          <w:rFonts w:ascii="Arial" w:cs="Arial" w:eastAsia="Arial" w:hAnsi="Arial"/>
          <w:b/>
          <w:bCs/>
          <w:i w:val="false"/>
          <w:iCs w:val="false"/>
          <w:color w:val="2C5F8A"/>
          <w:sz w:val="24"/>
          <w:szCs w:val="24"/>
        </w:rPr>
        <w:t xml:space="preserve">5. Surgeon quality determines outcome</w:t>
      </w:r>
    </w:p>
    <w:p>
      <w:pPr>
        <w:spacing w:after="80" w:before="80"/>
        <w:jc w:val="left"/>
      </w:pPr>
      <w:r>
        <w:rPr>
          <w:rFonts w:ascii="Arial" w:cs="Arial" w:eastAsia="Arial" w:hAnsi="Arial"/>
          <w:b w:val="false"/>
          <w:bCs w:val="false"/>
          <w:i w:val="false"/>
          <w:iCs w:val="false"/>
          <w:color w:val="111111"/>
          <w:sz w:val="22"/>
          <w:szCs w:val="22"/>
        </w:rPr>
        <w:t xml:space="preserve">This is the variable that matters more than any other. A technically skilled surgeon with a conservative aesthetic and genuine experience with male facial proportions will produce an invisible, natural result. An inexperienced or trend-driven surgeon will produce a result that reads as altered. Research extensively, view results on male patients specifically, and prioritize conservatism over ambition in the consultation.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Clean Looksmax Ranking — Male Cosmetic Procedures</w:t>
      </w:r>
    </w:p>
    <w:p>
      <w:pPr>
        <w:spacing w:after="80" w:before="240"/>
      </w:pPr>
      <w:r>
        <w:rPr>
          <w:rFonts w:ascii="Arial" w:cs="Arial" w:eastAsia="Arial" w:hAnsi="Arial"/>
          <w:b/>
          <w:bCs/>
          <w:i w:val="false"/>
          <w:iCs w:val="false"/>
          <w:color w:val="2C5F8A"/>
          <w:sz w:val="24"/>
          <w:szCs w:val="24"/>
        </w:rPr>
        <w:t xml:space="preserve">S-tier — safe, high ROI, recommended entry points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Botox (conservative, targeted application)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Hair transplant (properly planned with medical stabilization)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Chin and jaw enhancement (when structural deficit is genuine)</w:t>
      </w:r>
    </w:p>
    <w:p>
      <w:pPr>
        <w:spacing w:after="80" w:before="240"/>
      </w:pPr>
      <w:r>
        <w:rPr>
          <w:rFonts w:ascii="Arial" w:cs="Arial" w:eastAsia="Arial" w:hAnsi="Arial"/>
          <w:b/>
          <w:bCs/>
          <w:i w:val="false"/>
          <w:iCs w:val="false"/>
          <w:color w:val="2C5F8A"/>
          <w:sz w:val="24"/>
          <w:szCs w:val="24"/>
        </w:rPr>
        <w:t xml:space="preserve">A-tier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Rhinoplasty (with elite surgeon and conservative plan)</w:t>
      </w:r>
    </w:p>
    <w:p>
      <w:pPr>
        <w:spacing w:after="80" w:before="240"/>
      </w:pPr>
      <w:r>
        <w:rPr>
          <w:rFonts w:ascii="Arial" w:cs="Arial" w:eastAsia="Arial" w:hAnsi="Arial"/>
          <w:b/>
          <w:bCs/>
          <w:i w:val="false"/>
          <w:iCs w:val="false"/>
          <w:color w:val="2C5F8A"/>
          <w:sz w:val="24"/>
          <w:szCs w:val="24"/>
        </w:rPr>
        <w:t xml:space="preserve">B-tier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Dermal fillers (temporary, used carefully)</w:t>
      </w:r>
    </w:p>
    <w:p>
      <w:pPr>
        <w:spacing w:after="80" w:before="240"/>
      </w:pPr>
      <w:r>
        <w:rPr>
          <w:rFonts w:ascii="Arial" w:cs="Arial" w:eastAsia="Arial" w:hAnsi="Arial"/>
          <w:b/>
          <w:bCs/>
          <w:i w:val="false"/>
          <w:iCs w:val="false"/>
          <w:color w:val="2C5F8A"/>
          <w:sz w:val="24"/>
          <w:szCs w:val="24"/>
        </w:rPr>
        <w:t xml:space="preserve">C-tier — narrow use cases only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Buccal fat removal (only rare, specific candidates)</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Satisfaction Rates and What the Anecdotes Actually Show</w:t>
      </w:r>
    </w:p>
    <w:p>
      <w:pPr>
        <w:spacing w:after="80" w:before="80"/>
        <w:jc w:val="left"/>
      </w:pPr>
      <w:r>
        <w:rPr>
          <w:rFonts w:ascii="Arial" w:cs="Arial" w:eastAsia="Arial" w:hAnsi="Arial"/>
          <w:b w:val="false"/>
          <w:bCs w:val="false"/>
          <w:i w:val="false"/>
          <w:iCs w:val="false"/>
          <w:color w:val="111111"/>
          <w:sz w:val="22"/>
          <w:szCs w:val="22"/>
        </w:rPr>
        <w:t xml:space="preserve">RealSelf satisfaction data and Reddit user experience together provide a more complete picture than either clinical summaries or marketing materials.</w:t>
      </w:r>
    </w:p>
    <w:p>
      <w:pPr>
        <w:spacing w:after="80" w:before="240"/>
      </w:pPr>
      <w:r>
        <w:rPr>
          <w:rFonts w:ascii="Arial" w:cs="Arial" w:eastAsia="Arial" w:hAnsi="Arial"/>
          <w:b/>
          <w:bCs/>
          <w:i w:val="false"/>
          <w:iCs w:val="false"/>
          <w:color w:val="2C5F8A"/>
          <w:sz w:val="24"/>
          <w:szCs w:val="24"/>
        </w:rPr>
        <w:t xml:space="preserve">Botox — high satisfaction, shorter duration than expected</w:t>
      </w:r>
    </w:p>
    <w:p>
      <w:pPr>
        <w:spacing w:after="80" w:before="80"/>
        <w:jc w:val="left"/>
      </w:pPr>
      <w:r>
        <w:rPr>
          <w:rFonts w:ascii="Arial" w:cs="Arial" w:eastAsia="Arial" w:hAnsi="Arial"/>
          <w:b w:val="false"/>
          <w:bCs w:val="false"/>
          <w:i w:val="false"/>
          <w:iCs w:val="false"/>
          <w:color w:val="111111"/>
          <w:sz w:val="22"/>
          <w:szCs w:val="22"/>
        </w:rPr>
        <w:t xml:space="preserve">Botox shows approximately ninety-seven percent worth it on RealSelf with an average cost around $600. The community pattern is consistently positive: works quickly, looks subtle when done well, and becomes routine maintenance rather than a significant identity shift. The primary complaint is duration — many users describe effects lasting two to four months, especially earlier in treatment history before the muscle adaptation that longer-term users describe. The expectation that Botox lasts longer than it does is the most common source of early disappointment.</w:t>
      </w:r>
    </w:p>
    <w:p>
      <w:pPr>
        <w:spacing w:after="80" w:before="240"/>
      </w:pPr>
      <w:r>
        <w:rPr>
          <w:rFonts w:ascii="Arial" w:cs="Arial" w:eastAsia="Arial" w:hAnsi="Arial"/>
          <w:b/>
          <w:bCs/>
          <w:i w:val="false"/>
          <w:iCs w:val="false"/>
          <w:color w:val="2C5F8A"/>
          <w:sz w:val="24"/>
          <w:szCs w:val="24"/>
        </w:rPr>
        <w:t xml:space="preserve">Masseter Botox — more nuanced than the marketing</w:t>
      </w:r>
    </w:p>
    <w:p>
      <w:pPr>
        <w:spacing w:after="80" w:before="80"/>
        <w:jc w:val="left"/>
      </w:pPr>
      <w:r>
        <w:rPr>
          <w:rFonts w:ascii="Arial" w:cs="Arial" w:eastAsia="Arial" w:hAnsi="Arial"/>
          <w:b w:val="false"/>
          <w:bCs w:val="false"/>
          <w:i w:val="false"/>
          <w:iCs w:val="false"/>
          <w:color w:val="111111"/>
          <w:sz w:val="22"/>
          <w:szCs w:val="22"/>
        </w:rPr>
        <w:t xml:space="preserve">Masseter Botox gets more polarized accounts than standard forehead or glabellar Botox. Some users describe significant facial slimming and relief from jaw clenching and call it transformative. Others report a softer jawline, jowling, or a less defined lower face and describe intense regret because they were not adequately warned. The community takeaway is not "never do it" — it is that face shape and lower-face structural support matter significantly, and that not all injectors communicate these variables honestly before the procedure.</w:t>
      </w:r>
    </w:p>
    <w:p>
      <w:pPr>
        <w:spacing w:after="80" w:before="240"/>
      </w:pPr>
      <w:r>
        <w:rPr>
          <w:rFonts w:ascii="Arial" w:cs="Arial" w:eastAsia="Arial" w:hAnsi="Arial"/>
          <w:b/>
          <w:bCs/>
          <w:i w:val="false"/>
          <w:iCs w:val="false"/>
          <w:color w:val="2C5F8A"/>
          <w:sz w:val="24"/>
          <w:szCs w:val="24"/>
        </w:rPr>
        <w:t xml:space="preserve">Rhinoplasty — high upside, longest patience curve</w:t>
      </w:r>
    </w:p>
    <w:p>
      <w:pPr>
        <w:spacing w:after="80" w:before="80"/>
        <w:jc w:val="left"/>
      </w:pPr>
      <w:r>
        <w:rPr>
          <w:rFonts w:ascii="Arial" w:cs="Arial" w:eastAsia="Arial" w:hAnsi="Arial"/>
          <w:b w:val="false"/>
          <w:bCs w:val="false"/>
          <w:i w:val="false"/>
          <w:iCs w:val="false"/>
          <w:color w:val="111111"/>
          <w:sz w:val="22"/>
          <w:szCs w:val="22"/>
        </w:rPr>
        <w:t xml:space="preserve">RealSelf lists rhinoplasty at approximately ninety-one percent worth it with an average cost around $11,854. The single biggest expectation gap documented in recovery threads is swelling duration: users repeatedly describe still worrying about tip swelling, shape changes, and asymmetry at twelve, sixteen, and eighteen months post-op. The community consensus is that it can take one to two years before the final result is fully visible and before obsessing over daily changes becomes counterproductive. Patients who expect to know their result within weeks are consistently surprised.</w:t>
      </w:r>
    </w:p>
    <w:p>
      <w:pPr>
        <w:spacing w:after="80" w:before="240"/>
      </w:pPr>
      <w:r>
        <w:rPr>
          <w:rFonts w:ascii="Arial" w:cs="Arial" w:eastAsia="Arial" w:hAnsi="Arial"/>
          <w:b/>
          <w:bCs/>
          <w:i w:val="false"/>
          <w:iCs w:val="false"/>
          <w:color w:val="2C5F8A"/>
          <w:sz w:val="24"/>
          <w:szCs w:val="24"/>
        </w:rPr>
        <w:t xml:space="preserve">Buccal fat removal — the regret posts are loud and specific</w:t>
      </w:r>
    </w:p>
    <w:p>
      <w:pPr>
        <w:spacing w:after="80" w:before="80"/>
        <w:jc w:val="left"/>
      </w:pPr>
      <w:r>
        <w:rPr>
          <w:rFonts w:ascii="Arial" w:cs="Arial" w:eastAsia="Arial" w:hAnsi="Arial"/>
          <w:b w:val="false"/>
          <w:bCs w:val="false"/>
          <w:i w:val="false"/>
          <w:iCs w:val="false"/>
          <w:color w:val="111111"/>
          <w:sz w:val="22"/>
          <w:szCs w:val="22"/>
        </w:rPr>
        <w:t xml:space="preserve">RealSelf shows ninety-five percent worth it and an average cost around $4,760. But the Reddit regret narrative is more prominent for buccal fat removal than for almost any other facial procedure. The pattern is specific: users who love the initial result at low body fat or young age then describe looking gaunt, aging faster, or hating the result after weight fluctuation or as natural facial volume loss continues with aging. The procedure is hard and expensive to reverse. The controversy online is real — positive reviewers often describe subtle contour improvement, while regret posts describe an error that compounds over time. This reinforces the existing position that buccal fat removal carries high regret potential for most men.</w:t>
      </w:r>
    </w:p>
    <w:p>
      <w:pPr>
        <w:spacing w:after="80" w:before="240"/>
      </w:pPr>
      <w:r>
        <w:rPr>
          <w:rFonts w:ascii="Arial" w:cs="Arial" w:eastAsia="Arial" w:hAnsi="Arial"/>
          <w:b/>
          <w:bCs/>
          <w:i w:val="false"/>
          <w:iCs w:val="false"/>
          <w:color w:val="2C5F8A"/>
          <w:sz w:val="24"/>
          <w:szCs w:val="24"/>
        </w:rPr>
        <w:t xml:space="preserve">Fillers — the filler-dissolving subculture</w:t>
      </w:r>
    </w:p>
    <w:p>
      <w:pPr>
        <w:spacing w:after="80" w:before="80"/>
        <w:jc w:val="left"/>
      </w:pPr>
      <w:r>
        <w:rPr>
          <w:rFonts w:ascii="Arial" w:cs="Arial" w:eastAsia="Arial" w:hAnsi="Arial"/>
          <w:b w:val="false"/>
          <w:bCs w:val="false"/>
          <w:i w:val="false"/>
          <w:iCs w:val="false"/>
          <w:color w:val="111111"/>
          <w:sz w:val="22"/>
          <w:szCs w:val="22"/>
        </w:rPr>
        <w:t xml:space="preserve">RealSelf lists dermal fillers at approximately ninety percent worth it with lip filler averaging around $658. The FDA warns that while uncommon, intravascular injection can cause severe complications including skin necrosis, blindness, and stroke. But the day-to-day Reddit concerns are more mundane and more prevalent: migration, puffiness, overfilling, yearly maintenance cost, and anxiety about dissolving. The initial result is frequently described as gratifying; the long game becomes management. The filler-dissolving subculture is its own layer — Reddit threads on dissolving migrated filler range from "easy, just swollen for a day" to "multiple sessions and still not fully resolved." RealSelf Q&amp;A confirms that migrated filler may require more than one dissolving session.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Botox is the safest entry point and deserves serious consideration for men in their late twenties and beyond — ninety-seven percent worth it, but plan for two to four month duration rather than longer. Masseter Botox requires honest lower-face structure assessment before committing. Rhinoplasty has high satisfaction but a one to two year patience curve for the final result. Buccal fat removal carries high regret potential for most men — the regret accounts are loud, specific, and describe a compounding problem. Structure — jaw, chin, and hair — beats hollowing and contour manipulation every time. The best outcomes come from subtle, layered improvements applied conservatively over time, not from attempting dramatic change in a single procedure.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Cosmetic Procedures for Men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2026-04-11T04:08:08.767Z</dcterms:created>
  <dcterms:modified xsi:type="dcterms:W3CDTF">2026-04-11T04:08:08.767Z</dcterms:modified>
</cp:coreProperties>
</file>

<file path=docProps/custom.xml><?xml version="1.0" encoding="utf-8"?>
<Properties xmlns="http://schemas.openxmlformats.org/officeDocument/2006/custom-properties" xmlns:vt="http://schemas.openxmlformats.org/officeDocument/2006/docPropsVTypes"/>
</file>