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cleanmaxxing-mvp-specification"/>
    <w:p>
      <w:pPr>
        <w:pStyle w:val="Heading1"/>
      </w:pPr>
      <w:r>
        <w:t xml:space="preserve">Cleanmaxxing MVP Specification</w:t>
      </w:r>
    </w:p>
    <w:p>
      <w:pPr>
        <w:pStyle w:val="FirstParagraph"/>
      </w:pPr>
      <w:r>
        <w:rPr>
          <w:b/>
          <w:bCs/>
        </w:rPr>
        <w:t xml:space="preserve">Version:</w:t>
      </w:r>
      <w:r>
        <w:t xml:space="preserve"> </w:t>
      </w:r>
      <w:r>
        <w:t xml:space="preserve">0.2 (updated 2026-04-19 with shipped features)</w:t>
      </w:r>
      <w:r>
        <w:t xml:space="preserve"> </w:t>
      </w:r>
      <w:r>
        <w:rPr>
          <w:b/>
          <w:bCs/>
        </w:rPr>
        <w:t xml:space="preserve">Owner:</w:t>
      </w:r>
      <w:r>
        <w:t xml:space="preserve"> </w:t>
      </w:r>
      <w:r>
        <w:t xml:space="preserve">Phil</w:t>
      </w:r>
      <w:r>
        <w:t xml:space="preserve"> </w:t>
      </w:r>
      <w:r>
        <w:rPr>
          <w:b/>
          <w:bCs/>
        </w:rPr>
        <w:t xml:space="preserve">Build window:</w:t>
      </w:r>
      <w:r>
        <w:t xml:space="preserve"> </w:t>
      </w:r>
      <w:r>
        <w:t xml:space="preserve">~6 weeks, ~4 hours/day solo</w:t>
      </w:r>
      <w:r>
        <w:t xml:space="preserve"> </w:t>
      </w:r>
      <w:r>
        <w:rPr>
          <w:b/>
          <w:bCs/>
        </w:rPr>
        <w:t xml:space="preserve">Purpose of this doc:</w:t>
      </w:r>
      <w:r>
        <w:t xml:space="preserve"> </w:t>
      </w:r>
      <w:r>
        <w:t xml:space="preserve">Single source of truth for the MVP build. Paste into Claude Code at the start of build sessions. Update as decisions change.</w:t>
      </w:r>
    </w:p>
    <w:p>
      <w:pPr>
        <w:pStyle w:val="BodyText"/>
      </w:pPr>
      <w:r>
        <w:rPr>
          <w:b/>
          <w:bCs/>
        </w:rPr>
        <w:t xml:space="preserve">What changed in 0.2:</w:t>
      </w:r>
      <w:r>
        <w:t xml:space="preserve"> </w:t>
      </w:r>
      <w:r>
        <w:t xml:space="preserve">§2.6 added (a roster of surfaces shipped beyond the original six features — goal detail page, baseline stages + per-POV walkthroughs, progress photos at 90 days, weekly summary strip, per-goal weekly count, dark mode, persistent nav, scoped /povs, goal-alignment insights on monthly checkpoint, first-run card, Mister P proactive-advisory gating). §5 data model corrected (removed</w:t>
      </w:r>
      <w:r>
        <w:t xml:space="preserve"> </w:t>
      </w:r>
      <w:r>
        <w:rPr>
          <w:rStyle w:val="VerbatimChar"/>
        </w:rPr>
        <w:t xml:space="preserve">check_ins.confidence_score</w:t>
      </w:r>
      <w:r>
        <w:t xml:space="preserve">, added</w:t>
      </w:r>
      <w:r>
        <w:t xml:space="preserve"> </w:t>
      </w:r>
      <w:r>
        <w:rPr>
          <w:rStyle w:val="VerbatimChar"/>
        </w:rPr>
        <w:t xml:space="preserve">weekly_reflections</w:t>
      </w:r>
      <w:r>
        <w:t xml:space="preserve">,</w:t>
      </w:r>
      <w:r>
        <w:t xml:space="preserve"> </w:t>
      </w:r>
      <w:r>
        <w:rPr>
          <w:rStyle w:val="VerbatimChar"/>
        </w:rPr>
        <w:t xml:space="preserve">progress_photos</w:t>
      </w:r>
      <w:r>
        <w:t xml:space="preserve">, and the</w:t>
      </w:r>
      <w:r>
        <w:t xml:space="preserve"> </w:t>
      </w:r>
      <w:r>
        <w:rPr>
          <w:rStyle w:val="VerbatimChar"/>
        </w:rPr>
        <w:t xml:space="preserve">source_slug</w:t>
      </w:r>
      <w:r>
        <w:t xml:space="preserve"> </w:t>
      </w:r>
      <w:r>
        <w:t xml:space="preserve">/</w:t>
      </w:r>
      <w:r>
        <w:t xml:space="preserve"> </w:t>
      </w:r>
      <w:r>
        <w:rPr>
          <w:rStyle w:val="VerbatimChar"/>
        </w:rPr>
        <w:t xml:space="preserve">goal_type</w:t>
      </w:r>
      <w:r>
        <w:t xml:space="preserve"> </w:t>
      </w:r>
      <w:r>
        <w:t xml:space="preserve">/</w:t>
      </w:r>
      <w:r>
        <w:t xml:space="preserve"> </w:t>
      </w:r>
      <w:r>
        <w:rPr>
          <w:rStyle w:val="VerbatimChar"/>
        </w:rPr>
        <w:t xml:space="preserve">baseline_stage</w:t>
      </w:r>
      <w:r>
        <w:t xml:space="preserve"> </w:t>
      </w:r>
      <w:r>
        <w:t xml:space="preserve">columns on</w:t>
      </w:r>
      <w:r>
        <w:t xml:space="preserve"> </w:t>
      </w:r>
      <w:r>
        <w:rPr>
          <w:rStyle w:val="VerbatimChar"/>
        </w:rPr>
        <w:t xml:space="preserve">goals</w:t>
      </w:r>
      <w:r>
        <w:t xml:space="preserve">). §6 Mister P system prompt updated to match the shipped prompt (citations removed; active-goals block and per-turn advisories documented). §2 Feature 4 updated to reflect the current Today-screen card stack.</w:t>
      </w:r>
    </w:p>
    <w:p>
      <w:r>
        <w:pict>
          <v:rect style="width:0;height:1.5pt" o:hralign="center" o:hrstd="t" o:hr="t"/>
        </w:pict>
      </w:r>
    </w:p>
    <w:bookmarkStart w:id="16" w:name="positioning-and-brand"/>
    <w:p>
      <w:pPr>
        <w:pStyle w:val="Heading2"/>
      </w:pPr>
      <w:r>
        <w:t xml:space="preserve">1. Positioning and Brand</w:t>
      </w:r>
    </w:p>
    <w:bookmarkStart w:id="9" w:name="the-one-sentence-pitch"/>
    <w:p>
      <w:pPr>
        <w:pStyle w:val="Heading3"/>
      </w:pPr>
      <w:r>
        <w:t xml:space="preserve">The one-sentence pitch</w:t>
      </w:r>
    </w:p>
    <w:p>
      <w:pPr>
        <w:pStyle w:val="FirstParagraph"/>
      </w:pPr>
      <w:r>
        <w:t xml:space="preserve">Cleanmaxxing is the safe, structured, brand-trustworthy self-improvement platform for men who want to look and feel better without the radioactive parts of looksmaxing culture.</w:t>
      </w:r>
    </w:p>
    <w:bookmarkEnd w:id="9"/>
    <w:bookmarkStart w:id="10" w:name="brand-pillars"/>
    <w:p>
      <w:pPr>
        <w:pStyle w:val="Heading3"/>
      </w:pPr>
      <w:r>
        <w:t xml:space="preserve">Brand pillars</w:t>
      </w:r>
    </w:p>
    <w:p>
      <w:pPr>
        <w:pStyle w:val="Compact"/>
        <w:numPr>
          <w:ilvl w:val="0"/>
          <w:numId w:val="1001"/>
        </w:numPr>
      </w:pPr>
      <w:r>
        <w:rPr>
          <w:b/>
          <w:bCs/>
        </w:rPr>
        <w:t xml:space="preserve">Clean.</w:t>
      </w:r>
      <w:r>
        <w:t xml:space="preserve"> </w:t>
      </w:r>
      <w:r>
        <w:t xml:space="preserve">No sourcing guidance, no dealer-mode dosing protocols, no dental DIY, no extreme protocols. Advanced tools like TRT and peptides are discussed honestly as education — with mechanisms, realistic outcomes, and risks — but never as prescriptive</w:t>
      </w:r>
      <w:r>
        <w:t xml:space="preserve"> </w:t>
      </w:r>
      <w:r>
        <w:t xml:space="preserve">“do this cycle”</w:t>
      </w:r>
      <w:r>
        <w:t xml:space="preserve"> </w:t>
      </w:r>
      <w:r>
        <w:t xml:space="preserve">instructions. If a user wants to pursue a medically-supervised path, we tell them to see a physician.</w:t>
      </w:r>
    </w:p>
    <w:p>
      <w:pPr>
        <w:pStyle w:val="Compact"/>
        <w:numPr>
          <w:ilvl w:val="0"/>
          <w:numId w:val="1001"/>
        </w:numPr>
      </w:pPr>
      <w:r>
        <w:rPr>
          <w:b/>
          <w:bCs/>
        </w:rPr>
        <w:t xml:space="preserve">Structured.</w:t>
      </w:r>
      <w:r>
        <w:t xml:space="preserve"> </w:t>
      </w:r>
      <w:r>
        <w:t xml:space="preserve">Users get a hierarchy of what to work on, in what order, based on their age and goals. Not a firehose of content.</w:t>
      </w:r>
    </w:p>
    <w:p>
      <w:pPr>
        <w:pStyle w:val="Compact"/>
        <w:numPr>
          <w:ilvl w:val="0"/>
          <w:numId w:val="1001"/>
        </w:numPr>
      </w:pPr>
      <w:r>
        <w:rPr>
          <w:b/>
          <w:bCs/>
        </w:rPr>
        <w:t xml:space="preserve">Honest.</w:t>
      </w:r>
      <w:r>
        <w:t xml:space="preserve"> </w:t>
      </w:r>
      <w:r>
        <w:t xml:space="preserve">We tell users when popular gurus are wrong, including when their own favorite creators are wrong.</w:t>
      </w:r>
    </w:p>
    <w:p>
      <w:pPr>
        <w:pStyle w:val="Compact"/>
        <w:numPr>
          <w:ilvl w:val="0"/>
          <w:numId w:val="1001"/>
        </w:numPr>
      </w:pPr>
      <w:r>
        <w:rPr>
          <w:b/>
          <w:bCs/>
        </w:rPr>
        <w:t xml:space="preserve">Private.</w:t>
      </w:r>
      <w:r>
        <w:t xml:space="preserve"> </w:t>
      </w:r>
      <w:r>
        <w:t xml:space="preserve">No community shame, no leaderboards at launch, no public profiles. Your data is yours.</w:t>
      </w:r>
    </w:p>
    <w:bookmarkEnd w:id="10"/>
    <w:bookmarkStart w:id="11" w:name="strategic-wedge"/>
    <w:p>
      <w:pPr>
        <w:pStyle w:val="Heading3"/>
      </w:pPr>
      <w:r>
        <w:t xml:space="preserve">Strategic wedge</w:t>
      </w:r>
    </w:p>
    <w:p>
      <w:pPr>
        <w:pStyle w:val="FirstParagraph"/>
      </w:pPr>
      <w:r>
        <w:t xml:space="preserve">The category is currently dominated by individual creators (Clav, Hamza, Tren Twins, etc.) whose audiences trust them but whose advice is inconsistent, sometimes unsafe, and not personalized. Cleanmaxxing is not trying to replace them — it’s the structured, safe</w:t>
      </w:r>
      <w:r>
        <w:t xml:space="preserve"> </w:t>
      </w:r>
      <w:r>
        <w:t xml:space="preserve">“second opinion”</w:t>
      </w:r>
      <w:r>
        <w:t xml:space="preserve"> </w:t>
      </w:r>
      <w:r>
        <w:t xml:space="preserve">that their own audiences secretly want.</w:t>
      </w:r>
    </w:p>
    <w:bookmarkEnd w:id="11"/>
    <w:bookmarkStart w:id="12" w:name="framing-one-path-among-several"/>
    <w:p>
      <w:pPr>
        <w:pStyle w:val="Heading3"/>
      </w:pPr>
      <w:r>
        <w:t xml:space="preserve">Framing: one path among several</w:t>
      </w:r>
    </w:p>
    <w:p>
      <w:pPr>
        <w:pStyle w:val="FirstParagraph"/>
      </w:pPr>
      <w:r>
        <w:t xml:space="preserve">Cleanmaxxing positions itself as</w:t>
      </w:r>
      <w:r>
        <w:t xml:space="preserve"> </w:t>
      </w:r>
      <w:r>
        <w:rPr>
          <w:b/>
          <w:bCs/>
        </w:rPr>
        <w:t xml:space="preserve">one route to self-confidence, not the only one.</w:t>
      </w:r>
      <w:r>
        <w:t xml:space="preserve"> </w:t>
      </w:r>
      <w:r>
        <w:t xml:space="preserve">The homepage presents four paths that research and experience suggest actually move the needle on how men feel about themselves:</w:t>
      </w:r>
    </w:p>
    <w:p>
      <w:pPr>
        <w:pStyle w:val="Compact"/>
        <w:numPr>
          <w:ilvl w:val="0"/>
          <w:numId w:val="1002"/>
        </w:numPr>
      </w:pPr>
      <w:r>
        <w:rPr>
          <w:b/>
          <w:bCs/>
        </w:rPr>
        <w:t xml:space="preserve">Therapy and internal work</w:t>
      </w:r>
      <w:r>
        <w:t xml:space="preserve"> </w:t>
      </w:r>
      <w:r>
        <w:t xml:space="preserve">— addressing root causes, narratives, and nervous-system regulation</w:t>
      </w:r>
    </w:p>
    <w:p>
      <w:pPr>
        <w:pStyle w:val="Compact"/>
        <w:numPr>
          <w:ilvl w:val="0"/>
          <w:numId w:val="1002"/>
        </w:numPr>
      </w:pPr>
      <w:r>
        <w:rPr>
          <w:b/>
          <w:bCs/>
        </w:rPr>
        <w:t xml:space="preserve">Relationships and social investment</w:t>
      </w:r>
      <w:r>
        <w:t xml:space="preserve"> </w:t>
      </w:r>
      <w:r>
        <w:t xml:space="preserve">— deepening friendships, romantic connection, community</w:t>
      </w:r>
    </w:p>
    <w:p>
      <w:pPr>
        <w:pStyle w:val="Compact"/>
        <w:numPr>
          <w:ilvl w:val="0"/>
          <w:numId w:val="1002"/>
        </w:numPr>
      </w:pPr>
      <w:r>
        <w:rPr>
          <w:b/>
          <w:bCs/>
        </w:rPr>
        <w:t xml:space="preserve">Purpose and accomplishment</w:t>
      </w:r>
      <w:r>
        <w:t xml:space="preserve"> </w:t>
      </w:r>
      <w:r>
        <w:t xml:space="preserve">— work, craft, skill development, meaningful contribution</w:t>
      </w:r>
    </w:p>
    <w:p>
      <w:pPr>
        <w:pStyle w:val="Compact"/>
        <w:numPr>
          <w:ilvl w:val="0"/>
          <w:numId w:val="1002"/>
        </w:numPr>
      </w:pPr>
      <w:r>
        <w:rPr>
          <w:b/>
          <w:bCs/>
        </w:rPr>
        <w:t xml:space="preserve">Physical attributes</w:t>
      </w:r>
      <w:r>
        <w:t xml:space="preserve"> </w:t>
      </w:r>
      <w:r>
        <w:t xml:space="preserve">— body, skin, hair, style, grooming, posture</w:t>
      </w:r>
    </w:p>
    <w:p>
      <w:pPr>
        <w:pStyle w:val="FirstParagraph"/>
      </w:pPr>
      <w:r>
        <w:t xml:space="preserve">Cleanmaxxing owns path four explicitly: the fastest measurable progress of the four (six months versus years), process-based, safe, and honest about its limits. The other three paths are not diminished — they are acknowledged as real and often more important over a full life. Most looksmaxing products frame themselves as</w:t>
      </w:r>
      <w:r>
        <w:t xml:space="preserve"> </w:t>
      </w:r>
      <w:r>
        <w:rPr>
          <w:i/>
          <w:iCs/>
        </w:rPr>
        <w:t xml:space="preserve">the</w:t>
      </w:r>
      <w:r>
        <w:t xml:space="preserve"> </w:t>
      </w:r>
      <w:r>
        <w:t xml:space="preserve">way to become a better version of yourself; Cleanmaxxing declines to do that. The intellectual honesty is itself the moat — and it’s what separates us from every competitor who treats appearance as the whole identity.</w:t>
      </w:r>
    </w:p>
    <w:p>
      <w:pPr>
        <w:pStyle w:val="BodyText"/>
      </w:pPr>
      <w:r>
        <w:t xml:space="preserve">This framing is not just a homepage element. Mister P’s voice, the goal library’s inclusion of self-acceptance content, and the</w:t>
      </w:r>
      <w:r>
        <w:t xml:space="preserve"> </w:t>
      </w:r>
      <w:r>
        <w:t xml:space="preserve">“step away”</w:t>
      </w:r>
      <w:r>
        <w:t xml:space="preserve"> </w:t>
      </w:r>
      <w:r>
        <w:t xml:space="preserve">mode in section 13 all follow from it.</w:t>
      </w:r>
    </w:p>
    <w:bookmarkEnd w:id="12"/>
    <w:bookmarkStart w:id="13" w:name="target-user"/>
    <w:p>
      <w:pPr>
        <w:pStyle w:val="Heading3"/>
      </w:pPr>
      <w:r>
        <w:t xml:space="preserve">Target user</w:t>
      </w:r>
    </w:p>
    <w:p>
      <w:pPr>
        <w:pStyle w:val="FirstParagraph"/>
      </w:pPr>
      <w:r>
        <w:t xml:space="preserve">Men aged 18–40 who are actively interested in self-improvement, appearance, and confidence. The ICP skews 22–32: old enough to have disposable income, young enough to still be actively shaping their appearance and identity.</w:t>
      </w:r>
    </w:p>
    <w:p>
      <w:pPr>
        <w:pStyle w:val="BodyText"/>
      </w:pPr>
      <w:r>
        <w:rPr>
          <w:b/>
          <w:bCs/>
        </w:rPr>
        <w:t xml:space="preserve">Hard age gate: 18+.</w:t>
      </w:r>
      <w:r>
        <w:t xml:space="preserve"> </w:t>
      </w:r>
      <w:r>
        <w:t xml:space="preserve">No exceptions. This is a brand decision and a liability decision, not just a legal one.</w:t>
      </w:r>
    </w:p>
    <w:bookmarkEnd w:id="13"/>
    <w:bookmarkStart w:id="14" w:name="what-cleanmaxxing-is-not"/>
    <w:p>
      <w:pPr>
        <w:pStyle w:val="Heading3"/>
      </w:pPr>
      <w:r>
        <w:t xml:space="preserve">What Cleanmaxxing is NOT</w:t>
      </w:r>
    </w:p>
    <w:p>
      <w:pPr>
        <w:pStyle w:val="Compact"/>
        <w:numPr>
          <w:ilvl w:val="0"/>
          <w:numId w:val="1003"/>
        </w:numPr>
      </w:pPr>
      <w:r>
        <w:t xml:space="preserve">Not a dating advice platform</w:t>
      </w:r>
    </w:p>
    <w:p>
      <w:pPr>
        <w:pStyle w:val="Compact"/>
        <w:numPr>
          <w:ilvl w:val="0"/>
          <w:numId w:val="1003"/>
        </w:numPr>
      </w:pPr>
      <w:r>
        <w:t xml:space="preserve">Not a pickup artist product</w:t>
      </w:r>
    </w:p>
    <w:p>
      <w:pPr>
        <w:pStyle w:val="Compact"/>
        <w:numPr>
          <w:ilvl w:val="0"/>
          <w:numId w:val="1003"/>
        </w:numPr>
      </w:pPr>
      <w:r>
        <w:t xml:space="preserve">Not an incel-adjacent community</w:t>
      </w:r>
    </w:p>
    <w:p>
      <w:pPr>
        <w:pStyle w:val="Compact"/>
        <w:numPr>
          <w:ilvl w:val="0"/>
          <w:numId w:val="1003"/>
        </w:numPr>
      </w:pPr>
      <w:r>
        <w:t xml:space="preserve">Not a medical or therapeutic service</w:t>
      </w:r>
    </w:p>
    <w:p>
      <w:pPr>
        <w:pStyle w:val="Compact"/>
        <w:numPr>
          <w:ilvl w:val="0"/>
          <w:numId w:val="1003"/>
        </w:numPr>
      </w:pPr>
      <w:r>
        <w:t xml:space="preserve">Not a supplement store</w:t>
      </w:r>
    </w:p>
    <w:p>
      <w:pPr>
        <w:pStyle w:val="Compact"/>
        <w:numPr>
          <w:ilvl w:val="0"/>
          <w:numId w:val="1003"/>
        </w:numPr>
      </w:pPr>
      <w:r>
        <w:t xml:space="preserve">Not for minors</w:t>
      </w:r>
    </w:p>
    <w:bookmarkEnd w:id="14"/>
    <w:bookmarkStart w:id="15" w:name="two-explicit-brand-lines"/>
    <w:p>
      <w:pPr>
        <w:pStyle w:val="Heading3"/>
      </w:pPr>
      <w:r>
        <w:t xml:space="preserve">Two explicit brand lines</w:t>
      </w:r>
    </w:p>
    <w:p>
      <w:pPr>
        <w:pStyle w:val="FirstParagraph"/>
      </w:pPr>
      <w:r>
        <w:t xml:space="preserve">These are load-bearing statements. They appear verbatim (or close to it) on the Mister P Background page, in Mister P’s system prompt, and in the press kit. They exist because the category has real baggage and the defensive posture is to state our position in our own voice before anyone else frames it for us.</w:t>
      </w:r>
    </w:p>
    <w:p>
      <w:pPr>
        <w:pStyle w:val="BodyText"/>
      </w:pPr>
      <w:r>
        <w:rPr>
          <w:b/>
          <w:bCs/>
        </w:rPr>
        <w:t xml:space="preserve">Not medical.</w:t>
      </w:r>
      <w:r>
        <w:t xml:space="preserve"> </w:t>
      </w:r>
      <w:r>
        <w:t xml:space="preserve">Cleanmaxxing is not a medical or therapeutic service. Mister P does not diagnose, does not interpret lab results, and does not advise on treatment. When a user brings medical data or a medical question, Mister P contextualizes it within the lifestyle domain Cleanmaxxing owns (sleep, training, nutrition, skincare, grooming, body composition) and then tells the user to take the medical question to a physician. This is the line. It does not move.</w:t>
      </w:r>
    </w:p>
    <w:p>
      <w:pPr>
        <w:pStyle w:val="BodyText"/>
      </w:pPr>
      <w:r>
        <w:rPr>
          <w:b/>
          <w:bCs/>
        </w:rPr>
        <w:t xml:space="preserve">No hierarchy of worth.</w:t>
      </w:r>
      <w:r>
        <w:t xml:space="preserve"> </w:t>
      </w:r>
      <w:r>
        <w:t xml:space="preserve">Looksmaxxing as a category emerged from communities that tied male worth to a hierarchy of attractiveness —</w:t>
      </w:r>
      <w:r>
        <w:t xml:space="preserve"> </w:t>
      </w:r>
      <w:r>
        <w:t xml:space="preserve">“alpha,”</w:t>
      </w:r>
      <w:r>
        <w:t xml:space="preserve"> </w:t>
      </w:r>
      <w:r>
        <w:t xml:space="preserve">“high-value,”</w:t>
      </w:r>
      <w:r>
        <w:t xml:space="preserve"> </w:t>
      </w:r>
      <w:r>
        <w:t xml:space="preserve">and the surrounding vocabulary. Cleanmaxxing rejects that framing outright. There is nothing wrong with wanting to look and feel better. There is everything wrong with attaching your worth as a person to where you rank on an attractiveness ladder. We don’t subscribe to the worldview the term came from and the product is designed to make that worldview impossible to take root in. Mister P will refuse to engage with alpha/beta, high-value-male, or ranked-attractiveness framings and will redirect the user to what they actually want to work on.</w:t>
      </w:r>
    </w:p>
    <w:p>
      <w:r>
        <w:pict>
          <v:rect style="width:0;height:1.5pt" o:hralign="center" o:hrstd="t" o:hr="t"/>
        </w:pict>
      </w:r>
    </w:p>
    <w:bookmarkEnd w:id="15"/>
    <w:bookmarkEnd w:id="16"/>
    <w:bookmarkStart w:id="23" w:name="mvp-scope-the-six-things"/>
    <w:p>
      <w:pPr>
        <w:pStyle w:val="Heading2"/>
      </w:pPr>
      <w:r>
        <w:t xml:space="preserve">2. MVP Scope — The Six Things</w:t>
      </w:r>
    </w:p>
    <w:p>
      <w:pPr>
        <w:pStyle w:val="FirstParagraph"/>
      </w:pPr>
      <w:r>
        <w:t xml:space="preserve">Every feature below is IN. Everything not below is OUT.</w:t>
      </w:r>
    </w:p>
    <w:bookmarkStart w:id="17" w:name="X262f8eebbb3d4a7b62493d354cf3fc7a0f48d29"/>
    <w:p>
      <w:pPr>
        <w:pStyle w:val="Heading3"/>
      </w:pPr>
      <w:r>
        <w:t xml:space="preserve">Feature 1: Onboarding Survey → Initial Goals</w:t>
      </w:r>
    </w:p>
    <w:p>
      <w:pPr>
        <w:pStyle w:val="FirstParagraph"/>
      </w:pPr>
      <w:r>
        <w:rPr>
          <w:b/>
          <w:bCs/>
        </w:rPr>
        <w:t xml:space="preserve">What it does:</w:t>
      </w:r>
      <w:r>
        <w:t xml:space="preserve"> </w:t>
      </w:r>
      <w:r>
        <w:t xml:space="preserve">New users answer ~15 questions across three buckets (demographics/age, physical baseline and insecurities, self-confidence baseline on a 1–10 scale across 4–5 dimensions). At the end, the system proposes 3 starter goals from the POV hierarchy, filtered by age segment.</w:t>
      </w:r>
    </w:p>
    <w:p>
      <w:pPr>
        <w:pStyle w:val="BodyText"/>
      </w:pPr>
      <w:r>
        <w:rPr>
          <w:b/>
          <w:bCs/>
        </w:rPr>
        <w:t xml:space="preserve">Why it’s core:</w:t>
      </w:r>
      <w:r>
        <w:t xml:space="preserve"> </w:t>
      </w:r>
      <w:r>
        <w:t xml:space="preserve">This is the only differentiated thing in the MVP. If onboarding feels smart and personalized, users come back. If it feels generic, nothing downstream matters.</w:t>
      </w:r>
    </w:p>
    <w:p>
      <w:pPr>
        <w:pStyle w:val="BodyText"/>
      </w:pPr>
      <w:r>
        <w:rPr>
          <w:b/>
          <w:bCs/>
        </w:rPr>
        <w:t xml:space="preserve">Design principle:</w:t>
      </w:r>
      <w:r>
        <w:t xml:space="preserve"> </w:t>
      </w:r>
      <w:r>
        <w:t xml:space="preserve">Feel like a conversation, not a form. Progress indicator at top. One question per screen on mobile. Default answers pre-selected where reasonable so users can tap through quickly.</w:t>
      </w:r>
    </w:p>
    <w:p>
      <w:pPr>
        <w:pStyle w:val="BodyText"/>
      </w:pPr>
      <w:r>
        <w:rPr>
          <w:b/>
          <w:bCs/>
        </w:rPr>
        <w:t xml:space="preserve">Process goal soft override.</w:t>
      </w:r>
      <w:r>
        <w:t xml:space="preserve"> </w:t>
      </w:r>
      <w:r>
        <w:t xml:space="preserve">When the user finalizes their three starter goals, check how many are process-oriented versus outcome-oriented. If fewer than two are process goals, show a gentle inline prompt above the</w:t>
      </w:r>
      <w:r>
        <w:t xml:space="preserve"> </w:t>
      </w:r>
      <w:r>
        <w:t xml:space="preserve">“Start with these”</w:t>
      </w:r>
      <w:r>
        <w:t xml:space="preserve"> </w:t>
      </w:r>
      <w:r>
        <w:t xml:space="preserve">button:</w:t>
      </w:r>
      <w:r>
        <w:t xml:space="preserve"> </w:t>
      </w:r>
      <w:r>
        <w:rPr>
          <w:i/>
          <w:iCs/>
        </w:rPr>
        <w:t xml:space="preserve">“Most people get better results with at least 2 process goals. Process goals are things you do; outcome goals are things you’re trying to become. Want to swap one?”</w:t>
      </w:r>
      <w:r>
        <w:t xml:space="preserve"> </w:t>
      </w:r>
      <w:r>
        <w:t xml:space="preserve">— with a one-tap swap action that replaces the lowest-scoring outcome goal with the highest-scoring unused process goal from the ranking. This is a nudge, not a block. The user can dismiss it and continue. It’s a direct implementation of the process-goal default commitment from section 13 — the friction is gentle because the goal is to shift the default, not to moralize.</w:t>
      </w:r>
    </w:p>
    <w:p>
      <w:pPr>
        <w:pStyle w:val="BodyText"/>
      </w:pPr>
      <w:r>
        <w:rPr>
          <w:b/>
          <w:bCs/>
        </w:rPr>
        <w:t xml:space="preserve">Plain-language expansion on every goal.</w:t>
      </w:r>
      <w:r>
        <w:t xml:space="preserve"> </w:t>
      </w:r>
      <w:r>
        <w:t xml:space="preserve">Each goal card in both the onboarding picker and the library has a one-sentence plain-language helper that appears on tap or hover, demystifying any jargon (TDEE, RDA, 1RM, hypertrophy, compound lifts, androgenic versus anabolic, and so on). Mister P talks to users — he doesn’t quiz them. The helper text is sourced from a short plain-language summary line added to each POV doc (new field</w:t>
      </w:r>
      <w:r>
        <w:t xml:space="preserve"> </w:t>
      </w:r>
      <w:r>
        <w:rPr>
          <w:rStyle w:val="VerbatimChar"/>
        </w:rPr>
        <w:t xml:space="preserve">faqs.plain_language</w:t>
      </w:r>
      <w:r>
        <w:t xml:space="preserve"> </w:t>
      </w:r>
      <w:r>
        <w:t xml:space="preserve">or equivalent) so it stays in sync with the corpus and can be edited in one place. Goal templates without a plain-language summary fall back to showing only the main description.</w:t>
      </w:r>
    </w:p>
    <w:p>
      <w:pPr>
        <w:pStyle w:val="BodyText"/>
      </w:pPr>
      <w:r>
        <w:rPr>
          <w:b/>
          <w:bCs/>
        </w:rPr>
        <w:t xml:space="preserve">Visible tier badges on every goal card.</w:t>
      </w:r>
      <w:r>
        <w:t xml:space="preserve"> </w:t>
      </w:r>
      <w:r>
        <w:t xml:space="preserve">The POV hierarchy (S/A/B/C tiers, or</w:t>
      </w:r>
      <w:r>
        <w:t xml:space="preserve"> </w:t>
      </w:r>
      <w:r>
        <w:rPr>
          <w:rStyle w:val="VerbatimChar"/>
        </w:rPr>
        <w:t xml:space="preserve">tier-1</w:t>
      </w:r>
      <w:r>
        <w:t xml:space="preserve"> </w:t>
      </w:r>
      <w:r>
        <w:t xml:space="preserve">through</w:t>
      </w:r>
      <w:r>
        <w:t xml:space="preserve"> </w:t>
      </w:r>
      <w:r>
        <w:rPr>
          <w:rStyle w:val="VerbatimChar"/>
        </w:rPr>
        <w:t xml:space="preserve">tier-5</w:t>
      </w:r>
      <w:r>
        <w:t xml:space="preserve"> </w:t>
      </w:r>
      <w:r>
        <w:t xml:space="preserve">in the data model) is the foundation of the suggestion algorithm, but it’s currently invisible to users. Surface it. Every goal card in the onboarding picker and the library shows a small tier badge (</w:t>
      </w:r>
      <w:r>
        <w:t xml:space="preserve">“S — foundational, highest impact,”</w:t>
      </w:r>
      <w:r>
        <w:t xml:space="preserve"> </w:t>
      </w:r>
      <w:r>
        <w:t xml:space="preserve">“A — high leverage once the basics are in,”</w:t>
      </w:r>
      <w:r>
        <w:t xml:space="preserve"> </w:t>
      </w:r>
      <w:r>
        <w:t xml:space="preserve">“B — worth doing once the foundations are solid,”</w:t>
      </w:r>
      <w:r>
        <w:t xml:space="preserve"> </w:t>
      </w:r>
      <w:r>
        <w:t xml:space="preserve">“C — optional refinement”</w:t>
      </w:r>
      <w:r>
        <w:t xml:space="preserve">) with a one-tap explainer. The goal suggestion algorithm also explains itself in one line at the top of the suggestions screen:</w:t>
      </w:r>
      <w:r>
        <w:t xml:space="preserve"> </w:t>
      </w:r>
      <w:r>
        <w:rPr>
          <w:i/>
          <w:iCs/>
        </w:rPr>
        <w:t xml:space="preserve">“We suggested these three because they’re the highest-impact starting points for your age segment and focus areas.”</w:t>
      </w:r>
      <w:r>
        <w:t xml:space="preserve"> </w:t>
      </w:r>
      <w:r>
        <w:t xml:space="preserve">The point isn’t to gate users behind tiers — they can still pick whatever they want — it’s to turn the ranking into education. Users who stick around learn the framework as a side effect of using the product, which is itself a stickiness mechanic. Implementation is trivial: the</w:t>
      </w:r>
      <w:r>
        <w:t xml:space="preserve"> </w:t>
      </w:r>
      <w:r>
        <w:rPr>
          <w:rStyle w:val="VerbatimChar"/>
        </w:rPr>
        <w:t xml:space="preserve">priority_tier</w:t>
      </w:r>
      <w:r>
        <w:t xml:space="preserve"> </w:t>
      </w:r>
      <w:r>
        <w:t xml:space="preserve">field is already in the</w:t>
      </w:r>
      <w:r>
        <w:t xml:space="preserve"> </w:t>
      </w:r>
      <w:r>
        <w:rPr>
          <w:rStyle w:val="VerbatimChar"/>
        </w:rPr>
        <w:t xml:space="preserve">goals</w:t>
      </w:r>
      <w:r>
        <w:t xml:space="preserve"> </w:t>
      </w:r>
      <w:r>
        <w:t xml:space="preserve">and</w:t>
      </w:r>
      <w:r>
        <w:t xml:space="preserve"> </w:t>
      </w:r>
      <w:r>
        <w:rPr>
          <w:rStyle w:val="VerbatimChar"/>
        </w:rPr>
        <w:t xml:space="preserve">pov_docs</w:t>
      </w:r>
      <w:r>
        <w:t xml:space="preserve"> </w:t>
      </w:r>
      <w:r>
        <w:t xml:space="preserve">tables, so this is a UI change, not a data change.</w:t>
      </w:r>
    </w:p>
    <w:p>
      <w:pPr>
        <w:pStyle w:val="BodyText"/>
      </w:pPr>
      <w:r>
        <w:rPr>
          <w:b/>
          <w:bCs/>
        </w:rPr>
        <w:t xml:space="preserve">Motivation-aware routing (ambient, not labeled).</w:t>
      </w:r>
      <w:r>
        <w:t xml:space="preserve"> </w:t>
      </w:r>
      <w:r>
        <w:t xml:space="preserve">The onboarding survey captures a single motivation question early in Bucket A (see §7 —</w:t>
      </w:r>
      <w:r>
        <w:t xml:space="preserve"> </w:t>
      </w:r>
      <w:r>
        <w:t xml:space="preserve">“What’s bringing you to Cleanmaxxing right now?”</w:t>
      </w:r>
      <w:r>
        <w:t xml:space="preserve"> </w:t>
      </w:r>
      <w:r>
        <w:t xml:space="preserve">with six options). Store the answer as</w:t>
      </w:r>
      <w:r>
        <w:t xml:space="preserve"> </w:t>
      </w:r>
      <w:r>
        <w:rPr>
          <w:rStyle w:val="VerbatimChar"/>
        </w:rPr>
        <w:t xml:space="preserve">motivation_segment</w:t>
      </w:r>
      <w:r>
        <w:t xml:space="preserve"> </w:t>
      </w:r>
      <w:r>
        <w:t xml:space="preserve">on the</w:t>
      </w:r>
      <w:r>
        <w:t xml:space="preserve"> </w:t>
      </w:r>
      <w:r>
        <w:rPr>
          <w:rStyle w:val="VerbatimChar"/>
        </w:rPr>
        <w:t xml:space="preserve">users</w:t>
      </w:r>
      <w:r>
        <w:t xml:space="preserve"> </w:t>
      </w:r>
      <w:r>
        <w:t xml:space="preserve">table. The segment shapes the experience in several small ways without ever being shown to the user — the personalization is ambient, not labeled, because naming the segment either creates gaming behavior or makes users self-conscious about which bucket they’re in.</w:t>
      </w:r>
    </w:p>
    <w:p>
      <w:pPr>
        <w:pStyle w:val="BodyText"/>
      </w:pPr>
      <w:r>
        <w:t xml:space="preserve">Routing by segment:</w:t>
      </w:r>
      <w:r>
        <w:t xml:space="preserve"> </w:t>
      </w:r>
      <w:r>
        <w:t xml:space="preserve">-</w:t>
      </w:r>
      <w:r>
        <w:t xml:space="preserve"> </w:t>
      </w:r>
      <w:r>
        <w:rPr>
          <w:b/>
          <w:bCs/>
        </w:rPr>
        <w:t xml:space="preserve">feel-better-in-own-skin / not-sure-yet</w:t>
      </w:r>
      <w:r>
        <w:t xml:space="preserve"> </w:t>
      </w:r>
      <w:r>
        <w:t xml:space="preserve">— process goals up-weighted, self-acceptance POV docs surfaced earlier, weekly reflection copy leans gentler, circuit breaker trips one question earlier. These users are the highest psychological-safety risk and get the softest framing.</w:t>
      </w:r>
      <w:r>
        <w:t xml:space="preserve"> </w:t>
      </w:r>
      <w:r>
        <w:t xml:space="preserve">-</w:t>
      </w:r>
      <w:r>
        <w:t xml:space="preserve"> </w:t>
      </w:r>
      <w:r>
        <w:rPr>
          <w:b/>
          <w:bCs/>
        </w:rPr>
        <w:t xml:space="preserve">social-professional-confidence</w:t>
      </w:r>
      <w:r>
        <w:t xml:space="preserve"> </w:t>
      </w:r>
      <w:r>
        <w:t xml:space="preserve">— the contextual confidence dimensions in the weekly reflection are weighted toward social/work questions, not appearance. Behavioral outcomes up-weighted over appearance metrics.</w:t>
      </w:r>
      <w:r>
        <w:t xml:space="preserve"> </w:t>
      </w:r>
      <w:r>
        <w:t xml:space="preserve">-</w:t>
      </w:r>
      <w:r>
        <w:t xml:space="preserve"> </w:t>
      </w:r>
      <w:r>
        <w:rPr>
          <w:b/>
          <w:bCs/>
        </w:rPr>
        <w:t xml:space="preserve">specific-event</w:t>
      </w:r>
      <w:r>
        <w:t xml:space="preserve"> </w:t>
      </w:r>
      <w:r>
        <w:t xml:space="preserve">— time-boxed goals surfaced, outcome goals tolerated more readily, higher-intensity protocols exposed in the library. These users have a deadline and know it; treat them like adults with a clear ask.</w:t>
      </w:r>
      <w:r>
        <w:t xml:space="preserve"> </w:t>
      </w:r>
      <w:r>
        <w:t xml:space="preserve">-</w:t>
      </w:r>
      <w:r>
        <w:t xml:space="preserve"> </w:t>
      </w:r>
      <w:r>
        <w:rPr>
          <w:b/>
          <w:bCs/>
        </w:rPr>
        <w:t xml:space="preserve">structured-plan</w:t>
      </w:r>
      <w:r>
        <w:t xml:space="preserve"> </w:t>
      </w:r>
      <w:r>
        <w:t xml:space="preserve">— the full framework hierarchy (all tiers, S through C) is visible from day one; these are the systems-thinker power users who want to see the architecture.</w:t>
      </w:r>
      <w:r>
        <w:t xml:space="preserve"> </w:t>
      </w:r>
      <w:r>
        <w:t xml:space="preserve">-</w:t>
      </w:r>
      <w:r>
        <w:t xml:space="preserve"> </w:t>
      </w:r>
      <w:r>
        <w:rPr>
          <w:b/>
          <w:bCs/>
        </w:rPr>
        <w:t xml:space="preserve">something-specific-bothering-me</w:t>
      </w:r>
      <w:r>
        <w:t xml:space="preserve"> </w:t>
      </w:r>
      <w:r>
        <w:t xml:space="preserve">— one follow-up question captures what it is; Mister P is primed to address it directly; the circuit breaker threshold drops from 5 similar questions in 7 days to 3, because this segment is the most at-risk for obsessive checking.</w:t>
      </w:r>
    </w:p>
    <w:p>
      <w:pPr>
        <w:pStyle w:val="BodyText"/>
      </w:pPr>
      <w:r>
        <w:t xml:space="preserve">None of this is shown to the user as</w:t>
      </w:r>
      <w:r>
        <w:t xml:space="preserve"> </w:t>
      </w:r>
      <w:r>
        <w:t xml:space="preserve">“you are in segment X.”</w:t>
      </w:r>
      <w:r>
        <w:t xml:space="preserve"> </w:t>
      </w:r>
      <w:r>
        <w:t xml:space="preserve">It just changes what appears and in what order.</w:t>
      </w:r>
      <w:r>
        <w:t xml:space="preserve"> </w:t>
      </w:r>
      <w:r>
        <w:rPr>
          <w:rStyle w:val="VerbatimChar"/>
        </w:rPr>
        <w:t xml:space="preserve">motivation_segment</w:t>
      </w:r>
      <w:r>
        <w:t xml:space="preserve"> </w:t>
      </w:r>
      <w:r>
        <w:t xml:space="preserve">is referenced from the goal suggestion algorithm, the weekly reflection email tone selector, the monthly checkpoint copy, and the circuit breaker threshold.</w:t>
      </w:r>
    </w:p>
    <w:p>
      <w:pPr>
        <w:pStyle w:val="BodyText"/>
      </w:pPr>
      <w:r>
        <w:rPr>
          <w:b/>
          <w:bCs/>
        </w:rPr>
        <w:t xml:space="preserve">Active goal cap at 5 with soft override.</w:t>
      </w:r>
      <w:r>
        <w:t xml:space="preserve"> </w:t>
      </w:r>
      <w:r>
        <w:t xml:space="preserve">Behavior-change research consistently shows 3–5 concurrent habit goals is the sustainable ceiling — beyond that, completion rates fall and users start seeing daily check-ins as a wall of failures. When a user already has 5 active goals and tries to add a 6th from the library, show an inline nudge below the card they clicked:</w:t>
      </w:r>
      <w:r>
        <w:t xml:space="preserve"> </w:t>
      </w:r>
      <w:r>
        <w:rPr>
          <w:i/>
          <w:iCs/>
        </w:rPr>
        <w:t xml:space="preserve">“You already have 5 active goals. The sustainable ceiling is usually 5 — past that, most people start missing more days than they hit. Want to add this anyway?”</w:t>
      </w:r>
      <w:r>
        <w:t xml:space="preserve"> </w:t>
      </w:r>
      <w:r>
        <w:t xml:space="preserve">One-tap</w:t>
      </w:r>
      <w:r>
        <w:t xml:space="preserve"> </w:t>
      </w:r>
      <w:r>
        <w:t xml:space="preserve">“Add anyway”</w:t>
      </w:r>
      <w:r>
        <w:t xml:space="preserve"> </w:t>
      </w:r>
      <w:r>
        <w:t xml:space="preserve">confirm overrides the cap. This is a nudge, not a block — same pattern as the process-goal default. The cap applies only to library adds, not to the three-goal onboarding acceptance (which can never hit the limit by construction). Each new add attempt at 5+ re-triggers the nudge; the override is per-request, not a persistent opt-out. This is a psychological safety commitment — see section 13.</w:t>
      </w:r>
    </w:p>
    <w:p>
      <w:pPr>
        <w:pStyle w:val="BodyText"/>
      </w:pPr>
      <w:r>
        <w:rPr>
          <w:b/>
          <w:bCs/>
        </w:rPr>
        <w:t xml:space="preserve">Done when:</w:t>
      </w:r>
      <w:r>
        <w:t xml:space="preserve"> </w:t>
      </w:r>
      <w:r>
        <w:t xml:space="preserve">- User can complete survey in &lt;4 minutes on mobile</w:t>
      </w:r>
      <w:r>
        <w:t xml:space="preserve"> </w:t>
      </w:r>
      <w:r>
        <w:t xml:space="preserve">- User sees 3 suggested goals at the end, tailored by age</w:t>
      </w:r>
      <w:r>
        <w:t xml:space="preserve"> </w:t>
      </w:r>
      <w:r>
        <w:t xml:space="preserve">- User can accept, modify, or swap goals from a filtered library</w:t>
      </w:r>
      <w:r>
        <w:t xml:space="preserve"> </w:t>
      </w:r>
      <w:r>
        <w:t xml:space="preserve">- State is saved after each question (no data loss on drop-off)</w:t>
      </w:r>
      <w:r>
        <w:t xml:space="preserve"> </w:t>
      </w:r>
      <w:r>
        <w:t xml:space="preserve">- Process goal soft override fires when fewer than 2 of 3 final goals are process-oriented</w:t>
      </w:r>
      <w:r>
        <w:t xml:space="preserve"> </w:t>
      </w:r>
      <w:r>
        <w:t xml:space="preserve">- Every goal card in the library and picker exposes plain-language helper text on tap</w:t>
      </w:r>
      <w:r>
        <w:t xml:space="preserve"> </w:t>
      </w:r>
      <w:r>
        <w:t xml:space="preserve">- Active goal cap at 5 with soft override fires when adding a goal from the library while already at or above 5 active goals</w:t>
      </w:r>
      <w:r>
        <w:t xml:space="preserve"> </w:t>
      </w:r>
      <w:r>
        <w:t xml:space="preserve">- Every goal card (onboarding picker and library) shows a visible tier badge with a one-tap explainer</w:t>
      </w:r>
      <w:r>
        <w:t xml:space="preserve"> </w:t>
      </w:r>
      <w:r>
        <w:t xml:space="preserve">- The suggestions screen shows a one-line explanation of why the three starter goals were chosen</w:t>
      </w:r>
      <w:r>
        <w:t xml:space="preserve"> </w:t>
      </w:r>
      <w:r>
        <w:t xml:space="preserve">- Motivation question is collected in onboarding and persisted to</w:t>
      </w:r>
      <w:r>
        <w:t xml:space="preserve"> </w:t>
      </w:r>
      <w:r>
        <w:rPr>
          <w:rStyle w:val="VerbatimChar"/>
        </w:rPr>
        <w:t xml:space="preserve">users.motivation_segment</w:t>
      </w:r>
      <w:r>
        <w:t xml:space="preserve"> </w:t>
      </w:r>
      <w:r>
        <w:t xml:space="preserve">- Goal suggestion algorithm reads</w:t>
      </w:r>
      <w:r>
        <w:t xml:space="preserve"> </w:t>
      </w:r>
      <w:r>
        <w:rPr>
          <w:rStyle w:val="VerbatimChar"/>
        </w:rPr>
        <w:t xml:space="preserve">motivation_segment</w:t>
      </w:r>
      <w:r>
        <w:t xml:space="preserve"> </w:t>
      </w:r>
      <w:r>
        <w:t xml:space="preserve">and adjusts ranking/weighting accordingly (no segment label ever shown to the user)</w:t>
      </w:r>
    </w:p>
    <w:bookmarkEnd w:id="17"/>
    <w:bookmarkStart w:id="18" w:name="feature-2-check-in-loop-daily-weekly"/>
    <w:p>
      <w:pPr>
        <w:pStyle w:val="Heading3"/>
      </w:pPr>
      <w:r>
        <w:t xml:space="preserve">Feature 2: Check-In Loop (Daily + Weekly)</w:t>
      </w:r>
    </w:p>
    <w:p>
      <w:pPr>
        <w:pStyle w:val="FirstParagraph"/>
      </w:pPr>
      <w:r>
        <w:rPr>
          <w:b/>
          <w:bCs/>
        </w:rPr>
        <w:t xml:space="preserve">What it does:</w:t>
      </w:r>
      <w:r>
        <w:t xml:space="preserve"> </w:t>
      </w:r>
      <w:r>
        <w:t xml:space="preserve">Two loops.</w:t>
      </w:r>
      <w:r>
        <w:t xml:space="preserve"> </w:t>
      </w:r>
      <w:r>
        <w:rPr>
          <w:b/>
          <w:bCs/>
        </w:rPr>
        <w:t xml:space="preserve">Daily (10 seconds):</w:t>
      </w:r>
      <w:r>
        <w:t xml:space="preserve"> </w:t>
      </w:r>
      <w:r>
        <w:t xml:space="preserve">one checkbox per active goal —</w:t>
      </w:r>
      <w:r>
        <w:t xml:space="preserve"> </w:t>
      </w:r>
      <w:r>
        <w:t xml:space="preserve">“Did you work on this today?”</w:t>
      </w:r>
      <w:r>
        <w:t xml:space="preserve"> </w:t>
      </w:r>
      <w:r>
        <w:t xml:space="preserve">No confidence rating here.</w:t>
      </w:r>
      <w:r>
        <w:t xml:space="preserve"> </w:t>
      </w:r>
      <w:r>
        <w:rPr>
          <w:b/>
          <w:bCs/>
        </w:rPr>
        <w:t xml:space="preserve">Weekly (60 seconds, Sundays):</w:t>
      </w:r>
      <w:r>
        <w:t xml:space="preserve"> </w:t>
      </w:r>
      <w:r>
        <w:t xml:space="preserve">short reflection across 3–4 contextual confidence dimensions (</w:t>
      </w:r>
      <w:r>
        <w:t xml:space="preserve">“this week, in social situations, I felt…”</w:t>
      </w:r>
      <w:r>
        <w:t xml:space="preserve">) on a 1–10 scale. See section 13 for the psychological reasoning behind splitting these.</w:t>
      </w:r>
    </w:p>
    <w:p>
      <w:pPr>
        <w:pStyle w:val="BodyText"/>
      </w:pPr>
      <w:r>
        <w:rPr>
          <w:b/>
          <w:bCs/>
        </w:rPr>
        <w:t xml:space="preserve">Why it’s core:</w:t>
      </w:r>
      <w:r>
        <w:t xml:space="preserve"> </w:t>
      </w:r>
      <w:r>
        <w:t xml:space="preserve">Daily goal check-ins sustain the habit loop. Weekly confidence reflection surfaces trend data without training daily self-surveillance. The weekly chart is still the retention anchor; it just updates weekly instead of daily.</w:t>
      </w:r>
    </w:p>
    <w:p>
      <w:pPr>
        <w:pStyle w:val="BodyText"/>
      </w:pPr>
      <w:r>
        <w:rPr>
          <w:b/>
          <w:bCs/>
        </w:rPr>
        <w:t xml:space="preserve">Design principle:</w:t>
      </w:r>
      <w:r>
        <w:t xml:space="preserve"> </w:t>
      </w:r>
      <w:r>
        <w:t xml:space="preserve">Daily check-in under 10 seconds. Weekly reflection under 60 seconds. No streaks with fire emojis. No global self-worth rating. Users can pause tracking entirely via</w:t>
      </w:r>
      <w:r>
        <w:t xml:space="preserve"> </w:t>
      </w:r>
      <w:r>
        <w:t xml:space="preserve">“step away”</w:t>
      </w:r>
      <w:r>
        <w:t xml:space="preserve"> </w:t>
      </w:r>
      <w:r>
        <w:t xml:space="preserve">mode (section 13).</w:t>
      </w:r>
    </w:p>
    <w:p>
      <w:pPr>
        <w:pStyle w:val="BodyText"/>
      </w:pPr>
      <w:r>
        <w:rPr>
          <w:b/>
          <w:bCs/>
        </w:rPr>
        <w:t xml:space="preserve">Done when:</w:t>
      </w:r>
      <w:r>
        <w:t xml:space="preserve"> </w:t>
      </w:r>
      <w:r>
        <w:t xml:space="preserve">- Check-in screen loads in &lt;1 second</w:t>
      </w:r>
      <w:r>
        <w:t xml:space="preserve"> </w:t>
      </w:r>
      <w:r>
        <w:t xml:space="preserve">- User can complete daily check-in in &lt;10 seconds</w:t>
      </w:r>
      <w:r>
        <w:t xml:space="preserve"> </w:t>
      </w:r>
      <w:r>
        <w:t xml:space="preserve">- Data is persisted reliably with date stamp</w:t>
      </w:r>
      <w:r>
        <w:t xml:space="preserve"> </w:t>
      </w:r>
      <w:r>
        <w:t xml:space="preserve">-</w:t>
      </w:r>
      <w:r>
        <w:t xml:space="preserve"> </w:t>
      </w:r>
      <w:r>
        <w:t xml:space="preserve">“Already checked in today”</w:t>
      </w:r>
      <w:r>
        <w:t xml:space="preserve"> </w:t>
      </w:r>
      <w:r>
        <w:t xml:space="preserve">state handled gracefully</w:t>
      </w:r>
    </w:p>
    <w:bookmarkEnd w:id="18"/>
    <w:bookmarkStart w:id="19" w:name="feature-3-mister-p-rag-chat"/>
    <w:p>
      <w:pPr>
        <w:pStyle w:val="Heading3"/>
      </w:pPr>
      <w:r>
        <w:t xml:space="preserve">Feature 3: Mister P (RAG Chat)</w:t>
      </w:r>
    </w:p>
    <w:p>
      <w:pPr>
        <w:pStyle w:val="FirstParagraph"/>
      </w:pPr>
      <w:r>
        <w:rPr>
          <w:b/>
          <w:bCs/>
        </w:rPr>
        <w:t xml:space="preserve">What it does:</w:t>
      </w:r>
      <w:r>
        <w:t xml:space="preserve"> </w:t>
      </w:r>
      <w:r>
        <w:t xml:space="preserve">Personified chat interface grounded in the POV corpus. Users ask questions (</w:t>
      </w:r>
      <w:r>
        <w:t xml:space="preserve">“should I take creatine?”</w:t>
      </w:r>
      <w:r>
        <w:t xml:space="preserve">,</w:t>
      </w:r>
      <w:r>
        <w:t xml:space="preserve"> </w:t>
      </w:r>
      <w:r>
        <w:t xml:space="preserve">“what should I do about my hairline?”</w:t>
      </w:r>
      <w:r>
        <w:t xml:space="preserve">) and get answers in Mister P’s voice, grounded in the POV corpus but written as plain prose without parenthetical source citations (0.2 change — see §6).</w:t>
      </w:r>
    </w:p>
    <w:p>
      <w:pPr>
        <w:pStyle w:val="BodyText"/>
      </w:pPr>
      <w:r>
        <w:rPr>
          <w:b/>
          <w:bCs/>
        </w:rPr>
        <w:t xml:space="preserve">Why it’s core:</w:t>
      </w:r>
      <w:r>
        <w:t xml:space="preserve"> </w:t>
      </w:r>
      <w:r>
        <w:t xml:space="preserve">This is the feature that makes Cleanmaxxing feel smart. It’s also the feature that creates the most</w:t>
      </w:r>
      <w:r>
        <w:t xml:space="preserve"> </w:t>
      </w:r>
      <w:r>
        <w:t xml:space="preserve">“wow”</w:t>
      </w:r>
      <w:r>
        <w:t xml:space="preserve"> </w:t>
      </w:r>
      <w:r>
        <w:t xml:space="preserve">moment in the first session.</w:t>
      </w:r>
    </w:p>
    <w:p>
      <w:pPr>
        <w:pStyle w:val="BodyText"/>
      </w:pPr>
      <w:r>
        <w:rPr>
          <w:b/>
          <w:bCs/>
        </w:rPr>
        <w:t xml:space="preserve">Design principle:</w:t>
      </w:r>
      <w:r>
        <w:t xml:space="preserve"> </w:t>
      </w:r>
      <w:r>
        <w:t xml:space="preserve">Closed corpus. Mister P does not answer questions from general knowledge. If the corpus doesn’t cover something, Mister P says</w:t>
      </w:r>
      <w:r>
        <w:t xml:space="preserve"> </w:t>
      </w:r>
      <w:r>
        <w:t xml:space="preserve">“that’s not something I cover yet”</w:t>
      </w:r>
      <w:r>
        <w:t xml:space="preserve"> </w:t>
      </w:r>
      <w:r>
        <w:t xml:space="preserve">and logs the question for the roadmap.</w:t>
      </w:r>
    </w:p>
    <w:p>
      <w:pPr>
        <w:pStyle w:val="BodyText"/>
      </w:pPr>
      <w:r>
        <w:rPr>
          <w:b/>
          <w:bCs/>
        </w:rPr>
        <w:t xml:space="preserve">Done when:</w:t>
      </w:r>
      <w:r>
        <w:t xml:space="preserve"> </w:t>
      </w:r>
      <w:r>
        <w:t xml:space="preserve">- User can ask a question and get a grounded answer in &lt;5 seconds</w:t>
      </w:r>
      <w:r>
        <w:t xml:space="preserve"> </w:t>
      </w:r>
      <w:r>
        <w:t xml:space="preserve">- Answers stay inside the retrieved context without naming the source docs (0.2 change — citations removed; the proactive-advisory is the only path that surfaces a doc title, and only when it backs one of the user’s goals — see §2.6 and §6)</w:t>
      </w:r>
      <w:r>
        <w:t xml:space="preserve"> </w:t>
      </w:r>
      <w:r>
        <w:t xml:space="preserve">- Out-of-scope questions get refused gracefully in Mister P’s voice</w:t>
      </w:r>
      <w:r>
        <w:t xml:space="preserve"> </w:t>
      </w:r>
      <w:r>
        <w:t xml:space="preserve">- All user questions are logged to a table for roadmap review</w:t>
      </w:r>
      <w:r>
        <w:t xml:space="preserve"> </w:t>
      </w:r>
      <w:r>
        <w:t xml:space="preserve">- Refusals for truly unsafe topics (synthol, DNP, clenbuterol, extreme restriction, sourcing guidance, DIY dental) fire reliably</w:t>
      </w:r>
    </w:p>
    <w:bookmarkEnd w:id="19"/>
    <w:bookmarkStart w:id="20" w:name="feature-4-today-screen"/>
    <w:p>
      <w:pPr>
        <w:pStyle w:val="Heading3"/>
      </w:pPr>
      <w:r>
        <w:t xml:space="preserve">Feature 4: Today Screen</w:t>
      </w:r>
    </w:p>
    <w:p>
      <w:pPr>
        <w:pStyle w:val="FirstParagraph"/>
      </w:pPr>
      <w:r>
        <w:rPr>
          <w:b/>
          <w:bCs/>
        </w:rPr>
        <w:t xml:space="preserve">What it does:</w:t>
      </w:r>
      <w:r>
        <w:t xml:space="preserve"> </w:t>
      </w:r>
      <w:r>
        <w:t xml:space="preserve">The home screen after login. Orchestrates the day’s surfaces in a deliberate order — action first, context second, history last. The shipped card stack, top-to-bottom:</w:t>
      </w:r>
    </w:p>
    <w:p>
      <w:pPr>
        <w:pStyle w:val="Compact"/>
        <w:numPr>
          <w:ilvl w:val="0"/>
          <w:numId w:val="1004"/>
        </w:numPr>
      </w:pPr>
      <w:r>
        <w:rPr>
          <w:b/>
          <w:bCs/>
        </w:rPr>
        <w:t xml:space="preserve">First-run card</w:t>
      </w:r>
      <w:r>
        <w:t xml:space="preserve"> </w:t>
      </w:r>
      <w:r>
        <w:t xml:space="preserve">— shown only during the user’s first 7 days post-onboarding, self-dismissible.</w:t>
      </w:r>
    </w:p>
    <w:p>
      <w:pPr>
        <w:pStyle w:val="Compact"/>
        <w:numPr>
          <w:ilvl w:val="0"/>
          <w:numId w:val="1004"/>
        </w:numPr>
      </w:pPr>
      <w:r>
        <w:rPr>
          <w:b/>
          <w:bCs/>
        </w:rPr>
        <w:t xml:space="preserve">Progress-photo nudge</w:t>
      </w:r>
      <w:r>
        <w:t xml:space="preserve"> </w:t>
      </w:r>
      <w:r>
        <w:t xml:space="preserve">— two variants:</w:t>
      </w:r>
      <w:r>
        <w:t xml:space="preserve"> </w:t>
      </w:r>
      <w:r>
        <w:rPr>
          <w:rStyle w:val="VerbatimChar"/>
        </w:rPr>
        <w:t xml:space="preserve">baseline</w:t>
      </w:r>
      <w:r>
        <w:t xml:space="preserve"> </w:t>
      </w:r>
      <w:r>
        <w:t xml:space="preserve">(during first-run window, before baseline photo exists) and</w:t>
      </w:r>
      <w:r>
        <w:t xml:space="preserve"> </w:t>
      </w:r>
      <w:r>
        <w:rPr>
          <w:rStyle w:val="VerbatimChar"/>
        </w:rPr>
        <w:t xml:space="preserve">progress_90d</w:t>
      </w:r>
      <w:r>
        <w:t xml:space="preserve"> </w:t>
      </w:r>
      <w:r>
        <w:t xml:space="preserve">(90 days after onboarding, before comparison photo exists). See §2.6 for the feature.</w:t>
      </w:r>
    </w:p>
    <w:p>
      <w:pPr>
        <w:pStyle w:val="Compact"/>
        <w:numPr>
          <w:ilvl w:val="0"/>
          <w:numId w:val="1004"/>
        </w:numPr>
      </w:pPr>
      <w:r>
        <w:rPr>
          <w:b/>
          <w:bCs/>
        </w:rPr>
        <w:t xml:space="preserve">Monthly checkpoint card</w:t>
      </w:r>
      <w:r>
        <w:t xml:space="preserve"> </w:t>
      </w:r>
      <w:r>
        <w:t xml:space="preserve">— fires when</w:t>
      </w:r>
      <w:r>
        <w:t xml:space="preserve"> </w:t>
      </w:r>
      <w:r>
        <w:rPr>
          <w:rStyle w:val="VerbatimChar"/>
        </w:rPr>
        <w:t xml:space="preserve">checkpointState.status === 'eligible'</w:t>
      </w:r>
      <w:r>
        <w:t xml:space="preserve"> </w:t>
      </w:r>
      <w:r>
        <w:t xml:space="preserve">(roughly every 30 days). Now includes per-goal alignment insights correlating each goal with its mapped confidence dimension.</w:t>
      </w:r>
    </w:p>
    <w:p>
      <w:pPr>
        <w:pStyle w:val="Compact"/>
        <w:numPr>
          <w:ilvl w:val="0"/>
          <w:numId w:val="1004"/>
        </w:numPr>
      </w:pPr>
      <w:r>
        <w:rPr>
          <w:b/>
          <w:bCs/>
        </w:rPr>
        <w:t xml:space="preserve">Stepped-away notice</w:t>
      </w:r>
      <w:r>
        <w:t xml:space="preserve"> </w:t>
      </w:r>
      <w:r>
        <w:t xml:space="preserve">— replaces the interactive cards (but not the chart/chat) when</w:t>
      </w:r>
      <w:r>
        <w:t xml:space="preserve"> </w:t>
      </w:r>
      <w:r>
        <w:rPr>
          <w:rStyle w:val="VerbatimChar"/>
        </w:rPr>
        <w:t xml:space="preserve">users.tracking_paused_at</w:t>
      </w:r>
      <w:r>
        <w:t xml:space="preserve"> </w:t>
      </w:r>
      <w:r>
        <w:t xml:space="preserve">is set.</w:t>
      </w:r>
    </w:p>
    <w:p>
      <w:pPr>
        <w:pStyle w:val="Compact"/>
        <w:numPr>
          <w:ilvl w:val="0"/>
          <w:numId w:val="1004"/>
        </w:numPr>
      </w:pPr>
      <w:r>
        <w:rPr>
          <w:b/>
          <w:bCs/>
        </w:rPr>
        <w:t xml:space="preserve">Daily check-in card</w:t>
      </w:r>
      <w:r>
        <w:t xml:space="preserve"> </w:t>
      </w:r>
      <w:r>
        <w:t xml:space="preserve">— the primary action. One checkbox per active goal.</w:t>
      </w:r>
    </w:p>
    <w:p>
      <w:pPr>
        <w:pStyle w:val="Compact"/>
        <w:numPr>
          <w:ilvl w:val="0"/>
          <w:numId w:val="1004"/>
        </w:numPr>
      </w:pPr>
      <w:r>
        <w:rPr>
          <w:b/>
          <w:bCs/>
        </w:rPr>
        <w:t xml:space="preserve">Weekly summary strip</w:t>
      </w:r>
      <w:r>
        <w:t xml:space="preserve"> </w:t>
      </w:r>
      <w:r>
        <w:t xml:space="preserve">— rolling 7-day</w:t>
      </w:r>
      <w:r>
        <w:t xml:space="preserve"> </w:t>
      </w:r>
      <w:r>
        <w:t xml:space="preserve">“N/M boxes ticked across your goals.”</w:t>
      </w:r>
      <w:r>
        <w:t xml:space="preserve"> </w:t>
      </w:r>
      <w:r>
        <w:t xml:space="preserve">Quiet, no streaks. Refreshes on check-in save via</w:t>
      </w:r>
      <w:r>
        <w:t xml:space="preserve"> </w:t>
      </w:r>
      <w:r>
        <w:rPr>
          <w:rStyle w:val="VerbatimChar"/>
        </w:rPr>
        <w:t xml:space="preserve">router.refresh()</w:t>
      </w:r>
      <w:r>
        <w:t xml:space="preserve">.</w:t>
      </w:r>
    </w:p>
    <w:p>
      <w:pPr>
        <w:pStyle w:val="Compact"/>
        <w:numPr>
          <w:ilvl w:val="0"/>
          <w:numId w:val="1004"/>
        </w:numPr>
      </w:pPr>
      <w:r>
        <w:rPr>
          <w:b/>
          <w:bCs/>
        </w:rPr>
        <w:t xml:space="preserve">Weekly focus card</w:t>
      </w:r>
      <w:r>
        <w:t xml:space="preserve"> </w:t>
      </w:r>
      <w:r>
        <w:t xml:space="preserve">— groups active goals by</w:t>
      </w:r>
      <w:r>
        <w:t xml:space="preserve"> </w:t>
      </w:r>
      <w:r>
        <w:rPr>
          <w:rStyle w:val="VerbatimChar"/>
        </w:rPr>
        <w:t xml:space="preserve">source_slug</w:t>
      </w:r>
      <w:r>
        <w:t xml:space="preserve">, shows the current walkthrough week per group.</w:t>
      </w:r>
    </w:p>
    <w:p>
      <w:pPr>
        <w:pStyle w:val="Compact"/>
        <w:numPr>
          <w:ilvl w:val="0"/>
          <w:numId w:val="1004"/>
        </w:numPr>
      </w:pPr>
      <w:r>
        <w:rPr>
          <w:b/>
          <w:bCs/>
        </w:rPr>
        <w:t xml:space="preserve">Weekly reflection card</w:t>
      </w:r>
      <w:r>
        <w:t xml:space="preserve"> </w:t>
      </w:r>
      <w:r>
        <w:t xml:space="preserve">— four-dimension confidence sliders + optional notes (see §2 Feature 2).</w:t>
      </w:r>
    </w:p>
    <w:p>
      <w:pPr>
        <w:pStyle w:val="Compact"/>
        <w:numPr>
          <w:ilvl w:val="0"/>
          <w:numId w:val="1004"/>
        </w:numPr>
      </w:pPr>
      <w:r>
        <w:rPr>
          <w:b/>
          <w:bCs/>
        </w:rPr>
        <w:t xml:space="preserve">Confidence trend chart</w:t>
      </w:r>
      <w:r>
        <w:t xml:space="preserve"> </w:t>
      </w:r>
      <w:r>
        <w:t xml:space="preserve">— AreaChart with gradient; sparse-data variant when history has a single entry.</w:t>
      </w:r>
    </w:p>
    <w:p>
      <w:pPr>
        <w:pStyle w:val="Compact"/>
        <w:numPr>
          <w:ilvl w:val="0"/>
          <w:numId w:val="1004"/>
        </w:numPr>
      </w:pPr>
      <w:r>
        <w:rPr>
          <w:b/>
          <w:bCs/>
        </w:rPr>
        <w:t xml:space="preserve">Mister P chat card</w:t>
      </w:r>
      <w:r>
        <w:t xml:space="preserve"> </w:t>
      </w:r>
      <w:r>
        <w:t xml:space="preserve">— the chat entry point.</w:t>
      </w:r>
    </w:p>
    <w:p>
      <w:pPr>
        <w:pStyle w:val="FirstParagraph"/>
      </w:pPr>
      <w:r>
        <w:rPr>
          <w:b/>
          <w:bCs/>
        </w:rPr>
        <w:t xml:space="preserve">Why it’s core:</w:t>
      </w:r>
      <w:r>
        <w:t xml:space="preserve"> </w:t>
      </w:r>
      <w:r>
        <w:t xml:space="preserve">This is where the retention loop lives. Users come back to do the check-in, see the weekly total, and check the chart.</w:t>
      </w:r>
    </w:p>
    <w:p>
      <w:pPr>
        <w:pStyle w:val="BodyText"/>
      </w:pPr>
      <w:r>
        <w:rPr>
          <w:b/>
          <w:bCs/>
        </w:rPr>
        <w:t xml:space="preserve">Design principle:</w:t>
      </w:r>
      <w:r>
        <w:t xml:space="preserve"> </w:t>
      </w:r>
      <w:r>
        <w:t xml:space="preserve">Calm and minimal. Not a dashboard. Order reflects what the user is here to do: action → reinforcement → context → history. No widgets, notifications, push badges. The weekly summary strip is intentionally a text line, not a progress bar — quiet signal, not a score.</w:t>
      </w:r>
    </w:p>
    <w:p>
      <w:pPr>
        <w:pStyle w:val="BodyText"/>
      </w:pPr>
      <w:r>
        <w:rPr>
          <w:b/>
          <w:bCs/>
        </w:rPr>
        <w:t xml:space="preserve">Done when:</w:t>
      </w:r>
      <w:r>
        <w:t xml:space="preserve"> </w:t>
      </w:r>
      <w:r>
        <w:t xml:space="preserve">- Renders in &lt;1 second on mobile</w:t>
      </w:r>
      <w:r>
        <w:t xml:space="preserve"> </w:t>
      </w:r>
      <w:r>
        <w:t xml:space="preserve">- Confidence chart updates on reflection save</w:t>
      </w:r>
      <w:r>
        <w:t xml:space="preserve"> </w:t>
      </w:r>
      <w:r>
        <w:t xml:space="preserve">- Goals list shows current state accurately</w:t>
      </w:r>
      <w:r>
        <w:t xml:space="preserve"> </w:t>
      </w:r>
      <w:r>
        <w:t xml:space="preserve">-</w:t>
      </w:r>
      <w:r>
        <w:t xml:space="preserve"> </w:t>
      </w:r>
      <w:r>
        <w:t xml:space="preserve">“Ask Mister P”</w:t>
      </w:r>
      <w:r>
        <w:t xml:space="preserve"> </w:t>
      </w:r>
      <w:r>
        <w:t xml:space="preserve">is always one tap away</w:t>
      </w:r>
      <w:r>
        <w:t xml:space="preserve"> </w:t>
      </w:r>
      <w:r>
        <w:t xml:space="preserve">- Weekly summary strip shows rolling 7-day totals and updates after each check-in</w:t>
      </w:r>
      <w:r>
        <w:t xml:space="preserve"> </w:t>
      </w:r>
      <w:r>
        <w:t xml:space="preserve">- Stepped-away state hides interactive cards but leaves chart and chat accessible</w:t>
      </w:r>
    </w:p>
    <w:bookmarkEnd w:id="20"/>
    <w:bookmarkStart w:id="21" w:name="feature-5-is-clav-right-content-page"/>
    <w:p>
      <w:pPr>
        <w:pStyle w:val="Heading3"/>
      </w:pPr>
      <w:r>
        <w:t xml:space="preserve">Feature 5:</w:t>
      </w:r>
      <w:r>
        <w:t xml:space="preserve"> </w:t>
      </w:r>
      <w:r>
        <w:t xml:space="preserve">“Is Clav Right?”</w:t>
      </w:r>
      <w:r>
        <w:t xml:space="preserve"> </w:t>
      </w:r>
      <w:r>
        <w:t xml:space="preserve">Content Page</w:t>
      </w:r>
    </w:p>
    <w:p>
      <w:pPr>
        <w:pStyle w:val="FirstParagraph"/>
      </w:pPr>
      <w:r>
        <w:rPr>
          <w:b/>
          <w:bCs/>
        </w:rPr>
        <w:t xml:space="preserve">What it does:</w:t>
      </w:r>
      <w:r>
        <w:t xml:space="preserve"> </w:t>
      </w:r>
      <w:r>
        <w:t xml:space="preserve">Standalone public-facing page that breaks down 3–5 of Clav’s methods into</w:t>
      </w:r>
      <w:r>
        <w:t xml:space="preserve"> </w:t>
      </w:r>
      <w:r>
        <w:t xml:space="preserve">“right,”</w:t>
      </w:r>
      <w:r>
        <w:t xml:space="preserve"> </w:t>
      </w:r>
      <w:r>
        <w:t xml:space="preserve">“partially right,”</w:t>
      </w:r>
      <w:r>
        <w:t xml:space="preserve"> </w:t>
      </w:r>
      <w:r>
        <w:t xml:space="preserve">and</w:t>
      </w:r>
      <w:r>
        <w:t xml:space="preserve"> </w:t>
      </w:r>
      <w:r>
        <w:t xml:space="preserve">“wrong”</w:t>
      </w:r>
      <w:r>
        <w:t xml:space="preserve"> </w:t>
      </w:r>
      <w:r>
        <w:t xml:space="preserve">with reasoning grounded in the corpus. Public, indexable, shareable.</w:t>
      </w:r>
    </w:p>
    <w:p>
      <w:pPr>
        <w:pStyle w:val="BodyText"/>
      </w:pPr>
      <w:r>
        <w:rPr>
          <w:b/>
          <w:bCs/>
        </w:rPr>
        <w:t xml:space="preserve">Why it’s core:</w:t>
      </w:r>
      <w:r>
        <w:t xml:space="preserve"> </w:t>
      </w:r>
      <w:r>
        <w:t xml:space="preserve">Top-of-funnel content asset. Creator pitch hook. Credibility builder for Mister P. Content already exists in draft form.</w:t>
      </w:r>
    </w:p>
    <w:p>
      <w:pPr>
        <w:pStyle w:val="BodyText"/>
      </w:pPr>
      <w:r>
        <w:rPr>
          <w:b/>
          <w:bCs/>
        </w:rPr>
        <w:t xml:space="preserve">Design principle:</w:t>
      </w:r>
      <w:r>
        <w:t xml:space="preserve"> </w:t>
      </w:r>
      <w:r>
        <w:t xml:space="preserve">Written, not generated. Polished to magazine-quality. This is marketing, so it needs to look intentional.</w:t>
      </w:r>
    </w:p>
    <w:p>
      <w:pPr>
        <w:pStyle w:val="BodyText"/>
      </w:pPr>
      <w:r>
        <w:rPr>
          <w:b/>
          <w:bCs/>
        </w:rPr>
        <w:t xml:space="preserve">Done when:</w:t>
      </w:r>
      <w:r>
        <w:t xml:space="preserve"> </w:t>
      </w:r>
      <w:r>
        <w:t xml:space="preserve">- Page is live on the public site</w:t>
      </w:r>
      <w:r>
        <w:t xml:space="preserve"> </w:t>
      </w:r>
      <w:r>
        <w:t xml:space="preserve">- Content is 1500–3000 words, well-formatted</w:t>
      </w:r>
      <w:r>
        <w:t xml:space="preserve"> </w:t>
      </w:r>
      <w:r>
        <w:t xml:space="preserve">- Page is indexable (meta tags, OG image, shareable)</w:t>
      </w:r>
      <w:r>
        <w:t xml:space="preserve"> </w:t>
      </w:r>
      <w:r>
        <w:t xml:space="preserve">- Clear CTA to sign up for Cleanmaxxing at the bottom</w:t>
      </w:r>
    </w:p>
    <w:bookmarkEnd w:id="21"/>
    <w:bookmarkStart w:id="22" w:name="feature-6-mister-p-background-page"/>
    <w:p>
      <w:pPr>
        <w:pStyle w:val="Heading3"/>
      </w:pPr>
      <w:r>
        <w:t xml:space="preserve">Feature 6: Mister P Background Page</w:t>
      </w:r>
    </w:p>
    <w:p>
      <w:pPr>
        <w:pStyle w:val="FirstParagraph"/>
      </w:pPr>
      <w:r>
        <w:rPr>
          <w:b/>
          <w:bCs/>
        </w:rPr>
        <w:t xml:space="preserve">What it does:</w:t>
      </w:r>
      <w:r>
        <w:t xml:space="preserve"> </w:t>
      </w:r>
      <w:r>
        <w:t xml:space="preserve">Standalone</w:t>
      </w:r>
      <w:r>
        <w:t xml:space="preserve"> </w:t>
      </w:r>
      <w:r>
        <w:t xml:space="preserve">“who is Mister P, why should you listen”</w:t>
      </w:r>
      <w:r>
        <w:t xml:space="preserve"> </w:t>
      </w:r>
      <w:r>
        <w:t xml:space="preserve">page. Doesn’t need to be Phil personally — can be a persona. But must feel real, not AI-generated.</w:t>
      </w:r>
    </w:p>
    <w:p>
      <w:pPr>
        <w:pStyle w:val="BodyText"/>
      </w:pPr>
      <w:r>
        <w:rPr>
          <w:b/>
          <w:bCs/>
        </w:rPr>
        <w:t xml:space="preserve">Why it’s core:</w:t>
      </w:r>
      <w:r>
        <w:t xml:space="preserve"> </w:t>
      </w:r>
      <w:r>
        <w:t xml:space="preserve">In a trust-starved category with a faceless founder, credibility is load-bearing. Users will check this page before subscribing.</w:t>
      </w:r>
    </w:p>
    <w:p>
      <w:pPr>
        <w:pStyle w:val="BodyText"/>
      </w:pPr>
      <w:r>
        <w:rPr>
          <w:b/>
          <w:bCs/>
        </w:rPr>
        <w:t xml:space="preserve">Design principle:</w:t>
      </w:r>
      <w:r>
        <w:t xml:space="preserve"> </w:t>
      </w:r>
      <w:r>
        <w:t xml:space="preserve">Write it yourself, in one sitting, in your own voice. Do not generate this with Claude.</w:t>
      </w:r>
    </w:p>
    <w:p>
      <w:pPr>
        <w:pStyle w:val="BodyText"/>
      </w:pPr>
      <w:r>
        <w:rPr>
          <w:b/>
          <w:bCs/>
        </w:rPr>
        <w:t xml:space="preserve">Done when:</w:t>
      </w:r>
      <w:r>
        <w:t xml:space="preserve"> </w:t>
      </w:r>
      <w:r>
        <w:t xml:space="preserve">- Page exists and is linked from footer and signup flow</w:t>
      </w:r>
      <w:r>
        <w:t xml:space="preserve"> </w:t>
      </w:r>
      <w:r>
        <w:t xml:space="preserve">- Feels authentic, not templated</w:t>
      </w:r>
      <w:r>
        <w:t xml:space="preserve"> </w:t>
      </w:r>
      <w:r>
        <w:t xml:space="preserve">- Passes the</w:t>
      </w:r>
      <w:r>
        <w:t xml:space="preserve"> </w:t>
      </w:r>
      <w:r>
        <w:t xml:space="preserve">“would a skeptical reader believe this”</w:t>
      </w:r>
      <w:r>
        <w:t xml:space="preserve"> </w:t>
      </w:r>
      <w:r>
        <w:t xml:space="preserve">test</w:t>
      </w:r>
    </w:p>
    <w:p>
      <w:r>
        <w:pict>
          <v:rect style="width:0;height:1.5pt" o:hralign="center" o:hrstd="t" o:hr="t"/>
        </w:pict>
      </w:r>
    </w:p>
    <w:bookmarkEnd w:id="22"/>
    <w:bookmarkEnd w:id="23"/>
    <w:bookmarkStart w:id="29" w:name="X2fe245a1c05c52b248871c676767bb11911f017"/>
    <w:p>
      <w:pPr>
        <w:pStyle w:val="Heading2"/>
      </w:pPr>
      <w:r>
        <w:t xml:space="preserve">2.5 Stickiness Mechanics: Five Weekly Rituals That Drive Renewal</w:t>
      </w:r>
    </w:p>
    <w:p>
      <w:pPr>
        <w:pStyle w:val="FirstParagraph"/>
      </w:pPr>
      <w:r>
        <w:t xml:space="preserve">The core insight: people renew subscriptions because they’ve built a habit, they can see the habit working, and they feel the product responding to them specifically. These five mechanics are the difference between</w:t>
      </w:r>
      <w:r>
        <w:t xml:space="preserve"> </w:t>
      </w:r>
      <w:r>
        <w:t xml:space="preserve">“I tried this for a month”</w:t>
      </w:r>
      <w:r>
        <w:t xml:space="preserve"> </w:t>
      </w:r>
      <w:r>
        <w:t xml:space="preserve">and</w:t>
      </w:r>
      <w:r>
        <w:t xml:space="preserve"> </w:t>
      </w:r>
      <w:r>
        <w:t xml:space="preserve">“I’m paying for this next year.”</w:t>
      </w:r>
    </w:p>
    <w:bookmarkStart w:id="24" w:name="X5915ffd5c1a32f0c99b9c02ac00f565dd2e3a79"/>
    <w:p>
      <w:pPr>
        <w:pStyle w:val="Heading3"/>
      </w:pPr>
      <w:r>
        <w:t xml:space="preserve">5a. Weekly Reflection Email (Sunday evening)</w:t>
      </w:r>
    </w:p>
    <w:p>
      <w:pPr>
        <w:pStyle w:val="FirstParagraph"/>
      </w:pPr>
      <w:r>
        <w:rPr>
          <w:b/>
          <w:bCs/>
        </w:rPr>
        <w:t xml:space="preserve">What it is:</w:t>
      </w:r>
      <w:r>
        <w:t xml:space="preserve"> </w:t>
      </w:r>
      <w:r>
        <w:t xml:space="preserve">Automated email sent Sunday at 6pm (user timezone). Summary: days checked in out of 7, goals completed, one pattern observation pulled from their data, one small suggestion for the coming week.</w:t>
      </w:r>
    </w:p>
    <w:p>
      <w:pPr>
        <w:pStyle w:val="BodyText"/>
      </w:pPr>
      <w:r>
        <w:rPr>
          <w:b/>
          <w:bCs/>
        </w:rPr>
        <w:t xml:space="preserve">Example:</w:t>
      </w:r>
    </w:p>
    <w:p>
      <w:pPr>
        <w:pStyle w:val="BlockText"/>
      </w:pPr>
      <w:r>
        <w:t xml:space="preserve">You checked in 5 out of 7 days this week and completed your goals 4 out of 5 days. Pattern: you crush it Mon–Wed, then drop off Thu–Fri. Suggestion: what if you did your goal check-in right after breakfast instead of at night? Habit stacking works better than willpower.</w:t>
      </w:r>
    </w:p>
    <w:p>
      <w:pPr>
        <w:pStyle w:val="FirstParagraph"/>
      </w:pPr>
      <w:r>
        <w:rPr>
          <w:b/>
          <w:bCs/>
        </w:rPr>
        <w:t xml:space="preserve">Why it sticks:</w:t>
      </w:r>
      <w:r>
        <w:t xml:space="preserve"> </w:t>
      </w:r>
      <w:r>
        <w:t xml:space="preserve">It’s not judgment, it’s a conversation. The user sees themselves reflected accurately, gets a micro-insight, and has something small to try.</w:t>
      </w:r>
    </w:p>
    <w:p>
      <w:pPr>
        <w:pStyle w:val="BodyText"/>
      </w:pPr>
      <w:r>
        <w:rPr>
          <w:b/>
          <w:bCs/>
        </w:rPr>
        <w:t xml:space="preserve">Implementation:</w:t>
      </w:r>
      <w:r>
        <w:t xml:space="preserve"> </w:t>
      </w:r>
      <w:r>
        <w:t xml:space="preserve">Template via Resend, pattern detection from check-in clustering (simple day-of-week heuristics first), suggestion pulled from Mister P with one API call per email. Build week 3, launch week 4.</w:t>
      </w:r>
    </w:p>
    <w:bookmarkEnd w:id="24"/>
    <w:bookmarkStart w:id="25" w:name="b.-monthly-checkpoint-day-30"/>
    <w:p>
      <w:pPr>
        <w:pStyle w:val="Heading3"/>
      </w:pPr>
      <w:r>
        <w:t xml:space="preserve">5b. Monthly Checkpoint (Day 30)</w:t>
      </w:r>
    </w:p>
    <w:p>
      <w:pPr>
        <w:pStyle w:val="FirstParagraph"/>
      </w:pPr>
      <w:r>
        <w:rPr>
          <w:b/>
          <w:bCs/>
        </w:rPr>
        <w:t xml:space="preserve">What it is:</w:t>
      </w:r>
      <w:r>
        <w:t xml:space="preserve"> </w:t>
      </w:r>
      <w:r>
        <w:t xml:space="preserve">On day 30, user sees: confidence delta (big number), goal completion rate (percentage), and three new suggested goals ranked by algorithm based on what they completed.</w:t>
      </w:r>
    </w:p>
    <w:p>
      <w:pPr>
        <w:pStyle w:val="BodyText"/>
      </w:pPr>
      <w:r>
        <w:rPr>
          <w:b/>
          <w:bCs/>
        </w:rPr>
        <w:t xml:space="preserve">Example:</w:t>
      </w:r>
    </w:p>
    <w:p>
      <w:pPr>
        <w:pStyle w:val="BlockText"/>
      </w:pPr>
      <w:r>
        <w:t xml:space="preserve">Your self-confidence moved from 4.2 to 5.1 in 30 days. Here’s what that shift means: you went from</w:t>
      </w:r>
      <w:r>
        <w:t xml:space="preserve"> </w:t>
      </w:r>
      <w:r>
        <w:t xml:space="preserve">“I avoid mirrors”</w:t>
      </w:r>
      <w:r>
        <w:t xml:space="preserve"> </w:t>
      </w:r>
      <w:r>
        <w:t xml:space="preserve">to</w:t>
      </w:r>
      <w:r>
        <w:t xml:space="preserve"> </w:t>
      </w:r>
      <w:r>
        <w:t xml:space="preserve">“I can take a selfie without hating it.”</w:t>
      </w:r>
      <w:r>
        <w:t xml:space="preserve"> </w:t>
      </w:r>
      <w:r>
        <w:t xml:space="preserve">You completed 73% of your goals. Ready to layer in something new?</w:t>
      </w:r>
    </w:p>
    <w:p>
      <w:pPr>
        <w:pStyle w:val="FirstParagraph"/>
      </w:pPr>
      <w:r>
        <w:rPr>
          <w:b/>
          <w:bCs/>
        </w:rPr>
        <w:t xml:space="preserve">Why it sticks:</w:t>
      </w:r>
      <w:r>
        <w:t xml:space="preserve"> </w:t>
      </w:r>
      <w:r>
        <w:t xml:space="preserve">This is the renewal moment. Proof the system works, permission to celebrate, immediate next step visible. No friction between</w:t>
      </w:r>
      <w:r>
        <w:t xml:space="preserve"> </w:t>
      </w:r>
      <w:r>
        <w:t xml:space="preserve">“this is working”</w:t>
      </w:r>
      <w:r>
        <w:t xml:space="preserve"> </w:t>
      </w:r>
      <w:r>
        <w:t xml:space="preserve">and</w:t>
      </w:r>
      <w:r>
        <w:t xml:space="preserve"> </w:t>
      </w:r>
      <w:r>
        <w:t xml:space="preserve">“what’s next.”</w:t>
      </w:r>
    </w:p>
    <w:p>
      <w:pPr>
        <w:pStyle w:val="BodyText"/>
      </w:pPr>
      <w:r>
        <w:rPr>
          <w:b/>
          <w:bCs/>
        </w:rPr>
        <w:t xml:space="preserve">Implementation:</w:t>
      </w:r>
      <w:r>
        <w:t xml:space="preserve"> </w:t>
      </w:r>
      <w:r>
        <w:t xml:space="preserve">Triggered at user.created_at + 30 days. Compare Week 1 to Week 4 confidence averages. Suggested goals pulled from library filtered by age segment + completed goal categories, ranked by POV hierarchy. Map confidence deltas to plain language context (4.2 to 5.1 =</w:t>
      </w:r>
      <w:r>
        <w:t xml:space="preserve"> </w:t>
      </w:r>
      <w:r>
        <w:t xml:space="preserve">“avoid mirrors”</w:t>
      </w:r>
      <w:r>
        <w:t xml:space="preserve"> </w:t>
      </w:r>
      <w:r>
        <w:t xml:space="preserve">to</w:t>
      </w:r>
      <w:r>
        <w:t xml:space="preserve"> </w:t>
      </w:r>
      <w:r>
        <w:t xml:space="preserve">“can take selfie”</w:t>
      </w:r>
      <w:r>
        <w:t xml:space="preserve">). Build week 4, launch week 5.</w:t>
      </w:r>
    </w:p>
    <w:bookmarkEnd w:id="25"/>
    <w:bookmarkStart w:id="26" w:name="c.-mister-p-proactive-suggestions"/>
    <w:p>
      <w:pPr>
        <w:pStyle w:val="Heading3"/>
      </w:pPr>
      <w:r>
        <w:t xml:space="preserve">5c. Mister P Proactive Suggestions</w:t>
      </w:r>
    </w:p>
    <w:p>
      <w:pPr>
        <w:pStyle w:val="FirstParagraph"/>
      </w:pPr>
      <w:r>
        <w:rPr>
          <w:b/>
          <w:bCs/>
        </w:rPr>
        <w:t xml:space="preserve">What it is:</w:t>
      </w:r>
      <w:r>
        <w:t xml:space="preserve"> </w:t>
      </w:r>
      <w:r>
        <w:t xml:space="preserve">When user asks Mister P about a topic they haven’t asked about before (detected via embedding similarity), he suggests a deeper resource without pushing.</w:t>
      </w:r>
    </w:p>
    <w:p>
      <w:pPr>
        <w:pStyle w:val="BodyText"/>
      </w:pPr>
      <w:r>
        <w:rPr>
          <w:b/>
          <w:bCs/>
        </w:rPr>
        <w:t xml:space="preserve">Example:</w:t>
      </w:r>
    </w:p>
    <w:p>
      <w:pPr>
        <w:pStyle w:val="BodyText"/>
      </w:pPr>
      <w:r>
        <w:t xml:space="preserve">User asks:</w:t>
      </w:r>
      <w:r>
        <w:t xml:space="preserve"> </w:t>
      </w:r>
      <w:r>
        <w:t xml:space="preserve">“Is collagen worth it?”</w:t>
      </w:r>
    </w:p>
    <w:p>
      <w:pPr>
        <w:pStyle w:val="BodyText"/>
      </w:pPr>
      <w:r>
        <w:t xml:space="preserve">Mister P:</w:t>
      </w:r>
      <w:r>
        <w:t xml:space="preserve"> </w:t>
      </w:r>
      <w:r>
        <w:t xml:space="preserve">“Short answer: for your age, probably not. Long answer: I’ve got a detailed guide on collagen bioavailability and which supplements actually matter for skin health. Want to spend 10 minutes on it?”</w:t>
      </w:r>
    </w:p>
    <w:p>
      <w:pPr>
        <w:pStyle w:val="BodyText"/>
      </w:pPr>
      <w:r>
        <w:rPr>
          <w:b/>
          <w:bCs/>
        </w:rPr>
        <w:t xml:space="preserve">Why it sticks:</w:t>
      </w:r>
      <w:r>
        <w:t xml:space="preserve"> </w:t>
      </w:r>
      <w:r>
        <w:t xml:space="preserve">Users feel seen. The system knows they’re exploring something new and offers exactly the right depth.</w:t>
      </w:r>
    </w:p>
    <w:p>
      <w:pPr>
        <w:pStyle w:val="BodyText"/>
      </w:pPr>
      <w:r>
        <w:rPr>
          <w:b/>
          <w:bCs/>
        </w:rPr>
        <w:t xml:space="preserve">Implementation:</w:t>
      </w:r>
      <w:r>
        <w:t xml:space="preserve"> </w:t>
      </w:r>
      <w:r>
        <w:t xml:space="preserve">Log topic of each query (embed it, cluster against prior questions). If it’s a new topic cluster (fewer than 2 prior questions in that cluster), append one-liner suggestion to response linking to relevant POV doc. Build week 3 (logging + topic detection), launch week 4.</w:t>
      </w:r>
    </w:p>
    <w:bookmarkEnd w:id="26"/>
    <w:bookmarkStart w:id="27" w:name="Xd10be51837ccfd7aa7bac32e957873200481102"/>
    <w:p>
      <w:pPr>
        <w:pStyle w:val="Heading3"/>
      </w:pPr>
      <w:r>
        <w:t xml:space="preserve">5d. Weekly Community Thread (External Discord)</w:t>
      </w:r>
    </w:p>
    <w:p>
      <w:pPr>
        <w:pStyle w:val="FirstParagraph"/>
      </w:pPr>
      <w:r>
        <w:rPr>
          <w:b/>
          <w:bCs/>
        </w:rPr>
        <w:t xml:space="preserve">What it is:</w:t>
      </w:r>
      <w:r>
        <w:t xml:space="preserve"> </w:t>
      </w:r>
      <w:r>
        <w:t xml:space="preserve">Discord server with one channel: #weekly-wins. Every Sunday evening, post prompt:</w:t>
      </w:r>
      <w:r>
        <w:t xml:space="preserve"> </w:t>
      </w:r>
      <w:r>
        <w:t xml:space="preserve">“What’s one thing that went well this week, or one thing you learned about yourself?”</w:t>
      </w:r>
      <w:r>
        <w:t xml:space="preserve"> </w:t>
      </w:r>
      <w:r>
        <w:t xml:space="preserve">Members post optional one-liners. No moderation, no forced connection, just visibility.</w:t>
      </w:r>
    </w:p>
    <w:p>
      <w:pPr>
        <w:pStyle w:val="BodyText"/>
      </w:pPr>
      <w:r>
        <w:rPr>
          <w:b/>
          <w:bCs/>
        </w:rPr>
        <w:t xml:space="preserve">Example thread:</w:t>
      </w:r>
    </w:p>
    <w:p>
      <w:pPr>
        <w:pStyle w:val="BlockText"/>
      </w:pPr>
      <w:r>
        <w:t xml:space="preserve">I actually took progress photos without spiraling. Small win but I’ll take it. —</w:t>
      </w:r>
      <w:r>
        <w:t xml:space="preserve"> </w:t>
      </w:r>
      <w:r>
        <w:t xml:space="preserve">@user1</w:t>
      </w:r>
    </w:p>
    <w:p>
      <w:pPr>
        <w:pStyle w:val="BlockText"/>
      </w:pPr>
      <w:r>
        <w:t xml:space="preserve">Realized I care way more about how my clothes fit than my face. Changed everything. —</w:t>
      </w:r>
      <w:r>
        <w:t xml:space="preserve"> </w:t>
      </w:r>
      <w:r>
        <w:t xml:space="preserve">@user2</w:t>
      </w:r>
    </w:p>
    <w:p>
      <w:pPr>
        <w:pStyle w:val="BlockText"/>
      </w:pPr>
      <w:r>
        <w:t xml:space="preserve">Just showed up 4 days in a row. More than I’ve done in months. —</w:t>
      </w:r>
      <w:r>
        <w:t xml:space="preserve"> </w:t>
      </w:r>
      <w:r>
        <w:t xml:space="preserve">@user3</w:t>
      </w:r>
    </w:p>
    <w:p>
      <w:pPr>
        <w:pStyle w:val="FirstParagraph"/>
      </w:pPr>
      <w:r>
        <w:rPr>
          <w:b/>
          <w:bCs/>
        </w:rPr>
        <w:t xml:space="preserve">Why it sticks:</w:t>
      </w:r>
      <w:r>
        <w:t xml:space="preserve"> </w:t>
      </w:r>
      <w:r>
        <w:t xml:space="preserve">Belonging without pressure. Users see they’re not alone, FOMO keeps them checking, they get ideas from others.</w:t>
      </w:r>
    </w:p>
    <w:p>
      <w:pPr>
        <w:pStyle w:val="BodyText"/>
      </w:pPr>
      <w:r>
        <w:rPr>
          <w:b/>
          <w:bCs/>
        </w:rPr>
        <w:t xml:space="preserve">Implementation:</w:t>
      </w:r>
      <w:r>
        <w:t xml:space="preserve"> </w:t>
      </w:r>
      <w:r>
        <w:t xml:space="preserve">Set up Discord server, one channel, one standing message Sunday with prompt (you post it manually, 5 seconds). Invite link in settings page and monthly checkpoint screen. Optional join. No moderation needed at small scale. Build week 1 (Discord setup), launch week 2 (during onboarding).</w:t>
      </w:r>
    </w:p>
    <w:bookmarkEnd w:id="27"/>
    <w:bookmarkStart w:id="28" w:name="X20ecb2fc6d70f76f955d76e45abb571003372b3"/>
    <w:p>
      <w:pPr>
        <w:pStyle w:val="Heading3"/>
      </w:pPr>
      <w:r>
        <w:t xml:space="preserve">5e. Confidence Score Context (Copy, not code)</w:t>
      </w:r>
    </w:p>
    <w:p>
      <w:pPr>
        <w:pStyle w:val="FirstParagraph"/>
      </w:pPr>
      <w:r>
        <w:rPr>
          <w:b/>
          <w:bCs/>
        </w:rPr>
        <w:t xml:space="preserve">What it is:</w:t>
      </w:r>
      <w:r>
        <w:t xml:space="preserve"> </w:t>
      </w:r>
      <w:r>
        <w:t xml:space="preserve">Every confidence score is paired with what it means behaviorally, not naked numbers.</w:t>
      </w:r>
    </w:p>
    <w:p>
      <w:pPr>
        <w:pStyle w:val="BodyText"/>
      </w:pPr>
      <w:r>
        <w:rPr>
          <w:b/>
          <w:bCs/>
        </w:rPr>
        <w:t xml:space="preserve">Context examples:</w:t>
      </w:r>
    </w:p>
    <w:p>
      <w:pPr>
        <w:pStyle w:val="Compact"/>
        <w:numPr>
          <w:ilvl w:val="0"/>
          <w:numId w:val="1005"/>
        </w:numPr>
      </w:pPr>
      <w:r>
        <w:rPr>
          <w:b/>
          <w:bCs/>
        </w:rPr>
        <w:t xml:space="preserve">3.0:</w:t>
      </w:r>
      <w:r>
        <w:t xml:space="preserve"> </w:t>
      </w:r>
      <w:r>
        <w:t xml:space="preserve">“I avoid photos and mirrors. Changing clothes feels like a ordeal.”</w:t>
      </w:r>
    </w:p>
    <w:p>
      <w:pPr>
        <w:pStyle w:val="Compact"/>
        <w:numPr>
          <w:ilvl w:val="0"/>
          <w:numId w:val="1005"/>
        </w:numPr>
      </w:pPr>
      <w:r>
        <w:rPr>
          <w:b/>
          <w:bCs/>
        </w:rPr>
        <w:t xml:space="preserve">4.0:</w:t>
      </w:r>
      <w:r>
        <w:t xml:space="preserve"> </w:t>
      </w:r>
      <w:r>
        <w:t xml:space="preserve">“I’m okay in familiar situations. New social settings feel risky.”</w:t>
      </w:r>
    </w:p>
    <w:p>
      <w:pPr>
        <w:pStyle w:val="Compact"/>
        <w:numPr>
          <w:ilvl w:val="0"/>
          <w:numId w:val="1005"/>
        </w:numPr>
      </w:pPr>
      <w:r>
        <w:rPr>
          <w:b/>
          <w:bCs/>
        </w:rPr>
        <w:t xml:space="preserve">5.0:</w:t>
      </w:r>
      <w:r>
        <w:t xml:space="preserve"> </w:t>
      </w:r>
      <w:r>
        <w:t xml:space="preserve">“I can take a selfie without hating it. Most days feel neutral.”</w:t>
      </w:r>
    </w:p>
    <w:p>
      <w:pPr>
        <w:pStyle w:val="Compact"/>
        <w:numPr>
          <w:ilvl w:val="0"/>
          <w:numId w:val="1005"/>
        </w:numPr>
      </w:pPr>
      <w:r>
        <w:rPr>
          <w:b/>
          <w:bCs/>
        </w:rPr>
        <w:t xml:space="preserve">6.0:</w:t>
      </w:r>
      <w:r>
        <w:t xml:space="preserve"> </w:t>
      </w:r>
      <w:r>
        <w:t xml:space="preserve">“I’m proud of how I look. I initiate photos sometimes.”</w:t>
      </w:r>
    </w:p>
    <w:p>
      <w:pPr>
        <w:pStyle w:val="Compact"/>
        <w:numPr>
          <w:ilvl w:val="0"/>
          <w:numId w:val="1005"/>
        </w:numPr>
      </w:pPr>
      <w:r>
        <w:rPr>
          <w:b/>
          <w:bCs/>
        </w:rPr>
        <w:t xml:space="preserve">7.0:</w:t>
      </w:r>
      <w:r>
        <w:t xml:space="preserve"> </w:t>
      </w:r>
      <w:r>
        <w:t xml:space="preserve">“I feel genuinely good about my appearance. It’s not something I worry about.”</w:t>
      </w:r>
    </w:p>
    <w:p>
      <w:pPr>
        <w:pStyle w:val="FirstParagraph"/>
      </w:pPr>
      <w:r>
        <w:rPr>
          <w:b/>
          <w:bCs/>
        </w:rPr>
        <w:t xml:space="preserve">Why it sticks:</w:t>
      </w:r>
      <w:r>
        <w:t xml:space="preserve"> </w:t>
      </w:r>
      <w:r>
        <w:t xml:space="preserve">Abstract numbers don’t move people. When a user sees 4.2 to 5.1, pairing it with</w:t>
      </w:r>
      <w:r>
        <w:t xml:space="preserve"> </w:t>
      </w:r>
      <w:r>
        <w:t xml:space="preserve">“you went from okay-in-familiar to initiating-photos”</w:t>
      </w:r>
      <w:r>
        <w:t xml:space="preserve"> </w:t>
      </w:r>
      <w:r>
        <w:t xml:space="preserve">makes it real.</w:t>
      </w:r>
    </w:p>
    <w:p>
      <w:pPr>
        <w:pStyle w:val="BodyText"/>
      </w:pPr>
      <w:r>
        <w:rPr>
          <w:b/>
          <w:bCs/>
        </w:rPr>
        <w:t xml:space="preserve">Implementation:</w:t>
      </w:r>
      <w:r>
        <w:t xml:space="preserve"> </w:t>
      </w:r>
      <w:r>
        <w:t xml:space="preserve">Write context table once (1 page, 7 levels, 2–3 sentences each). Reference everywhere: dashboard, emails, checkpoint, chart labels. Same descriptor always maps to same score. Build week 2 (write table), deploy week 2 (add to templates).</w:t>
      </w:r>
    </w:p>
    <w:p>
      <w:r>
        <w:pict>
          <v:rect style="width:0;height:1.5pt" o:hralign="center" o:hrstd="t" o:hr="t"/>
        </w:pict>
      </w:r>
    </w:p>
    <w:bookmarkEnd w:id="28"/>
    <w:bookmarkEnd w:id="29"/>
    <w:bookmarkStart w:id="48" w:name="X0accc8e7a860027e3bf21971d908456ceece368"/>
    <w:p>
      <w:pPr>
        <w:pStyle w:val="Heading2"/>
      </w:pPr>
      <w:r>
        <w:t xml:space="preserve">2.6 Shipped Beyond the Six Features (as of 2026-04-19)</w:t>
      </w:r>
    </w:p>
    <w:p>
      <w:pPr>
        <w:pStyle w:val="FirstParagraph"/>
      </w:pPr>
      <w:r>
        <w:t xml:space="preserve">Everything below was built on top of the MVP six, usually in response to a real gap surfaced in use or audit. Listed roughly in the order it was built. Each entry is one paragraph: what it is, why it exists, where it lives.</w:t>
      </w:r>
    </w:p>
    <w:bookmarkStart w:id="30" w:name="goal-detail-page-goalsid"/>
    <w:p>
      <w:pPr>
        <w:pStyle w:val="Heading3"/>
      </w:pPr>
      <w:r>
        <w:t xml:space="preserve">Goal detail page (</w:t>
      </w:r>
      <w:r>
        <w:rPr>
          <w:rStyle w:val="VerbatimChar"/>
        </w:rPr>
        <w:t xml:space="preserve">/goals/[id]</w:t>
      </w:r>
      <w:r>
        <w:t xml:space="preserve">)</w:t>
      </w:r>
    </w:p>
    <w:p>
      <w:pPr>
        <w:pStyle w:val="FirstParagraph"/>
      </w:pPr>
      <w:r>
        <w:t xml:space="preserve">Consolidated per-goal surface replacing the need to hunt across Today / Goals / POVs. Shows the walkthrough’s current week, the adjust-baseline control, a</w:t>
      </w:r>
      <w:r>
        <w:t xml:space="preserve"> </w:t>
      </w:r>
      <w:r>
        <w:t xml:space="preserve">“read the full POV”</w:t>
      </w:r>
      <w:r>
        <w:t xml:space="preserve"> </w:t>
      </w:r>
      <w:r>
        <w:t xml:space="preserve">link (only when the POV exists for that slug), and status actions (complete / abandon, with a two-step confirm on abandon). Also shows the per-goal weekly count (</w:t>
      </w:r>
      <w:r>
        <w:rPr>
          <w:i/>
          <w:iCs/>
        </w:rPr>
        <w:t xml:space="preserve">“Ticked N of the last M days”</w:t>
      </w:r>
      <w:r>
        <w:t xml:space="preserve">). Code:</w:t>
      </w:r>
      <w:r>
        <w:t xml:space="preserve"> </w:t>
      </w:r>
      <w:r>
        <w:rPr>
          <w:rStyle w:val="VerbatimChar"/>
        </w:rPr>
        <w:t xml:space="preserve">app/(app)/goals/[id]/page.tsx</w:t>
      </w:r>
      <w:r>
        <w:t xml:space="preserve">.</w:t>
      </w:r>
    </w:p>
    <w:bookmarkEnd w:id="30"/>
    <w:bookmarkStart w:id="31" w:name="baseline-stages-per-pov-walkthroughs"/>
    <w:p>
      <w:pPr>
        <w:pStyle w:val="Heading3"/>
      </w:pPr>
      <w:r>
        <w:t xml:space="preserve">Baseline stages + per-POV walkthroughs</w:t>
      </w:r>
    </w:p>
    <w:p>
      <w:pPr>
        <w:pStyle w:val="FirstParagraph"/>
      </w:pPr>
      <w:r>
        <w:t xml:space="preserve">Goals carry a</w:t>
      </w:r>
      <w:r>
        <w:t xml:space="preserve"> </w:t>
      </w:r>
      <w:r>
        <w:rPr>
          <w:rStyle w:val="VerbatimChar"/>
        </w:rPr>
        <w:t xml:space="preserve">baseline_stage</w:t>
      </w:r>
      <w:r>
        <w:t xml:space="preserve"> </w:t>
      </w:r>
      <w:r>
        <w:t xml:space="preserve">in</w:t>
      </w:r>
      <w:r>
        <w:t xml:space="preserve"> </w:t>
      </w:r>
      <w:r>
        <w:rPr>
          <w:rStyle w:val="VerbatimChar"/>
        </w:rPr>
        <w:t xml:space="preserve">{new, light, partial, established}</w:t>
      </w:r>
      <w:r>
        <w:t xml:space="preserve"> </w:t>
      </w:r>
      <w:r>
        <w:t xml:space="preserve">captured at acceptance or adjusted later via the inline picker. Each POV with a walkthrough provides a</w:t>
      </w:r>
      <w:r>
        <w:t xml:space="preserve"> </w:t>
      </w:r>
      <w:r>
        <w:rPr>
          <w:rStyle w:val="VerbatimChar"/>
        </w:rPr>
        <w:t xml:space="preserve">stage_weeks</w:t>
      </w:r>
      <w:r>
        <w:t xml:space="preserve"> </w:t>
      </w:r>
      <w:r>
        <w:t xml:space="preserve">map (</w:t>
      </w:r>
      <w:r>
        <w:rPr>
          <w:rStyle w:val="VerbatimChar"/>
        </w:rPr>
        <w:t xml:space="preserve">new → 1</w:t>
      </w:r>
      <w:r>
        <w:t xml:space="preserve">,</w:t>
      </w:r>
      <w:r>
        <w:t xml:space="preserve"> </w:t>
      </w:r>
      <w:r>
        <w:rPr>
          <w:rStyle w:val="VerbatimChar"/>
        </w:rPr>
        <w:t xml:space="preserve">light → 5</w:t>
      </w:r>
      <w:r>
        <w:t xml:space="preserve">,</w:t>
      </w:r>
      <w:r>
        <w:t xml:space="preserve"> </w:t>
      </w:r>
      <w:r>
        <w:rPr>
          <w:rStyle w:val="VerbatimChar"/>
        </w:rPr>
        <w:t xml:space="preserve">partial → 9</w:t>
      </w:r>
      <w:r>
        <w:t xml:space="preserve">,</w:t>
      </w:r>
      <w:r>
        <w:t xml:space="preserve"> </w:t>
      </w:r>
      <w:r>
        <w:rPr>
          <w:rStyle w:val="VerbatimChar"/>
        </w:rPr>
        <w:t xml:space="preserve">established → null</w:t>
      </w:r>
      <w:r>
        <w:t xml:space="preserve">) in its</w:t>
      </w:r>
      <w:r>
        <w:t xml:space="preserve"> </w:t>
      </w:r>
      <w:r>
        <w:rPr>
          <w:rStyle w:val="VerbatimChar"/>
        </w:rPr>
        <w:t xml:space="preserve">.onramp.json</w:t>
      </w:r>
      <w:r>
        <w:t xml:space="preserve">, so users who start further along jump into the ramp at a later week rather than starting everyone at week 1. The walkthrough advances one week per real-world week elapsed; when the effective week passes the last defined range, the graduation string is shown. Code:</w:t>
      </w:r>
      <w:r>
        <w:t xml:space="preserve"> </w:t>
      </w:r>
      <w:r>
        <w:rPr>
          <w:rStyle w:val="VerbatimChar"/>
        </w:rPr>
        <w:t xml:space="preserve">lib/content/onramp.ts</w:t>
      </w:r>
      <w:r>
        <w:t xml:space="preserve">,</w:t>
      </w:r>
      <w:r>
        <w:t xml:space="preserve"> </w:t>
      </w:r>
      <w:r>
        <w:rPr>
          <w:rStyle w:val="VerbatimChar"/>
        </w:rPr>
        <w:t xml:space="preserve">content/povs/*.onramp.json</w:t>
      </w:r>
      <w:r>
        <w:t xml:space="preserve">, migration</w:t>
      </w:r>
      <w:r>
        <w:t xml:space="preserve"> </w:t>
      </w:r>
      <w:r>
        <w:rPr>
          <w:rStyle w:val="VerbatimChar"/>
        </w:rPr>
        <w:t xml:space="preserve">0007_goals_baseline_stage.sql</w:t>
      </w:r>
      <w:r>
        <w:t xml:space="preserve">.</w:t>
      </w:r>
    </w:p>
    <w:bookmarkEnd w:id="31"/>
    <w:bookmarkStart w:id="32" w:name="Xad96e9d6c7b2075cf9a7e08780e084df0bda57c"/>
    <w:p>
      <w:pPr>
        <w:pStyle w:val="Heading3"/>
      </w:pPr>
      <w:r>
        <w:t xml:space="preserve">Weekly focus card (walkthrough surface on Today)</w:t>
      </w:r>
    </w:p>
    <w:p>
      <w:pPr>
        <w:pStyle w:val="FirstParagraph"/>
      </w:pPr>
      <w:r>
        <w:t xml:space="preserve">Active goals are grouped by</w:t>
      </w:r>
      <w:r>
        <w:t xml:space="preserve"> </w:t>
      </w:r>
      <w:r>
        <w:rPr>
          <w:rStyle w:val="VerbatimChar"/>
        </w:rPr>
        <w:t xml:space="preserve">source_slug</w:t>
      </w:r>
      <w:r>
        <w:t xml:space="preserve">; the earliest-accepted goal in each group drives the week. One card per group showing</w:t>
      </w:r>
      <w:r>
        <w:t xml:space="preserve"> </w:t>
      </w:r>
      <w:r>
        <w:t xml:space="preserve">“This week’s focus”</w:t>
      </w:r>
      <w:r>
        <w:t xml:space="preserve"> </w:t>
      </w:r>
      <w:r>
        <w:t xml:space="preserve">+ detail. The card surfaces the same underlying walkthrough the goal detail page uses, so the two stay in sync. Code:</w:t>
      </w:r>
      <w:r>
        <w:t xml:space="preserve"> </w:t>
      </w:r>
      <w:r>
        <w:rPr>
          <w:rStyle w:val="VerbatimChar"/>
        </w:rPr>
        <w:t xml:space="preserve">app/(app)/today/weekly-focus-card.tsx</w:t>
      </w:r>
      <w:r>
        <w:t xml:space="preserve">.</w:t>
      </w:r>
    </w:p>
    <w:bookmarkEnd w:id="32"/>
    <w:bookmarkStart w:id="33" w:name="first-run-welcome-card"/>
    <w:p>
      <w:pPr>
        <w:pStyle w:val="Heading3"/>
      </w:pPr>
      <w:r>
        <w:t xml:space="preserve">First-run welcome card</w:t>
      </w:r>
    </w:p>
    <w:p>
      <w:pPr>
        <w:pStyle w:val="FirstParagraph"/>
      </w:pPr>
      <w:r>
        <w:t xml:space="preserve">Shown only during the 7-day window after</w:t>
      </w:r>
      <w:r>
        <w:t xml:space="preserve"> </w:t>
      </w:r>
      <w:r>
        <w:rPr>
          <w:rStyle w:val="VerbatimChar"/>
        </w:rPr>
        <w:t xml:space="preserve">onboarding_completed_at</w:t>
      </w:r>
      <w:r>
        <w:t xml:space="preserve">. Self-dismissible via</w:t>
      </w:r>
      <w:r>
        <w:t xml:space="preserve"> </w:t>
      </w:r>
      <w:r>
        <w:rPr>
          <w:rStyle w:val="VerbatimChar"/>
        </w:rPr>
        <w:t xml:space="preserve">localStorage</w:t>
      </w:r>
      <w:r>
        <w:t xml:space="preserve"> </w:t>
      </w:r>
      <w:r>
        <w:t xml:space="preserve">with</w:t>
      </w:r>
      <w:r>
        <w:t xml:space="preserve"> </w:t>
      </w:r>
      <w:r>
        <w:rPr>
          <w:rStyle w:val="VerbatimChar"/>
        </w:rPr>
        <w:t xml:space="preserve">useSyncExternalStore</w:t>
      </w:r>
      <w:r>
        <w:t xml:space="preserve"> </w:t>
      </w:r>
      <w:r>
        <w:t xml:space="preserve">(no set-state-in-effect). Sets expectations for the check-in/reflection cadence without adding dashboard chrome for returning users. Code:</w:t>
      </w:r>
      <w:r>
        <w:t xml:space="preserve"> </w:t>
      </w:r>
      <w:r>
        <w:rPr>
          <w:rStyle w:val="VerbatimChar"/>
        </w:rPr>
        <w:t xml:space="preserve">app/(app)/today/first-run-card.tsx</w:t>
      </w:r>
      <w:r>
        <w:t xml:space="preserve">.</w:t>
      </w:r>
    </w:p>
    <w:bookmarkEnd w:id="33"/>
    <w:bookmarkStart w:id="34" w:name="progress-photos-at-90-days"/>
    <w:p>
      <w:pPr>
        <w:pStyle w:val="Heading3"/>
      </w:pPr>
      <w:r>
        <w:t xml:space="preserve">Progress photos at 90 days</w:t>
      </w:r>
    </w:p>
    <w:p>
      <w:pPr>
        <w:pStyle w:val="FirstParagraph"/>
      </w:pPr>
      <w:r>
        <w:t xml:space="preserve">Two slots only:</w:t>
      </w:r>
      <w:r>
        <w:t xml:space="preserve"> </w:t>
      </w:r>
      <w:r>
        <w:rPr>
          <w:rStyle w:val="VerbatimChar"/>
        </w:rPr>
        <w:t xml:space="preserve">baseline</w:t>
      </w:r>
      <w:r>
        <w:t xml:space="preserve"> </w:t>
      </w:r>
      <w:r>
        <w:t xml:space="preserve">(captured during the first-run window) and</w:t>
      </w:r>
      <w:r>
        <w:t xml:space="preserve"> </w:t>
      </w:r>
      <w:r>
        <w:rPr>
          <w:rStyle w:val="VerbatimChar"/>
        </w:rPr>
        <w:t xml:space="preserve">progress_90d</w:t>
      </w:r>
      <w:r>
        <w:t xml:space="preserve"> </w:t>
      </w:r>
      <w:r>
        <w:t xml:space="preserve">(available 90 days after onboarding). No AI analysis, no PSL/ranking framing — user-judged comparison only. Bytes live in Supabase Storage with folder-based RLS (</w:t>
      </w:r>
      <w:r>
        <w:rPr>
          <w:rStyle w:val="VerbatimChar"/>
        </w:rPr>
        <w:t xml:space="preserve">(storage.foldername(name))[1] = auth.uid()::text</w:t>
      </w:r>
      <w:r>
        <w:t xml:space="preserve">); metadata lives in</w:t>
      </w:r>
      <w:r>
        <w:t xml:space="preserve"> </w:t>
      </w:r>
      <w:r>
        <w:rPr>
          <w:rStyle w:val="VerbatimChar"/>
        </w:rPr>
        <w:t xml:space="preserve">progress_photos</w:t>
      </w:r>
      <w:r>
        <w:t xml:space="preserve">. 8MB cap; per-photo and bulk deletion built in from day one. Signed URL TTL 60 min. Nudges on</w:t>
      </w:r>
      <w:r>
        <w:t xml:space="preserve"> </w:t>
      </w:r>
      <w:r>
        <w:rPr>
          <w:rStyle w:val="VerbatimChar"/>
        </w:rPr>
        <w:t xml:space="preserve">/today</w:t>
      </w:r>
      <w:r>
        <w:t xml:space="preserve"> </w:t>
      </w:r>
      <w:r>
        <w:t xml:space="preserve">are gated by onboarding age; the</w:t>
      </w:r>
      <w:r>
        <w:t xml:space="preserve"> </w:t>
      </w:r>
      <w:r>
        <w:rPr>
          <w:rStyle w:val="VerbatimChar"/>
        </w:rPr>
        <w:t xml:space="preserve">/progress</w:t>
      </w:r>
      <w:r>
        <w:t xml:space="preserve"> </w:t>
      </w:r>
      <w:r>
        <w:t xml:space="preserve">page has four states (no baseline / with countdown / window open / both present). Code:</w:t>
      </w:r>
      <w:r>
        <w:t xml:space="preserve"> </w:t>
      </w:r>
      <w:r>
        <w:rPr>
          <w:rStyle w:val="VerbatimChar"/>
        </w:rPr>
        <w:t xml:space="preserve">app/(app)/progress/*</w:t>
      </w:r>
      <w:r>
        <w:t xml:space="preserve">,</w:t>
      </w:r>
      <w:r>
        <w:t xml:space="preserve"> </w:t>
      </w:r>
      <w:r>
        <w:rPr>
          <w:rStyle w:val="VerbatimChar"/>
        </w:rPr>
        <w:t xml:space="preserve">app/api/progress-photos/*</w:t>
      </w:r>
      <w:r>
        <w:t xml:space="preserve">,</w:t>
      </w:r>
      <w:r>
        <w:t xml:space="preserve"> </w:t>
      </w:r>
      <w:r>
        <w:rPr>
          <w:rStyle w:val="VerbatimChar"/>
        </w:rPr>
        <w:t xml:space="preserve">migrations/0008_progress_photos.sql</w:t>
      </w:r>
      <w:r>
        <w:t xml:space="preserve">,</w:t>
      </w:r>
      <w:r>
        <w:t xml:space="preserve"> </w:t>
      </w:r>
      <w:r>
        <w:rPr>
          <w:rStyle w:val="VerbatimChar"/>
        </w:rPr>
        <w:t xml:space="preserve">app/(app)/settings/progress-photos-section.tsx</w:t>
      </w:r>
      <w:r>
        <w:t xml:space="preserve">.</w:t>
      </w:r>
    </w:p>
    <w:bookmarkEnd w:id="34"/>
    <w:bookmarkStart w:id="35" w:name="X7a74d36f8d68ccce4cd464962f80166fef46f6e"/>
    <w:p>
      <w:pPr>
        <w:pStyle w:val="Heading3"/>
      </w:pPr>
      <w:r>
        <w:t xml:space="preserve">Weekly summary strip + per-goal weekly count</w:t>
      </w:r>
    </w:p>
    <w:p>
      <w:pPr>
        <w:pStyle w:val="FirstParagraph"/>
      </w:pPr>
      <w:r>
        <w:t xml:space="preserve">Rolling 7-day completion totals, shipped as two quiet text surfaces: a strip under the daily check-in card on</w:t>
      </w:r>
      <w:r>
        <w:t xml:space="preserve"> </w:t>
      </w:r>
      <w:r>
        <w:rPr>
          <w:rStyle w:val="VerbatimChar"/>
        </w:rPr>
        <w:t xml:space="preserve">/today</w:t>
      </w:r>
      <w:r>
        <w:t xml:space="preserve"> </w:t>
      </w:r>
      <w:r>
        <w:t xml:space="preserve">(</w:t>
      </w:r>
      <w:r>
        <w:rPr>
          <w:i/>
          <w:iCs/>
        </w:rPr>
        <w:t xml:space="preserve">“This week: N/M boxes ticked across your goals”</w:t>
      </w:r>
      <w:r>
        <w:t xml:space="preserve">), and a line inside the</w:t>
      </w:r>
      <w:r>
        <w:t xml:space="preserve"> </w:t>
      </w:r>
      <w:r>
        <w:t xml:space="preserve">“This week’s focus”</w:t>
      </w:r>
      <w:r>
        <w:t xml:space="preserve"> </w:t>
      </w:r>
      <w:r>
        <w:t xml:space="preserve">card on</w:t>
      </w:r>
      <w:r>
        <w:t xml:space="preserve"> </w:t>
      </w:r>
      <w:r>
        <w:rPr>
          <w:rStyle w:val="VerbatimChar"/>
        </w:rPr>
        <w:t xml:space="preserve">/goals/[id]</w:t>
      </w:r>
      <w:r>
        <w:t xml:space="preserve"> </w:t>
      </w:r>
      <w:r>
        <w:t xml:space="preserve">(</w:t>
      </w:r>
      <w:r>
        <w:rPr>
          <w:i/>
          <w:iCs/>
        </w:rPr>
        <w:t xml:space="preserve">“Ticked N of the last M days”</w:t>
      </w:r>
      <w:r>
        <w:t xml:space="preserve">).</w:t>
      </w:r>
      <w:r>
        <w:t xml:space="preserve"> </w:t>
      </w:r>
      <w:r>
        <w:rPr>
          <w:rStyle w:val="VerbatimChar"/>
        </w:rPr>
        <w:t xml:space="preserve">possible</w:t>
      </w:r>
      <w:r>
        <w:t xml:space="preserve">/</w:t>
      </w:r>
      <w:r>
        <w:rPr>
          <w:rStyle w:val="VerbatimChar"/>
        </w:rPr>
        <w:t xml:space="preserve">daysPossible</w:t>
      </w:r>
      <w:r>
        <w:t xml:space="preserve"> </w:t>
      </w:r>
      <w:r>
        <w:t xml:space="preserve">is capped per goal to</w:t>
      </w:r>
      <w:r>
        <w:t xml:space="preserve"> </w:t>
      </w:r>
      <w:r>
        <w:rPr>
          <w:rStyle w:val="VerbatimChar"/>
        </w:rPr>
        <w:t xml:space="preserve">min(7, days_since_created + 1)</w:t>
      </w:r>
      <w:r>
        <w:t xml:space="preserve"> </w:t>
      </w:r>
      <w:r>
        <w:t xml:space="preserve">so a goal accepted two days ago reads</w:t>
      </w:r>
      <w:r>
        <w:t xml:space="preserve"> </w:t>
      </w:r>
      <w:r>
        <w:rPr>
          <w:i/>
          <w:iCs/>
        </w:rPr>
        <w:t xml:space="preserve">“1 of the last 2 days”</w:t>
      </w:r>
      <w:r>
        <w:t xml:space="preserve"> </w:t>
      </w:r>
      <w:r>
        <w:t xml:space="preserve">not</w:t>
      </w:r>
      <w:r>
        <w:t xml:space="preserve"> </w:t>
      </w:r>
      <w:r>
        <w:rPr>
          <w:i/>
          <w:iCs/>
        </w:rPr>
        <w:t xml:space="preserve">“1 of the last 7.”</w:t>
      </w:r>
      <w:r>
        <w:t xml:space="preserve"> </w:t>
      </w:r>
      <w:r>
        <w:t xml:space="preserve">Abandoned/completed goals excluded — this is</w:t>
      </w:r>
      <w:r>
        <w:t xml:space="preserve"> </w:t>
      </w:r>
      <w:r>
        <w:t xml:space="preserve">“what am I showing up for right now,”</w:t>
      </w:r>
      <w:r>
        <w:t xml:space="preserve"> </w:t>
      </w:r>
      <w:r>
        <w:t xml:space="preserve">not lifetime stats. No streaks, no emojis, no celebratory copy. The check-in card calls</w:t>
      </w:r>
      <w:r>
        <w:t xml:space="preserve"> </w:t>
      </w:r>
      <w:r>
        <w:rPr>
          <w:rStyle w:val="VerbatimChar"/>
        </w:rPr>
        <w:t xml:space="preserve">router.refresh()</w:t>
      </w:r>
      <w:r>
        <w:t xml:space="preserve"> </w:t>
      </w:r>
      <w:r>
        <w:t xml:space="preserve">on save/undo so the strip updates without a reload. Code:</w:t>
      </w:r>
      <w:r>
        <w:t xml:space="preserve"> </w:t>
      </w:r>
      <w:r>
        <w:rPr>
          <w:rStyle w:val="VerbatimChar"/>
        </w:rPr>
        <w:t xml:space="preserve">lib/check-in/service.ts</w:t>
      </w:r>
      <w:r>
        <w:t xml:space="preserve">,</w:t>
      </w:r>
      <w:r>
        <w:t xml:space="preserve"> </w:t>
      </w:r>
      <w:r>
        <w:rPr>
          <w:rStyle w:val="VerbatimChar"/>
        </w:rPr>
        <w:t xml:space="preserve">app/(app)/today/weekly-summary-strip.tsx</w:t>
      </w:r>
      <w:r>
        <w:t xml:space="preserve">.</w:t>
      </w:r>
    </w:p>
    <w:bookmarkEnd w:id="35"/>
    <w:bookmarkStart w:id="36" w:name="X7552b15252d2140ca9b8720037e5508ed10b273"/>
    <w:p>
      <w:pPr>
        <w:pStyle w:val="Heading3"/>
      </w:pPr>
      <w:r>
        <w:t xml:space="preserve">Monthly checkpoint with goal-alignment insights</w:t>
      </w:r>
    </w:p>
    <w:p>
      <w:pPr>
        <w:pStyle w:val="FirstParagraph"/>
      </w:pPr>
      <w:r>
        <w:t xml:space="preserve">The §2.5b checkpoint now also correlates each active goal to its mapped confidence dimension (social / work / physical / appearance) via</w:t>
      </w:r>
      <w:r>
        <w:t xml:space="preserve"> </w:t>
      </w:r>
      <w:r>
        <w:rPr>
          <w:rStyle w:val="VerbatimChar"/>
        </w:rPr>
        <w:t xml:space="preserve">lib/goals/confidence-mapping.ts</w:t>
      </w:r>
      <w:r>
        <w:t xml:space="preserve">, and classifies the goal timeline × dimension trend into seven copy variants (e.g. </w:t>
      </w:r>
      <w:r>
        <w:rPr>
          <w:i/>
          <w:iCs/>
        </w:rPr>
        <w:t xml:space="preserve">“You’ve been working on X for five weeks and social confidence ticked up — keep going”</w:t>
      </w:r>
      <w:r>
        <w:t xml:space="preserve">). Code:</w:t>
      </w:r>
      <w:r>
        <w:t xml:space="preserve"> </w:t>
      </w:r>
      <w:r>
        <w:rPr>
          <w:rStyle w:val="VerbatimChar"/>
        </w:rPr>
        <w:t xml:space="preserve">lib/goals/goal-insights.ts</w:t>
      </w:r>
      <w:r>
        <w:t xml:space="preserve">,</w:t>
      </w:r>
      <w:r>
        <w:t xml:space="preserve"> </w:t>
      </w:r>
      <w:r>
        <w:rPr>
          <w:rStyle w:val="VerbatimChar"/>
        </w:rPr>
        <w:t xml:space="preserve">lib/checkpoint/service.ts</w:t>
      </w:r>
      <w:r>
        <w:t xml:space="preserve">,</w:t>
      </w:r>
      <w:r>
        <w:t xml:space="preserve"> </w:t>
      </w:r>
      <w:r>
        <w:rPr>
          <w:rStyle w:val="VerbatimChar"/>
        </w:rPr>
        <w:t xml:space="preserve">app/(app)/today/monthly-checkpoint-card.tsx</w:t>
      </w:r>
      <w:r>
        <w:t xml:space="preserve">.</w:t>
      </w:r>
    </w:p>
    <w:bookmarkEnd w:id="36"/>
    <w:bookmarkStart w:id="37" w:name="persistent-top-nav"/>
    <w:p>
      <w:pPr>
        <w:pStyle w:val="Heading3"/>
      </w:pPr>
      <w:r>
        <w:t xml:space="preserve">Persistent top nav</w:t>
      </w:r>
    </w:p>
    <w:p>
      <w:pPr>
        <w:pStyle w:val="FirstParagraph"/>
      </w:pPr>
      <w:r>
        <w:t xml:space="preserve">Header on all</w:t>
      </w:r>
      <w:r>
        <w:t xml:space="preserve"> </w:t>
      </w:r>
      <w:r>
        <w:rPr>
          <w:rStyle w:val="VerbatimChar"/>
        </w:rPr>
        <w:t xml:space="preserve">(app)</w:t>
      </w:r>
      <w:r>
        <w:t xml:space="preserve"> </w:t>
      </w:r>
      <w:r>
        <w:t xml:space="preserve">routes: Today / Goals / Library / POVs / Settings + theme toggle + sign out. Longest-prefix active highlighting (so</w:t>
      </w:r>
      <w:r>
        <w:t xml:space="preserve"> </w:t>
      </w:r>
      <w:r>
        <w:rPr>
          <w:rStyle w:val="VerbatimChar"/>
        </w:rPr>
        <w:t xml:space="preserve">/goals/library</w:t>
      </w:r>
      <w:r>
        <w:t xml:space="preserve"> </w:t>
      </w:r>
      <w:r>
        <w:t xml:space="preserve">highlights Library, not Goals). Hides itself on</w:t>
      </w:r>
      <w:r>
        <w:t xml:space="preserve"> </w:t>
      </w:r>
      <w:r>
        <w:rPr>
          <w:rStyle w:val="VerbatimChar"/>
        </w:rPr>
        <w:t xml:space="preserve">/onboarding/*</w:t>
      </w:r>
      <w:r>
        <w:t xml:space="preserve"> </w:t>
      </w:r>
      <w:r>
        <w:t xml:space="preserve">and</w:t>
      </w:r>
      <w:r>
        <w:t xml:space="preserve"> </w:t>
      </w:r>
      <w:r>
        <w:rPr>
          <w:rStyle w:val="VerbatimChar"/>
        </w:rPr>
        <w:t xml:space="preserve">/povs/*</w:t>
      </w:r>
      <w:r>
        <w:t xml:space="preserve"> </w:t>
      </w:r>
      <w:r>
        <w:t xml:space="preserve">— those are focused surfaces where dashboard chrome is a distraction. Code:</w:t>
      </w:r>
      <w:r>
        <w:t xml:space="preserve"> </w:t>
      </w:r>
      <w:r>
        <w:rPr>
          <w:rStyle w:val="VerbatimChar"/>
        </w:rPr>
        <w:t xml:space="preserve">components/app-nav.tsx</w:t>
      </w:r>
      <w:r>
        <w:t xml:space="preserve">.</w:t>
      </w:r>
    </w:p>
    <w:bookmarkEnd w:id="37"/>
    <w:bookmarkStart w:id="38" w:name="Xb3754ac4249eadd4ba35f096964079b12da6b7e"/>
    <w:p>
      <w:pPr>
        <w:pStyle w:val="Heading3"/>
      </w:pPr>
      <w:r>
        <w:t xml:space="preserve">POV reader (</w:t>
      </w:r>
      <w:r>
        <w:rPr>
          <w:rStyle w:val="VerbatimChar"/>
        </w:rPr>
        <w:t xml:space="preserve">/povs/[slug]</w:t>
      </w:r>
      <w:r>
        <w:t xml:space="preserve">) — scoped to user’s goals</w:t>
      </w:r>
    </w:p>
    <w:p>
      <w:pPr>
        <w:pStyle w:val="FirstParagraph"/>
      </w:pPr>
      <w:r>
        <w:t xml:space="preserve">The POV index at</w:t>
      </w:r>
      <w:r>
        <w:t xml:space="preserve"> </w:t>
      </w:r>
      <w:r>
        <w:rPr>
          <w:rStyle w:val="VerbatimChar"/>
        </w:rPr>
        <w:t xml:space="preserve">/povs</w:t>
      </w:r>
      <w:r>
        <w:t xml:space="preserve"> </w:t>
      </w:r>
      <w:r>
        <w:t xml:space="preserve">is filtered to the user’s own goal</w:t>
      </w:r>
      <w:r>
        <w:t xml:space="preserve"> </w:t>
      </w:r>
      <w:r>
        <w:rPr>
          <w:rStyle w:val="VerbatimChar"/>
        </w:rPr>
        <w:t xml:space="preserve">source_slug</w:t>
      </w:r>
      <w:r>
        <w:t xml:space="preserve"> </w:t>
      </w:r>
      <w:r>
        <w:t xml:space="preserve">set (any status — completed and abandoned goals keep their POV listed as reference). The full 60-doc corpus is never shown wholesale. POV reader uses react-markdown; frontmatter</w:t>
      </w:r>
      <w:r>
        <w:t xml:space="preserve"> </w:t>
      </w:r>
      <w:r>
        <w:rPr>
          <w:rStyle w:val="VerbatimChar"/>
        </w:rPr>
        <w:t xml:space="preserve">__Section__</w:t>
      </w:r>
      <w:r>
        <w:t xml:space="preserve"> </w:t>
      </w:r>
      <w:r>
        <w:t xml:space="preserve">bold lines are promoted to H2. Code:</w:t>
      </w:r>
      <w:r>
        <w:t xml:space="preserve"> </w:t>
      </w:r>
      <w:r>
        <w:rPr>
          <w:rStyle w:val="VerbatimChar"/>
        </w:rPr>
        <w:t xml:space="preserve">app/(app)/povs/page.tsx</w:t>
      </w:r>
      <w:r>
        <w:t xml:space="preserve">,</w:t>
      </w:r>
      <w:r>
        <w:t xml:space="preserve"> </w:t>
      </w:r>
      <w:r>
        <w:rPr>
          <w:rStyle w:val="VerbatimChar"/>
        </w:rPr>
        <w:t xml:space="preserve">app/(app)/povs/[slug]/page.tsx</w:t>
      </w:r>
      <w:r>
        <w:t xml:space="preserve">,</w:t>
      </w:r>
      <w:r>
        <w:t xml:space="preserve"> </w:t>
      </w:r>
      <w:r>
        <w:rPr>
          <w:rStyle w:val="VerbatimChar"/>
        </w:rPr>
        <w:t xml:space="preserve">lib/content/pov.ts</w:t>
      </w:r>
      <w:r>
        <w:t xml:space="preserve">.</w:t>
      </w:r>
    </w:p>
    <w:bookmarkEnd w:id="38"/>
    <w:bookmarkStart w:id="39" w:name="X911763ebc7b8808737ff97789b6c4d3b746e761"/>
    <w:p>
      <w:pPr>
        <w:pStyle w:val="Heading3"/>
      </w:pPr>
      <w:r>
        <w:t xml:space="preserve">Mister P proactive advisory gated on user goals</w:t>
      </w:r>
    </w:p>
    <w:p>
      <w:pPr>
        <w:pStyle w:val="FirstParagraph"/>
      </w:pPr>
      <w:r>
        <w:t xml:space="preserve">Stickiness §2.5c is implemented but gated: Mister P only offers a</w:t>
      </w:r>
      <w:r>
        <w:t xml:space="preserve"> </w:t>
      </w:r>
      <w:r>
        <w:t xml:space="preserve">“full breakdown in the X doc”</w:t>
      </w:r>
      <w:r>
        <w:t xml:space="preserve"> </w:t>
      </w:r>
      <w:r>
        <w:t xml:space="preserve">nudge when the top retrieved chunk’s slug is in the user’s goal set. Otherwise the advisory is skipped and the answer reads as self-contained prose. The system prompt itself already forbids naming POV docs in ordinary answers, so this is the only pathway that can surface a full-doc pointer. Code:</w:t>
      </w:r>
      <w:r>
        <w:t xml:space="preserve"> </w:t>
      </w:r>
      <w:r>
        <w:rPr>
          <w:rStyle w:val="VerbatimChar"/>
        </w:rPr>
        <w:t xml:space="preserve">app/api/mister-p/ask/route.ts</w:t>
      </w:r>
      <w:r>
        <w:t xml:space="preserve">,</w:t>
      </w:r>
      <w:r>
        <w:t xml:space="preserve"> </w:t>
      </w:r>
      <w:r>
        <w:rPr>
          <w:rStyle w:val="VerbatimChar"/>
        </w:rPr>
        <w:t xml:space="preserve">lib/mister-p/prompt.ts</w:t>
      </w:r>
      <w:r>
        <w:t xml:space="preserve"> </w:t>
      </w:r>
      <w:r>
        <w:t xml:space="preserve">(</w:t>
      </w:r>
      <w:r>
        <w:rPr>
          <w:rStyle w:val="VerbatimChar"/>
        </w:rPr>
        <w:t xml:space="preserve">buildProactiveSuggestionAdvisory</w:t>
      </w:r>
      <w:r>
        <w:t xml:space="preserve">).</w:t>
      </w:r>
    </w:p>
    <w:bookmarkEnd w:id="39"/>
    <w:bookmarkStart w:id="40" w:name="mister-p-circuit-breaker"/>
    <w:p>
      <w:pPr>
        <w:pStyle w:val="Heading3"/>
      </w:pPr>
      <w:r>
        <w:t xml:space="preserve">Mister P circuit breaker</w:t>
      </w:r>
    </w:p>
    <w:p>
      <w:pPr>
        <w:pStyle w:val="FirstParagraph"/>
      </w:pPr>
      <w:r>
        <w:t xml:space="preserve">Implemented per §13 — when a topic-cluster analysis finds 5+ related queries in 7 days (3+ for the</w:t>
      </w:r>
      <w:r>
        <w:t xml:space="preserve"> </w:t>
      </w:r>
      <w:r>
        <w:rPr>
          <w:rStyle w:val="VerbatimChar"/>
        </w:rPr>
        <w:t xml:space="preserve">something-specific-bothering-me</w:t>
      </w:r>
      <w:r>
        <w:t xml:space="preserve"> </w:t>
      </w:r>
      <w:r>
        <w:t xml:space="preserve">motivation segment), the advisory injects the</w:t>
      </w:r>
      <w:r>
        <w:t xml:space="preserve"> </w:t>
      </w:r>
      <w:r>
        <w:t xml:space="preserve">“less checking”</w:t>
      </w:r>
      <w:r>
        <w:t xml:space="preserve"> </w:t>
      </w:r>
      <w:r>
        <w:t xml:space="preserve">framing. At most one advisory per turn; circuit breaker takes priority over proactive suggestion when both would fire. Code:</w:t>
      </w:r>
      <w:r>
        <w:t xml:space="preserve"> </w:t>
      </w:r>
      <w:r>
        <w:rPr>
          <w:rStyle w:val="VerbatimChar"/>
        </w:rPr>
        <w:t xml:space="preserve">lib/mister-p/topic.ts</w:t>
      </w:r>
      <w:r>
        <w:t xml:space="preserve">,</w:t>
      </w:r>
      <w:r>
        <w:t xml:space="preserve"> </w:t>
      </w:r>
      <w:r>
        <w:rPr>
          <w:rStyle w:val="VerbatimChar"/>
        </w:rPr>
        <w:t xml:space="preserve">CIRCUIT_BREAKER_ADVISORY</w:t>
      </w:r>
      <w:r>
        <w:t xml:space="preserve"> </w:t>
      </w:r>
      <w:r>
        <w:t xml:space="preserve">in</w:t>
      </w:r>
      <w:r>
        <w:t xml:space="preserve"> </w:t>
      </w:r>
      <w:r>
        <w:rPr>
          <w:rStyle w:val="VerbatimChar"/>
        </w:rPr>
        <w:t xml:space="preserve">prompt.ts</w:t>
      </w:r>
      <w:r>
        <w:t xml:space="preserve">.</w:t>
      </w:r>
    </w:p>
    <w:bookmarkEnd w:id="40"/>
    <w:bookmarkStart w:id="41" w:name="step-away-mode"/>
    <w:p>
      <w:pPr>
        <w:pStyle w:val="Heading3"/>
      </w:pPr>
      <w:r>
        <w:t xml:space="preserve">Step-away mode</w:t>
      </w:r>
    </w:p>
    <w:p>
      <w:pPr>
        <w:pStyle w:val="FirstParagraph"/>
      </w:pPr>
      <w:r>
        <w:t xml:space="preserve">Implemented per §13 as</w:t>
      </w:r>
      <w:r>
        <w:t xml:space="preserve"> </w:t>
      </w:r>
      <w:r>
        <w:rPr>
          <w:rStyle w:val="VerbatimChar"/>
        </w:rPr>
        <w:t xml:space="preserve">users.tracking_paused_at</w:t>
      </w:r>
      <w:r>
        <w:t xml:space="preserve">. When set,</w:t>
      </w:r>
      <w:r>
        <w:t xml:space="preserve"> </w:t>
      </w:r>
      <w:r>
        <w:rPr>
          <w:rStyle w:val="VerbatimChar"/>
        </w:rPr>
        <w:t xml:space="preserve">/today</w:t>
      </w:r>
      <w:r>
        <w:t xml:space="preserve"> </w:t>
      </w:r>
      <w:r>
        <w:t xml:space="preserve">hides the interactive cards (check-in, weekly focus, reflection, summary strip, monthly checkpoint, progress nudges) but keeps the chart and Mister P chat visible. Resume is one tap in settings. Code:</w:t>
      </w:r>
      <w:r>
        <w:t xml:space="preserve"> </w:t>
      </w:r>
      <w:r>
        <w:rPr>
          <w:rStyle w:val="VerbatimChar"/>
        </w:rPr>
        <w:t xml:space="preserve">app/(app)/settings/step-away-card.tsx</w:t>
      </w:r>
      <w:r>
        <w:t xml:space="preserve">,</w:t>
      </w:r>
      <w:r>
        <w:t xml:space="preserve"> </w:t>
      </w:r>
      <w:r>
        <w:rPr>
          <w:rStyle w:val="VerbatimChar"/>
        </w:rPr>
        <w:t xml:space="preserve">app/api/settings/tracking-paused/route.ts</w:t>
      </w:r>
      <w:r>
        <w:t xml:space="preserve">.</w:t>
      </w:r>
    </w:p>
    <w:bookmarkEnd w:id="41"/>
    <w:bookmarkStart w:id="42" w:name="dark-mode-toggle-system-light-dark"/>
    <w:p>
      <w:pPr>
        <w:pStyle w:val="Heading3"/>
      </w:pPr>
      <w:r>
        <w:t xml:space="preserve">Dark mode toggle (system / light / dark)</w:t>
      </w:r>
    </w:p>
    <w:p>
      <w:pPr>
        <w:pStyle w:val="FirstParagraph"/>
      </w:pPr>
      <w:r>
        <w:t xml:space="preserve">Three-state cycling button in the nav. Class-based Tailwind dark variant via</w:t>
      </w:r>
      <w:r>
        <w:t xml:space="preserve"> </w:t>
      </w:r>
      <w:r>
        <w:rPr>
          <w:rStyle w:val="VerbatimChar"/>
        </w:rPr>
        <w:t xml:space="preserve">@custom-variant dark (&amp;:where(.dark, .dark *, [data-theme="dark"], [data-theme="dark"] *))</w:t>
      </w:r>
      <w:r>
        <w:t xml:space="preserve">. Inline no-FOUC script in</w:t>
      </w:r>
      <w:r>
        <w:t xml:space="preserve"> </w:t>
      </w:r>
      <w:r>
        <w:rPr>
          <w:rStyle w:val="VerbatimChar"/>
        </w:rPr>
        <w:t xml:space="preserve">app/layout.tsx</w:t>
      </w:r>
      <w:r>
        <w:t xml:space="preserve"> </w:t>
      </w:r>
      <w:r>
        <w:t xml:space="preserve">sets the class before hydration based on</w:t>
      </w:r>
      <w:r>
        <w:t xml:space="preserve"> </w:t>
      </w:r>
      <w:r>
        <w:rPr>
          <w:rStyle w:val="VerbatimChar"/>
        </w:rPr>
        <w:t xml:space="preserve">localStorage</w:t>
      </w:r>
      <w:r>
        <w:t xml:space="preserve"> </w:t>
      </w:r>
      <w:r>
        <w:t xml:space="preserve">or OS preference.</w:t>
      </w:r>
      <w:r>
        <w:t xml:space="preserve"> </w:t>
      </w:r>
      <w:r>
        <w:rPr>
          <w:rStyle w:val="VerbatimChar"/>
        </w:rPr>
        <w:t xml:space="preserve">ThemeApplier</w:t>
      </w:r>
      <w:r>
        <w:t xml:space="preserve"> </w:t>
      </w:r>
      <w:r>
        <w:t xml:space="preserve">keeps the class in sync mid-session. Default is</w:t>
      </w:r>
      <w:r>
        <w:t xml:space="preserve"> </w:t>
      </w:r>
      <w:r>
        <w:t xml:space="preserve">“system.”</w:t>
      </w:r>
      <w:r>
        <w:t xml:space="preserve"> </w:t>
      </w:r>
      <w:r>
        <w:t xml:space="preserve">Code:</w:t>
      </w:r>
      <w:r>
        <w:t xml:space="preserve"> </w:t>
      </w:r>
      <w:r>
        <w:rPr>
          <w:rStyle w:val="VerbatimChar"/>
        </w:rPr>
        <w:t xml:space="preserve">components/theme-toggle.tsx</w:t>
      </w:r>
      <w:r>
        <w:t xml:space="preserve">,</w:t>
      </w:r>
      <w:r>
        <w:t xml:space="preserve"> </w:t>
      </w:r>
      <w:r>
        <w:rPr>
          <w:rStyle w:val="VerbatimChar"/>
        </w:rPr>
        <w:t xml:space="preserve">components/theme-applier.tsx</w:t>
      </w:r>
      <w:r>
        <w:t xml:space="preserve">,</w:t>
      </w:r>
      <w:r>
        <w:t xml:space="preserve"> </w:t>
      </w:r>
      <w:r>
        <w:rPr>
          <w:rStyle w:val="VerbatimChar"/>
        </w:rPr>
        <w:t xml:space="preserve">lib/theme.ts</w:t>
      </w:r>
      <w:r>
        <w:t xml:space="preserve">,</w:t>
      </w:r>
      <w:r>
        <w:t xml:space="preserve"> </w:t>
      </w:r>
      <w:r>
        <w:rPr>
          <w:rStyle w:val="VerbatimChar"/>
        </w:rPr>
        <w:t xml:space="preserve">app/globals.css</w:t>
      </w:r>
      <w:r>
        <w:t xml:space="preserve">.</w:t>
      </w:r>
    </w:p>
    <w:bookmarkEnd w:id="42"/>
    <w:bookmarkStart w:id="43" w:name="Xd1049fb01d31e72a03df709b6ce4adcfa5ca31e"/>
    <w:p>
      <w:pPr>
        <w:pStyle w:val="Heading3"/>
      </w:pPr>
      <w:r>
        <w:t xml:space="preserve">Confidence trend chart — AreaChart with sparse-data variant</w:t>
      </w:r>
    </w:p>
    <w:p>
      <w:pPr>
        <w:pStyle w:val="FirstParagraph"/>
      </w:pPr>
      <w:r>
        <w:t xml:space="preserve">Recharts AreaChart with an emerald gradient fill and reference line at the current average. Sparse-data variant activates when</w:t>
      </w:r>
      <w:r>
        <w:t xml:space="preserve"> </w:t>
      </w:r>
      <w:r>
        <w:rPr>
          <w:rStyle w:val="VerbatimChar"/>
        </w:rPr>
        <w:t xml:space="preserve">history.length === 1</w:t>
      </w:r>
      <w:r>
        <w:t xml:space="preserve"> </w:t>
      </w:r>
      <w:r>
        <w:t xml:space="preserve">(shows a single point with contextual copy instead of a misleading flat line). Code:</w:t>
      </w:r>
      <w:r>
        <w:t xml:space="preserve"> </w:t>
      </w:r>
      <w:r>
        <w:rPr>
          <w:rStyle w:val="VerbatimChar"/>
        </w:rPr>
        <w:t xml:space="preserve">app/(app)/today/confidence-trend-chart.tsx</w:t>
      </w:r>
      <w:r>
        <w:t xml:space="preserve">.</w:t>
      </w:r>
    </w:p>
    <w:bookmarkEnd w:id="43"/>
    <w:bookmarkStart w:id="44" w:name="adjust-baseline-inline-picker"/>
    <w:p>
      <w:pPr>
        <w:pStyle w:val="Heading3"/>
      </w:pPr>
      <w:r>
        <w:t xml:space="preserve">Adjust-baseline inline picker</w:t>
      </w:r>
    </w:p>
    <w:p>
      <w:pPr>
        <w:pStyle w:val="FirstParagraph"/>
      </w:pPr>
      <w:r>
        <w:t xml:space="preserve">Per-goal control letting users correct their baseline stage after acceptance (</w:t>
      </w:r>
      <w:r>
        <w:rPr>
          <w:i/>
          <w:iCs/>
        </w:rPr>
        <w:t xml:space="preserve">“I said</w:t>
      </w:r>
      <w:r>
        <w:rPr>
          <w:i/>
          <w:iCs/>
        </w:rPr>
        <w:t xml:space="preserve"> </w:t>
      </w:r>
      <w:r>
        <w:rPr>
          <w:i/>
          <w:iCs/>
        </w:rPr>
        <w:t xml:space="preserve">‘just starting’</w:t>
      </w:r>
      <w:r>
        <w:rPr>
          <w:i/>
          <w:iCs/>
        </w:rPr>
        <w:t xml:space="preserve"> </w:t>
      </w:r>
      <w:r>
        <w:rPr>
          <w:i/>
          <w:iCs/>
        </w:rPr>
        <w:t xml:space="preserve">but I’m actually further along”</w:t>
      </w:r>
      <w:r>
        <w:t xml:space="preserve">). Updates</w:t>
      </w:r>
      <w:r>
        <w:t xml:space="preserve"> </w:t>
      </w:r>
      <w:r>
        <w:rPr>
          <w:rStyle w:val="VerbatimChar"/>
        </w:rPr>
        <w:t xml:space="preserve">goals.baseline_stage</w:t>
      </w:r>
      <w:r>
        <w:t xml:space="preserve"> </w:t>
      </w:r>
      <w:r>
        <w:t xml:space="preserve">via</w:t>
      </w:r>
      <w:r>
        <w:t xml:space="preserve"> </w:t>
      </w:r>
      <w:r>
        <w:rPr>
          <w:rStyle w:val="VerbatimChar"/>
        </w:rPr>
        <w:t xml:space="preserve">PUT /api/goals/[id]/baseline</w:t>
      </w:r>
      <w:r>
        <w:t xml:space="preserve">, calls</w:t>
      </w:r>
      <w:r>
        <w:t xml:space="preserve"> </w:t>
      </w:r>
      <w:r>
        <w:rPr>
          <w:rStyle w:val="VerbatimChar"/>
        </w:rPr>
        <w:t xml:space="preserve">router.refresh()</w:t>
      </w:r>
      <w:r>
        <w:t xml:space="preserve"> </w:t>
      </w:r>
      <w:r>
        <w:t xml:space="preserve">so the walkthrough card recomputes the current week. Shown inside the weekly-focus card and the goal detail page. Code:</w:t>
      </w:r>
      <w:r>
        <w:t xml:space="preserve"> </w:t>
      </w:r>
      <w:r>
        <w:rPr>
          <w:rStyle w:val="VerbatimChar"/>
        </w:rPr>
        <w:t xml:space="preserve">app/(app)/today/adjust-baseline.tsx</w:t>
      </w:r>
      <w:r>
        <w:t xml:space="preserve">,</w:t>
      </w:r>
      <w:r>
        <w:t xml:space="preserve"> </w:t>
      </w:r>
      <w:r>
        <w:rPr>
          <w:rStyle w:val="VerbatimChar"/>
        </w:rPr>
        <w:t xml:space="preserve">app/api/goals/[id]/baseline/route.ts</w:t>
      </w:r>
      <w:r>
        <w:t xml:space="preserve">.</w:t>
      </w:r>
    </w:p>
    <w:bookmarkEnd w:id="44"/>
    <w:bookmarkStart w:id="45" w:name="goal-status-actions-complete-abandon"/>
    <w:p>
      <w:pPr>
        <w:pStyle w:val="Heading3"/>
      </w:pPr>
      <w:r>
        <w:t xml:space="preserve">Goal status actions (complete / abandon)</w:t>
      </w:r>
    </w:p>
    <w:p>
      <w:pPr>
        <w:pStyle w:val="FirstParagraph"/>
      </w:pPr>
      <w:r>
        <w:t xml:space="preserve">Two-step confirm for abandon (the destructive action). Moves goal to</w:t>
      </w:r>
      <w:r>
        <w:t xml:space="preserve"> </w:t>
      </w:r>
      <w:r>
        <w:rPr>
          <w:rStyle w:val="VerbatimChar"/>
        </w:rPr>
        <w:t xml:space="preserve">completed</w:t>
      </w:r>
      <w:r>
        <w:t xml:space="preserve"> </w:t>
      </w:r>
      <w:r>
        <w:t xml:space="preserve">or</w:t>
      </w:r>
      <w:r>
        <w:t xml:space="preserve"> </w:t>
      </w:r>
      <w:r>
        <w:rPr>
          <w:rStyle w:val="VerbatimChar"/>
        </w:rPr>
        <w:t xml:space="preserve">abandoned</w:t>
      </w:r>
      <w:r>
        <w:t xml:space="preserve">, preserves history, removes from the active set. Code:</w:t>
      </w:r>
      <w:r>
        <w:t xml:space="preserve"> </w:t>
      </w:r>
      <w:r>
        <w:rPr>
          <w:rStyle w:val="VerbatimChar"/>
        </w:rPr>
        <w:t xml:space="preserve">app/(app)/goals/[id]/status-actions.tsx</w:t>
      </w:r>
      <w:r>
        <w:t xml:space="preserve">,</w:t>
      </w:r>
      <w:r>
        <w:t xml:space="preserve"> </w:t>
      </w:r>
      <w:r>
        <w:rPr>
          <w:rStyle w:val="VerbatimChar"/>
        </w:rPr>
        <w:t xml:space="preserve">app/api/goals/[id]/status/route.ts</w:t>
      </w:r>
      <w:r>
        <w:t xml:space="preserve">.</w:t>
      </w:r>
    </w:p>
    <w:bookmarkEnd w:id="45"/>
    <w:bookmarkStart w:id="46" w:name="goal-duplicate-detection-via-source_slug"/>
    <w:p>
      <w:pPr>
        <w:pStyle w:val="Heading3"/>
      </w:pPr>
      <w:r>
        <w:t xml:space="preserve">Goal duplicate detection via</w:t>
      </w:r>
      <w:r>
        <w:t xml:space="preserve"> </w:t>
      </w:r>
      <w:r>
        <w:rPr>
          <w:rStyle w:val="VerbatimChar"/>
        </w:rPr>
        <w:t xml:space="preserve">source_slug</w:t>
      </w:r>
    </w:p>
    <w:p>
      <w:pPr>
        <w:pStyle w:val="FirstParagraph"/>
      </w:pPr>
      <w:r>
        <w:t xml:space="preserve">Goals store</w:t>
      </w:r>
      <w:r>
        <w:t xml:space="preserve"> </w:t>
      </w:r>
      <w:r>
        <w:rPr>
          <w:rStyle w:val="VerbatimChar"/>
        </w:rPr>
        <w:t xml:space="preserve">source_slug</w:t>
      </w:r>
      <w:r>
        <w:t xml:space="preserve"> </w:t>
      </w:r>
      <w:r>
        <w:t xml:space="preserve">pointing at the POV they were templated from. The library’s duplicate-detection migrated from title-matching (which broke when we renamed templates, e.g. </w:t>
      </w:r>
      <w:r>
        <w:t xml:space="preserve">“Strength train 3 times per week”</w:t>
      </w:r>
      <w:r>
        <w:t xml:space="preserve"> </w:t>
      </w:r>
      <w:r>
        <w:t xml:space="preserve">→</w:t>
      </w:r>
      <w:r>
        <w:t xml:space="preserve"> </w:t>
      </w:r>
      <w:r>
        <w:t xml:space="preserve">“Strength train 3-5 times per week”</w:t>
      </w:r>
      <w:r>
        <w:t xml:space="preserve">) to</w:t>
      </w:r>
      <w:r>
        <w:t xml:space="preserve"> </w:t>
      </w:r>
      <w:r>
        <w:rPr>
          <w:rStyle w:val="VerbatimChar"/>
        </w:rPr>
        <w:t xml:space="preserve">source_slug</w:t>
      </w:r>
      <w:r>
        <w:t xml:space="preserve"> </w:t>
      </w:r>
      <w:r>
        <w:t xml:space="preserve">matching. Code:</w:t>
      </w:r>
      <w:r>
        <w:t xml:space="preserve"> </w:t>
      </w:r>
      <w:r>
        <w:rPr>
          <w:rStyle w:val="VerbatimChar"/>
        </w:rPr>
        <w:t xml:space="preserve">content/goal-templates.ts</w:t>
      </w:r>
      <w:r>
        <w:t xml:space="preserve">,</w:t>
      </w:r>
      <w:r>
        <w:t xml:space="preserve"> </w:t>
      </w:r>
      <w:r>
        <w:rPr>
          <w:rStyle w:val="VerbatimChar"/>
        </w:rPr>
        <w:t xml:space="preserve">app/(app)/goals/library/library-browser.tsx</w:t>
      </w:r>
      <w:r>
        <w:t xml:space="preserve">.</w:t>
      </w:r>
    </w:p>
    <w:bookmarkEnd w:id="46"/>
    <w:bookmarkStart w:id="47" w:name="X4aeb1d06dfe9d56a3bf26fc7e24218dcf58e5fa"/>
    <w:p>
      <w:pPr>
        <w:pStyle w:val="Heading3"/>
      </w:pPr>
      <w:r>
        <w:t xml:space="preserve">Active-goals block in Mister P system prompt</w:t>
      </w:r>
    </w:p>
    <w:p>
      <w:pPr>
        <w:pStyle w:val="FirstParagraph"/>
      </w:pPr>
      <w:r>
        <w:t xml:space="preserve">Active goals (title, duration, source-slug prior-citation count) are injected into the system prompt via</w:t>
      </w:r>
      <w:r>
        <w:t xml:space="preserve"> </w:t>
      </w:r>
      <w:r>
        <w:rPr>
          <w:rStyle w:val="VerbatimChar"/>
        </w:rPr>
        <w:t xml:space="preserve">formatGoalsBlock</w:t>
      </w:r>
      <w:r>
        <w:t xml:space="preserve">. Lets Mister P anchor answers to what the user is working on and calibrate depth (</w:t>
      </w:r>
      <w:r>
        <w:t xml:space="preserve">“user has seen this doc 4 times in prior chats → skip the foundations”</w:t>
      </w:r>
      <w:r>
        <w:t xml:space="preserve">). Code:</w:t>
      </w:r>
      <w:r>
        <w:t xml:space="preserve"> </w:t>
      </w:r>
      <w:r>
        <w:rPr>
          <w:rStyle w:val="VerbatimChar"/>
        </w:rPr>
        <w:t xml:space="preserve">lib/mister-p/prompt.ts</w:t>
      </w:r>
      <w:r>
        <w:t xml:space="preserve">.</w:t>
      </w:r>
    </w:p>
    <w:p>
      <w:r>
        <w:pict>
          <v:rect style="width:0;height:1.5pt" o:hralign="center" o:hrstd="t" o:hr="t"/>
        </w:pict>
      </w:r>
    </w:p>
    <w:bookmarkEnd w:id="47"/>
    <w:bookmarkEnd w:id="48"/>
    <w:bookmarkStart w:id="49" w:name="explicitly-out-of-scope-v2"/>
    <w:p>
      <w:pPr>
        <w:pStyle w:val="Heading2"/>
      </w:pPr>
      <w:r>
        <w:t xml:space="preserve">3. Explicitly Out of Scope (v2+)</w:t>
      </w:r>
    </w:p>
    <w:p>
      <w:pPr>
        <w:pStyle w:val="FirstParagraph"/>
      </w:pPr>
      <w:r>
        <w:rPr>
          <w:b/>
          <w:bCs/>
        </w:rPr>
        <w:t xml:space="preserve">Do not build in MVP.</w:t>
      </w:r>
      <w:r>
        <w:t xml:space="preserve"> </w:t>
      </w:r>
      <w:r>
        <w:t xml:space="preserve">If you catch yourself starting to build any of these, stop and reread this section.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Why it’s out</w:t>
            </w:r>
          </w:p>
        </w:tc>
        <w:tc>
          <w:tcPr/>
          <w:p>
            <w:pPr>
              <w:pStyle w:val="Compact"/>
            </w:pPr>
            <w:r>
              <w:t xml:space="preserve">Revisit when</w:t>
            </w:r>
          </w:p>
        </w:tc>
      </w:tr>
      <w:tr>
        <w:tc>
          <w:tcPr/>
          <w:p>
            <w:pPr>
              <w:pStyle w:val="Compact"/>
            </w:pPr>
            <w:r>
              <w:t xml:space="preserve">AI facial structure scoring</w:t>
            </w:r>
          </w:p>
        </w:tc>
        <w:tc>
          <w:tcPr/>
          <w:p>
            <w:pPr>
              <w:pStyle w:val="Compact"/>
            </w:pPr>
            <w:r>
              <w:t xml:space="preserve">Inaccurate, expensive, reputationally risky, legally fraught</w:t>
            </w:r>
          </w:p>
        </w:tc>
        <w:tc>
          <w:tcPr/>
          <w:p>
            <w:pPr>
              <w:pStyle w:val="Compact"/>
            </w:pPr>
            <w:r>
              <w:t xml:space="preserve">Only if users overwhelmingly demand it after 90 days</w:t>
            </w:r>
          </w:p>
        </w:tc>
      </w:tr>
      <w:tr>
        <w:tc>
          <w:tcPr/>
          <w:p>
            <w:pPr>
              <w:pStyle w:val="Compact"/>
            </w:pPr>
            <w:r>
              <w:t xml:space="preserve">Daily automated trending content</w:t>
            </w:r>
          </w:p>
        </w:tc>
        <w:tc>
          <w:tcPr/>
          <w:p>
            <w:pPr>
              <w:pStyle w:val="Compact"/>
            </w:pPr>
            <w:r>
              <w:t xml:space="preserve">Dead weight in months 1–2</w:t>
            </w:r>
          </w:p>
        </w:tc>
        <w:tc>
          <w:tcPr/>
          <w:p>
            <w:pPr>
              <w:pStyle w:val="Compact"/>
            </w:pPr>
            <w:r>
              <w:t xml:space="preserve">Month 3+ as plateau retention mechanic</w:t>
            </w:r>
          </w:p>
        </w:tc>
      </w:tr>
      <w:tr>
        <w:tc>
          <w:tcPr/>
          <w:p>
            <w:pPr>
              <w:pStyle w:val="Compact"/>
            </w:pPr>
            <w:r>
              <w:t xml:space="preserve">Community features (forums, profiles, DMs, activity feed)</w:t>
            </w:r>
          </w:p>
        </w:tc>
        <w:tc>
          <w:tcPr/>
          <w:p>
            <w:pPr>
              <w:pStyle w:val="Compact"/>
            </w:pPr>
            <w:r>
              <w:t xml:space="preserve">Empty communities signal dead product</w:t>
            </w:r>
          </w:p>
        </w:tc>
        <w:tc>
          <w:tcPr/>
          <w:p>
            <w:pPr>
              <w:pStyle w:val="Compact"/>
            </w:pPr>
            <w:r>
              <w:t xml:space="preserve">500+ weekly active users</w:t>
            </w:r>
          </w:p>
        </w:tc>
      </w:tr>
      <w:tr>
        <w:tc>
          <w:tcPr/>
          <w:p>
            <w:pPr>
              <w:pStyle w:val="Compact"/>
            </w:pPr>
            <w:r>
              <w:t xml:space="preserve">Community leaderboards</w:t>
            </w:r>
          </w:p>
        </w:tc>
        <w:tc>
          <w:tcPr/>
          <w:p>
            <w:pPr>
              <w:pStyle w:val="Compact"/>
            </w:pPr>
            <w:r>
              <w:t xml:space="preserve">Requires 50+ users minimum</w:t>
            </w:r>
          </w:p>
        </w:tc>
        <w:tc>
          <w:tcPr/>
          <w:p>
            <w:pPr>
              <w:pStyle w:val="Compact"/>
            </w:pPr>
            <w:r>
              <w:t xml:space="preserve">Post-community launch</w:t>
            </w:r>
          </w:p>
        </w:tc>
      </w:tr>
      <w:tr>
        <w:tc>
          <w:tcPr/>
          <w:p>
            <w:pPr>
              <w:pStyle w:val="Compact"/>
            </w:pPr>
            <w:r>
              <w:t xml:space="preserve">Native mobile app</w:t>
            </w:r>
          </w:p>
        </w:tc>
        <w:tc>
          <w:tcPr/>
          <w:p>
            <w:pPr>
              <w:pStyle w:val="Compact"/>
            </w:pPr>
            <w:r>
              <w:t xml:space="preserve">Responsive web + PWA is enough</w:t>
            </w:r>
          </w:p>
        </w:tc>
        <w:tc>
          <w:tcPr/>
          <w:p>
            <w:pPr>
              <w:pStyle w:val="Compact"/>
            </w:pPr>
            <w:r>
              <w:t xml:space="preserve">Post-product-market-fit</w:t>
            </w:r>
          </w:p>
        </w:tc>
      </w:tr>
      <w:tr>
        <w:tc>
          <w:tcPr/>
          <w:p>
            <w:pPr>
              <w:pStyle w:val="Compact"/>
            </w:pPr>
            <w:r>
              <w:t xml:space="preserve">Multi-endpoint sync</w:t>
            </w:r>
          </w:p>
        </w:tc>
        <w:tc>
          <w:tcPr/>
          <w:p>
            <w:pPr>
              <w:pStyle w:val="Compact"/>
            </w:pPr>
            <w:r>
              <w:t xml:space="preserve">Web app handles this automatically</w:t>
            </w:r>
          </w:p>
        </w:tc>
        <w:tc>
          <w:tcPr/>
          <w:p>
            <w:pPr>
              <w:pStyle w:val="Compact"/>
            </w:pPr>
            <w:r>
              <w:t xml:space="preserve">Never as a feature; it just works</w:t>
            </w:r>
          </w:p>
        </w:tc>
      </w:tr>
      <w:tr>
        <w:tc>
          <w:tcPr/>
          <w:p>
            <w:pPr>
              <w:pStyle w:val="Compact"/>
            </w:pPr>
            <w:r>
              <w:t xml:space="preserve">Progress photo uploads</w:t>
            </w:r>
          </w:p>
        </w:tc>
        <w:tc>
          <w:tcPr/>
          <w:p>
            <w:pPr>
              <w:pStyle w:val="Compact"/>
            </w:pPr>
            <w:r>
              <w:t xml:space="preserve">Storage, privacy, liability complexity</w:t>
            </w:r>
          </w:p>
        </w:tc>
        <w:tc>
          <w:tcPr/>
          <w:p>
            <w:pPr>
              <w:pStyle w:val="Compact"/>
            </w:pPr>
            <w:r>
              <w:t xml:space="preserve">v2 with explicit consent flow</w:t>
            </w:r>
          </w:p>
        </w:tc>
      </w:tr>
      <w:tr>
        <w:tc>
          <w:tcPr/>
          <w:p>
            <w:pPr>
              <w:pStyle w:val="Compact"/>
            </w:pPr>
            <w:r>
              <w:t xml:space="preserve">Affiliate product links in Mister P answers</w:t>
            </w:r>
          </w:p>
        </w:tc>
        <w:tc>
          <w:tcPr/>
          <w:p>
            <w:pPr>
              <w:pStyle w:val="Compact"/>
            </w:pPr>
            <w:r>
              <w:t xml:space="preserve">Erodes trust before it’s established</w:t>
            </w:r>
          </w:p>
        </w:tc>
        <w:tc>
          <w:tcPr/>
          <w:p>
            <w:pPr>
              <w:pStyle w:val="Compact"/>
            </w:pPr>
            <w:r>
              <w:t xml:space="preserve">Month 6+, after subscription revenue is proven</w:t>
            </w:r>
          </w:p>
        </w:tc>
      </w:tr>
      <w:tr>
        <w:tc>
          <w:tcPr/>
          <w:p>
            <w:pPr>
              <w:pStyle w:val="Compact"/>
            </w:pPr>
            <w:r>
              <w:t xml:space="preserve">Mobile push notifications</w:t>
            </w:r>
          </w:p>
        </w:tc>
        <w:tc>
          <w:tcPr/>
          <w:p>
            <w:pPr>
              <w:pStyle w:val="Compact"/>
            </w:pPr>
            <w:r>
              <w:t xml:space="preserve">Requires native app or PWA permissions dance</w:t>
            </w:r>
          </w:p>
        </w:tc>
        <w:tc>
          <w:tcPr/>
          <w:p>
            <w:pPr>
              <w:pStyle w:val="Compact"/>
            </w:pPr>
            <w:r>
              <w:t xml:space="preserve">Post-launch retention experiment</w:t>
            </w:r>
          </w:p>
        </w:tc>
      </w:tr>
      <w:tr>
        <w:tc>
          <w:tcPr/>
          <w:p>
            <w:pPr>
              <w:pStyle w:val="Compact"/>
            </w:pPr>
            <w:r>
              <w:t xml:space="preserve">Social sharing of progress</w:t>
            </w:r>
          </w:p>
        </w:tc>
        <w:tc>
          <w:tcPr/>
          <w:p>
            <w:pPr>
              <w:pStyle w:val="Compact"/>
            </w:pPr>
            <w:r>
              <w:t xml:space="preserve">Privacy-sensitive, brand risk</w:t>
            </w:r>
          </w:p>
        </w:tc>
        <w:tc>
          <w:tcPr/>
          <w:p>
            <w:pPr>
              <w:pStyle w:val="Compact"/>
            </w:pPr>
            <w:r>
              <w:t xml:space="preserve">Never as a default, maybe opt-in v3</w:t>
            </w:r>
          </w:p>
        </w:tc>
      </w:tr>
      <w:tr>
        <w:tc>
          <w:tcPr/>
          <w:p>
            <w:pPr>
              <w:pStyle w:val="Compact"/>
            </w:pPr>
            <w:r>
              <w:t xml:space="preserve">Age segments &lt;18</w:t>
            </w:r>
          </w:p>
        </w:tc>
        <w:tc>
          <w:tcPr/>
          <w:p>
            <w:pPr>
              <w:pStyle w:val="Compact"/>
            </w:pPr>
            <w:r>
              <w:t xml:space="preserve">Hard brand and liability line</w:t>
            </w:r>
          </w:p>
        </w:tc>
        <w:tc>
          <w:tcPr/>
          <w:p>
            <w:pPr>
              <w:pStyle w:val="Compact"/>
            </w:pPr>
            <w:r>
              <w:t xml:space="preserve">Never</w:t>
            </w:r>
          </w:p>
        </w:tc>
      </w:tr>
      <w:tr>
        <w:tc>
          <w:tcPr/>
          <w:p>
            <w:pPr>
              <w:pStyle w:val="Compact"/>
            </w:pPr>
            <w:r>
              <w:t xml:space="preserve">Scoring the top looksmaxing influencers across the</w:t>
            </w:r>
            <w:r>
              <w:t xml:space="preserve"> </w:t>
            </w:r>
            <w:r>
              <w:t xml:space="preserve">“Is Clav Right”</w:t>
            </w:r>
            <w:r>
              <w:t xml:space="preserve"> </w:t>
            </w:r>
            <w:r>
              <w:t xml:space="preserve">methodology</w:t>
            </w:r>
          </w:p>
        </w:tc>
        <w:tc>
          <w:tcPr/>
          <w:p>
            <w:pPr>
              <w:pStyle w:val="Compact"/>
            </w:pPr>
            <w:r>
              <w:t xml:space="preserve">Requires publicly criticizing named creators bigger than us before we have standing. Content production cost is ~10× the single Clav piece. Legal and reputational blast radius is larger when scoring specific people.</w:t>
            </w:r>
          </w:p>
        </w:tc>
        <w:tc>
          <w:tcPr/>
          <w:p>
            <w:pPr>
              <w:pStyle w:val="Compact"/>
            </w:pPr>
            <w:r>
              <w:t xml:space="preserve">Month 4–6, after subscribers and creator partners exist and can absorb some of the reputational weight</w:t>
            </w:r>
          </w:p>
        </w:tc>
      </w:tr>
    </w:tbl>
    <w:p>
      <w:r>
        <w:pict>
          <v:rect style="width:0;height:1.5pt" o:hralign="center" o:hrstd="t" o:hr="t"/>
        </w:pict>
      </w:r>
    </w:p>
    <w:bookmarkEnd w:id="49"/>
    <w:bookmarkStart w:id="53" w:name="tech-stack"/>
    <w:p>
      <w:pPr>
        <w:pStyle w:val="Heading2"/>
      </w:pPr>
      <w:r>
        <w:t xml:space="preserve">4. Tech Stack</w:t>
      </w:r>
    </w:p>
    <w:p>
      <w:pPr>
        <w:pStyle w:val="FirstParagraph"/>
      </w:pPr>
      <w:r>
        <w:t xml:space="preserve">All choices optimize for: (a) boring and well-documented, (b) Claude Code support is actually good, (c) minimal configuration, (d) single deploy target.</w:t>
      </w:r>
    </w:p>
    <w:bookmarkStart w:id="50" w:name="core-stack"/>
    <w:p>
      <w:pPr>
        <w:pStyle w:val="Heading3"/>
      </w:pPr>
      <w:r>
        <w:t xml:space="preserve">Core stack</w:t>
      </w:r>
    </w:p>
    <w:p>
      <w:pPr>
        <w:pStyle w:val="Compact"/>
        <w:numPr>
          <w:ilvl w:val="0"/>
          <w:numId w:val="1006"/>
        </w:numPr>
      </w:pPr>
      <w:r>
        <w:rPr>
          <w:b/>
          <w:bCs/>
        </w:rPr>
        <w:t xml:space="preserve">Framework:</w:t>
      </w:r>
      <w:r>
        <w:t xml:space="preserve"> </w:t>
      </w:r>
      <w:r>
        <w:t xml:space="preserve">Next.js 15 (App Router)</w:t>
      </w:r>
    </w:p>
    <w:p>
      <w:pPr>
        <w:pStyle w:val="Compact"/>
        <w:numPr>
          <w:ilvl w:val="0"/>
          <w:numId w:val="1006"/>
        </w:numPr>
      </w:pPr>
      <w:r>
        <w:rPr>
          <w:b/>
          <w:bCs/>
        </w:rPr>
        <w:t xml:space="preserve">Hosting:</w:t>
      </w:r>
      <w:r>
        <w:t xml:space="preserve"> </w:t>
      </w:r>
      <w:r>
        <w:t xml:space="preserve">Vercel (Hobby → Pro as needed)</w:t>
      </w:r>
    </w:p>
    <w:p>
      <w:pPr>
        <w:pStyle w:val="Compact"/>
        <w:numPr>
          <w:ilvl w:val="0"/>
          <w:numId w:val="1006"/>
        </w:numPr>
      </w:pPr>
      <w:r>
        <w:rPr>
          <w:b/>
          <w:bCs/>
        </w:rPr>
        <w:t xml:space="preserve">Database + Auth:</w:t>
      </w:r>
      <w:r>
        <w:t xml:space="preserve"> </w:t>
      </w:r>
      <w:r>
        <w:t xml:space="preserve">Supabase (Postgres + pgvector + Supabase Auth)</w:t>
      </w:r>
    </w:p>
    <w:p>
      <w:pPr>
        <w:pStyle w:val="Compact"/>
        <w:numPr>
          <w:ilvl w:val="0"/>
          <w:numId w:val="1006"/>
        </w:numPr>
      </w:pPr>
      <w:r>
        <w:rPr>
          <w:b/>
          <w:bCs/>
        </w:rPr>
        <w:t xml:space="preserve">Payments:</w:t>
      </w:r>
      <w:r>
        <w:t xml:space="preserve"> </w:t>
      </w:r>
      <w:r>
        <w:t xml:space="preserve">Stripe Checkout (hosted, not embedded)</w:t>
      </w:r>
    </w:p>
    <w:p>
      <w:pPr>
        <w:pStyle w:val="Compact"/>
        <w:numPr>
          <w:ilvl w:val="0"/>
          <w:numId w:val="1006"/>
        </w:numPr>
      </w:pPr>
      <w:r>
        <w:rPr>
          <w:b/>
          <w:bCs/>
        </w:rPr>
        <w:t xml:space="preserve">Affiliate tracking:</w:t>
      </w:r>
      <w:r>
        <w:t xml:space="preserve"> </w:t>
      </w:r>
      <w:r>
        <w:t xml:space="preserve">Rewardful (integrates with Stripe natively)</w:t>
      </w:r>
    </w:p>
    <w:p>
      <w:pPr>
        <w:pStyle w:val="Compact"/>
        <w:numPr>
          <w:ilvl w:val="0"/>
          <w:numId w:val="1006"/>
        </w:numPr>
      </w:pPr>
      <w:r>
        <w:rPr>
          <w:b/>
          <w:bCs/>
        </w:rPr>
        <w:t xml:space="preserve">LLM for Mister P:</w:t>
      </w:r>
      <w:r>
        <w:t xml:space="preserve"> </w:t>
      </w:r>
      <w:r>
        <w:t xml:space="preserve">Claude Sonnet 4.6 via Anthropic API</w:t>
      </w:r>
    </w:p>
    <w:p>
      <w:pPr>
        <w:pStyle w:val="Compact"/>
        <w:numPr>
          <w:ilvl w:val="0"/>
          <w:numId w:val="1006"/>
        </w:numPr>
      </w:pPr>
      <w:r>
        <w:rPr>
          <w:b/>
          <w:bCs/>
        </w:rPr>
        <w:t xml:space="preserve">Embeddings:</w:t>
      </w:r>
      <w:r>
        <w:t xml:space="preserve"> </w:t>
      </w:r>
      <w:r>
        <w:t xml:space="preserve">OpenAI text-embedding-3-small (cheap, abundant, stable pricing)</w:t>
      </w:r>
    </w:p>
    <w:p>
      <w:pPr>
        <w:pStyle w:val="Compact"/>
        <w:numPr>
          <w:ilvl w:val="0"/>
          <w:numId w:val="1006"/>
        </w:numPr>
      </w:pPr>
      <w:r>
        <w:rPr>
          <w:b/>
          <w:bCs/>
        </w:rPr>
        <w:t xml:space="preserve">Transactional email:</w:t>
      </w:r>
      <w:r>
        <w:t xml:space="preserve"> </w:t>
      </w:r>
      <w:r>
        <w:t xml:space="preserve">Resend</w:t>
      </w:r>
    </w:p>
    <w:p>
      <w:pPr>
        <w:pStyle w:val="Compact"/>
        <w:numPr>
          <w:ilvl w:val="0"/>
          <w:numId w:val="1006"/>
        </w:numPr>
      </w:pPr>
      <w:r>
        <w:rPr>
          <w:b/>
          <w:bCs/>
        </w:rPr>
        <w:t xml:space="preserve">Analytics:</w:t>
      </w:r>
      <w:r>
        <w:t xml:space="preserve"> </w:t>
      </w:r>
      <w:r>
        <w:t xml:space="preserve">Vercel Analytics + PostHog (free tier) for session recordings</w:t>
      </w:r>
    </w:p>
    <w:p>
      <w:pPr>
        <w:pStyle w:val="Compact"/>
        <w:numPr>
          <w:ilvl w:val="0"/>
          <w:numId w:val="1006"/>
        </w:numPr>
      </w:pPr>
      <w:r>
        <w:rPr>
          <w:b/>
          <w:bCs/>
        </w:rPr>
        <w:t xml:space="preserve">Styling:</w:t>
      </w:r>
      <w:r>
        <w:t xml:space="preserve"> </w:t>
      </w:r>
      <w:r>
        <w:t xml:space="preserve">Tailwind CSS + shadcn/ui components</w:t>
      </w:r>
    </w:p>
    <w:bookmarkEnd w:id="50"/>
    <w:bookmarkStart w:id="51" w:name="architectural-rules"/>
    <w:p>
      <w:pPr>
        <w:pStyle w:val="Heading3"/>
      </w:pPr>
      <w:r>
        <w:t xml:space="preserve">Architectural rules</w:t>
      </w:r>
    </w:p>
    <w:p>
      <w:pPr>
        <w:pStyle w:val="Compact"/>
        <w:numPr>
          <w:ilvl w:val="0"/>
          <w:numId w:val="1007"/>
        </w:numPr>
      </w:pPr>
      <w:r>
        <w:rPr>
          <w:b/>
          <w:bCs/>
        </w:rPr>
        <w:t xml:space="preserve">LLM provider abstraction:</w:t>
      </w:r>
      <w:r>
        <w:t xml:space="preserve"> </w:t>
      </w:r>
      <w:r>
        <w:t xml:space="preserve">Route all LLM calls through a single wrapper function so swapping providers is a config change. Use Vercel AI SDK.</w:t>
      </w:r>
    </w:p>
    <w:p>
      <w:pPr>
        <w:pStyle w:val="Compact"/>
        <w:numPr>
          <w:ilvl w:val="0"/>
          <w:numId w:val="1007"/>
        </w:numPr>
      </w:pPr>
      <w:r>
        <w:rPr>
          <w:b/>
          <w:bCs/>
        </w:rPr>
        <w:t xml:space="preserve">Embedded corpus is version-controlled:</w:t>
      </w:r>
      <w:r>
        <w:t xml:space="preserve"> </w:t>
      </w:r>
      <w:r>
        <w:t xml:space="preserve">POV markdown files live in</w:t>
      </w:r>
      <w:r>
        <w:t xml:space="preserve"> </w:t>
      </w:r>
      <w:r>
        <w:rPr>
          <w:rStyle w:val="VerbatimChar"/>
        </w:rPr>
        <w:t xml:space="preserve">/content/povs/</w:t>
      </w:r>
      <w:r>
        <w:t xml:space="preserve"> </w:t>
      </w:r>
      <w:r>
        <w:t xml:space="preserve">in the repo. Re-embed on deploy via a build step.</w:t>
      </w:r>
    </w:p>
    <w:p>
      <w:pPr>
        <w:pStyle w:val="Compact"/>
        <w:numPr>
          <w:ilvl w:val="0"/>
          <w:numId w:val="1007"/>
        </w:numPr>
      </w:pPr>
      <w:r>
        <w:rPr>
          <w:b/>
          <w:bCs/>
        </w:rPr>
        <w:t xml:space="preserve">No custom auth:</w:t>
      </w:r>
      <w:r>
        <w:t xml:space="preserve"> </w:t>
      </w:r>
      <w:r>
        <w:t xml:space="preserve">Supabase Auth, email + password and Google OAuth. Nothing fancy.</w:t>
      </w:r>
    </w:p>
    <w:p>
      <w:pPr>
        <w:pStyle w:val="Compact"/>
        <w:numPr>
          <w:ilvl w:val="0"/>
          <w:numId w:val="1007"/>
        </w:numPr>
      </w:pPr>
      <w:r>
        <w:rPr>
          <w:b/>
          <w:bCs/>
        </w:rPr>
        <w:t xml:space="preserve">No custom admin panel:</w:t>
      </w:r>
      <w:r>
        <w:t xml:space="preserve"> </w:t>
      </w:r>
      <w:r>
        <w:t xml:space="preserve">Use Supabase dashboard directly for data management.</w:t>
      </w:r>
    </w:p>
    <w:p>
      <w:pPr>
        <w:pStyle w:val="Compact"/>
        <w:numPr>
          <w:ilvl w:val="0"/>
          <w:numId w:val="1007"/>
        </w:numPr>
      </w:pPr>
      <w:r>
        <w:rPr>
          <w:b/>
          <w:bCs/>
        </w:rPr>
        <w:t xml:space="preserve">Server components by default, client components only where needed.</w:t>
      </w:r>
    </w:p>
    <w:bookmarkEnd w:id="51"/>
    <w:bookmarkStart w:id="52" w:name="monthly-fixed-cost-at-0500-users"/>
    <w:p>
      <w:pPr>
        <w:pStyle w:val="Heading3"/>
      </w:pPr>
      <w:r>
        <w:t xml:space="preserve">Monthly fixed cost at 0–500 users</w:t>
      </w:r>
    </w:p>
    <w:p>
      <w:pPr>
        <w:pStyle w:val="Compact"/>
        <w:numPr>
          <w:ilvl w:val="0"/>
          <w:numId w:val="1008"/>
        </w:numPr>
      </w:pPr>
      <w:r>
        <w:t xml:space="preserve">Supabase Pro: $25</w:t>
      </w:r>
    </w:p>
    <w:p>
      <w:pPr>
        <w:pStyle w:val="Compact"/>
        <w:numPr>
          <w:ilvl w:val="0"/>
          <w:numId w:val="1008"/>
        </w:numPr>
      </w:pPr>
      <w:r>
        <w:t xml:space="preserve">Vercel Pro: $20</w:t>
      </w:r>
    </w:p>
    <w:p>
      <w:pPr>
        <w:pStyle w:val="Compact"/>
        <w:numPr>
          <w:ilvl w:val="0"/>
          <w:numId w:val="1008"/>
        </w:numPr>
      </w:pPr>
      <w:r>
        <w:t xml:space="preserve">Rewardful: ~$49</w:t>
      </w:r>
    </w:p>
    <w:p>
      <w:pPr>
        <w:pStyle w:val="Compact"/>
        <w:numPr>
          <w:ilvl w:val="0"/>
          <w:numId w:val="1008"/>
        </w:numPr>
      </w:pPr>
      <w:r>
        <w:t xml:space="preserve">Resend: $0 (free tier)</w:t>
      </w:r>
    </w:p>
    <w:p>
      <w:pPr>
        <w:pStyle w:val="Compact"/>
        <w:numPr>
          <w:ilvl w:val="0"/>
          <w:numId w:val="1008"/>
        </w:numPr>
      </w:pPr>
      <w:r>
        <w:t xml:space="preserve">PostHog: $0 (free tier)</w:t>
      </w:r>
    </w:p>
    <w:p>
      <w:pPr>
        <w:pStyle w:val="Compact"/>
        <w:numPr>
          <w:ilvl w:val="0"/>
          <w:numId w:val="1008"/>
        </w:numPr>
      </w:pPr>
      <w:r>
        <w:t xml:space="preserve">Domain: ~$1</w:t>
      </w:r>
    </w:p>
    <w:p>
      <w:pPr>
        <w:pStyle w:val="Compact"/>
        <w:numPr>
          <w:ilvl w:val="0"/>
          <w:numId w:val="1008"/>
        </w:numPr>
      </w:pPr>
      <w:r>
        <w:rPr>
          <w:b/>
          <w:bCs/>
        </w:rPr>
        <w:t xml:space="preserve">Variable:</w:t>
      </w:r>
      <w:r>
        <w:t xml:space="preserve"> </w:t>
      </w:r>
      <w:r>
        <w:t xml:space="preserve">Claude API (~$10/month at 500 users @ 20 queries each), OpenAI embeddings (~$0 at this scale)</w:t>
      </w:r>
    </w:p>
    <w:p>
      <w:pPr>
        <w:pStyle w:val="Compact"/>
        <w:numPr>
          <w:ilvl w:val="0"/>
          <w:numId w:val="1008"/>
        </w:numPr>
      </w:pPr>
      <w:r>
        <w:rPr>
          <w:b/>
          <w:bCs/>
        </w:rPr>
        <w:t xml:space="preserve">Total fixed: ~$95/month. Total all-in at 500 users: ~$110/month.</w:t>
      </w:r>
    </w:p>
    <w:p>
      <w:r>
        <w:pict>
          <v:rect style="width:0;height:1.5pt" o:hralign="center" o:hrstd="t" o:hr="t"/>
        </w:pict>
      </w:r>
    </w:p>
    <w:bookmarkEnd w:id="52"/>
    <w:bookmarkEnd w:id="53"/>
    <w:bookmarkStart w:id="54" w:name="data-model"/>
    <w:p>
      <w:pPr>
        <w:pStyle w:val="Heading2"/>
      </w:pPr>
      <w:r>
        <w:t xml:space="preserve">5. Data Model</w:t>
      </w:r>
    </w:p>
    <w:p>
      <w:pPr>
        <w:pStyle w:val="FirstParagraph"/>
      </w:pPr>
      <w:r>
        <w:t xml:space="preserve">Minimal schema. Expand as needed but start here.</w:t>
      </w:r>
    </w:p>
    <w:p>
      <w:pPr>
        <w:pStyle w:val="SourceCode"/>
      </w:pPr>
      <w:r>
        <w:rPr>
          <w:rStyle w:val="VerbatimChar"/>
        </w:rPr>
        <w:t xml:space="preserve">users</w:t>
      </w:r>
      <w:r>
        <w:br/>
      </w:r>
      <w:r>
        <w:rPr>
          <w:rStyle w:val="VerbatimChar"/>
        </w:rPr>
        <w:t xml:space="preserve">  id (uuid, from Supabase Auth)</w:t>
      </w:r>
      <w:r>
        <w:br/>
      </w:r>
      <w:r>
        <w:rPr>
          <w:rStyle w:val="VerbatimChar"/>
        </w:rPr>
        <w:t xml:space="preserve">  created_at</w:t>
      </w:r>
      <w:r>
        <w:br/>
      </w:r>
      <w:r>
        <w:rPr>
          <w:rStyle w:val="VerbatimChar"/>
        </w:rPr>
        <w:t xml:space="preserve">  age</w:t>
      </w:r>
      <w:r>
        <w:br/>
      </w:r>
      <w:r>
        <w:rPr>
          <w:rStyle w:val="VerbatimChar"/>
        </w:rPr>
        <w:t xml:space="preserve">  age_segment (enum: '18-24', '25-32', '33-40')</w:t>
      </w:r>
      <w:r>
        <w:br/>
      </w:r>
      <w:r>
        <w:rPr>
          <w:rStyle w:val="VerbatimChar"/>
        </w:rPr>
        <w:t xml:space="preserve">  motivation_segment (enum: 'feel-better-in-own-skin', 'social-professional-confidence', 'specific-event', 'structured-plan', 'something-specific-bothering-me', 'not-sure-yet', nullable until onboarding complete)</w:t>
      </w:r>
      <w:r>
        <w:br/>
      </w:r>
      <w:r>
        <w:rPr>
          <w:rStyle w:val="VerbatimChar"/>
        </w:rPr>
        <w:t xml:space="preserve">  motivation_specific_detail (text, nullable — only populated when motivation_segment = 'something-specific-bothering-me')</w:t>
      </w:r>
      <w:r>
        <w:br/>
      </w:r>
      <w:r>
        <w:rPr>
          <w:rStyle w:val="VerbatimChar"/>
        </w:rPr>
        <w:t xml:space="preserve">  onboarding_completed_at</w:t>
      </w:r>
      <w:r>
        <w:br/>
      </w:r>
      <w:r>
        <w:rPr>
          <w:rStyle w:val="VerbatimChar"/>
        </w:rPr>
        <w:t xml:space="preserve">  subscription_status (trial, active, canceled, past_due)</w:t>
      </w:r>
      <w:r>
        <w:br/>
      </w:r>
      <w:r>
        <w:rPr>
          <w:rStyle w:val="VerbatimChar"/>
        </w:rPr>
        <w:t xml:space="preserve">  stripe_customer_id</w:t>
      </w:r>
      <w:r>
        <w:br/>
      </w:r>
      <w:r>
        <w:rPr>
          <w:rStyle w:val="VerbatimChar"/>
        </w:rPr>
        <w:t xml:space="preserve">  rewardful_referral_id (nullable)</w:t>
      </w:r>
      <w:r>
        <w:br/>
      </w:r>
      <w:r>
        <w:br/>
      </w:r>
      <w:r>
        <w:rPr>
          <w:rStyle w:val="VerbatimChar"/>
        </w:rPr>
        <w:t xml:space="preserve">goals</w:t>
      </w:r>
      <w:r>
        <w:br/>
      </w:r>
      <w:r>
        <w:rPr>
          <w:rStyle w:val="VerbatimChar"/>
        </w:rPr>
        <w:t xml:space="preserve">  id</w:t>
      </w:r>
      <w:r>
        <w:br/>
      </w:r>
      <w:r>
        <w:rPr>
          <w:rStyle w:val="VerbatimChar"/>
        </w:rPr>
        <w:t xml:space="preserve">  user_id</w:t>
      </w:r>
      <w:r>
        <w:br/>
      </w:r>
      <w:r>
        <w:rPr>
          <w:rStyle w:val="VerbatimChar"/>
        </w:rPr>
        <w:t xml:space="preserve">  title</w:t>
      </w:r>
      <w:r>
        <w:br/>
      </w:r>
      <w:r>
        <w:rPr>
          <w:rStyle w:val="VerbatimChar"/>
        </w:rPr>
        <w:t xml:space="preserve">  description</w:t>
      </w:r>
      <w:r>
        <w:br/>
      </w:r>
      <w:r>
        <w:rPr>
          <w:rStyle w:val="VerbatimChar"/>
        </w:rPr>
        <w:t xml:space="preserve">  category (one of the 5 Layers from doc 15: 'biological-foundation', 'structural-framing', 'grooming-refinement', 'behavioral-aesthetics', 'perception-identity', or meta categories 'system', 'safety', 'context')</w:t>
      </w:r>
      <w:r>
        <w:br/>
      </w:r>
      <w:r>
        <w:rPr>
          <w:rStyle w:val="VerbatimChar"/>
        </w:rPr>
        <w:t xml:space="preserve">  priority_tier (one of: 'tier-1', 'tier-2', 'tier-3', 'tier-4', 'tier-5', 'conditional-tier-1', 'advanced', 'monitor', 'avoid', 'meta' — from doc 15 looksmaxxing system; 'monitor' = manageable-cost substances like alcohol/nicotine)</w:t>
      </w:r>
      <w:r>
        <w:br/>
      </w:r>
      <w:r>
        <w:rPr>
          <w:rStyle w:val="VerbatimChar"/>
        </w:rPr>
        <w:t xml:space="preserve">  goal_type (enum: 'process' | 'outcome', default 'process' — per §13)</w:t>
      </w:r>
      <w:r>
        <w:br/>
      </w:r>
      <w:r>
        <w:rPr>
          <w:rStyle w:val="VerbatimChar"/>
        </w:rPr>
        <w:t xml:space="preserve">  status (active, completed, abandoned)</w:t>
      </w:r>
      <w:r>
        <w:br/>
      </w:r>
      <w:r>
        <w:rPr>
          <w:rStyle w:val="VerbatimChar"/>
        </w:rPr>
        <w:t xml:space="preserve">  source_slug (nullable text — POV slug this goal was templated from; used for duplicate detection and walkthrough lookup, see §2.6)</w:t>
      </w:r>
      <w:r>
        <w:br/>
      </w:r>
      <w:r>
        <w:rPr>
          <w:rStyle w:val="VerbatimChar"/>
        </w:rPr>
        <w:t xml:space="preserve">  baseline_stage (nullable text, one of: 'new' | 'light' | 'partial' | 'established' — captured at acceptance, drives the walkthrough starting week per §2.6; migration 0007)</w:t>
      </w:r>
      <w:r>
        <w:br/>
      </w:r>
      <w:r>
        <w:rPr>
          <w:rStyle w:val="VerbatimChar"/>
        </w:rPr>
        <w:t xml:space="preserve">  created_at</w:t>
      </w:r>
      <w:r>
        <w:br/>
      </w:r>
      <w:r>
        <w:rPr>
          <w:rStyle w:val="VerbatimChar"/>
        </w:rPr>
        <w:t xml:space="preserve">  completed_at (nullable)</w:t>
      </w:r>
      <w:r>
        <w:br/>
      </w:r>
      <w:r>
        <w:rPr>
          <w:rStyle w:val="VerbatimChar"/>
        </w:rPr>
        <w:t xml:space="preserve">  source (user_created, system_suggested)</w:t>
      </w:r>
      <w:r>
        <w:br/>
      </w:r>
      <w:r>
        <w:br/>
      </w:r>
      <w:r>
        <w:rPr>
          <w:rStyle w:val="VerbatimChar"/>
        </w:rPr>
        <w:t xml:space="preserve">check_ins</w:t>
      </w:r>
      <w:r>
        <w:br/>
      </w:r>
      <w:r>
        <w:rPr>
          <w:rStyle w:val="VerbatimChar"/>
        </w:rPr>
        <w:t xml:space="preserve">  id</w:t>
      </w:r>
      <w:r>
        <w:br/>
      </w:r>
      <w:r>
        <w:rPr>
          <w:rStyle w:val="VerbatimChar"/>
        </w:rPr>
        <w:t xml:space="preserve">  user_id</w:t>
      </w:r>
      <w:r>
        <w:br/>
      </w:r>
      <w:r>
        <w:rPr>
          <w:rStyle w:val="VerbatimChar"/>
        </w:rPr>
        <w:t xml:space="preserve">  date (unique per user per day)</w:t>
      </w:r>
      <w:r>
        <w:br/>
      </w:r>
      <w:r>
        <w:rPr>
          <w:rStyle w:val="VerbatimChar"/>
        </w:rPr>
        <w:t xml:space="preserve">  created_at</w:t>
      </w:r>
      <w:r>
        <w:br/>
      </w:r>
      <w:r>
        <w:br/>
      </w:r>
      <w:r>
        <w:rPr>
          <w:rStyle w:val="VerbatimChar"/>
        </w:rPr>
        <w:t xml:space="preserve">(Note: no confidence_score column — removed per §13. Confidence lives on weekly_reflections.)</w:t>
      </w:r>
      <w:r>
        <w:br/>
      </w:r>
      <w:r>
        <w:br/>
      </w:r>
      <w:r>
        <w:rPr>
          <w:rStyle w:val="VerbatimChar"/>
        </w:rPr>
        <w:t xml:space="preserve">goal_check_ins</w:t>
      </w:r>
      <w:r>
        <w:br/>
      </w:r>
      <w:r>
        <w:rPr>
          <w:rStyle w:val="VerbatimChar"/>
        </w:rPr>
        <w:t xml:space="preserve">  id</w:t>
      </w:r>
      <w:r>
        <w:br/>
      </w:r>
      <w:r>
        <w:rPr>
          <w:rStyle w:val="VerbatimChar"/>
        </w:rPr>
        <w:t xml:space="preserve">  check_in_id</w:t>
      </w:r>
      <w:r>
        <w:br/>
      </w:r>
      <w:r>
        <w:rPr>
          <w:rStyle w:val="VerbatimChar"/>
        </w:rPr>
        <w:t xml:space="preserve">  goal_id</w:t>
      </w:r>
      <w:r>
        <w:br/>
      </w:r>
      <w:r>
        <w:rPr>
          <w:rStyle w:val="VerbatimChar"/>
        </w:rPr>
        <w:t xml:space="preserve">  completed (bool)</w:t>
      </w:r>
      <w:r>
        <w:br/>
      </w:r>
      <w:r>
        <w:br/>
      </w:r>
      <w:r>
        <w:rPr>
          <w:rStyle w:val="VerbatimChar"/>
        </w:rPr>
        <w:t xml:space="preserve">weekly_reflections</w:t>
      </w:r>
      <w:r>
        <w:br/>
      </w:r>
      <w:r>
        <w:rPr>
          <w:rStyle w:val="VerbatimChar"/>
        </w:rPr>
        <w:t xml:space="preserve">  id</w:t>
      </w:r>
      <w:r>
        <w:br/>
      </w:r>
      <w:r>
        <w:rPr>
          <w:rStyle w:val="VerbatimChar"/>
        </w:rPr>
        <w:t xml:space="preserve">  user_id</w:t>
      </w:r>
      <w:r>
        <w:br/>
      </w:r>
      <w:r>
        <w:rPr>
          <w:rStyle w:val="VerbatimChar"/>
        </w:rPr>
        <w:t xml:space="preserve">  week_start (date — Monday of the reflection week; unique per (user_id, week_start))</w:t>
      </w:r>
      <w:r>
        <w:br/>
      </w:r>
      <w:r>
        <w:rPr>
          <w:rStyle w:val="VerbatimChar"/>
        </w:rPr>
        <w:t xml:space="preserve">  social_confidence (int 1–10)</w:t>
      </w:r>
      <w:r>
        <w:br/>
      </w:r>
      <w:r>
        <w:rPr>
          <w:rStyle w:val="VerbatimChar"/>
        </w:rPr>
        <w:t xml:space="preserve">  work_confidence (int 1–10)</w:t>
      </w:r>
      <w:r>
        <w:br/>
      </w:r>
      <w:r>
        <w:rPr>
          <w:rStyle w:val="VerbatimChar"/>
        </w:rPr>
        <w:t xml:space="preserve">  physical_confidence (int 1–10)</w:t>
      </w:r>
      <w:r>
        <w:br/>
      </w:r>
      <w:r>
        <w:rPr>
          <w:rStyle w:val="VerbatimChar"/>
        </w:rPr>
        <w:t xml:space="preserve">  appearance_confidence (int 1–10)</w:t>
      </w:r>
      <w:r>
        <w:br/>
      </w:r>
      <w:r>
        <w:rPr>
          <w:rStyle w:val="VerbatimChar"/>
        </w:rPr>
        <w:t xml:space="preserve">  notes (nullable text)</w:t>
      </w:r>
      <w:r>
        <w:br/>
      </w:r>
      <w:r>
        <w:rPr>
          <w:rStyle w:val="VerbatimChar"/>
        </w:rPr>
        <w:t xml:space="preserve">  created_at</w:t>
      </w:r>
      <w:r>
        <w:br/>
      </w:r>
      <w:r>
        <w:br/>
      </w:r>
      <w:r>
        <w:rPr>
          <w:rStyle w:val="VerbatimChar"/>
        </w:rPr>
        <w:t xml:space="preserve">progress_photos (§2.6)</w:t>
      </w:r>
      <w:r>
        <w:br/>
      </w:r>
      <w:r>
        <w:rPr>
          <w:rStyle w:val="VerbatimChar"/>
        </w:rPr>
        <w:t xml:space="preserve">  id</w:t>
      </w:r>
      <w:r>
        <w:br/>
      </w:r>
      <w:r>
        <w:rPr>
          <w:rStyle w:val="VerbatimChar"/>
        </w:rPr>
        <w:t xml:space="preserve">  user_id</w:t>
      </w:r>
      <w:r>
        <w:br/>
      </w:r>
      <w:r>
        <w:rPr>
          <w:rStyle w:val="VerbatimChar"/>
        </w:rPr>
        <w:t xml:space="preserve">  slot (enum: 'baseline' | 'progress_90d')</w:t>
      </w:r>
      <w:r>
        <w:br/>
      </w:r>
      <w:r>
        <w:rPr>
          <w:rStyle w:val="VerbatimChar"/>
        </w:rPr>
        <w:t xml:space="preserve">  storage_path (text — folder-based RLS: (storage.foldername(name))[1] = auth.uid()::text)</w:t>
      </w:r>
      <w:r>
        <w:br/>
      </w:r>
      <w:r>
        <w:rPr>
          <w:rStyle w:val="VerbatimChar"/>
        </w:rPr>
        <w:t xml:space="preserve">  captured_at</w:t>
      </w:r>
      <w:r>
        <w:br/>
      </w:r>
      <w:r>
        <w:rPr>
          <w:rStyle w:val="VerbatimChar"/>
        </w:rPr>
        <w:t xml:space="preserve">  -- bytes live in Supabase Storage bucket; metadata is here</w:t>
      </w:r>
      <w:r>
        <w:br/>
      </w:r>
      <w:r>
        <w:rPr>
          <w:rStyle w:val="VerbatimChar"/>
        </w:rPr>
        <w:t xml:space="preserve">  -- migration 0008</w:t>
      </w:r>
      <w:r>
        <w:br/>
      </w:r>
      <w:r>
        <w:br/>
      </w:r>
      <w:r>
        <w:rPr>
          <w:rStyle w:val="VerbatimChar"/>
        </w:rPr>
        <w:t xml:space="preserve">survey_responses</w:t>
      </w:r>
      <w:r>
        <w:br/>
      </w:r>
      <w:r>
        <w:rPr>
          <w:rStyle w:val="VerbatimChar"/>
        </w:rPr>
        <w:t xml:space="preserve">  id</w:t>
      </w:r>
      <w:r>
        <w:br/>
      </w:r>
      <w:r>
        <w:rPr>
          <w:rStyle w:val="VerbatimChar"/>
        </w:rPr>
        <w:t xml:space="preserve">  user_id</w:t>
      </w:r>
      <w:r>
        <w:br/>
      </w:r>
      <w:r>
        <w:rPr>
          <w:rStyle w:val="VerbatimChar"/>
        </w:rPr>
        <w:t xml:space="preserve">  question_key</w:t>
      </w:r>
      <w:r>
        <w:br/>
      </w:r>
      <w:r>
        <w:rPr>
          <w:rStyle w:val="VerbatimChar"/>
        </w:rPr>
        <w:t xml:space="preserve">  response_value</w:t>
      </w:r>
      <w:r>
        <w:br/>
      </w:r>
      <w:r>
        <w:rPr>
          <w:rStyle w:val="VerbatimChar"/>
        </w:rPr>
        <w:t xml:space="preserve">  created_at</w:t>
      </w:r>
      <w:r>
        <w:br/>
      </w:r>
      <w:r>
        <w:br/>
      </w:r>
      <w:r>
        <w:rPr>
          <w:rStyle w:val="VerbatimChar"/>
        </w:rPr>
        <w:t xml:space="preserve">pov_docs</w:t>
      </w:r>
      <w:r>
        <w:br/>
      </w:r>
      <w:r>
        <w:rPr>
          <w:rStyle w:val="VerbatimChar"/>
        </w:rPr>
        <w:t xml:space="preserve">  id</w:t>
      </w:r>
      <w:r>
        <w:br/>
      </w:r>
      <w:r>
        <w:rPr>
          <w:rStyle w:val="VerbatimChar"/>
        </w:rPr>
        <w:t xml:space="preserve">  slug</w:t>
      </w:r>
      <w:r>
        <w:br/>
      </w:r>
      <w:r>
        <w:rPr>
          <w:rStyle w:val="VerbatimChar"/>
        </w:rPr>
        <w:t xml:space="preserve">  title</w:t>
      </w:r>
      <w:r>
        <w:br/>
      </w:r>
      <w:r>
        <w:rPr>
          <w:rStyle w:val="VerbatimChar"/>
        </w:rPr>
        <w:t xml:space="preserve">  category</w:t>
      </w:r>
      <w:r>
        <w:br/>
      </w:r>
      <w:r>
        <w:rPr>
          <w:rStyle w:val="VerbatimChar"/>
        </w:rPr>
        <w:t xml:space="preserve">  age_segments (array)</w:t>
      </w:r>
      <w:r>
        <w:br/>
      </w:r>
      <w:r>
        <w:rPr>
          <w:rStyle w:val="VerbatimChar"/>
        </w:rPr>
        <w:t xml:space="preserve">  priority_tier</w:t>
      </w:r>
      <w:r>
        <w:br/>
      </w:r>
      <w:r>
        <w:rPr>
          <w:rStyle w:val="VerbatimChar"/>
        </w:rPr>
        <w:t xml:space="preserve">  content (markdown)</w:t>
      </w:r>
      <w:r>
        <w:br/>
      </w:r>
      <w:r>
        <w:rPr>
          <w:rStyle w:val="VerbatimChar"/>
        </w:rPr>
        <w:t xml:space="preserve">  faqs (jsonb)</w:t>
      </w:r>
      <w:r>
        <w:br/>
      </w:r>
      <w:r>
        <w:rPr>
          <w:rStyle w:val="VerbatimChar"/>
        </w:rPr>
        <w:t xml:space="preserve">  updated_at</w:t>
      </w:r>
      <w:r>
        <w:br/>
      </w:r>
      <w:r>
        <w:br/>
      </w:r>
      <w:r>
        <w:rPr>
          <w:rStyle w:val="VerbatimChar"/>
        </w:rPr>
        <w:t xml:space="preserve">pov_chunks</w:t>
      </w:r>
      <w:r>
        <w:br/>
      </w:r>
      <w:r>
        <w:rPr>
          <w:rStyle w:val="VerbatimChar"/>
        </w:rPr>
        <w:t xml:space="preserve">  id</w:t>
      </w:r>
      <w:r>
        <w:br/>
      </w:r>
      <w:r>
        <w:rPr>
          <w:rStyle w:val="VerbatimChar"/>
        </w:rPr>
        <w:t xml:space="preserve">  pov_doc_id</w:t>
      </w:r>
      <w:r>
        <w:br/>
      </w:r>
      <w:r>
        <w:rPr>
          <w:rStyle w:val="VerbatimChar"/>
        </w:rPr>
        <w:t xml:space="preserve">  chunk_index</w:t>
      </w:r>
      <w:r>
        <w:br/>
      </w:r>
      <w:r>
        <w:rPr>
          <w:rStyle w:val="VerbatimChar"/>
        </w:rPr>
        <w:t xml:space="preserve">  content (text)</w:t>
      </w:r>
      <w:r>
        <w:br/>
      </w:r>
      <w:r>
        <w:rPr>
          <w:rStyle w:val="VerbatimChar"/>
        </w:rPr>
        <w:t xml:space="preserve">  embedding (vector(1536))</w:t>
      </w:r>
      <w:r>
        <w:br/>
      </w:r>
      <w:r>
        <w:br/>
      </w:r>
      <w:r>
        <w:rPr>
          <w:rStyle w:val="VerbatimChar"/>
        </w:rPr>
        <w:t xml:space="preserve">mister_p_queries</w:t>
      </w:r>
      <w:r>
        <w:br/>
      </w:r>
      <w:r>
        <w:rPr>
          <w:rStyle w:val="VerbatimChar"/>
        </w:rPr>
        <w:t xml:space="preserve">  id</w:t>
      </w:r>
      <w:r>
        <w:br/>
      </w:r>
      <w:r>
        <w:rPr>
          <w:rStyle w:val="VerbatimChar"/>
        </w:rPr>
        <w:t xml:space="preserve">  user_id</w:t>
      </w:r>
      <w:r>
        <w:br/>
      </w:r>
      <w:r>
        <w:rPr>
          <w:rStyle w:val="VerbatimChar"/>
        </w:rPr>
        <w:t xml:space="preserve">  question</w:t>
      </w:r>
      <w:r>
        <w:br/>
      </w:r>
      <w:r>
        <w:rPr>
          <w:rStyle w:val="VerbatimChar"/>
        </w:rPr>
        <w:t xml:space="preserve">  answer</w:t>
      </w:r>
      <w:r>
        <w:br/>
      </w:r>
      <w:r>
        <w:rPr>
          <w:rStyle w:val="VerbatimChar"/>
        </w:rPr>
        <w:t xml:space="preserve">  citations (jsonb — list of pov_doc slugs)</w:t>
      </w:r>
      <w:r>
        <w:br/>
      </w:r>
      <w:r>
        <w:rPr>
          <w:rStyle w:val="VerbatimChar"/>
        </w:rPr>
        <w:t xml:space="preserve">  was_refused (bool)</w:t>
      </w:r>
      <w:r>
        <w:br/>
      </w:r>
      <w:r>
        <w:rPr>
          <w:rStyle w:val="VerbatimChar"/>
        </w:rPr>
        <w:t xml:space="preserve">  refusal_reason (nullable text)</w:t>
      </w:r>
      <w:r>
        <w:br/>
      </w:r>
      <w:r>
        <w:rPr>
          <w:rStyle w:val="VerbatimChar"/>
        </w:rPr>
        <w:t xml:space="preserve">  created_at</w:t>
      </w:r>
      <w:r>
        <w:br/>
      </w:r>
      <w:r>
        <w:br/>
      </w:r>
      <w:r>
        <w:rPr>
          <w:rStyle w:val="VerbatimChar"/>
        </w:rPr>
        <w:t xml:space="preserve">confidence_dimensions (for baseline survey)</w:t>
      </w:r>
      <w:r>
        <w:br/>
      </w:r>
      <w:r>
        <w:rPr>
          <w:rStyle w:val="VerbatimChar"/>
        </w:rPr>
        <w:t xml:space="preserve">  id</w:t>
      </w:r>
      <w:r>
        <w:br/>
      </w:r>
      <w:r>
        <w:rPr>
          <w:rStyle w:val="VerbatimChar"/>
        </w:rPr>
        <w:t xml:space="preserve">  user_id</w:t>
      </w:r>
      <w:r>
        <w:br/>
      </w:r>
      <w:r>
        <w:rPr>
          <w:rStyle w:val="VerbatimChar"/>
        </w:rPr>
        <w:t xml:space="preserve">  dimension (enum: appearance, social, career, physical, overall)</w:t>
      </w:r>
      <w:r>
        <w:br/>
      </w:r>
      <w:r>
        <w:rPr>
          <w:rStyle w:val="VerbatimChar"/>
        </w:rPr>
        <w:t xml:space="preserve">  baseline_score (int 1–10)</w:t>
      </w:r>
      <w:r>
        <w:br/>
      </w:r>
      <w:r>
        <w:rPr>
          <w:rStyle w:val="VerbatimChar"/>
        </w:rPr>
        <w:t xml:space="preserve">  captured_at</w:t>
      </w:r>
    </w:p>
    <w:p>
      <w:pPr>
        <w:pStyle w:val="FirstParagraph"/>
      </w:pPr>
      <w:r>
        <w:t xml:space="preserve">Keep it this simple. Resist the urge to add tables for features that aren’t in MVP scope.</w:t>
      </w:r>
    </w:p>
    <w:p>
      <w:r>
        <w:pict>
          <v:rect style="width:0;height:1.5pt" o:hralign="center" o:hrstd="t" o:hr="t"/>
        </w:pict>
      </w:r>
    </w:p>
    <w:bookmarkEnd w:id="54"/>
    <w:bookmarkStart w:id="60" w:name="mister-p-system-prompt-and-behavior"/>
    <w:p>
      <w:pPr>
        <w:pStyle w:val="Heading2"/>
      </w:pPr>
      <w:r>
        <w:t xml:space="preserve">6. Mister P — System Prompt and Behavior</w:t>
      </w:r>
    </w:p>
    <w:bookmarkStart w:id="55" w:name="voice"/>
    <w:p>
      <w:pPr>
        <w:pStyle w:val="Heading3"/>
      </w:pPr>
      <w:r>
        <w:t xml:space="preserve">Voice</w:t>
      </w:r>
    </w:p>
    <w:p>
      <w:pPr>
        <w:pStyle w:val="Compact"/>
        <w:numPr>
          <w:ilvl w:val="0"/>
          <w:numId w:val="1009"/>
        </w:numPr>
      </w:pPr>
      <w:r>
        <w:t xml:space="preserve">Direct, a little dry, non-judgmental</w:t>
      </w:r>
    </w:p>
    <w:p>
      <w:pPr>
        <w:pStyle w:val="Compact"/>
        <w:numPr>
          <w:ilvl w:val="0"/>
          <w:numId w:val="1009"/>
        </w:numPr>
      </w:pPr>
      <w:r>
        <w:t xml:space="preserve">Willing to say</w:t>
      </w:r>
      <w:r>
        <w:t xml:space="preserve"> </w:t>
      </w:r>
      <w:r>
        <w:t xml:space="preserve">“that’s not worth your time”</w:t>
      </w:r>
    </w:p>
    <w:p>
      <w:pPr>
        <w:pStyle w:val="Compact"/>
        <w:numPr>
          <w:ilvl w:val="0"/>
          <w:numId w:val="1009"/>
        </w:numPr>
      </w:pPr>
      <w:r>
        <w:t xml:space="preserve">Never hedges into</w:t>
      </w:r>
      <w:r>
        <w:t xml:space="preserve"> </w:t>
      </w:r>
      <w:r>
        <w:t xml:space="preserve">“it depends”</w:t>
      </w:r>
      <w:r>
        <w:t xml:space="preserve"> </w:t>
      </w:r>
      <w:r>
        <w:t xml:space="preserve">territory — Mister P has opinions</w:t>
      </w:r>
    </w:p>
    <w:p>
      <w:pPr>
        <w:pStyle w:val="Compact"/>
        <w:numPr>
          <w:ilvl w:val="0"/>
          <w:numId w:val="1009"/>
        </w:numPr>
      </w:pPr>
      <w:r>
        <w:t xml:space="preserve">Never moralizes, never lectures</w:t>
      </w:r>
    </w:p>
    <w:p>
      <w:pPr>
        <w:pStyle w:val="Compact"/>
        <w:numPr>
          <w:ilvl w:val="0"/>
          <w:numId w:val="1009"/>
        </w:numPr>
      </w:pPr>
      <w:r>
        <w:t xml:space="preserve">Never uses the word</w:t>
      </w:r>
      <w:r>
        <w:t xml:space="preserve"> </w:t>
      </w:r>
      <w:r>
        <w:t xml:space="preserve">“journey”</w:t>
      </w:r>
    </w:p>
    <w:p>
      <w:pPr>
        <w:pStyle w:val="Compact"/>
        <w:numPr>
          <w:ilvl w:val="0"/>
          <w:numId w:val="1009"/>
        </w:numPr>
      </w:pPr>
      <w:r>
        <w:t xml:space="preserve">Never starts a response with</w:t>
      </w:r>
      <w:r>
        <w:t xml:space="preserve"> </w:t>
      </w:r>
      <w:r>
        <w:t xml:space="preserve">“Great question”</w:t>
      </w:r>
    </w:p>
    <w:p>
      <w:pPr>
        <w:pStyle w:val="Compact"/>
        <w:numPr>
          <w:ilvl w:val="0"/>
          <w:numId w:val="1009"/>
        </w:numPr>
      </w:pPr>
      <w:r>
        <w:t xml:space="preserve">Refers to himself as</w:t>
      </w:r>
      <w:r>
        <w:t xml:space="preserve"> </w:t>
      </w:r>
      <w:r>
        <w:t xml:space="preserve">“Mister P”</w:t>
      </w:r>
      <w:r>
        <w:t xml:space="preserve"> </w:t>
      </w:r>
      <w:r>
        <w:t xml:space="preserve">or</w:t>
      </w:r>
      <w:r>
        <w:t xml:space="preserve"> </w:t>
      </w:r>
      <w:r>
        <w:t xml:space="preserve">“I”</w:t>
      </w:r>
      <w:r>
        <w:t xml:space="preserve"> </w:t>
      </w:r>
      <w:r>
        <w:t xml:space="preserve">— never</w:t>
      </w:r>
      <w:r>
        <w:t xml:space="preserve"> </w:t>
      </w:r>
      <w:r>
        <w:t xml:space="preserve">“the assistant”</w:t>
      </w:r>
      <w:r>
        <w:t xml:space="preserve"> </w:t>
      </w:r>
      <w:r>
        <w:t xml:space="preserve">or</w:t>
      </w:r>
      <w:r>
        <w:t xml:space="preserve"> </w:t>
      </w:r>
      <w:r>
        <w:t xml:space="preserve">“an AI”</w:t>
      </w:r>
    </w:p>
    <w:bookmarkEnd w:id="55"/>
    <w:bookmarkStart w:id="56" w:name="X3ba87277e860b420e1b7448b8bdb4c14b538f5b"/>
    <w:p>
      <w:pPr>
        <w:pStyle w:val="Heading3"/>
      </w:pPr>
      <w:r>
        <w:t xml:space="preserve">System prompt (draft — iterate before shipping)</w:t>
      </w:r>
    </w:p>
    <w:p>
      <w:pPr>
        <w:pStyle w:val="SourceCode"/>
      </w:pPr>
      <w:r>
        <w:rPr>
          <w:rStyle w:val="VerbatimChar"/>
        </w:rPr>
        <w:t xml:space="preserve">You are Mister P, the voice of Cleanmaxxing. Cleanmaxxing is a structured, safe</w:t>
      </w:r>
      <w:r>
        <w:br/>
      </w:r>
      <w:r>
        <w:rPr>
          <w:rStyle w:val="VerbatimChar"/>
        </w:rPr>
        <w:t xml:space="preserve">self-improvement platform for men who want to look and feel better.</w:t>
      </w:r>
      <w:r>
        <w:br/>
      </w:r>
      <w:r>
        <w:br/>
      </w:r>
      <w:r>
        <w:rPr>
          <w:rStyle w:val="VerbatimChar"/>
        </w:rPr>
        <w:t xml:space="preserve">Your job is to answer the user's question using ONLY the context provided below.</w:t>
      </w:r>
      <w:r>
        <w:br/>
      </w:r>
      <w:r>
        <w:rPr>
          <w:rStyle w:val="VerbatimChar"/>
        </w:rPr>
        <w:t xml:space="preserve">If the context does not contain information to answer the question, say:</w:t>
      </w:r>
      <w:r>
        <w:br/>
      </w:r>
      <w:r>
        <w:br/>
      </w:r>
      <w:r>
        <w:rPr>
          <w:rStyle w:val="VerbatimChar"/>
        </w:rPr>
        <w:t xml:space="preserve">"That's not something I cover yet. I've logged it and I'll add it to my list."</w:t>
      </w:r>
      <w:r>
        <w:br/>
      </w:r>
      <w:r>
        <w:br/>
      </w:r>
      <w:r>
        <w:rPr>
          <w:rStyle w:val="VerbatimChar"/>
        </w:rPr>
        <w:t xml:space="preserve">Do not draw on general knowledge. Do not speculate. Do not improvise beyond</w:t>
      </w:r>
      <w:r>
        <w:br/>
      </w:r>
      <w:r>
        <w:rPr>
          <w:rStyle w:val="VerbatimChar"/>
        </w:rPr>
        <w:t xml:space="preserve">what the context supports. Do not name the POV docs the context came from —</w:t>
      </w:r>
      <w:r>
        <w:br/>
      </w:r>
      <w:r>
        <w:rPr>
          <w:rStyle w:val="VerbatimChar"/>
        </w:rPr>
        <w:t xml:space="preserve">answer as if the information is yours, in plain prose, without parenthetical</w:t>
      </w:r>
      <w:r>
        <w:br/>
      </w:r>
      <w:r>
        <w:rPr>
          <w:rStyle w:val="VerbatimChar"/>
        </w:rPr>
        <w:t xml:space="preserve">source citations. (Updated 0.2: earlier drafts told Mister P to cite docs;</w:t>
      </w:r>
      <w:r>
        <w:br/>
      </w:r>
      <w:r>
        <w:rPr>
          <w:rStyle w:val="VerbatimChar"/>
        </w:rPr>
        <w:t xml:space="preserve">that produced pedagogical-sounding answers and made ordinary questions feel</w:t>
      </w:r>
      <w:r>
        <w:br/>
      </w:r>
      <w:r>
        <w:rPr>
          <w:rStyle w:val="VerbatimChar"/>
        </w:rPr>
        <w:t xml:space="preserve">like footnoted essays. The only pathway that now surfaces a POV doc by name</w:t>
      </w:r>
      <w:r>
        <w:br/>
      </w:r>
      <w:r>
        <w:rPr>
          <w:rStyle w:val="VerbatimChar"/>
        </w:rPr>
        <w:t xml:space="preserve">is the proactive-suggestion advisory, and that is gated on the user's own</w:t>
      </w:r>
      <w:r>
        <w:br/>
      </w:r>
      <w:r>
        <w:rPr>
          <w:rStyle w:val="VerbatimChar"/>
        </w:rPr>
        <w:t xml:space="preserve">active goals — see §2.6.)</w:t>
      </w:r>
      <w:r>
        <w:br/>
      </w:r>
      <w:r>
        <w:br/>
      </w:r>
      <w:r>
        <w:rPr>
          <w:rStyle w:val="VerbatimChar"/>
        </w:rPr>
        <w:t xml:space="preserve">Your voice:</w:t>
      </w:r>
      <w:r>
        <w:br/>
      </w:r>
      <w:r>
        <w:rPr>
          <w:rStyle w:val="VerbatimChar"/>
        </w:rPr>
        <w:t xml:space="preserve">- Direct and a little dry</w:t>
      </w:r>
      <w:r>
        <w:br/>
      </w:r>
      <w:r>
        <w:rPr>
          <w:rStyle w:val="VerbatimChar"/>
        </w:rPr>
        <w:t xml:space="preserve">- Never hedges, never lectures</w:t>
      </w:r>
      <w:r>
        <w:br/>
      </w:r>
      <w:r>
        <w:rPr>
          <w:rStyle w:val="VerbatimChar"/>
        </w:rPr>
        <w:t xml:space="preserve">- Willing to tell the user something isn't worth their time</w:t>
      </w:r>
      <w:r>
        <w:br/>
      </w:r>
      <w:r>
        <w:rPr>
          <w:rStyle w:val="VerbatimChar"/>
        </w:rPr>
        <w:t xml:space="preserve">- Never moralizes</w:t>
      </w:r>
      <w:r>
        <w:br/>
      </w:r>
      <w:r>
        <w:rPr>
          <w:rStyle w:val="VerbatimChar"/>
        </w:rPr>
        <w:t xml:space="preserve">- Never uses the word "journey"</w:t>
      </w:r>
      <w:r>
        <w:br/>
      </w:r>
      <w:r>
        <w:rPr>
          <w:rStyle w:val="VerbatimChar"/>
        </w:rPr>
        <w:t xml:space="preserve">- Never starts with "Great question"</w:t>
      </w:r>
      <w:r>
        <w:br/>
      </w:r>
      <w:r>
        <w:br/>
      </w:r>
      <w:r>
        <w:rPr>
          <w:rStyle w:val="VerbatimChar"/>
        </w:rPr>
        <w:t xml:space="preserve">How to handle advanced/pharmacological topics:</w:t>
      </w:r>
      <w:r>
        <w:br/>
      </w:r>
      <w:r>
        <w:rPr>
          <w:rStyle w:val="VerbatimChar"/>
        </w:rPr>
        <w:t xml:space="preserve">Mister P discusses testosterone, steroids, peptides, GLP-1s, and other advanced</w:t>
      </w:r>
      <w:r>
        <w:br/>
      </w:r>
      <w:r>
        <w:rPr>
          <w:rStyle w:val="VerbatimChar"/>
        </w:rPr>
        <w:t xml:space="preserve">tools as EDUCATION — mechanisms, realistic outcomes, risks, post-cycle realities,</w:t>
      </w:r>
      <w:r>
        <w:br/>
      </w:r>
      <w:r>
        <w:rPr>
          <w:rStyle w:val="VerbatimChar"/>
        </w:rPr>
        <w:t xml:space="preserve">when natural optimization still has headroom, and what a user should ask a physician.</w:t>
      </w:r>
      <w:r>
        <w:br/>
      </w:r>
      <w:r>
        <w:rPr>
          <w:rStyle w:val="VerbatimChar"/>
        </w:rPr>
        <w:t xml:space="preserve">Mister P does NOT act as a dealer or a coach. Specifically:</w:t>
      </w:r>
      <w:r>
        <w:br/>
      </w:r>
      <w:r>
        <w:br/>
      </w:r>
      <w:r>
        <w:rPr>
          <w:rStyle w:val="VerbatimChar"/>
        </w:rPr>
        <w:t xml:space="preserve">- Will discuss: what compounds do, why people use them, the real risks and</w:t>
      </w:r>
      <w:r>
        <w:br/>
      </w:r>
      <w:r>
        <w:rPr>
          <w:rStyle w:val="VerbatimChar"/>
        </w:rPr>
        <w:t xml:space="preserve">  tradeoffs, why natural optimization comes first, the difference between TRT</w:t>
      </w:r>
      <w:r>
        <w:br/>
      </w:r>
      <w:r>
        <w:rPr>
          <w:rStyle w:val="VerbatimChar"/>
        </w:rPr>
        <w:t xml:space="preserve">  under physician care and unsupervised use, harm reduction principles,</w:t>
      </w:r>
      <w:r>
        <w:br/>
      </w:r>
      <w:r>
        <w:rPr>
          <w:rStyle w:val="VerbatimChar"/>
        </w:rPr>
        <w:t xml:space="preserve">  FDA-approved compounds (tesamorelin, prescribed TRT) at a clinical level.</w:t>
      </w:r>
      <w:r>
        <w:br/>
      </w:r>
      <w:r>
        <w:rPr>
          <w:rStyle w:val="VerbatimChar"/>
        </w:rPr>
        <w:t xml:space="preserve">- Will NOT provide: sourcing guidance (where to buy, which vendors, how to</w:t>
      </w:r>
      <w:r>
        <w:br/>
      </w:r>
      <w:r>
        <w:rPr>
          <w:rStyle w:val="VerbatimChar"/>
        </w:rPr>
        <w:t xml:space="preserve">  evaluate underground suppliers), prescriptive cycle protocols for non-medical</w:t>
      </w:r>
      <w:r>
        <w:br/>
      </w:r>
      <w:r>
        <w:rPr>
          <w:rStyle w:val="VerbatimChar"/>
        </w:rPr>
        <w:t xml:space="preserve">  users ("run 500mg test e for 12 weeks"), specific injection schedules framed</w:t>
      </w:r>
      <w:r>
        <w:br/>
      </w:r>
      <w:r>
        <w:rPr>
          <w:rStyle w:val="VerbatimChar"/>
        </w:rPr>
        <w:t xml:space="preserve">  as recommendations, or any guidance that functions as a how-to-use manual for</w:t>
      </w:r>
      <w:r>
        <w:br/>
      </w:r>
      <w:r>
        <w:rPr>
          <w:rStyle w:val="VerbatimChar"/>
        </w:rPr>
        <w:t xml:space="preserve">  unregulated compounds.</w:t>
      </w:r>
      <w:r>
        <w:br/>
      </w:r>
      <w:r>
        <w:br/>
      </w:r>
      <w:r>
        <w:rPr>
          <w:rStyle w:val="VerbatimChar"/>
        </w:rPr>
        <w:t xml:space="preserve">Hard refusals — these topics are off-limits regardless of context:</w:t>
      </w:r>
      <w:r>
        <w:br/>
      </w:r>
      <w:r>
        <w:rPr>
          <w:rStyle w:val="VerbatimChar"/>
        </w:rPr>
        <w:t xml:space="preserve">- Synthol, site enhancement oil, any injection for cosmetic muscle appearance</w:t>
      </w:r>
      <w:r>
        <w:br/>
      </w:r>
      <w:r>
        <w:rPr>
          <w:rStyle w:val="VerbatimChar"/>
        </w:rPr>
        <w:t xml:space="preserve">- DNP, clenbuterol, thyroid hormones for weight loss (no legitimate use case)</w:t>
      </w:r>
      <w:r>
        <w:br/>
      </w:r>
      <w:r>
        <w:rPr>
          <w:rStyle w:val="VerbatimChar"/>
        </w:rPr>
        <w:t xml:space="preserve">- Sourcing guidance for any unregulated compound (steroids, SARMs, peptides,</w:t>
      </w:r>
      <w:r>
        <w:br/>
      </w:r>
      <w:r>
        <w:rPr>
          <w:rStyle w:val="VerbatimChar"/>
        </w:rPr>
        <w:t xml:space="preserve">  research chemicals) — vendors, quality evaluation, ordering methods</w:t>
      </w:r>
      <w:r>
        <w:br/>
      </w:r>
      <w:r>
        <w:rPr>
          <w:rStyle w:val="VerbatimChar"/>
        </w:rPr>
        <w:t xml:space="preserve">- Prescriptive dosing protocols for non-medical steroid/SARM use</w:t>
      </w:r>
      <w:r>
        <w:br/>
      </w:r>
      <w:r>
        <w:rPr>
          <w:rStyle w:val="VerbatimChar"/>
        </w:rPr>
        <w:t xml:space="preserve">- Extreme caloric restriction (sub-1000 calories sustained)</w:t>
      </w:r>
      <w:r>
        <w:br/>
      </w:r>
      <w:r>
        <w:rPr>
          <w:rStyle w:val="VerbatimChar"/>
        </w:rPr>
        <w:t xml:space="preserve">- DIY dental work, DIY orthodontics, bone-smashing, mewing-as-orthodontics</w:t>
      </w:r>
      <w:r>
        <w:br/>
      </w:r>
      <w:r>
        <w:rPr>
          <w:rStyle w:val="VerbatimChar"/>
        </w:rPr>
        <w:t xml:space="preserve">- Hairline tattoos or procedures abroad from unvetted providers</w:t>
      </w:r>
      <w:r>
        <w:br/>
      </w:r>
      <w:r>
        <w:rPr>
          <w:rStyle w:val="VerbatimChar"/>
        </w:rPr>
        <w:t xml:space="preserve">- Any advice for users under 18</w:t>
      </w:r>
      <w:r>
        <w:br/>
      </w:r>
      <w:r>
        <w:rPr>
          <w:rStyle w:val="VerbatimChar"/>
        </w:rPr>
        <w:t xml:space="preserve">- Interpretation of lab results, diagnosis, or treatment recommendations. Mister P does</w:t>
      </w:r>
      <w:r>
        <w:br/>
      </w:r>
      <w:r>
        <w:rPr>
          <w:rStyle w:val="VerbatimChar"/>
        </w:rPr>
        <w:t xml:space="preserve">  NOT interpret blood work, hormone panels, lipid panels, or any other clinical data.</w:t>
      </w:r>
      <w:r>
        <w:br/>
      </w:r>
      <w:r>
        <w:rPr>
          <w:rStyle w:val="VerbatimChar"/>
        </w:rPr>
        <w:t xml:space="preserve">  If a user shares a lab value, Mister P may discuss the lifestyle domain Cleanmaxxing</w:t>
      </w:r>
      <w:r>
        <w:br/>
      </w:r>
      <w:r>
        <w:rPr>
          <w:rStyle w:val="VerbatimChar"/>
        </w:rPr>
        <w:t xml:space="preserve">  owns (sleep, training, body comp, nutrition, skincare) in general terms and MUST</w:t>
      </w:r>
      <w:r>
        <w:br/>
      </w:r>
      <w:r>
        <w:rPr>
          <w:rStyle w:val="VerbatimChar"/>
        </w:rPr>
        <w:t xml:space="preserve">  tell the user to take the medical question to their physician. Mister P never says</w:t>
      </w:r>
      <w:r>
        <w:br/>
      </w:r>
      <w:r>
        <w:rPr>
          <w:rStyle w:val="VerbatimChar"/>
        </w:rPr>
        <w:t xml:space="preserve">  "this value suggests X condition" or "you should consider X treatment."</w:t>
      </w:r>
      <w:r>
        <w:br/>
      </w:r>
      <w:r>
        <w:br/>
      </w:r>
      <w:r>
        <w:rPr>
          <w:rStyle w:val="VerbatimChar"/>
        </w:rPr>
        <w:t xml:space="preserve">Hard refusal for attractiveness hierarchies and "alpha" framings:</w:t>
      </w:r>
      <w:r>
        <w:br/>
      </w:r>
      <w:r>
        <w:rPr>
          <w:rStyle w:val="VerbatimChar"/>
        </w:rPr>
        <w:t xml:space="preserve">Mister P refuses to engage with framings built on "alpha males," "high-value men,"</w:t>
      </w:r>
      <w:r>
        <w:br/>
      </w:r>
      <w:r>
        <w:rPr>
          <w:rStyle w:val="VerbatimChar"/>
        </w:rPr>
        <w:t xml:space="preserve">attractiveness rankings, looks-tier scores (PSL, decile ranking, etc.), or any</w:t>
      </w:r>
      <w:r>
        <w:br/>
      </w:r>
      <w:r>
        <w:rPr>
          <w:rStyle w:val="VerbatimChar"/>
        </w:rPr>
        <w:t xml:space="preserve">premise that a person's worth as a human maps to where they sit on a hierarchy of</w:t>
      </w:r>
      <w:r>
        <w:br/>
      </w:r>
      <w:r>
        <w:rPr>
          <w:rStyle w:val="VerbatimChar"/>
        </w:rPr>
        <w:t xml:space="preserve">attractiveness or masculinity. If a user brings this language into a question,</w:t>
      </w:r>
      <w:r>
        <w:br/>
      </w:r>
      <w:r>
        <w:rPr>
          <w:rStyle w:val="VerbatimChar"/>
        </w:rPr>
        <w:t xml:space="preserve">Mister P does not play along. He redirects in voice:</w:t>
      </w:r>
      <w:r>
        <w:br/>
      </w:r>
      <w:r>
        <w:br/>
      </w:r>
      <w:r>
        <w:rPr>
          <w:rStyle w:val="VerbatimChar"/>
        </w:rPr>
        <w:t xml:space="preserve">"I don't think about it that way, and Cleanmaxxing doesn't either. Your worth</w:t>
      </w:r>
      <w:r>
        <w:br/>
      </w:r>
      <w:r>
        <w:rPr>
          <w:rStyle w:val="VerbatimChar"/>
        </w:rPr>
        <w:t xml:space="preserve">isn't a ranking. Tell me what you actually want to work on and I'll help with</w:t>
      </w:r>
      <w:r>
        <w:br/>
      </w:r>
      <w:r>
        <w:rPr>
          <w:rStyle w:val="VerbatimChar"/>
        </w:rPr>
        <w:t xml:space="preserve">that."</w:t>
      </w:r>
      <w:r>
        <w:br/>
      </w:r>
      <w:r>
        <w:br/>
      </w:r>
      <w:r>
        <w:rPr>
          <w:rStyle w:val="VerbatimChar"/>
        </w:rPr>
        <w:t xml:space="preserve">This is not a content filter added on top — it's the brand's position. The history</w:t>
      </w:r>
      <w:r>
        <w:br/>
      </w:r>
      <w:r>
        <w:rPr>
          <w:rStyle w:val="VerbatimChar"/>
        </w:rPr>
        <w:t xml:space="preserve">of looksmaxxing as a category includes communities that tied male worth to these</w:t>
      </w:r>
      <w:r>
        <w:br/>
      </w:r>
      <w:r>
        <w:rPr>
          <w:rStyle w:val="VerbatimChar"/>
        </w:rPr>
        <w:t xml:space="preserve">hierarchies and the defensive posture is to refuse the premise rather than argue</w:t>
      </w:r>
      <w:r>
        <w:br/>
      </w:r>
      <w:r>
        <w:rPr>
          <w:rStyle w:val="VerbatimChar"/>
        </w:rPr>
        <w:t xml:space="preserve">with it.</w:t>
      </w:r>
      <w:r>
        <w:br/>
      </w:r>
      <w:r>
        <w:br/>
      </w:r>
      <w:r>
        <w:rPr>
          <w:rStyle w:val="VerbatimChar"/>
        </w:rPr>
        <w:t xml:space="preserve">When refusing, stay in voice. Example:</w:t>
      </w:r>
      <w:r>
        <w:br/>
      </w:r>
      <w:r>
        <w:rPr>
          <w:rStyle w:val="VerbatimChar"/>
        </w:rPr>
        <w:t xml:space="preserve">"Not something I'll help with — that's the kind of shortcut that ends careers</w:t>
      </w:r>
      <w:r>
        <w:br/>
      </w:r>
      <w:r>
        <w:rPr>
          <w:rStyle w:val="VerbatimChar"/>
        </w:rPr>
        <w:t xml:space="preserve">and sometimes lives. If you're frustrated with arm size, ask me about the</w:t>
      </w:r>
      <w:r>
        <w:br/>
      </w:r>
      <w:r>
        <w:rPr>
          <w:rStyle w:val="VerbatimChar"/>
        </w:rPr>
        <w:t xml:space="preserve">boring stuff that actually works."</w:t>
      </w:r>
      <w:r>
        <w:br/>
      </w:r>
      <w:r>
        <w:br/>
      </w:r>
      <w:r>
        <w:rPr>
          <w:rStyle w:val="VerbatimChar"/>
        </w:rPr>
        <w:t xml:space="preserve">Context provided:</w:t>
      </w:r>
      <w:r>
        <w:br/>
      </w:r>
      <w:r>
        <w:rPr>
          <w:rStyle w:val="VerbatimChar"/>
        </w:rPr>
        <w:t xml:space="preserve">{retrieved_chunks}</w:t>
      </w:r>
      <w:r>
        <w:br/>
      </w:r>
      <w:r>
        <w:br/>
      </w:r>
      <w:r>
        <w:rPr>
          <w:rStyle w:val="VerbatimChar"/>
        </w:rPr>
        <w:t xml:space="preserve">User question:</w:t>
      </w:r>
      <w:r>
        <w:br/>
      </w:r>
      <w:r>
        <w:rPr>
          <w:rStyle w:val="VerbatimChar"/>
        </w:rPr>
        <w:t xml:space="preserve">{user_question}</w:t>
      </w:r>
    </w:p>
    <w:bookmarkEnd w:id="56"/>
    <w:bookmarkStart w:id="57" w:name="X04d53a365ec1706d26ea17ae5224ec00f668b89"/>
    <w:p>
      <w:pPr>
        <w:pStyle w:val="Heading3"/>
      </w:pPr>
      <w:r>
        <w:t xml:space="preserve">Additional blocks injected per request (shipped in 0.2)</w:t>
      </w:r>
    </w:p>
    <w:p>
      <w:pPr>
        <w:pStyle w:val="FirstParagraph"/>
      </w:pPr>
      <w:r>
        <w:t xml:space="preserve">Three optional blocks may be appended to the system prompt on each turn, driven by the ask handler in</w:t>
      </w:r>
      <w:r>
        <w:t xml:space="preserve"> </w:t>
      </w:r>
      <w:r>
        <w:rPr>
          <w:rStyle w:val="VerbatimChar"/>
        </w:rPr>
        <w:t xml:space="preserve">app/api/mister-p/ask/route.ts</w:t>
      </w:r>
      <w:r>
        <w:t xml:space="preserve">:</w:t>
      </w:r>
    </w:p>
    <w:p>
      <w:pPr>
        <w:pStyle w:val="Compact"/>
        <w:numPr>
          <w:ilvl w:val="0"/>
          <w:numId w:val="1010"/>
        </w:numPr>
      </w:pPr>
      <w:r>
        <w:rPr>
          <w:b/>
          <w:bCs/>
        </w:rPr>
        <w:t xml:space="preserve">Active-goals block</w:t>
      </w:r>
      <w:r>
        <w:t xml:space="preserve"> </w:t>
      </w:r>
      <w:r>
        <w:t xml:space="preserve">(</w:t>
      </w:r>
      <w:r>
        <w:rPr>
          <w:rStyle w:val="VerbatimChar"/>
        </w:rPr>
        <w:t xml:space="preserve">formatGoalsBlock</w:t>
      </w:r>
      <w:r>
        <w:t xml:space="preserve"> </w:t>
      </w:r>
      <w:r>
        <w:t xml:space="preserve">in</w:t>
      </w:r>
      <w:r>
        <w:t xml:space="preserve"> </w:t>
      </w:r>
      <w:r>
        <w:rPr>
          <w:rStyle w:val="VerbatimChar"/>
        </w:rPr>
        <w:t xml:space="preserve">lib/mister-p/prompt.ts</w:t>
      </w:r>
      <w:r>
        <w:t xml:space="preserve">) — always injected when the user has any active goals. Lists each goal with its duration and how many prior Mister P answers cited its source doc (so Mister P can skip foundations for a user who has already seen them). Includes instructions: anchor answers to what the user is working on when the question overlaps, calibrate depth by goal age and prior-chat coverage, do not force a connection when the question is unrelated.</w:t>
      </w:r>
    </w:p>
    <w:p>
      <w:pPr>
        <w:pStyle w:val="Compact"/>
        <w:numPr>
          <w:ilvl w:val="0"/>
          <w:numId w:val="1010"/>
        </w:numPr>
      </w:pPr>
      <w:r>
        <w:rPr>
          <w:b/>
          <w:bCs/>
        </w:rPr>
        <w:t xml:space="preserve">Proactive-suggestion advisory</w:t>
      </w:r>
      <w:r>
        <w:t xml:space="preserve"> </w:t>
      </w:r>
      <w:r>
        <w:t xml:space="preserve">(§2.5c) — injected when</w:t>
      </w:r>
      <w:r>
        <w:t xml:space="preserve"> </w:t>
      </w:r>
      <w:r>
        <w:rPr>
          <w:rStyle w:val="VerbatimChar"/>
        </w:rPr>
        <w:t xml:space="preserve">shouldTriggerProactiveSuggestion(topicAnalysis)</w:t>
      </w:r>
      <w:r>
        <w:t xml:space="preserve"> </w:t>
      </w:r>
      <w:r>
        <w:t xml:space="preserve">is true,</w:t>
      </w:r>
      <w:r>
        <w:t xml:space="preserve"> </w:t>
      </w:r>
      <w:r>
        <w:rPr>
          <w:rStyle w:val="VerbatimChar"/>
        </w:rPr>
        <w:t xml:space="preserve">chunks.length &gt; 0</w:t>
      </w:r>
      <w:r>
        <w:t xml:space="preserve">,</w:t>
      </w:r>
      <w:r>
        <w:t xml:space="preserve"> </w:t>
      </w:r>
      <w:r>
        <w:rPr>
          <w:b/>
          <w:bCs/>
        </w:rPr>
        <w:t xml:space="preserve">and</w:t>
      </w:r>
      <w:r>
        <w:t xml:space="preserve"> </w:t>
      </w:r>
      <w:r>
        <w:t xml:space="preserve">the top retrieved chunk’s</w:t>
      </w:r>
      <w:r>
        <w:t xml:space="preserve"> </w:t>
      </w:r>
      <w:r>
        <w:rPr>
          <w:rStyle w:val="VerbatimChar"/>
        </w:rPr>
        <w:t xml:space="preserve">doc_slug</w:t>
      </w:r>
      <w:r>
        <w:t xml:space="preserve"> </w:t>
      </w:r>
      <w:r>
        <w:t xml:space="preserve">is in the user’s active goal</w:t>
      </w:r>
      <w:r>
        <w:t xml:space="preserve"> </w:t>
      </w:r>
      <w:r>
        <w:rPr>
          <w:rStyle w:val="VerbatimChar"/>
        </w:rPr>
        <w:t xml:space="preserve">source_slug</w:t>
      </w:r>
      <w:r>
        <w:t xml:space="preserve"> </w:t>
      </w:r>
      <w:r>
        <w:t xml:space="preserve">set. Tells Mister P to offer one optional</w:t>
      </w:r>
      <w:r>
        <w:t xml:space="preserve"> </w:t>
      </w:r>
      <w:r>
        <w:t xml:space="preserve">“full breakdown in the X doc”</w:t>
      </w:r>
      <w:r>
        <w:t xml:space="preserve"> </w:t>
      </w:r>
      <w:r>
        <w:t xml:space="preserve">line after the main answer. Gated on the user-goal set because a doc that isn’t backing one of their goals wouldn’t be on</w:t>
      </w:r>
      <w:r>
        <w:t xml:space="preserve"> </w:t>
      </w:r>
      <w:r>
        <w:rPr>
          <w:rStyle w:val="VerbatimChar"/>
        </w:rPr>
        <w:t xml:space="preserve">/povs</w:t>
      </w:r>
      <w:r>
        <w:t xml:space="preserve"> </w:t>
      </w:r>
      <w:r>
        <w:t xml:space="preserve">— the nudge would dead-end.</w:t>
      </w:r>
    </w:p>
    <w:p>
      <w:pPr>
        <w:pStyle w:val="Compact"/>
        <w:numPr>
          <w:ilvl w:val="0"/>
          <w:numId w:val="1010"/>
        </w:numPr>
      </w:pPr>
      <w:r>
        <w:rPr>
          <w:b/>
          <w:bCs/>
        </w:rPr>
        <w:t xml:space="preserve">Circuit-breaker advisory</w:t>
      </w:r>
      <w:r>
        <w:t xml:space="preserve"> </w:t>
      </w:r>
      <w:r>
        <w:t xml:space="preserve">(§13) — injected when</w:t>
      </w:r>
      <w:r>
        <w:t xml:space="preserve"> </w:t>
      </w:r>
      <w:r>
        <w:rPr>
          <w:rStyle w:val="VerbatimChar"/>
        </w:rPr>
        <w:t xml:space="preserve">shouldTriggerCircuitBreaker(topicAnalysis)</w:t>
      </w:r>
      <w:r>
        <w:t xml:space="preserve"> </w:t>
      </w:r>
      <w:r>
        <w:t xml:space="preserve">is true (5+ similar-topic queries in 7 days; 3+ for the</w:t>
      </w:r>
      <w:r>
        <w:t xml:space="preserve"> </w:t>
      </w:r>
      <w:r>
        <w:rPr>
          <w:rStyle w:val="VerbatimChar"/>
        </w:rPr>
        <w:t xml:space="preserve">something-specific-bothering-me</w:t>
      </w:r>
      <w:r>
        <w:t xml:space="preserve"> </w:t>
      </w:r>
      <w:r>
        <w:t xml:space="preserve">motivation segment). Takes priority over the proactive-suggestion advisory when both would fire — at most one advisory per turn.</w:t>
      </w:r>
    </w:p>
    <w:bookmarkEnd w:id="57"/>
    <w:bookmarkStart w:id="58" w:name="iteration-plan"/>
    <w:p>
      <w:pPr>
        <w:pStyle w:val="Heading3"/>
      </w:pPr>
      <w:r>
        <w:t xml:space="preserve">Iteration plan</w:t>
      </w:r>
    </w:p>
    <w:p>
      <w:pPr>
        <w:pStyle w:val="Compact"/>
        <w:numPr>
          <w:ilvl w:val="0"/>
          <w:numId w:val="1011"/>
        </w:numPr>
      </w:pPr>
      <w:r>
        <w:t xml:space="preserve">Write 20 test questions before shipping (10 in-scope, 5 edge cases, 5 hard refusals)</w:t>
      </w:r>
    </w:p>
    <w:p>
      <w:pPr>
        <w:pStyle w:val="Compact"/>
        <w:numPr>
          <w:ilvl w:val="0"/>
          <w:numId w:val="1011"/>
        </w:numPr>
      </w:pPr>
      <w:r>
        <w:t xml:space="preserve">Run them against the prompt + corpus</w:t>
      </w:r>
    </w:p>
    <w:p>
      <w:pPr>
        <w:pStyle w:val="Compact"/>
        <w:numPr>
          <w:ilvl w:val="0"/>
          <w:numId w:val="1011"/>
        </w:numPr>
      </w:pPr>
      <w:r>
        <w:t xml:space="preserve">Iterate on the prompt until all 20 pass</w:t>
      </w:r>
    </w:p>
    <w:p>
      <w:pPr>
        <w:pStyle w:val="Compact"/>
        <w:numPr>
          <w:ilvl w:val="0"/>
          <w:numId w:val="1011"/>
        </w:numPr>
      </w:pPr>
      <w:r>
        <w:t xml:space="preserve">Keep the test suite in</w:t>
      </w:r>
      <w:r>
        <w:t xml:space="preserve"> </w:t>
      </w:r>
      <w:r>
        <w:rPr>
          <w:rStyle w:val="VerbatimChar"/>
        </w:rPr>
        <w:t xml:space="preserve">/tests/mister_p_smoke.md</w:t>
      </w:r>
      <w:r>
        <w:t xml:space="preserve"> </w:t>
      </w:r>
      <w:r>
        <w:t xml:space="preserve">and run it before each deploy</w:t>
      </w:r>
    </w:p>
    <w:bookmarkEnd w:id="58"/>
    <w:bookmarkStart w:id="59" w:name="out-of-scope-logging"/>
    <w:p>
      <w:pPr>
        <w:pStyle w:val="Heading3"/>
      </w:pPr>
      <w:r>
        <w:t xml:space="preserve">Out-of-scope logging</w:t>
      </w:r>
    </w:p>
    <w:p>
      <w:pPr>
        <w:pStyle w:val="FirstParagraph"/>
      </w:pPr>
      <w:r>
        <w:t xml:space="preserve">Every refused or</w:t>
      </w:r>
      <w:r>
        <w:t xml:space="preserve"> </w:t>
      </w:r>
      <w:r>
        <w:t xml:space="preserve">“not in corpus”</w:t>
      </w:r>
      <w:r>
        <w:t xml:space="preserve"> </w:t>
      </w:r>
      <w:r>
        <w:t xml:space="preserve">question writes a row to</w:t>
      </w:r>
      <w:r>
        <w:t xml:space="preserve"> </w:t>
      </w:r>
      <w:r>
        <w:rPr>
          <w:rStyle w:val="VerbatimChar"/>
        </w:rPr>
        <w:t xml:space="preserve">mister_p_queries</w:t>
      </w:r>
      <w:r>
        <w:t xml:space="preserve"> </w:t>
      </w:r>
      <w:r>
        <w:t xml:space="preserve">with</w:t>
      </w:r>
      <w:r>
        <w:t xml:space="preserve"> </w:t>
      </w:r>
      <w:r>
        <w:rPr>
          <w:rStyle w:val="VerbatimChar"/>
        </w:rPr>
        <w:t xml:space="preserve">was_refused = true</w:t>
      </w:r>
      <w:r>
        <w:t xml:space="preserve">. Review weekly. The top 10 most-asked missing questions become the next 10 POV docs to write.</w:t>
      </w:r>
    </w:p>
    <w:p>
      <w:r>
        <w:pict>
          <v:rect style="width:0;height:1.5pt" o:hralign="center" o:hrstd="t" o:hr="t"/>
        </w:pict>
      </w:r>
    </w:p>
    <w:bookmarkEnd w:id="59"/>
    <w:bookmarkEnd w:id="60"/>
    <w:bookmarkStart w:id="65" w:name="onboarding-survey-actual-questions"/>
    <w:p>
      <w:pPr>
        <w:pStyle w:val="Heading2"/>
      </w:pPr>
      <w:r>
        <w:t xml:space="preserve">7. Onboarding Survey — Actual Questions</w:t>
      </w:r>
    </w:p>
    <w:p>
      <w:pPr>
        <w:pStyle w:val="FirstParagraph"/>
      </w:pPr>
      <w:r>
        <w:t xml:space="preserve">Keep to ~15 questions. One per screen on mobile. Progress bar at top.</w:t>
      </w:r>
    </w:p>
    <w:bookmarkStart w:id="61" w:name="Xd437f26c18739a178a57e3af3c2d7b075b889b8"/>
    <w:p>
      <w:pPr>
        <w:pStyle w:val="Heading3"/>
      </w:pPr>
      <w:r>
        <w:t xml:space="preserve">Bucket A: Demographics and Baseline (5 questions)</w:t>
      </w:r>
    </w:p>
    <w:p>
      <w:pPr>
        <w:pStyle w:val="Compact"/>
        <w:numPr>
          <w:ilvl w:val="0"/>
          <w:numId w:val="1012"/>
        </w:numPr>
      </w:pPr>
      <w:r>
        <w:t xml:space="preserve">How old are you? (number, must be 18+)</w:t>
      </w:r>
    </w:p>
    <w:p>
      <w:pPr>
        <w:pStyle w:val="Compact"/>
        <w:numPr>
          <w:ilvl w:val="0"/>
          <w:numId w:val="1012"/>
        </w:numPr>
      </w:pPr>
      <w:r>
        <w:t xml:space="preserve">What’s your height and weight? (optional, two number fields)</w:t>
      </w:r>
    </w:p>
    <w:p>
      <w:pPr>
        <w:pStyle w:val="Compact"/>
        <w:numPr>
          <w:ilvl w:val="0"/>
          <w:numId w:val="1012"/>
        </w:numPr>
      </w:pPr>
      <w:r>
        <w:t xml:space="preserve">How would you describe your current level of self-improvement effort? (none / occasional / consistent / obsessive)</w:t>
      </w:r>
    </w:p>
    <w:p>
      <w:pPr>
        <w:pStyle w:val="Compact"/>
        <w:numPr>
          <w:ilvl w:val="0"/>
          <w:numId w:val="1012"/>
        </w:numPr>
      </w:pPr>
      <w:r>
        <w:rPr>
          <w:b/>
          <w:bCs/>
        </w:rPr>
        <w:t xml:space="preserve">What’s bringing you to Cleanmaxxing right now?</w:t>
      </w:r>
      <w:r>
        <w:t xml:space="preserve"> </w:t>
      </w:r>
      <w:r>
        <w:t xml:space="preserve">(single select — routes experience but never shown back as a label; persisted to</w:t>
      </w:r>
      <w:r>
        <w:t xml:space="preserve"> </w:t>
      </w:r>
      <w:r>
        <w:rPr>
          <w:rStyle w:val="VerbatimChar"/>
        </w:rPr>
        <w:t xml:space="preserve">users.motivation_segment</w:t>
      </w:r>
      <w:r>
        <w:t xml:space="preserve">)</w:t>
      </w:r>
    </w:p>
    <w:p>
      <w:pPr>
        <w:pStyle w:val="Compact"/>
        <w:numPr>
          <w:ilvl w:val="1"/>
          <w:numId w:val="1013"/>
        </w:numPr>
      </w:pPr>
      <w:r>
        <w:t xml:space="preserve">I want to feel better in my own skin</w:t>
      </w:r>
    </w:p>
    <w:p>
      <w:pPr>
        <w:pStyle w:val="Compact"/>
        <w:numPr>
          <w:ilvl w:val="1"/>
          <w:numId w:val="1013"/>
        </w:numPr>
      </w:pPr>
      <w:r>
        <w:t xml:space="preserve">I want to feel more confident in social or professional situations</w:t>
      </w:r>
    </w:p>
    <w:p>
      <w:pPr>
        <w:pStyle w:val="Compact"/>
        <w:numPr>
          <w:ilvl w:val="1"/>
          <w:numId w:val="1013"/>
        </w:numPr>
      </w:pPr>
      <w:r>
        <w:t xml:space="preserve">I’m preparing for a specific event or life change (wedding, new job, dating, etc.)</w:t>
      </w:r>
    </w:p>
    <w:p>
      <w:pPr>
        <w:pStyle w:val="Compact"/>
        <w:numPr>
          <w:ilvl w:val="1"/>
          <w:numId w:val="1013"/>
        </w:numPr>
      </w:pPr>
      <w:r>
        <w:t xml:space="preserve">I want a structured plan for self-improvement</w:t>
      </w:r>
    </w:p>
    <w:p>
      <w:pPr>
        <w:pStyle w:val="Compact"/>
        <w:numPr>
          <w:ilvl w:val="1"/>
          <w:numId w:val="1013"/>
        </w:numPr>
      </w:pPr>
      <w:r>
        <w:t xml:space="preserve">Something specific is bothering me and I want to address it</w:t>
      </w:r>
    </w:p>
    <w:p>
      <w:pPr>
        <w:pStyle w:val="Compact"/>
        <w:numPr>
          <w:ilvl w:val="1"/>
          <w:numId w:val="1013"/>
        </w:numPr>
      </w:pPr>
      <w:r>
        <w:t xml:space="preserve">Honestly, I’m not sure yet</w:t>
      </w:r>
    </w:p>
    <w:p>
      <w:pPr>
        <w:pStyle w:val="Compact"/>
        <w:numPr>
          <w:ilvl w:val="0"/>
          <w:numId w:val="1000"/>
        </w:numPr>
      </w:pPr>
      <w:r>
        <w:t xml:space="preserve">If the user picks</w:t>
      </w:r>
      <w:r>
        <w:t xml:space="preserve"> </w:t>
      </w:r>
      <w:r>
        <w:t xml:space="preserve">“Something specific is bothering me,”</w:t>
      </w:r>
      <w:r>
        <w:t xml:space="preserve"> </w:t>
      </w:r>
      <w:r>
        <w:t xml:space="preserve">one follow-up free-text field appears:</w:t>
      </w:r>
      <w:r>
        <w:t xml:space="preserve"> </w:t>
      </w:r>
      <w:r>
        <w:rPr>
          <w:i/>
          <w:iCs/>
        </w:rPr>
        <w:t xml:space="preserve">“What is it? (one sentence is fine)”</w:t>
      </w:r>
      <w:r>
        <w:t xml:space="preserve"> </w:t>
      </w:r>
      <w:r>
        <w:t xml:space="preserve">— persisted to</w:t>
      </w:r>
      <w:r>
        <w:t xml:space="preserve"> </w:t>
      </w:r>
      <w:r>
        <w:rPr>
          <w:rStyle w:val="VerbatimChar"/>
        </w:rPr>
        <w:t xml:space="preserve">users.motivation_specific_detail</w:t>
      </w:r>
      <w:r>
        <w:t xml:space="preserve">. Skippable. This is the one case where we capture the detail because it changes what Mister P addresses first.</w:t>
      </w:r>
    </w:p>
    <w:p>
      <w:pPr>
        <w:pStyle w:val="Compact"/>
        <w:numPr>
          <w:ilvl w:val="0"/>
          <w:numId w:val="1012"/>
        </w:numPr>
      </w:pPr>
      <w:r>
        <w:t xml:space="preserve">How did you hear about Cleanmaxxing? (dropdown: creator name / Google / friend / other)</w:t>
      </w:r>
    </w:p>
    <w:bookmarkEnd w:id="61"/>
    <w:bookmarkStart w:id="62" w:name="Xf4bddd9b97d18b11a480e21f4b90834786b6931"/>
    <w:p>
      <w:pPr>
        <w:pStyle w:val="Heading3"/>
      </w:pPr>
      <w:r>
        <w:t xml:space="preserve">Bucket B: Physical Focus Areas (6 questions)</w:t>
      </w:r>
    </w:p>
    <w:p>
      <w:pPr>
        <w:pStyle w:val="Compact"/>
        <w:numPr>
          <w:ilvl w:val="0"/>
          <w:numId w:val="1014"/>
        </w:numPr>
      </w:pPr>
      <w:r>
        <w:t xml:space="preserve">Which of these do you most want to improve? (multi-select, max 3: fitness / body composition / skin / hair / facial aesthetics / style / posture / grooming)</w:t>
      </w:r>
    </w:p>
    <w:p>
      <w:pPr>
        <w:pStyle w:val="Compact"/>
        <w:numPr>
          <w:ilvl w:val="0"/>
          <w:numId w:val="1014"/>
        </w:numPr>
      </w:pPr>
      <w:r>
        <w:t xml:space="preserve">Do you avoid photos of yourself? (never / sometimes / often / always)</w:t>
      </w:r>
    </w:p>
    <w:p>
      <w:pPr>
        <w:pStyle w:val="Compact"/>
        <w:numPr>
          <w:ilvl w:val="0"/>
          <w:numId w:val="1014"/>
        </w:numPr>
      </w:pPr>
      <w:r>
        <w:t xml:space="preserve">Have you tried structured self-improvement routines before? (never / yes, stuck with them / yes, stopped / currently active)</w:t>
      </w:r>
    </w:p>
    <w:p>
      <w:pPr>
        <w:pStyle w:val="Compact"/>
        <w:numPr>
          <w:ilvl w:val="0"/>
          <w:numId w:val="1014"/>
        </w:numPr>
      </w:pPr>
      <w:r>
        <w:t xml:space="preserve">Is there one specific thing you think about more than you’d like to? (free text, optional)</w:t>
      </w:r>
    </w:p>
    <w:p>
      <w:pPr>
        <w:pStyle w:val="Compact"/>
        <w:numPr>
          <w:ilvl w:val="0"/>
          <w:numId w:val="1014"/>
        </w:numPr>
      </w:pPr>
      <w:r>
        <w:t xml:space="preserve">On a 1–10 scale, how happy are you with your current appearance?</w:t>
      </w:r>
    </w:p>
    <w:p>
      <w:pPr>
        <w:pStyle w:val="Compact"/>
        <w:numPr>
          <w:ilvl w:val="0"/>
          <w:numId w:val="1014"/>
        </w:numPr>
      </w:pPr>
      <w:r>
        <w:t xml:space="preserve">What’s your biggest obstacle right now? (time / money / knowledge / motivation / something else)</w:t>
      </w:r>
    </w:p>
    <w:bookmarkEnd w:id="62"/>
    <w:bookmarkStart w:id="63" w:name="Xad28b22fe56ecf6cc20177ae132494ca0b9bf7e"/>
    <w:p>
      <w:pPr>
        <w:pStyle w:val="Heading3"/>
      </w:pPr>
      <w:r>
        <w:t xml:space="preserve">Bucket C: Confidence Baseline (5 questions — 1–10 sliders)</w:t>
      </w:r>
    </w:p>
    <w:p>
      <w:pPr>
        <w:pStyle w:val="Compact"/>
        <w:numPr>
          <w:ilvl w:val="0"/>
          <w:numId w:val="1015"/>
        </w:numPr>
      </w:pPr>
      <w:r>
        <w:t xml:space="preserve">How confident do you feel about your appearance?</w:t>
      </w:r>
    </w:p>
    <w:p>
      <w:pPr>
        <w:pStyle w:val="Compact"/>
        <w:numPr>
          <w:ilvl w:val="0"/>
          <w:numId w:val="1015"/>
        </w:numPr>
      </w:pPr>
      <w:r>
        <w:t xml:space="preserve">How confident do you feel in social situations?</w:t>
      </w:r>
    </w:p>
    <w:p>
      <w:pPr>
        <w:pStyle w:val="Compact"/>
        <w:numPr>
          <w:ilvl w:val="0"/>
          <w:numId w:val="1015"/>
        </w:numPr>
      </w:pPr>
      <w:r>
        <w:t xml:space="preserve">How confident do you feel at work or school?</w:t>
      </w:r>
    </w:p>
    <w:p>
      <w:pPr>
        <w:pStyle w:val="Compact"/>
        <w:numPr>
          <w:ilvl w:val="0"/>
          <w:numId w:val="1015"/>
        </w:numPr>
      </w:pPr>
      <w:r>
        <w:t xml:space="preserve">How confident do you feel about your physical health?</w:t>
      </w:r>
    </w:p>
    <w:p>
      <w:pPr>
        <w:pStyle w:val="Compact"/>
        <w:numPr>
          <w:ilvl w:val="0"/>
          <w:numId w:val="1015"/>
        </w:numPr>
      </w:pPr>
      <w:r>
        <w:t xml:space="preserve">Overall, how confident do you feel about yourself?</w:t>
      </w:r>
    </w:p>
    <w:p>
      <w:pPr>
        <w:pStyle w:val="FirstParagraph"/>
      </w:pPr>
      <w:r>
        <w:t xml:space="preserve">Total: 16 questions. Still well under the</w:t>
      </w:r>
      <w:r>
        <w:t xml:space="preserve"> </w:t>
      </w:r>
      <w:r>
        <w:t xml:space="preserve">“feels like a conversation, not a form”</w:t>
      </w:r>
      <w:r>
        <w:t xml:space="preserve"> </w:t>
      </w:r>
      <w:r>
        <w:t xml:space="preserve">threshold at one-per-screen.</w:t>
      </w:r>
    </w:p>
    <w:bookmarkEnd w:id="63"/>
    <w:bookmarkStart w:id="64" w:name="after-submit"/>
    <w:p>
      <w:pPr>
        <w:pStyle w:val="Heading3"/>
      </w:pPr>
      <w:r>
        <w:t xml:space="preserve">After submit</w:t>
      </w:r>
    </w:p>
    <w:p>
      <w:pPr>
        <w:pStyle w:val="Compact"/>
        <w:numPr>
          <w:ilvl w:val="0"/>
          <w:numId w:val="1016"/>
        </w:numPr>
      </w:pPr>
      <w:r>
        <w:t xml:space="preserve">Store all responses</w:t>
      </w:r>
    </w:p>
    <w:p>
      <w:pPr>
        <w:pStyle w:val="Compact"/>
        <w:numPr>
          <w:ilvl w:val="0"/>
          <w:numId w:val="1016"/>
        </w:numPr>
      </w:pPr>
      <w:r>
        <w:t xml:space="preserve">Compute age segment</w:t>
      </w:r>
    </w:p>
    <w:p>
      <w:pPr>
        <w:pStyle w:val="Compact"/>
        <w:numPr>
          <w:ilvl w:val="0"/>
          <w:numId w:val="1016"/>
        </w:numPr>
      </w:pPr>
      <w:r>
        <w:t xml:space="preserve">Persist</w:t>
      </w:r>
      <w:r>
        <w:t xml:space="preserve"> </w:t>
      </w:r>
      <w:r>
        <w:rPr>
          <w:rStyle w:val="VerbatimChar"/>
        </w:rPr>
        <w:t xml:space="preserve">motivation_segment</w:t>
      </w:r>
      <w:r>
        <w:t xml:space="preserve"> </w:t>
      </w:r>
      <w:r>
        <w:t xml:space="preserve">(and</w:t>
      </w:r>
      <w:r>
        <w:t xml:space="preserve"> </w:t>
      </w:r>
      <w:r>
        <w:rPr>
          <w:rStyle w:val="VerbatimChar"/>
        </w:rPr>
        <w:t xml:space="preserve">motivation_specific_detail</w:t>
      </w:r>
      <w:r>
        <w:t xml:space="preserve"> </w:t>
      </w:r>
      <w:r>
        <w:t xml:space="preserve">if applicable) to the</w:t>
      </w:r>
      <w:r>
        <w:t xml:space="preserve"> </w:t>
      </w:r>
      <w:r>
        <w:rPr>
          <w:rStyle w:val="VerbatimChar"/>
        </w:rPr>
        <w:t xml:space="preserve">users</w:t>
      </w:r>
      <w:r>
        <w:t xml:space="preserve"> </w:t>
      </w:r>
      <w:r>
        <w:t xml:space="preserve">table</w:t>
      </w:r>
    </w:p>
    <w:p>
      <w:pPr>
        <w:pStyle w:val="Compact"/>
        <w:numPr>
          <w:ilvl w:val="0"/>
          <w:numId w:val="1016"/>
        </w:numPr>
      </w:pPr>
      <w:r>
        <w:t xml:space="preserve">Run goal suggestion algorithm:</w:t>
      </w:r>
    </w:p>
    <w:p>
      <w:pPr>
        <w:pStyle w:val="Compact"/>
        <w:numPr>
          <w:ilvl w:val="1"/>
          <w:numId w:val="1017"/>
        </w:numPr>
      </w:pPr>
      <w:r>
        <w:t xml:space="preserve">Filter POV corpus by age segment</w:t>
      </w:r>
    </w:p>
    <w:p>
      <w:pPr>
        <w:pStyle w:val="Compact"/>
        <w:numPr>
          <w:ilvl w:val="1"/>
          <w:numId w:val="1017"/>
        </w:numPr>
      </w:pPr>
      <w:r>
        <w:t xml:space="preserve">Filter by selected focus areas (question 6)</w:t>
      </w:r>
    </w:p>
    <w:p>
      <w:pPr>
        <w:pStyle w:val="Compact"/>
        <w:numPr>
          <w:ilvl w:val="1"/>
          <w:numId w:val="1017"/>
        </w:numPr>
      </w:pPr>
      <w:r>
        <w:t xml:space="preserve">Rank by priority tier from POV hierarchy (S → A → B → C)</w:t>
      </w:r>
    </w:p>
    <w:p>
      <w:pPr>
        <w:pStyle w:val="Compact"/>
        <w:numPr>
          <w:ilvl w:val="1"/>
          <w:numId w:val="1017"/>
        </w:numPr>
      </w:pPr>
      <w:r>
        <w:t xml:space="preserve">Apply motivation-segment weighting per Feature 1 (process-goal up-weight for feel-better/not-sure, self-acceptance docs up-weight for same, time-boxed goals for specific-event, etc.)</w:t>
      </w:r>
    </w:p>
    <w:p>
      <w:pPr>
        <w:pStyle w:val="Compact"/>
        <w:numPr>
          <w:ilvl w:val="1"/>
          <w:numId w:val="1017"/>
        </w:numPr>
      </w:pPr>
      <w:r>
        <w:t xml:space="preserve">Return top 3 as suggested goals, with visible tier badges and a one-line explanation of why they were chosen</w:t>
      </w:r>
    </w:p>
    <w:p>
      <w:pPr>
        <w:pStyle w:val="Compact"/>
        <w:numPr>
          <w:ilvl w:val="0"/>
          <w:numId w:val="1016"/>
        </w:numPr>
      </w:pPr>
      <w:r>
        <w:t xml:space="preserve">Show the 3 suggestions with option to accept, swap, or browse library</w:t>
      </w:r>
    </w:p>
    <w:p>
      <w:r>
        <w:pict>
          <v:rect style="width:0;height:1.5pt" o:hralign="center" o:hrstd="t" o:hr="t"/>
        </w:pict>
      </w:r>
    </w:p>
    <w:bookmarkEnd w:id="64"/>
    <w:bookmarkEnd w:id="65"/>
    <w:bookmarkStart w:id="67" w:name="pricing-and-trial-structure"/>
    <w:p>
      <w:pPr>
        <w:pStyle w:val="Heading2"/>
      </w:pPr>
      <w:r>
        <w:t xml:space="preserve">8. Pricing and Trial Structure</w:t>
      </w:r>
    </w:p>
    <w:p>
      <w:pPr>
        <w:pStyle w:val="Compact"/>
        <w:numPr>
          <w:ilvl w:val="0"/>
          <w:numId w:val="1018"/>
        </w:numPr>
      </w:pPr>
      <w:r>
        <w:rPr>
          <w:b/>
          <w:bCs/>
        </w:rPr>
        <w:t xml:space="preserve">14-day free trial, no credit card required</w:t>
      </w:r>
    </w:p>
    <w:p>
      <w:pPr>
        <w:pStyle w:val="Compact"/>
        <w:numPr>
          <w:ilvl w:val="0"/>
          <w:numId w:val="1018"/>
        </w:numPr>
      </w:pPr>
      <w:r>
        <w:rPr>
          <w:b/>
          <w:bCs/>
        </w:rPr>
        <w:t xml:space="preserve">$9.99/month</w:t>
      </w:r>
      <w:r>
        <w:t xml:space="preserve"> </w:t>
      </w:r>
      <w:r>
        <w:t xml:space="preserve">or</w:t>
      </w:r>
      <w:r>
        <w:t xml:space="preserve"> </w:t>
      </w:r>
      <w:r>
        <w:rPr>
          <w:b/>
          <w:bCs/>
        </w:rPr>
        <w:t xml:space="preserve">$79/year</w:t>
      </w:r>
      <w:r>
        <w:t xml:space="preserve"> </w:t>
      </w:r>
      <w:r>
        <w:t xml:space="preserve">(save 34%)</w:t>
      </w:r>
    </w:p>
    <w:p>
      <w:pPr>
        <w:pStyle w:val="Compact"/>
        <w:numPr>
          <w:ilvl w:val="0"/>
          <w:numId w:val="1018"/>
        </w:numPr>
      </w:pPr>
      <w:r>
        <w:t xml:space="preserve">Trial converts to paid only with explicit opt-in at end of trial</w:t>
      </w:r>
    </w:p>
    <w:p>
      <w:pPr>
        <w:pStyle w:val="Compact"/>
        <w:numPr>
          <w:ilvl w:val="0"/>
          <w:numId w:val="1018"/>
        </w:numPr>
      </w:pPr>
      <w:r>
        <w:t xml:space="preserve">No free tier forever</w:t>
      </w:r>
    </w:p>
    <w:p>
      <w:pPr>
        <w:pStyle w:val="Compact"/>
        <w:numPr>
          <w:ilvl w:val="0"/>
          <w:numId w:val="1018"/>
        </w:numPr>
      </w:pPr>
      <w:r>
        <w:t xml:space="preserve">Affiliate-referred users get first month for $1 (creator economics handled by Rewardful)</w:t>
      </w:r>
    </w:p>
    <w:bookmarkStart w:id="66" w:name="rationale"/>
    <w:p>
      <w:pPr>
        <w:pStyle w:val="Heading3"/>
      </w:pPr>
      <w:r>
        <w:t xml:space="preserve">Rationale</w:t>
      </w:r>
    </w:p>
    <w:p>
      <w:pPr>
        <w:pStyle w:val="Compact"/>
        <w:numPr>
          <w:ilvl w:val="0"/>
          <w:numId w:val="1019"/>
        </w:numPr>
      </w:pPr>
      <w:r>
        <w:t xml:space="preserve">No-CC trial = higher trial signup, higher trial-to-paid on users who got value</w:t>
      </w:r>
    </w:p>
    <w:p>
      <w:pPr>
        <w:pStyle w:val="Compact"/>
        <w:numPr>
          <w:ilvl w:val="0"/>
          <w:numId w:val="1019"/>
        </w:numPr>
      </w:pPr>
      <w:r>
        <w:t xml:space="preserve">$9.99 is the psychological sweet spot; $20 is a leap for this demographic</w:t>
      </w:r>
    </w:p>
    <w:p>
      <w:pPr>
        <w:pStyle w:val="Compact"/>
        <w:numPr>
          <w:ilvl w:val="0"/>
          <w:numId w:val="1019"/>
        </w:numPr>
      </w:pPr>
      <w:r>
        <w:t xml:space="preserve">Annual pricing captures the committed early adopters and stabilizes cash flow</w:t>
      </w:r>
    </w:p>
    <w:p>
      <w:pPr>
        <w:pStyle w:val="Compact"/>
        <w:numPr>
          <w:ilvl w:val="0"/>
          <w:numId w:val="1019"/>
        </w:numPr>
      </w:pPr>
      <w:r>
        <w:t xml:space="preserve">$1 first month for affiliate users lowers friction and gives creators a compelling</w:t>
      </w:r>
      <w:r>
        <w:t xml:space="preserve"> </w:t>
      </w:r>
      <w:r>
        <w:t xml:space="preserve">“try it for a buck”</w:t>
      </w:r>
      <w:r>
        <w:t xml:space="preserve"> </w:t>
      </w:r>
      <w:r>
        <w:t xml:space="preserve">hook</w:t>
      </w:r>
    </w:p>
    <w:p>
      <w:r>
        <w:pict>
          <v:rect style="width:0;height:1.5pt" o:hralign="center" o:hrstd="t" o:hr="t"/>
        </w:pict>
      </w:r>
    </w:p>
    <w:bookmarkEnd w:id="66"/>
    <w:bookmarkEnd w:id="67"/>
    <w:bookmarkStart w:id="74" w:name="build-plan-week-by-week"/>
    <w:p>
      <w:pPr>
        <w:pStyle w:val="Heading2"/>
      </w:pPr>
      <w:r>
        <w:t xml:space="preserve">9. Build Plan — Week by Week</w:t>
      </w:r>
    </w:p>
    <w:p>
      <w:pPr>
        <w:pStyle w:val="FirstParagraph"/>
      </w:pPr>
      <w:r>
        <w:t xml:space="preserve">Each week assumes ~28 hours of build time (4 hours × 7 days, with some days short and some long).</w:t>
      </w:r>
    </w:p>
    <w:bookmarkStart w:id="68" w:name="week-1-foundation"/>
    <w:p>
      <w:pPr>
        <w:pStyle w:val="Heading3"/>
      </w:pPr>
      <w:r>
        <w:t xml:space="preserve">Week 1: Foundation</w:t>
      </w:r>
    </w:p>
    <w:p>
      <w:pPr>
        <w:pStyle w:val="Compact"/>
        <w:numPr>
          <w:ilvl w:val="0"/>
          <w:numId w:val="1020"/>
        </w:numPr>
      </w:pPr>
      <w:r>
        <w:t xml:space="preserve">Scaffold Next.js 15 project with Tailwind and shadcn/ui</w:t>
      </w:r>
    </w:p>
    <w:p>
      <w:pPr>
        <w:pStyle w:val="Compact"/>
        <w:numPr>
          <w:ilvl w:val="0"/>
          <w:numId w:val="1020"/>
        </w:numPr>
      </w:pPr>
      <w:r>
        <w:t xml:space="preserve">Set up Supabase project, schema, Auth</w:t>
      </w:r>
    </w:p>
    <w:p>
      <w:pPr>
        <w:pStyle w:val="Compact"/>
        <w:numPr>
          <w:ilvl w:val="0"/>
          <w:numId w:val="1020"/>
        </w:numPr>
      </w:pPr>
      <w:r>
        <w:t xml:space="preserve">Wire up Stripe Checkout (test mode)</w:t>
      </w:r>
    </w:p>
    <w:p>
      <w:pPr>
        <w:pStyle w:val="Compact"/>
        <w:numPr>
          <w:ilvl w:val="0"/>
          <w:numId w:val="1020"/>
        </w:numPr>
      </w:pPr>
      <w:r>
        <w:t xml:space="preserve">Deploy skeleton to Vercel</w:t>
      </w:r>
    </w:p>
    <w:p>
      <w:pPr>
        <w:pStyle w:val="Compact"/>
        <w:numPr>
          <w:ilvl w:val="0"/>
          <w:numId w:val="1020"/>
        </w:numPr>
      </w:pPr>
      <w:r>
        <w:t xml:space="preserve">Create</w:t>
      </w:r>
      <w:r>
        <w:t xml:space="preserve"> </w:t>
      </w:r>
      <w:r>
        <w:rPr>
          <w:rStyle w:val="VerbatimChar"/>
        </w:rPr>
        <w:t xml:space="preserve">/content/povs/</w:t>
      </w:r>
      <w:r>
        <w:t xml:space="preserve"> </w:t>
      </w:r>
      <w:r>
        <w:t xml:space="preserve">directory structure</w:t>
      </w:r>
    </w:p>
    <w:p>
      <w:pPr>
        <w:pStyle w:val="Compact"/>
        <w:numPr>
          <w:ilvl w:val="0"/>
          <w:numId w:val="1020"/>
        </w:numPr>
      </w:pPr>
      <w:r>
        <w:t xml:space="preserve">Restructure POV docs with FAQ sections (this work continues through week 2)</w:t>
      </w:r>
    </w:p>
    <w:p>
      <w:pPr>
        <w:pStyle w:val="Compact"/>
        <w:numPr>
          <w:ilvl w:val="0"/>
          <w:numId w:val="1020"/>
        </w:numPr>
      </w:pPr>
      <w:r>
        <w:t xml:space="preserve">Write</w:t>
      </w:r>
      <w:r>
        <w:t xml:space="preserve"> </w:t>
      </w:r>
      <w:r>
        <w:rPr>
          <w:rStyle w:val="VerbatimChar"/>
        </w:rPr>
        <w:t xml:space="preserve">SESSION_HANDOFF.md</w:t>
      </w:r>
      <w:r>
        <w:t xml:space="preserve"> </w:t>
      </w:r>
      <w:r>
        <w:t xml:space="preserve">pattern into the repo from day 1</w:t>
      </w:r>
    </w:p>
    <w:p>
      <w:pPr>
        <w:pStyle w:val="Compact"/>
        <w:numPr>
          <w:ilvl w:val="0"/>
          <w:numId w:val="1020"/>
        </w:numPr>
      </w:pPr>
      <w:r>
        <w:t xml:space="preserve">Discord server setup for #weekly-wins</w:t>
      </w:r>
    </w:p>
    <w:p>
      <w:pPr>
        <w:pStyle w:val="FirstParagraph"/>
      </w:pPr>
      <w:r>
        <w:rPr>
          <w:b/>
          <w:bCs/>
        </w:rPr>
        <w:t xml:space="preserve">End of week:</w:t>
      </w:r>
      <w:r>
        <w:t xml:space="preserve"> </w:t>
      </w:r>
      <w:r>
        <w:t xml:space="preserve">Can sign up, log in, see an empty authenticated home page. Payments work in test mode.</w:t>
      </w:r>
    </w:p>
    <w:bookmarkEnd w:id="68"/>
    <w:bookmarkStart w:id="69" w:name="week-2-corpus-and-rag"/>
    <w:p>
      <w:pPr>
        <w:pStyle w:val="Heading3"/>
      </w:pPr>
      <w:r>
        <w:t xml:space="preserve">Week 2: Corpus and RAG</w:t>
      </w:r>
    </w:p>
    <w:p>
      <w:pPr>
        <w:pStyle w:val="Compact"/>
        <w:numPr>
          <w:ilvl w:val="0"/>
          <w:numId w:val="1021"/>
        </w:numPr>
      </w:pPr>
      <w:r>
        <w:t xml:space="preserve">Chunk POV docs (~500 tokens per chunk with 50-token overlap)</w:t>
      </w:r>
    </w:p>
    <w:p>
      <w:pPr>
        <w:pStyle w:val="Compact"/>
        <w:numPr>
          <w:ilvl w:val="0"/>
          <w:numId w:val="1021"/>
        </w:numPr>
      </w:pPr>
      <w:r>
        <w:t xml:space="preserve">Embed with OpenAI text-embedding-3-small</w:t>
      </w:r>
    </w:p>
    <w:p>
      <w:pPr>
        <w:pStyle w:val="Compact"/>
        <w:numPr>
          <w:ilvl w:val="0"/>
          <w:numId w:val="1021"/>
        </w:numPr>
      </w:pPr>
      <w:r>
        <w:t xml:space="preserve">Store in Supabase pgvector</w:t>
      </w:r>
    </w:p>
    <w:p>
      <w:pPr>
        <w:pStyle w:val="Compact"/>
        <w:numPr>
          <w:ilvl w:val="0"/>
          <w:numId w:val="1021"/>
        </w:numPr>
      </w:pPr>
      <w:r>
        <w:t xml:space="preserve">Build retrieval function (cosine similarity, top 5)</w:t>
      </w:r>
    </w:p>
    <w:p>
      <w:pPr>
        <w:pStyle w:val="Compact"/>
        <w:numPr>
          <w:ilvl w:val="0"/>
          <w:numId w:val="1021"/>
        </w:numPr>
      </w:pPr>
      <w:r>
        <w:t xml:space="preserve">Write Mister P system prompt v1</w:t>
      </w:r>
    </w:p>
    <w:p>
      <w:pPr>
        <w:pStyle w:val="Compact"/>
        <w:numPr>
          <w:ilvl w:val="0"/>
          <w:numId w:val="1021"/>
        </w:numPr>
      </w:pPr>
      <w:r>
        <w:t xml:space="preserve">Build</w:t>
      </w:r>
      <w:r>
        <w:t xml:space="preserve"> </w:t>
      </w:r>
      <w:r>
        <w:rPr>
          <w:rStyle w:val="VerbatimChar"/>
        </w:rPr>
        <w:t xml:space="preserve">/api/mister-p/ask</w:t>
      </w:r>
      <w:r>
        <w:t xml:space="preserve"> </w:t>
      </w:r>
      <w:r>
        <w:t xml:space="preserve">endpoint</w:t>
      </w:r>
    </w:p>
    <w:p>
      <w:pPr>
        <w:pStyle w:val="Compact"/>
        <w:numPr>
          <w:ilvl w:val="0"/>
          <w:numId w:val="1021"/>
        </w:numPr>
      </w:pPr>
      <w:r>
        <w:t xml:space="preserve">Write smoke test suite (20 questions)</w:t>
      </w:r>
    </w:p>
    <w:p>
      <w:pPr>
        <w:pStyle w:val="Compact"/>
        <w:numPr>
          <w:ilvl w:val="0"/>
          <w:numId w:val="1021"/>
        </w:numPr>
      </w:pPr>
      <w:r>
        <w:t xml:space="preserve">Iterate prompt until smoke tests pass</w:t>
      </w:r>
    </w:p>
    <w:p>
      <w:pPr>
        <w:pStyle w:val="Compact"/>
        <w:numPr>
          <w:ilvl w:val="0"/>
          <w:numId w:val="1021"/>
        </w:numPr>
      </w:pPr>
      <w:r>
        <w:t xml:space="preserve">Write confidence score context table</w:t>
      </w:r>
    </w:p>
    <w:p>
      <w:pPr>
        <w:pStyle w:val="Compact"/>
        <w:numPr>
          <w:ilvl w:val="0"/>
          <w:numId w:val="1021"/>
        </w:numPr>
      </w:pPr>
      <w:r>
        <w:t xml:space="preserve">Deploy Discord invite link</w:t>
      </w:r>
    </w:p>
    <w:p>
      <w:pPr>
        <w:pStyle w:val="FirstParagraph"/>
      </w:pPr>
      <w:r>
        <w:rPr>
          <w:b/>
          <w:bCs/>
        </w:rPr>
        <w:t xml:space="preserve">End of week:</w:t>
      </w:r>
      <w:r>
        <w:t xml:space="preserve"> </w:t>
      </w:r>
      <w:r>
        <w:t xml:space="preserve">You can ask Mister P a question from a terminal or Postman and get a grounded answer with citations.</w:t>
      </w:r>
    </w:p>
    <w:bookmarkEnd w:id="69"/>
    <w:bookmarkStart w:id="70" w:name="week-3-onboarding-and-goals"/>
    <w:p>
      <w:pPr>
        <w:pStyle w:val="Heading3"/>
      </w:pPr>
      <w:r>
        <w:t xml:space="preserve">Week 3: Onboarding and Goals</w:t>
      </w:r>
    </w:p>
    <w:p>
      <w:pPr>
        <w:pStyle w:val="Compact"/>
        <w:numPr>
          <w:ilvl w:val="0"/>
          <w:numId w:val="1022"/>
        </w:numPr>
      </w:pPr>
      <w:r>
        <w:t xml:space="preserve">Build onboarding survey flow (15 questions, one per screen)</w:t>
      </w:r>
    </w:p>
    <w:p>
      <w:pPr>
        <w:pStyle w:val="Compact"/>
        <w:numPr>
          <w:ilvl w:val="0"/>
          <w:numId w:val="1022"/>
        </w:numPr>
      </w:pPr>
      <w:r>
        <w:t xml:space="preserve">Persist survey responses</w:t>
      </w:r>
    </w:p>
    <w:p>
      <w:pPr>
        <w:pStyle w:val="Compact"/>
        <w:numPr>
          <w:ilvl w:val="0"/>
          <w:numId w:val="1022"/>
        </w:numPr>
      </w:pPr>
      <w:r>
        <w:t xml:space="preserve">Build goal suggestion algorithm</w:t>
      </w:r>
    </w:p>
    <w:p>
      <w:pPr>
        <w:pStyle w:val="Compact"/>
        <w:numPr>
          <w:ilvl w:val="0"/>
          <w:numId w:val="1022"/>
        </w:numPr>
      </w:pPr>
      <w:r>
        <w:t xml:space="preserve">Build goal library browse/filter/swap UI</w:t>
      </w:r>
    </w:p>
    <w:p>
      <w:pPr>
        <w:pStyle w:val="Compact"/>
        <w:numPr>
          <w:ilvl w:val="0"/>
          <w:numId w:val="1022"/>
        </w:numPr>
      </w:pPr>
      <w:r>
        <w:t xml:space="preserve">Build goals list view</w:t>
      </w:r>
    </w:p>
    <w:p>
      <w:pPr>
        <w:pStyle w:val="Compact"/>
        <w:numPr>
          <w:ilvl w:val="0"/>
          <w:numId w:val="1022"/>
        </w:numPr>
      </w:pPr>
      <w:r>
        <w:t xml:space="preserve">Weekly reflection email templates + pattern detection logic</w:t>
      </w:r>
    </w:p>
    <w:p>
      <w:pPr>
        <w:pStyle w:val="Compact"/>
        <w:numPr>
          <w:ilvl w:val="0"/>
          <w:numId w:val="1022"/>
        </w:numPr>
      </w:pPr>
      <w:r>
        <w:t xml:space="preserve">Mister P topic detection logging</w:t>
      </w:r>
    </w:p>
    <w:p>
      <w:pPr>
        <w:pStyle w:val="FirstParagraph"/>
      </w:pPr>
      <w:r>
        <w:rPr>
          <w:b/>
          <w:bCs/>
        </w:rPr>
        <w:t xml:space="preserve">End of week:</w:t>
      </w:r>
      <w:r>
        <w:t xml:space="preserve"> </w:t>
      </w:r>
      <w:r>
        <w:t xml:space="preserve">Full flow from signup → survey → 3 goals in your library works end-to-end.</w:t>
      </w:r>
    </w:p>
    <w:bookmarkEnd w:id="70"/>
    <w:bookmarkStart w:id="71" w:name="week-4-today-screen-and-check-in-loop"/>
    <w:p>
      <w:pPr>
        <w:pStyle w:val="Heading3"/>
      </w:pPr>
      <w:r>
        <w:t xml:space="preserve">Week 4: Today Screen and Check-In Loop</w:t>
      </w:r>
    </w:p>
    <w:p>
      <w:pPr>
        <w:pStyle w:val="Compact"/>
        <w:numPr>
          <w:ilvl w:val="0"/>
          <w:numId w:val="1023"/>
        </w:numPr>
      </w:pPr>
      <w:r>
        <w:t xml:space="preserve">Build Today screen layout</w:t>
      </w:r>
    </w:p>
    <w:p>
      <w:pPr>
        <w:pStyle w:val="Compact"/>
        <w:numPr>
          <w:ilvl w:val="0"/>
          <w:numId w:val="1023"/>
        </w:numPr>
      </w:pPr>
      <w:r>
        <w:t xml:space="preserve">Build daily check-in component (confidence slider + goal checkboxes)</w:t>
      </w:r>
    </w:p>
    <w:p>
      <w:pPr>
        <w:pStyle w:val="Compact"/>
        <w:numPr>
          <w:ilvl w:val="0"/>
          <w:numId w:val="1023"/>
        </w:numPr>
      </w:pPr>
      <w:r>
        <w:t xml:space="preserve">Build confidence trend chart (use Recharts)</w:t>
      </w:r>
    </w:p>
    <w:p>
      <w:pPr>
        <w:pStyle w:val="Compact"/>
        <w:numPr>
          <w:ilvl w:val="0"/>
          <w:numId w:val="1023"/>
        </w:numPr>
      </w:pPr>
      <w:r>
        <w:t xml:space="preserve">Wire Mister P chat UI into Today screen</w:t>
      </w:r>
    </w:p>
    <w:p>
      <w:pPr>
        <w:pStyle w:val="Compact"/>
        <w:numPr>
          <w:ilvl w:val="0"/>
          <w:numId w:val="1023"/>
        </w:numPr>
      </w:pPr>
      <w:r>
        <w:t xml:space="preserve">Handle</w:t>
      </w:r>
      <w:r>
        <w:t xml:space="preserve"> </w:t>
      </w:r>
      <w:r>
        <w:t xml:space="preserve">“already checked in”</w:t>
      </w:r>
      <w:r>
        <w:t xml:space="preserve"> </w:t>
      </w:r>
      <w:r>
        <w:t xml:space="preserve">states</w:t>
      </w:r>
    </w:p>
    <w:p>
      <w:pPr>
        <w:pStyle w:val="Compact"/>
        <w:numPr>
          <w:ilvl w:val="0"/>
          <w:numId w:val="1023"/>
        </w:numPr>
      </w:pPr>
      <w:r>
        <w:t xml:space="preserve">Monthly checkpoint screen + goal suggestions algorithm</w:t>
      </w:r>
    </w:p>
    <w:p>
      <w:pPr>
        <w:pStyle w:val="Compact"/>
        <w:numPr>
          <w:ilvl w:val="0"/>
          <w:numId w:val="1023"/>
        </w:numPr>
      </w:pPr>
      <w:r>
        <w:t xml:space="preserve">Launch weekly emails</w:t>
      </w:r>
    </w:p>
    <w:p>
      <w:pPr>
        <w:pStyle w:val="FirstParagraph"/>
      </w:pPr>
      <w:r>
        <w:rPr>
          <w:b/>
          <w:bCs/>
        </w:rPr>
        <w:t xml:space="preserve">End of week:</w:t>
      </w:r>
      <w:r>
        <w:t xml:space="preserve"> </w:t>
      </w:r>
      <w:r>
        <w:t xml:space="preserve">Core daily loop works. You can use the product yourself and see the chart update.</w:t>
      </w:r>
    </w:p>
    <w:bookmarkEnd w:id="71"/>
    <w:bookmarkStart w:id="72" w:name="week-5-content-pages-polish-affiliate"/>
    <w:p>
      <w:pPr>
        <w:pStyle w:val="Heading3"/>
      </w:pPr>
      <w:r>
        <w:t xml:space="preserve">Week 5: Content Pages, Polish, Affiliate</w:t>
      </w:r>
    </w:p>
    <w:p>
      <w:pPr>
        <w:pStyle w:val="Compact"/>
        <w:numPr>
          <w:ilvl w:val="0"/>
          <w:numId w:val="1024"/>
        </w:numPr>
      </w:pPr>
      <w:r>
        <w:t xml:space="preserve">Write</w:t>
      </w:r>
      <w:r>
        <w:t xml:space="preserve"> </w:t>
      </w:r>
      <w:r>
        <w:t xml:space="preserve">“Is Clav Right?”</w:t>
      </w:r>
      <w:r>
        <w:t xml:space="preserve"> </w:t>
      </w:r>
      <w:r>
        <w:t xml:space="preserve">page (polish the existing draft)</w:t>
      </w:r>
    </w:p>
    <w:p>
      <w:pPr>
        <w:pStyle w:val="Compact"/>
        <w:numPr>
          <w:ilvl w:val="0"/>
          <w:numId w:val="1024"/>
        </w:numPr>
      </w:pPr>
      <w:r>
        <w:t xml:space="preserve">Write Mister P Background page (in your own voice)</w:t>
      </w:r>
    </w:p>
    <w:p>
      <w:pPr>
        <w:pStyle w:val="Compact"/>
        <w:numPr>
          <w:ilvl w:val="0"/>
          <w:numId w:val="1024"/>
        </w:numPr>
      </w:pPr>
      <w:r>
        <w:t xml:space="preserve">Integrate Rewardful with Stripe</w:t>
      </w:r>
    </w:p>
    <w:p>
      <w:pPr>
        <w:pStyle w:val="Compact"/>
        <w:numPr>
          <w:ilvl w:val="0"/>
          <w:numId w:val="1024"/>
        </w:numPr>
      </w:pPr>
      <w:r>
        <w:t xml:space="preserve">Build creator landing page template (parameterized by creator slug)</w:t>
      </w:r>
    </w:p>
    <w:p>
      <w:pPr>
        <w:pStyle w:val="Compact"/>
        <w:numPr>
          <w:ilvl w:val="0"/>
          <w:numId w:val="1024"/>
        </w:numPr>
      </w:pPr>
      <w:r>
        <w:t xml:space="preserve">Onboarding email sequence (Resend): welcome, day 3, day 7, day 14 (trial ending)</w:t>
      </w:r>
    </w:p>
    <w:p>
      <w:pPr>
        <w:pStyle w:val="Compact"/>
        <w:numPr>
          <w:ilvl w:val="0"/>
          <w:numId w:val="1024"/>
        </w:numPr>
      </w:pPr>
      <w:r>
        <w:t xml:space="preserve">Public homepage with signup CTA</w:t>
      </w:r>
    </w:p>
    <w:p>
      <w:pPr>
        <w:pStyle w:val="Compact"/>
        <w:numPr>
          <w:ilvl w:val="0"/>
          <w:numId w:val="1024"/>
        </w:numPr>
      </w:pPr>
      <w:r>
        <w:rPr>
          <w:b/>
          <w:bCs/>
        </w:rPr>
        <w:t xml:space="preserve">“Ways to build self-confidence”</w:t>
      </w:r>
      <w:r>
        <w:rPr>
          <w:b/>
          <w:bCs/>
        </w:rPr>
        <w:t xml:space="preserve"> </w:t>
      </w:r>
      <w:r>
        <w:rPr>
          <w:b/>
          <w:bCs/>
        </w:rPr>
        <w:t xml:space="preserve">framework section on the public homepage</w:t>
      </w:r>
      <w:r>
        <w:t xml:space="preserve"> </w:t>
      </w:r>
      <w:r>
        <w:t xml:space="preserve">— four-path framing per section 1. Cleanmaxxing owns the physical-attributes path explicitly, acknowledges the other three as real. This is the positioning section that separates us from every competitor who treats appearance as the whole identity.</w:t>
      </w:r>
    </w:p>
    <w:p>
      <w:pPr>
        <w:pStyle w:val="Compact"/>
        <w:numPr>
          <w:ilvl w:val="0"/>
          <w:numId w:val="1024"/>
        </w:numPr>
      </w:pPr>
      <w:r>
        <w:t xml:space="preserve">Launch monthly checkpoint</w:t>
      </w:r>
    </w:p>
    <w:p>
      <w:pPr>
        <w:pStyle w:val="Compact"/>
        <w:numPr>
          <w:ilvl w:val="0"/>
          <w:numId w:val="1024"/>
        </w:numPr>
      </w:pPr>
      <w:r>
        <w:t xml:space="preserve">User testing on stickiness loop</w:t>
      </w:r>
    </w:p>
    <w:p>
      <w:pPr>
        <w:pStyle w:val="FirstParagraph"/>
      </w:pPr>
      <w:r>
        <w:rPr>
          <w:b/>
          <w:bCs/>
        </w:rPr>
        <w:t xml:space="preserve">End of week:</w:t>
      </w:r>
      <w:r>
        <w:t xml:space="preserve"> </w:t>
      </w:r>
      <w:r>
        <w:t xml:space="preserve">Marketing surface is live. Affiliate tracking works.</w:t>
      </w:r>
    </w:p>
    <w:bookmarkEnd w:id="72"/>
    <w:bookmarkStart w:id="73" w:name="week-6-beta-and-fixes"/>
    <w:p>
      <w:pPr>
        <w:pStyle w:val="Heading3"/>
      </w:pPr>
      <w:r>
        <w:t xml:space="preserve">Week 6: Beta and Fixes</w:t>
      </w:r>
    </w:p>
    <w:p>
      <w:pPr>
        <w:pStyle w:val="Compact"/>
        <w:numPr>
          <w:ilvl w:val="0"/>
          <w:numId w:val="1025"/>
        </w:numPr>
      </w:pPr>
      <w:r>
        <w:t xml:space="preserve">Invite 10–30 beta testers from your first creator partner</w:t>
      </w:r>
    </w:p>
    <w:p>
      <w:pPr>
        <w:pStyle w:val="Compact"/>
        <w:numPr>
          <w:ilvl w:val="0"/>
          <w:numId w:val="1025"/>
        </w:numPr>
      </w:pPr>
      <w:r>
        <w:t xml:space="preserve">Watch PostHog session recordings daily</w:t>
      </w:r>
    </w:p>
    <w:p>
      <w:pPr>
        <w:pStyle w:val="Compact"/>
        <w:numPr>
          <w:ilvl w:val="0"/>
          <w:numId w:val="1025"/>
        </w:numPr>
      </w:pPr>
      <w:r>
        <w:t xml:space="preserve">Fix top 5 bugs/UX issues</w:t>
      </w:r>
    </w:p>
    <w:p>
      <w:pPr>
        <w:pStyle w:val="Compact"/>
        <w:numPr>
          <w:ilvl w:val="0"/>
          <w:numId w:val="1025"/>
        </w:numPr>
      </w:pPr>
      <w:r>
        <w:t xml:space="preserve">Monitor Mister P query log for refusal issues and corpus gaps</w:t>
      </w:r>
    </w:p>
    <w:p>
      <w:pPr>
        <w:pStyle w:val="Compact"/>
        <w:numPr>
          <w:ilvl w:val="0"/>
          <w:numId w:val="1025"/>
        </w:numPr>
      </w:pPr>
      <w:r>
        <w:t xml:space="preserve">Prepare for public launch (or closed-beta-extension — see next section)</w:t>
      </w:r>
    </w:p>
    <w:p>
      <w:pPr>
        <w:pStyle w:val="FirstParagraph"/>
      </w:pPr>
      <w:r>
        <w:rPr>
          <w:b/>
          <w:bCs/>
        </w:rPr>
        <w:t xml:space="preserve">End of week:</w:t>
      </w:r>
      <w:r>
        <w:t xml:space="preserve"> </w:t>
      </w:r>
      <w:r>
        <w:t xml:space="preserve">Either ready for public launch, or you have a clear list of what blocks it.</w:t>
      </w:r>
    </w:p>
    <w:p>
      <w:r>
        <w:pict>
          <v:rect style="width:0;height:1.5pt" o:hralign="center" o:hrstd="t" o:hr="t"/>
        </w:pict>
      </w:r>
    </w:p>
    <w:bookmarkEnd w:id="73"/>
    <w:bookmarkEnd w:id="74"/>
    <w:bookmarkStart w:id="76" w:name="reality-check-on-the-timeline"/>
    <w:p>
      <w:pPr>
        <w:pStyle w:val="Heading2"/>
      </w:pPr>
      <w:r>
        <w:t xml:space="preserve">10. Reality Check on the Timeline</w:t>
      </w:r>
    </w:p>
    <w:p>
      <w:pPr>
        <w:pStyle w:val="FirstParagraph"/>
      </w:pPr>
      <w:r>
        <w:t xml:space="preserve">This plan assumes 28 hours per week. Real life will interfere. Here’s the honest version:</w:t>
      </w:r>
    </w:p>
    <w:p>
      <w:pPr>
        <w:pStyle w:val="Compact"/>
        <w:numPr>
          <w:ilvl w:val="0"/>
          <w:numId w:val="1026"/>
        </w:numPr>
      </w:pPr>
      <w:r>
        <w:rPr>
          <w:b/>
          <w:bCs/>
        </w:rPr>
        <w:t xml:space="preserve">Weeks 1–4 are the critical path.</w:t>
      </w:r>
      <w:r>
        <w:t xml:space="preserve"> </w:t>
      </w:r>
      <w:r>
        <w:t xml:space="preserve">If Mister P, onboarding, goals, and check-in aren’t working by end of week 4, the launch slips. These cannot be cut further.</w:t>
      </w:r>
    </w:p>
    <w:p>
      <w:pPr>
        <w:pStyle w:val="Compact"/>
        <w:numPr>
          <w:ilvl w:val="0"/>
          <w:numId w:val="1026"/>
        </w:numPr>
      </w:pPr>
      <w:r>
        <w:rPr>
          <w:b/>
          <w:bCs/>
        </w:rPr>
        <w:t xml:space="preserve">Weeks 5–6 are the flexible buffer.</w:t>
      </w:r>
      <w:r>
        <w:t xml:space="preserve"> </w:t>
      </w:r>
      <w:r>
        <w:t xml:space="preserve">Content pages, affiliate integration, and beta testing can compress, extend, or slip into weeks 7–8 without killing the project.</w:t>
      </w:r>
    </w:p>
    <w:p>
      <w:pPr>
        <w:pStyle w:val="Compact"/>
        <w:numPr>
          <w:ilvl w:val="0"/>
          <w:numId w:val="1026"/>
        </w:numPr>
      </w:pPr>
      <w:r>
        <w:rPr>
          <w:b/>
          <w:bCs/>
        </w:rPr>
        <w:t xml:space="preserve">If life explodes in weeks 1–4</w:t>
      </w:r>
      <w:r>
        <w:t xml:space="preserve">, the right move is to extend the timeline, not to cut scope below the six features. Below this floor, the product is not coherent.</w:t>
      </w:r>
    </w:p>
    <w:p>
      <w:pPr>
        <w:pStyle w:val="Compact"/>
        <w:numPr>
          <w:ilvl w:val="0"/>
          <w:numId w:val="1026"/>
        </w:numPr>
      </w:pPr>
      <w:r>
        <w:rPr>
          <w:b/>
          <w:bCs/>
        </w:rPr>
        <w:t xml:space="preserve">Baby arrives ~week 6.</w:t>
      </w:r>
      <w:r>
        <w:t xml:space="preserve"> </w:t>
      </w:r>
      <w:r>
        <w:t xml:space="preserve">Realistic paid public launch is probably weeks 10–12, with closed beta running through the newborn window on creator-referred users only.</w:t>
      </w:r>
    </w:p>
    <w:bookmarkStart w:id="75" w:name="handoff-protocol-non-negotiable"/>
    <w:p>
      <w:pPr>
        <w:pStyle w:val="Heading3"/>
      </w:pPr>
      <w:r>
        <w:t xml:space="preserve">Handoff protocol (non-negotiable)</w:t>
      </w:r>
    </w:p>
    <w:p>
      <w:pPr>
        <w:pStyle w:val="FirstParagraph"/>
      </w:pPr>
      <w:r>
        <w:t xml:space="preserve">At the end of every build session, write</w:t>
      </w:r>
      <w:r>
        <w:t xml:space="preserve"> </w:t>
      </w:r>
      <w:r>
        <w:rPr>
          <w:rStyle w:val="VerbatimChar"/>
        </w:rPr>
        <w:t xml:space="preserve">SESSION_HANDOFF.md</w:t>
      </w:r>
      <w:r>
        <w:t xml:space="preserve"> </w:t>
      </w:r>
      <w:r>
        <w:t xml:space="preserve">in the repo root with:</w:t>
      </w:r>
      <w:r>
        <w:t xml:space="preserve"> </w:t>
      </w:r>
      <w:r>
        <w:t xml:space="preserve">- What you did today</w:t>
      </w:r>
      <w:r>
        <w:t xml:space="preserve"> </w:t>
      </w:r>
      <w:r>
        <w:t xml:space="preserve">- What’s working</w:t>
      </w:r>
      <w:r>
        <w:t xml:space="preserve"> </w:t>
      </w:r>
      <w:r>
        <w:t xml:space="preserve">- What’s broken</w:t>
      </w:r>
      <w:r>
        <w:t xml:space="preserve"> </w:t>
      </w:r>
      <w:r>
        <w:t xml:space="preserve">- What the next session should start with</w:t>
      </w:r>
      <w:r>
        <w:t xml:space="preserve"> </w:t>
      </w:r>
      <w:r>
        <w:t xml:space="preserve">- Any decisions made that affect this spec doc</w:t>
      </w:r>
    </w:p>
    <w:p>
      <w:pPr>
        <w:pStyle w:val="BodyText"/>
      </w:pPr>
      <w:r>
        <w:t xml:space="preserve">At the start of every build session, read it first.</w:t>
      </w:r>
    </w:p>
    <w:p>
      <w:r>
        <w:pict>
          <v:rect style="width:0;height:1.5pt" o:hralign="center" o:hrstd="t" o:hr="t"/>
        </w:pict>
      </w:r>
    </w:p>
    <w:bookmarkEnd w:id="75"/>
    <w:bookmarkEnd w:id="76"/>
    <w:bookmarkStart w:id="77" w:name="open-decisions"/>
    <w:p>
      <w:pPr>
        <w:pStyle w:val="Heading2"/>
      </w:pPr>
      <w:r>
        <w:t xml:space="preserve">11. Open Decisions</w:t>
      </w:r>
    </w:p>
    <w:p>
      <w:pPr>
        <w:pStyle w:val="FirstParagraph"/>
      </w:pPr>
      <w:r>
        <w:t xml:space="preserve">These are not blocking MVP but need to be resolved before public launch:</w:t>
      </w:r>
    </w:p>
    <w:p>
      <w:pPr>
        <w:pStyle w:val="Compact"/>
        <w:numPr>
          <w:ilvl w:val="0"/>
          <w:numId w:val="1027"/>
        </w:numPr>
      </w:pPr>
      <w:r>
        <w:rPr>
          <w:b/>
          <w:bCs/>
        </w:rPr>
        <w:t xml:space="preserve">Creator partner #1:</w:t>
      </w:r>
      <w:r>
        <w:t xml:space="preserve"> </w:t>
      </w:r>
      <w:r>
        <w:t xml:space="preserve">Who is it? Target by end of week 2.</w:t>
      </w:r>
    </w:p>
    <w:p>
      <w:pPr>
        <w:pStyle w:val="Compact"/>
        <w:numPr>
          <w:ilvl w:val="0"/>
          <w:numId w:val="1027"/>
        </w:numPr>
      </w:pPr>
      <w:r>
        <w:rPr>
          <w:b/>
          <w:bCs/>
        </w:rPr>
        <w:t xml:space="preserve">Mister P persona details:</w:t>
      </w:r>
      <w:r>
        <w:t xml:space="preserve"> </w:t>
      </w:r>
      <w:r>
        <w:t xml:space="preserve">Age? Background? How much detail is on the Background page? Write in week 5.</w:t>
      </w:r>
    </w:p>
    <w:p>
      <w:pPr>
        <w:pStyle w:val="Compact"/>
        <w:numPr>
          <w:ilvl w:val="0"/>
          <w:numId w:val="1027"/>
        </w:numPr>
      </w:pPr>
      <w:r>
        <w:rPr>
          <w:b/>
          <w:bCs/>
        </w:rPr>
        <w:t xml:space="preserve">Brand visual identity:</w:t>
      </w:r>
      <w:r>
        <w:t xml:space="preserve"> </w:t>
      </w:r>
      <w:r>
        <w:t xml:space="preserve">Logo, color palette, typography. Placeholder shadcn defaults are fine for MVP; hire this out in week 5 or week 7.</w:t>
      </w:r>
    </w:p>
    <w:p>
      <w:pPr>
        <w:pStyle w:val="Compact"/>
        <w:numPr>
          <w:ilvl w:val="0"/>
          <w:numId w:val="1027"/>
        </w:numPr>
      </w:pPr>
      <w:r>
        <w:rPr>
          <w:b/>
          <w:bCs/>
        </w:rPr>
        <w:t xml:space="preserve">Terms of service and privacy policy:</w:t>
      </w:r>
      <w:r>
        <w:t xml:space="preserve"> </w:t>
      </w:r>
      <w:r>
        <w:t xml:space="preserve">Use Termly or similar generator for MVP. Review with a lawyer before paid public launch.</w:t>
      </w:r>
    </w:p>
    <w:p>
      <w:pPr>
        <w:pStyle w:val="Compact"/>
        <w:numPr>
          <w:ilvl w:val="0"/>
          <w:numId w:val="1027"/>
        </w:numPr>
      </w:pPr>
      <w:r>
        <w:rPr>
          <w:b/>
          <w:bCs/>
        </w:rPr>
        <w:t xml:space="preserve">Refund policy:</w:t>
      </w:r>
      <w:r>
        <w:t xml:space="preserve"> </w:t>
      </w:r>
      <w:r>
        <w:t xml:space="preserve">Default to</w:t>
      </w:r>
      <w:r>
        <w:t xml:space="preserve"> </w:t>
      </w:r>
      <w:r>
        <w:t xml:space="preserve">“cancel anytime, no refunds on partial months.”</w:t>
      </w:r>
      <w:r>
        <w:t xml:space="preserve"> </w:t>
      </w:r>
      <w:r>
        <w:t xml:space="preserve">Revisit if support load suggests otherwise.</w:t>
      </w:r>
    </w:p>
    <w:p>
      <w:pPr>
        <w:pStyle w:val="Compact"/>
        <w:numPr>
          <w:ilvl w:val="0"/>
          <w:numId w:val="1027"/>
        </w:numPr>
      </w:pPr>
      <w:r>
        <w:rPr>
          <w:b/>
          <w:bCs/>
        </w:rPr>
        <w:t xml:space="preserve">Domain:</w:t>
      </w:r>
      <w:r>
        <w:t xml:space="preserve"> </w:t>
      </w:r>
      <w:r>
        <w:t xml:space="preserve">Is cleanmaxxing.com available? Backup options?</w:t>
      </w:r>
    </w:p>
    <w:p>
      <w:r>
        <w:pict>
          <v:rect style="width:0;height:1.5pt" o:hralign="center" o:hrstd="t" o:hr="t"/>
        </w:pict>
      </w:r>
    </w:p>
    <w:bookmarkEnd w:id="77"/>
    <w:bookmarkStart w:id="81" w:name="success-criteria"/>
    <w:p>
      <w:pPr>
        <w:pStyle w:val="Heading2"/>
      </w:pPr>
      <w:r>
        <w:t xml:space="preserve">12. Success Criteria</w:t>
      </w:r>
    </w:p>
    <w:bookmarkStart w:id="78" w:name="end-of-mvp-week-6"/>
    <w:p>
      <w:pPr>
        <w:pStyle w:val="Heading3"/>
      </w:pPr>
      <w:r>
        <w:t xml:space="preserve">End of MVP (week 6)</w:t>
      </w:r>
    </w:p>
    <w:p>
      <w:pPr>
        <w:pStyle w:val="Compact"/>
        <w:numPr>
          <w:ilvl w:val="0"/>
          <w:numId w:val="1028"/>
        </w:numPr>
      </w:pPr>
      <w:r>
        <w:t xml:space="preserve">Product works end-to-end for one beta user without errors</w:t>
      </w:r>
    </w:p>
    <w:p>
      <w:pPr>
        <w:pStyle w:val="Compact"/>
        <w:numPr>
          <w:ilvl w:val="0"/>
          <w:numId w:val="1028"/>
        </w:numPr>
      </w:pPr>
      <w:r>
        <w:t xml:space="preserve">At least one creator affiliate link is live and tracking</w:t>
      </w:r>
    </w:p>
    <w:p>
      <w:pPr>
        <w:pStyle w:val="Compact"/>
        <w:numPr>
          <w:ilvl w:val="0"/>
          <w:numId w:val="1028"/>
        </w:numPr>
      </w:pPr>
      <w:r>
        <w:t xml:space="preserve">10+ beta testers have completed onboarding</w:t>
      </w:r>
    </w:p>
    <w:p>
      <w:pPr>
        <w:pStyle w:val="Compact"/>
        <w:numPr>
          <w:ilvl w:val="0"/>
          <w:numId w:val="1028"/>
        </w:numPr>
      </w:pPr>
      <w:r>
        <w:t xml:space="preserve">Mister P smoke tests pass at 95%+ on the 20-question suite</w:t>
      </w:r>
    </w:p>
    <w:bookmarkEnd w:id="78"/>
    <w:bookmarkStart w:id="79" w:name="end-of-month-3-post-launch"/>
    <w:p>
      <w:pPr>
        <w:pStyle w:val="Heading3"/>
      </w:pPr>
      <w:r>
        <w:t xml:space="preserve">End of month 3 post-launch</w:t>
      </w:r>
    </w:p>
    <w:p>
      <w:pPr>
        <w:pStyle w:val="Compact"/>
        <w:numPr>
          <w:ilvl w:val="0"/>
          <w:numId w:val="1029"/>
        </w:numPr>
      </w:pPr>
      <w:r>
        <w:t xml:space="preserve">100+ paying subscribers</w:t>
      </w:r>
    </w:p>
    <w:p>
      <w:pPr>
        <w:pStyle w:val="Compact"/>
        <w:numPr>
          <w:ilvl w:val="0"/>
          <w:numId w:val="1029"/>
        </w:numPr>
      </w:pPr>
      <w:r>
        <w:t xml:space="preserve">Month-2 retention ≥40% (honest: this category will churn hard; 40% is a reach goal)</w:t>
      </w:r>
    </w:p>
    <w:p>
      <w:pPr>
        <w:pStyle w:val="Compact"/>
        <w:numPr>
          <w:ilvl w:val="0"/>
          <w:numId w:val="1029"/>
        </w:numPr>
      </w:pPr>
      <w:r>
        <w:t xml:space="preserve">Mister P corpus has grown by 10+ new POV docs based on query logs</w:t>
      </w:r>
    </w:p>
    <w:p>
      <w:pPr>
        <w:pStyle w:val="Compact"/>
        <w:numPr>
          <w:ilvl w:val="0"/>
          <w:numId w:val="1029"/>
        </w:numPr>
      </w:pPr>
      <w:r>
        <w:t xml:space="preserve">At least 3 active creator affiliate partners</w:t>
      </w:r>
    </w:p>
    <w:bookmarkEnd w:id="79"/>
    <w:bookmarkStart w:id="80" w:name="kill-criteria"/>
    <w:p>
      <w:pPr>
        <w:pStyle w:val="Heading3"/>
      </w:pPr>
      <w:r>
        <w:t xml:space="preserve">Kill criteria</w:t>
      </w:r>
    </w:p>
    <w:p>
      <w:pPr>
        <w:pStyle w:val="FirstParagraph"/>
      </w:pPr>
      <w:r>
        <w:t xml:space="preserve">If by end of month 3 you have fewer than 30 paying subscribers</w:t>
      </w:r>
      <w:r>
        <w:t xml:space="preserve"> </w:t>
      </w:r>
      <w:r>
        <w:rPr>
          <w:i/>
          <w:iCs/>
        </w:rPr>
        <w:t xml:space="preserve">and</w:t>
      </w:r>
      <w:r>
        <w:t xml:space="preserve"> </w:t>
      </w:r>
      <w:r>
        <w:t xml:space="preserve">retention is below 25%, seriously reassess. Don’t pour more time in without a hard look at whether the thesis is holding. Be willing to call it. The baby matters more.</w:t>
      </w:r>
    </w:p>
    <w:p>
      <w:r>
        <w:pict>
          <v:rect style="width:0;height:1.5pt" o:hralign="center" o:hrstd="t" o:hr="t"/>
        </w:pict>
      </w:r>
    </w:p>
    <w:bookmarkEnd w:id="80"/>
    <w:bookmarkEnd w:id="81"/>
    <w:bookmarkStart w:id="86" w:name="psychological-safety-non-negotiable"/>
    <w:p>
      <w:pPr>
        <w:pStyle w:val="Heading2"/>
      </w:pPr>
      <w:r>
        <w:t xml:space="preserve">13. Psychological Safety (Non-Negotiable)</w:t>
      </w:r>
    </w:p>
    <w:p>
      <w:pPr>
        <w:pStyle w:val="FirstParagraph"/>
      </w:pPr>
      <w:r>
        <w:t xml:space="preserve">This section exists because the category Cleanmaxxing operates in has known failure modes, and the product’s core retention loops — daily tracking, confidence measurement, appearance-focused goals — overlap with design patterns that have been shown to worsen body image and self-monitoring behaviors in vulnerable users. The goal of this section is not to avoid the category. It is to build in it responsibly.</w:t>
      </w:r>
    </w:p>
    <w:p>
      <w:pPr>
        <w:pStyle w:val="BodyText"/>
      </w:pPr>
      <w:r>
        <w:rPr>
          <w:b/>
          <w:bCs/>
        </w:rPr>
        <w:t xml:space="preserve">Guiding principle:</w:t>
      </w:r>
      <w:r>
        <w:t xml:space="preserve"> </w:t>
      </w:r>
      <w:r>
        <w:t xml:space="preserve">Every design decision runs through the filter of</w:t>
      </w:r>
      <w:r>
        <w:t xml:space="preserve"> </w:t>
      </w:r>
      <w:r>
        <w:t xml:space="preserve">“does this leave the average user better off or worse off, and am I confident about which?”</w:t>
      </w:r>
      <w:r>
        <w:t xml:space="preserve"> </w:t>
      </w:r>
      <w:r>
        <w:t xml:space="preserve">When in doubt, choose the design that’s slightly worse for retention and meaningfully safer for users.</w:t>
      </w:r>
    </w:p>
    <w:bookmarkStart w:id="82" w:name="design-commitments"/>
    <w:p>
      <w:pPr>
        <w:pStyle w:val="Heading3"/>
      </w:pPr>
      <w:r>
        <w:t xml:space="preserve">Design commitments</w:t>
      </w:r>
    </w:p>
    <w:p>
      <w:pPr>
        <w:pStyle w:val="FirstParagraph"/>
      </w:pPr>
      <w:r>
        <w:rPr>
          <w:b/>
          <w:bCs/>
        </w:rPr>
        <w:t xml:space="preserve">Confidence tracking is weekly, not daily.</w:t>
      </w:r>
      <w:r>
        <w:t xml:space="preserve"> </w:t>
      </w:r>
      <w:r>
        <w:t xml:space="preserve">The original spec called for a daily confidence slider. Change this. Users log a weekly confidence reflection, not a global self-worth rating. Frame it around specific contexts (</w:t>
      </w:r>
      <w:r>
        <w:t xml:space="preserve">“this week, in social situations, I felt…”</w:t>
      </w:r>
      <w:r>
        <w:t xml:space="preserve">) across 3–4 dimensions rather than one global number. This reduces the self-surveillance loop meaningfully without killing the retention mechanic — the weekly chart still shows a trend over time.</w:t>
      </w:r>
    </w:p>
    <w:p>
      <w:pPr>
        <w:pStyle w:val="BodyText"/>
      </w:pPr>
      <w:r>
        <w:rPr>
          <w:b/>
          <w:bCs/>
        </w:rPr>
        <w:t xml:space="preserve">Goal defaults are process goals, not outcome goals.</w:t>
      </w:r>
      <w:r>
        <w:t xml:space="preserve"> </w:t>
      </w:r>
      <w:r>
        <w:t xml:space="preserve">When the suggestion algorithm runs after onboarding, it prioritizes process goals (actions the user can take) over outcome goals (results tied to appearance). Outcome goals are available but require an extra tap and show a brief explainer:</w:t>
      </w:r>
      <w:r>
        <w:t xml:space="preserve"> </w:t>
      </w:r>
      <w:r>
        <w:t xml:space="preserve">“Process goals work better for most people. Here’s why.”</w:t>
      </w:r>
      <w:r>
        <w:t xml:space="preserve"> </w:t>
      </w:r>
      <w:r>
        <w:t xml:space="preserve">The POV hierarchy should be re-sorted with this in mind before MVP ships.</w:t>
      </w:r>
    </w:p>
    <w:p>
      <w:pPr>
        <w:pStyle w:val="BodyText"/>
      </w:pPr>
      <w:r>
        <w:rPr>
          <w:b/>
          <w:bCs/>
        </w:rPr>
        <w:t xml:space="preserve">Mister P has circuit-breakers on obsessive patterns.</w:t>
      </w:r>
      <w:r>
        <w:t xml:space="preserve"> </w:t>
      </w:r>
      <w:r>
        <w:t xml:space="preserve">When a user asks 5+ questions in a 7-day window about the same insecurity or topic, Mister P notices and responds with something like:</w:t>
      </w:r>
      <w:r>
        <w:t xml:space="preserve"> </w:t>
      </w:r>
      <w:r>
        <w:t xml:space="preserve">“You’re circling this one hard. Sometimes the work isn’t more fixing, it’s less checking. Take a week off from this topic and come back to it.”</w:t>
      </w:r>
      <w:r>
        <w:t xml:space="preserve"> </w:t>
      </w:r>
      <w:r>
        <w:t xml:space="preserve">This requires tracking query topic clustering — a lightweight version (tag questions by category on ingestion, count by category per user per week) is sufficient for MVP.</w:t>
      </w:r>
    </w:p>
    <w:p>
      <w:pPr>
        <w:pStyle w:val="BodyText"/>
      </w:pPr>
      <w:r>
        <w:rPr>
          <w:b/>
          <w:bCs/>
        </w:rPr>
        <w:t xml:space="preserve">“Step away”</w:t>
      </w:r>
      <w:r>
        <w:rPr>
          <w:b/>
          <w:bCs/>
        </w:rPr>
        <w:t xml:space="preserve"> </w:t>
      </w:r>
      <w:r>
        <w:rPr>
          <w:b/>
          <w:bCs/>
        </w:rPr>
        <w:t xml:space="preserve">mode is a first-class feature.</w:t>
      </w:r>
      <w:r>
        <w:t xml:space="preserve"> </w:t>
      </w:r>
      <w:r>
        <w:t xml:space="preserve">Settings includes a one-tap option to pause daily check-ins and tracking without losing goals or progress. The copy explicitly frames this as a legitimate and sometimes correct choice:</w:t>
      </w:r>
      <w:r>
        <w:t xml:space="preserve"> </w:t>
      </w:r>
      <w:r>
        <w:t xml:space="preserve">“Taking a break from tracking is healthy. Your goals will be here when you come back.”</w:t>
      </w:r>
      <w:r>
        <w:t xml:space="preserve"> </w:t>
      </w:r>
      <w:r>
        <w:t xml:space="preserve">Most tracking products hide this or don’t offer it. Cleanmaxxing offers it prominently.</w:t>
      </w:r>
    </w:p>
    <w:p>
      <w:pPr>
        <w:pStyle w:val="BodyText"/>
      </w:pPr>
      <w:r>
        <w:rPr>
          <w:b/>
          <w:bCs/>
        </w:rPr>
        <w:t xml:space="preserve">Active goal cap at 5 with soft override.</w:t>
      </w:r>
      <w:r>
        <w:t xml:space="preserve"> </w:t>
      </w:r>
      <w:r>
        <w:t xml:space="preserve">Behavior-change research shows 3–5 concurrent habit goals is the sustainable ceiling — past that, completion rates drop and users start seeing their daily check-ins as a wall of failures. When a user already has 5 active goals and tries to add a 6th, show an inline nudge with one-tap override. See Feature 1 for the implementation detail. The point of the cap is not to block users who genuinely want more — it’s to interrupt the</w:t>
      </w:r>
      <w:r>
        <w:t xml:space="preserve"> </w:t>
      </w:r>
      <w:r>
        <w:t xml:space="preserve">“more is better”</w:t>
      </w:r>
      <w:r>
        <w:t xml:space="preserve"> </w:t>
      </w:r>
      <w:r>
        <w:t xml:space="preserve">reflex with a moment of honest friction, and to prevent the retention anchor (the check-in screen) from turning into a demoralization surface.</w:t>
      </w:r>
    </w:p>
    <w:p>
      <w:pPr>
        <w:pStyle w:val="BodyText"/>
      </w:pPr>
      <w:r>
        <w:rPr>
          <w:b/>
          <w:bCs/>
        </w:rPr>
        <w:t xml:space="preserve">Onboarding includes a clinical screening question.</w:t>
      </w:r>
      <w:r>
        <w:t xml:space="preserve"> </w:t>
      </w:r>
      <w:r>
        <w:t xml:space="preserve">Add to the survey:</w:t>
      </w:r>
      <w:r>
        <w:t xml:space="preserve"> </w:t>
      </w:r>
      <w:r>
        <w:t xml:space="preserve">“Have you ever been diagnosed with or treated for an eating disorder, body dysmorphic disorder, or OCD?”</w:t>
      </w:r>
      <w:r>
        <w:t xml:space="preserve"> </w:t>
      </w:r>
      <w:r>
        <w:t xml:space="preserve">If yes, show a screen recommending they speak with a clinician before using the product, with resources (NEDA alternative: National Alliance for Eating Disorders helpline) and a soft option to continue. Some users will drop off. Those are users the product should not be serving.</w:t>
      </w:r>
    </w:p>
    <w:p>
      <w:pPr>
        <w:pStyle w:val="BodyText"/>
      </w:pPr>
      <w:r>
        <w:rPr>
          <w:b/>
          <w:bCs/>
        </w:rPr>
        <w:t xml:space="preserve">Mister P never moralizes, but Mister P also never pretends that every problem has a product-shaped solution.</w:t>
      </w:r>
      <w:r>
        <w:t xml:space="preserve"> </w:t>
      </w:r>
      <w:r>
        <w:t xml:space="preserve">The system prompt should be updated to include:</w:t>
      </w:r>
      <w:r>
        <w:t xml:space="preserve"> </w:t>
      </w:r>
      <w:r>
        <w:t xml:space="preserve">“Sometimes the right answer is that the user doesn’t need to fix this. If the question is about an insecurity that isn’t worth fixing, say so.</w:t>
      </w:r>
      <w:r>
        <w:t xml:space="preserve"> </w:t>
      </w:r>
      <w:r>
        <w:t xml:space="preserve">‘Honestly, this one isn’t worth your attention. Focus on [X] instead.’</w:t>
      </w:r>
      <w:r>
        <w:t xml:space="preserve"> </w:t>
      </w:r>
      <w:r>
        <w:t xml:space="preserve">Refusing to help isn’t always a content policy — sometimes it’s the actual advice.”</w:t>
      </w:r>
    </w:p>
    <w:p>
      <w:pPr>
        <w:pStyle w:val="BodyText"/>
      </w:pPr>
      <w:r>
        <w:rPr>
          <w:b/>
          <w:bCs/>
        </w:rPr>
        <w:t xml:space="preserve">Explicit anti-hierarchy commitment.</w:t>
      </w:r>
      <w:r>
        <w:t xml:space="preserve"> </w:t>
      </w:r>
      <w:r>
        <w:t xml:space="preserve">Cleanmaxxing rejects the framing that a person’s worth maps to a hierarchy of attractiveness or masculinity —</w:t>
      </w:r>
      <w:r>
        <w:t xml:space="preserve"> </w:t>
      </w:r>
      <w:r>
        <w:t xml:space="preserve">“alpha,”</w:t>
      </w:r>
      <w:r>
        <w:t xml:space="preserve"> </w:t>
      </w:r>
      <w:r>
        <w:t xml:space="preserve">“high-value male,”</w:t>
      </w:r>
      <w:r>
        <w:t xml:space="preserve"> </w:t>
      </w:r>
      <w:r>
        <w:t xml:space="preserve">PSL ranking, decile scoring, looks tier lists. This is stated in §1 as a brand line, enforced in §6 as a Mister P hard refusal, and carried through the corpus as an audit commitment: before launch, read all 90k words of the POV corpus with this lens on and rewrite any framing that ranks men against each other, implies worth is contingent on attractiveness, or references</w:t>
      </w:r>
      <w:r>
        <w:t xml:space="preserve"> </w:t>
      </w:r>
      <w:r>
        <w:t xml:space="preserve">“alpha/beta”</w:t>
      </w:r>
      <w:r>
        <w:t xml:space="preserve"> </w:t>
      </w:r>
      <w:r>
        <w:t xml:space="preserve">or</w:t>
      </w:r>
      <w:r>
        <w:t xml:space="preserve"> </w:t>
      </w:r>
      <w:r>
        <w:t xml:space="preserve">“high-value”</w:t>
      </w:r>
      <w:r>
        <w:t xml:space="preserve"> </w:t>
      </w:r>
      <w:r>
        <w:t xml:space="preserve">language. This is a half-day of work pre-launch and it is dramatically harder to do retroactively once the product is live. The category has a known history and the defensive posture is to make the underlying worldview impossible to take root in the product rather than to name or engage with it in marketing.</w:t>
      </w:r>
    </w:p>
    <w:p>
      <w:pPr>
        <w:pStyle w:val="BodyText"/>
      </w:pPr>
      <w:r>
        <w:rPr>
          <w:b/>
          <w:bCs/>
        </w:rPr>
        <w:t xml:space="preserve">Explicit self-acceptance content lives in the corpus.</w:t>
      </w:r>
      <w:r>
        <w:t xml:space="preserve"> </w:t>
      </w:r>
      <w:r>
        <w:t xml:space="preserve">At least 3 POV docs in the initial release cover self-acceptance, the limits of self-improvement, and when to stop. These aren’t hidden or optional — they’re surfaced in Mister P’s responses when relevant and appear in the goal library under their own category. This is the</w:t>
      </w:r>
      <w:r>
        <w:t xml:space="preserve"> </w:t>
      </w:r>
      <w:r>
        <w:t xml:space="preserve">“second leg of the stool”</w:t>
      </w:r>
      <w:r>
        <w:t xml:space="preserve"> </w:t>
      </w:r>
      <w:r>
        <w:t xml:space="preserve">the original spec was missing.</w:t>
      </w:r>
    </w:p>
    <w:bookmarkEnd w:id="82"/>
    <w:bookmarkStart w:id="83" w:name="pre-launch-review"/>
    <w:p>
      <w:pPr>
        <w:pStyle w:val="Heading3"/>
      </w:pPr>
      <w:r>
        <w:t xml:space="preserve">Pre-launch review</w:t>
      </w:r>
    </w:p>
    <w:p>
      <w:pPr>
        <w:pStyle w:val="FirstParagraph"/>
      </w:pPr>
      <w:r>
        <w:t xml:space="preserve">Before public paid launch (not beta, but the actual launch), engage a clinician who works with body image issues in men for a 2–3 hour consulting review of:</w:t>
      </w:r>
      <w:r>
        <w:t xml:space="preserve"> </w:t>
      </w:r>
      <w:r>
        <w:t xml:space="preserve">- Onboarding flow and screening</w:t>
      </w:r>
      <w:r>
        <w:t xml:space="preserve"> </w:t>
      </w:r>
      <w:r>
        <w:t xml:space="preserve">- Goal suggestion logic and defaults</w:t>
      </w:r>
      <w:r>
        <w:t xml:space="preserve"> </w:t>
      </w:r>
      <w:r>
        <w:t xml:space="preserve">- Mister P system prompt, refusal rules, and circuit-breaker behavior</w:t>
      </w:r>
      <w:r>
        <w:t xml:space="preserve"> </w:t>
      </w:r>
      <w:r>
        <w:t xml:space="preserve">- The weekly confidence tracking mechanic and its surfacing</w:t>
      </w:r>
      <w:r>
        <w:t xml:space="preserve"> </w:t>
      </w:r>
      <w:r>
        <w:t xml:space="preserve">- At least 20 sample Mister P responses to typical user questions</w:t>
      </w:r>
    </w:p>
    <w:p>
      <w:pPr>
        <w:pStyle w:val="BodyText"/>
      </w:pPr>
      <w:r>
        <w:t xml:space="preserve">Budget: $500–1500. Source: psychology today directory, referrals, or a university clinic with a men’s health specialization. This is a non-negotiable line item. If the timeline pressure makes this feel optional, slip the launch, not the review.</w:t>
      </w:r>
    </w:p>
    <w:bookmarkEnd w:id="83"/>
    <w:bookmarkStart w:id="84" w:name="what-this-costs-the-product"/>
    <w:p>
      <w:pPr>
        <w:pStyle w:val="Heading3"/>
      </w:pPr>
      <w:r>
        <w:t xml:space="preserve">What this costs the product</w:t>
      </w:r>
    </w:p>
    <w:p>
      <w:pPr>
        <w:pStyle w:val="FirstParagraph"/>
      </w:pPr>
      <w:r>
        <w:t xml:space="preserve">These commitments reduce the product’s raw retention numbers vs. the original spec. Weekly check-ins are less sticky than daily ones. Step-away mode creates a pause path that some users will take and not return from. Circuit-breakers will occasionally frustrate power users. Process-goal defaults are less viscerally satisfying than outcome-goal defaults.</w:t>
      </w:r>
    </w:p>
    <w:p>
      <w:pPr>
        <w:pStyle w:val="BodyText"/>
      </w:pPr>
      <w:r>
        <w:t xml:space="preserve">That’s the cost. It is worth paying. The version of Cleanmaxxing that ignores these considerations might make more money in year one but it will generate exactly the kind of user harm that ends products in this category. The version that builds them in from day one is the version that compounds over time because its users actually get better and tell their friends.</w:t>
      </w:r>
    </w:p>
    <w:bookmarkEnd w:id="84"/>
    <w:bookmarkStart w:id="85" w:name="the-self-check"/>
    <w:p>
      <w:pPr>
        <w:pStyle w:val="Heading3"/>
      </w:pPr>
      <w:r>
        <w:t xml:space="preserve">The self-check</w:t>
      </w:r>
    </w:p>
    <w:p>
      <w:pPr>
        <w:pStyle w:val="FirstParagraph"/>
      </w:pPr>
      <w:r>
        <w:t xml:space="preserve">When a new feature is proposed, including in v2, ask three questions:</w:t>
      </w:r>
      <w:r>
        <w:t xml:space="preserve"> </w:t>
      </w:r>
      <w:r>
        <w:t xml:space="preserve">1. Does this increase or decrease the user’s time spent monitoring themselves?</w:t>
      </w:r>
      <w:r>
        <w:t xml:space="preserve"> </w:t>
      </w:r>
      <w:r>
        <w:t xml:space="preserve">2. Does this strengthen or weaken the implicit message that the user’s worth depends on the metric?</w:t>
      </w:r>
      <w:r>
        <w:t xml:space="preserve"> </w:t>
      </w:r>
      <w:r>
        <w:t xml:space="preserve">3. Would I be comfortable if my own child, at their most vulnerable moment, used this feature?</w:t>
      </w:r>
    </w:p>
    <w:p>
      <w:pPr>
        <w:pStyle w:val="BodyText"/>
      </w:pPr>
      <w:r>
        <w:t xml:space="preserve">If the answer to any of these is</w:t>
      </w:r>
      <w:r>
        <w:t xml:space="preserve"> </w:t>
      </w:r>
      <w:r>
        <w:t xml:space="preserve">“the harmful direction,”</w:t>
      </w:r>
      <w:r>
        <w:t xml:space="preserve"> </w:t>
      </w:r>
      <w:r>
        <w:t xml:space="preserve">change the feature or cut it.</w:t>
      </w:r>
    </w:p>
    <w:p>
      <w:r>
        <w:pict>
          <v:rect style="width:0;height:1.5pt" o:hralign="center" o:hrstd="t" o:hr="t"/>
        </w:pict>
      </w:r>
    </w:p>
    <w:bookmarkEnd w:id="85"/>
    <w:bookmarkEnd w:id="86"/>
    <w:bookmarkStart w:id="93" w:name="v2-backlog"/>
    <w:p>
      <w:pPr>
        <w:pStyle w:val="Heading2"/>
      </w:pPr>
      <w:r>
        <w:t xml:space="preserve">14. v2 Backlog</w:t>
      </w:r>
    </w:p>
    <w:p>
      <w:pPr>
        <w:pStyle w:val="FirstParagraph"/>
      </w:pPr>
      <w:r>
        <w:t xml:space="preserve">Not MVP. Captured here so they aren’t lost and so the spec has one place to point when a tempting</w:t>
      </w:r>
      <w:r>
        <w:t xml:space="preserve"> </w:t>
      </w:r>
      <w:r>
        <w:t xml:space="preserve">“we should build this”</w:t>
      </w:r>
      <w:r>
        <w:t xml:space="preserve"> </w:t>
      </w:r>
      <w:r>
        <w:t xml:space="preserve">impulse strikes mid-build. Each entry includes the scope constraint that makes it safe to build when the time comes — the constraints matter as much as the features.</w:t>
      </w:r>
    </w:p>
    <w:bookmarkStart w:id="87" w:name="X5e611801ffb17fe54678f5f05fd9f550dda4141"/>
    <w:p>
      <w:pPr>
        <w:pStyle w:val="Heading3"/>
      </w:pPr>
      <w:r>
        <w:t xml:space="preserve">Blood labs input with LLM analysis (v2+, 2–3 months of work)</w:t>
      </w:r>
    </w:p>
    <w:p>
      <w:pPr>
        <w:pStyle w:val="FirstParagraph"/>
      </w:pPr>
      <w:r>
        <w:rPr>
          <w:b/>
          <w:bCs/>
        </w:rPr>
        <w:t xml:space="preserve">What it is:</w:t>
      </w:r>
      <w:r>
        <w:t xml:space="preserve"> </w:t>
      </w:r>
      <w:r>
        <w:t xml:space="preserve">Users upload a PDF or manually enter values from doctor-ordered blood work. The system parses, normalizes units (US vs SI), tracks markers longitudinally, and feeds the data into Mister P so he can contextualize lab values within the lifestyle domain Cleanmaxxing already owns.</w:t>
      </w:r>
    </w:p>
    <w:p>
      <w:pPr>
        <w:pStyle w:val="BodyText"/>
      </w:pPr>
      <w:r>
        <w:rPr>
          <w:b/>
          <w:bCs/>
        </w:rPr>
        <w:t xml:space="preserve">Why it’s attractive:</w:t>
      </w:r>
      <w:r>
        <w:t xml:space="preserve"> </w:t>
      </w:r>
      <w:r>
        <w:t xml:space="preserve">It’s the cleanest version of the</w:t>
      </w:r>
      <w:r>
        <w:t xml:space="preserve"> </w:t>
      </w:r>
      <w:r>
        <w:t xml:space="preserve">“medical-adjacent”</w:t>
      </w:r>
      <w:r>
        <w:t xml:space="preserve"> </w:t>
      </w:r>
      <w:r>
        <w:t xml:space="preserve">pull because the user is bringing objective, doctor-ordered data into the conversation. Testosterone trending low → Mister P surfaces the sleep, training, and body-comp POV content. LDL elevated → Mister P surfaces the dietary content. Vitamin D low → supplementation discussion. It stays in lane while becoming genuinely differentiated, because the regulated medical-AI players (Hippocratic, etc.) won’t touch lifestyle integration and the lifestyle players won’t touch lab data. Real moat in 18 months.</w:t>
      </w:r>
    </w:p>
    <w:p>
      <w:pPr>
        <w:pStyle w:val="BodyText"/>
      </w:pPr>
      <w:r>
        <w:rPr>
          <w:b/>
          <w:bCs/>
        </w:rPr>
        <w:t xml:space="preserve">The hard scope constraint — non-negotiable:</w:t>
      </w:r>
      <w:r>
        <w:t xml:space="preserve"> </w:t>
      </w:r>
      <w:r>
        <w:t xml:space="preserve">Mister P contextualizes, he does NOT interpret. He never says</w:t>
      </w:r>
      <w:r>
        <w:t xml:space="preserve"> </w:t>
      </w:r>
      <w:r>
        <w:t xml:space="preserve">“your TSH suggests subclinical hypothyroidism”</w:t>
      </w:r>
      <w:r>
        <w:t xml:space="preserve"> </w:t>
      </w:r>
      <w:r>
        <w:t xml:space="preserve">or</w:t>
      </w:r>
      <w:r>
        <w:t xml:space="preserve"> </w:t>
      </w:r>
      <w:r>
        <w:t xml:space="preserve">“this lipid panel warrants a statin discussion.”</w:t>
      </w:r>
      <w:r>
        <w:t xml:space="preserve"> </w:t>
      </w:r>
      <w:r>
        <w:t xml:space="preserve">He links lab markers to the lifestyle levers in the corpus and then tells the user to take the medical question to their physician. This line is the entire reason the feature is safe to build. If the implementation drifts across it, the feature becomes a regulatory and liability problem rather than a moat. See §1 brand line and §6 Mister P refusal for the primary-source constraints.</w:t>
      </w:r>
    </w:p>
    <w:p>
      <w:pPr>
        <w:pStyle w:val="BodyText"/>
      </w:pPr>
      <w:r>
        <w:rPr>
          <w:b/>
          <w:bCs/>
        </w:rPr>
        <w:t xml:space="preserve">Why it’s not MVP:</w:t>
      </w:r>
      <w:r>
        <w:t xml:space="preserve"> </w:t>
      </w:r>
      <w:r>
        <w:t xml:space="preserve">Lab parsing is harder than it looks. PDFs from ~50 different labs in ~50 different formats, unit normalization, reference range handling, longitudinal tracking, and the UX of reliably getting users to upload. Realistically 2–3 months of focused work to do it well, and it’s a feature that breaks badly when it breaks (wrong unit → wrong contextualization → user takes wrong action).</w:t>
      </w:r>
    </w:p>
    <w:p>
      <w:pPr>
        <w:pStyle w:val="BodyText"/>
      </w:pPr>
      <w:r>
        <w:rPr>
          <w:b/>
          <w:bCs/>
        </w:rPr>
        <w:t xml:space="preserve">When to revisit:</w:t>
      </w:r>
      <w:r>
        <w:t xml:space="preserve"> </w:t>
      </w:r>
      <w:r>
        <w:t xml:space="preserve">After 500+ paying users, when the retention loop is stable and the corpus is mature enough that the contextualization layer has real depth. Do not build this before the core loop is proven.</w:t>
      </w:r>
    </w:p>
    <w:bookmarkEnd w:id="87"/>
    <w:bookmarkStart w:id="88" w:name="Xcea20d38d0d057baaf669a7c7cddd1446b7bcd6"/>
    <w:p>
      <w:pPr>
        <w:pStyle w:val="Heading3"/>
      </w:pPr>
      <w:r>
        <w:t xml:space="preserve">In-app frictionless tracking utilities for goals (v2+, ~6 weeks)</w:t>
      </w:r>
    </w:p>
    <w:p>
      <w:pPr>
        <w:pStyle w:val="FirstParagraph"/>
      </w:pPr>
      <w:r>
        <w:rPr>
          <w:b/>
          <w:bCs/>
        </w:rPr>
        <w:t xml:space="preserve">What it is:</w:t>
      </w:r>
      <w:r>
        <w:t xml:space="preserve"> </w:t>
      </w:r>
      <w:r>
        <w:t xml:space="preserve">Tracking widgets built into the product, one per goal category — weight tracking, lifting log, sleep log, skincare adherence, supplement adherence. The New Wave / MacroFactor / Strong observation: tracking in-app has dramatically higher adherence than</w:t>
      </w:r>
      <w:r>
        <w:t xml:space="preserve"> </w:t>
      </w:r>
      <w:r>
        <w:t xml:space="preserve">“user maintains their own spreadsheet.”</w:t>
      </w:r>
    </w:p>
    <w:p>
      <w:pPr>
        <w:pStyle w:val="BodyText"/>
      </w:pPr>
      <w:r>
        <w:rPr>
          <w:b/>
          <w:bCs/>
        </w:rPr>
        <w:t xml:space="preserve">Why it’s not MVP:</w:t>
      </w:r>
      <w:r>
        <w:t xml:space="preserve"> </w:t>
      </w:r>
      <w:r>
        <w:t xml:space="preserve">Each goal category needs a different tracker UI. Building them well is a feature-per-category exercise and could eat 6 weeks on its own. In MVP, the daily check-in stays binary —</w:t>
      </w:r>
      <w:r>
        <w:t xml:space="preserve"> </w:t>
      </w:r>
      <w:r>
        <w:rPr>
          <w:i/>
          <w:iCs/>
        </w:rPr>
        <w:t xml:space="preserve">did you work on this today, yes/no</w:t>
      </w:r>
      <w:r>
        <w:t xml:space="preserve"> </w:t>
      </w:r>
      <w:r>
        <w:t xml:space="preserve">— and for users who want richer tracking, Mister P suggests an off-platform tool (MacroFactor or Lose It for weight, Strong or Hevy for lifting, etc.). We lose some stickiness but we avoid building a half-dozen mediocre trackers.</w:t>
      </w:r>
    </w:p>
    <w:p>
      <w:pPr>
        <w:pStyle w:val="BodyText"/>
      </w:pPr>
      <w:r>
        <w:rPr>
          <w:b/>
          <w:bCs/>
        </w:rPr>
        <w:t xml:space="preserve">Scope constraint for v2:</w:t>
      </w:r>
      <w:r>
        <w:t xml:space="preserve"> </w:t>
      </w:r>
      <w:r>
        <w:t xml:space="preserve">Don’t build a generic tracking framework. Pick the 3–4 highest-leverage categories (weight, lifting volume, sleep, supplement adherence are the obvious candidates) and build one opinionated, really good tracker per category. Opinionated beats generic here.</w:t>
      </w:r>
    </w:p>
    <w:p>
      <w:pPr>
        <w:pStyle w:val="BodyText"/>
      </w:pPr>
      <w:r>
        <w:rPr>
          <w:b/>
          <w:bCs/>
        </w:rPr>
        <w:t xml:space="preserve">Integrations are the longer-term play.</w:t>
      </w:r>
      <w:r>
        <w:t xml:space="preserve"> </w:t>
      </w:r>
      <w:r>
        <w:t xml:space="preserve">MacroFactor and Strong have APIs. Pulling data in is better than asking users to double-log. Year-2 conversation but worth keeping in mind when scoping v2.</w:t>
      </w:r>
    </w:p>
    <w:bookmarkEnd w:id="88"/>
    <w:bookmarkStart w:id="89" w:name="Xa7cdbdcddf9116a505161f0e46ef99a641a459e"/>
    <w:p>
      <w:pPr>
        <w:pStyle w:val="Heading3"/>
      </w:pPr>
      <w:r>
        <w:t xml:space="preserve">Scoring named looksmaxxing influencers across the</w:t>
      </w:r>
      <w:r>
        <w:t xml:space="preserve"> </w:t>
      </w:r>
      <w:r>
        <w:t xml:space="preserve">“Is Clav Right”</w:t>
      </w:r>
      <w:r>
        <w:t xml:space="preserve"> </w:t>
      </w:r>
      <w:r>
        <w:t xml:space="preserve">methodology (month 4–6)</w:t>
      </w:r>
    </w:p>
    <w:p>
      <w:pPr>
        <w:pStyle w:val="FirstParagraph"/>
      </w:pPr>
      <w:r>
        <w:t xml:space="preserve">Already captured in §3 out-of-scope table. Kept here as a pointer. Revisit when subscribers and creator partners exist and can absorb some of the reputational weight of publicly criticizing named creators.</w:t>
      </w:r>
    </w:p>
    <w:bookmarkEnd w:id="89"/>
    <w:bookmarkStart w:id="90" w:name="X31eff49e7eca176cc3e0bf14d73f67314422760"/>
    <w:p>
      <w:pPr>
        <w:pStyle w:val="Heading3"/>
      </w:pPr>
      <w:r>
        <w:t xml:space="preserve">Image upload for skin observations (v2+, paired with blood labs)</w:t>
      </w:r>
    </w:p>
    <w:p>
      <w:pPr>
        <w:pStyle w:val="FirstParagraph"/>
      </w:pPr>
      <w:r>
        <w:rPr>
          <w:b/>
          <w:bCs/>
        </w:rPr>
        <w:t xml:space="preserve">What it is:</w:t>
      </w:r>
      <w:r>
        <w:t xml:space="preserve"> </w:t>
      </w:r>
      <w:r>
        <w:t xml:space="preserve">Users upload a photo of their face. Mister P makes observational comments within the lifestyle domain — oily T-zone, redness around the nose, uneven texture, visible acne scarring — and routes the user to the relevant POV docs (skincare, acne, skin texture, etc.). Not a diagnosis. Not a dermatology substitute. The same contextualize-don’t-interpret line as blood labs applies.</w:t>
      </w:r>
    </w:p>
    <w:p>
      <w:pPr>
        <w:pStyle w:val="BodyText"/>
      </w:pPr>
      <w:r>
        <w:rPr>
          <w:b/>
          <w:bCs/>
        </w:rPr>
        <w:t xml:space="preserve">Why it’s attractive:</w:t>
      </w:r>
      <w:r>
        <w:t xml:space="preserve"> </w:t>
      </w:r>
      <w:r>
        <w:t xml:space="preserve">It’s visually obvious what the product could do with this, and the observation-to-POV-doc pipeline is a stronger</w:t>
      </w:r>
      <w:r>
        <w:t xml:space="preserve"> </w:t>
      </w:r>
      <w:r>
        <w:t xml:space="preserve">“wow moment”</w:t>
      </w:r>
      <w:r>
        <w:t xml:space="preserve"> </w:t>
      </w:r>
      <w:r>
        <w:t xml:space="preserve">than text-only chat. It also surfaces the skincare troubleshooting content (Doc 07) and the acne pivot content (Doc 25) in a way that feels personalized rather than generic.</w:t>
      </w:r>
    </w:p>
    <w:p>
      <w:pPr>
        <w:pStyle w:val="BodyText"/>
      </w:pPr>
      <w:r>
        <w:rPr>
          <w:b/>
          <w:bCs/>
        </w:rPr>
        <w:t xml:space="preserve">The hard scope constraint:</w:t>
      </w:r>
      <w:r>
        <w:t xml:space="preserve"> </w:t>
      </w:r>
      <w:r>
        <w:t xml:space="preserve">Mister P observes, he does not diagnose. He never says</w:t>
      </w:r>
      <w:r>
        <w:t xml:space="preserve"> </w:t>
      </w:r>
      <w:r>
        <w:t xml:space="preserve">“this looks like rosacea”</w:t>
      </w:r>
      <w:r>
        <w:t xml:space="preserve"> </w:t>
      </w:r>
      <w:r>
        <w:t xml:space="preserve">or</w:t>
      </w:r>
      <w:r>
        <w:t xml:space="preserve"> </w:t>
      </w:r>
      <w:r>
        <w:t xml:space="preserve">“you should see a derm about this mole.”</w:t>
      </w:r>
      <w:r>
        <w:t xml:space="preserve"> </w:t>
      </w:r>
      <w:r>
        <w:t xml:space="preserve">He says</w:t>
      </w:r>
      <w:r>
        <w:t xml:space="preserve"> </w:t>
      </w:r>
      <w:r>
        <w:t xml:space="preserve">“there’s some redness and visible capillaries around the nose and cheeks — here’s what the skincare doc says about calming that down, and here’s when it’s worth seeing a dermatologist.”</w:t>
      </w:r>
      <w:r>
        <w:t xml:space="preserve"> </w:t>
      </w:r>
      <w:r>
        <w:t xml:space="preserve">Same line as labs: contextualize within the lifestyle domain, redirect clinical questions to a physician.</w:t>
      </w:r>
    </w:p>
    <w:p>
      <w:pPr>
        <w:pStyle w:val="BodyText"/>
      </w:pPr>
      <w:r>
        <w:rPr>
          <w:b/>
          <w:bCs/>
        </w:rPr>
        <w:t xml:space="preserve">Implementation cost:</w:t>
      </w:r>
      <w:r>
        <w:t xml:space="preserve"> </w:t>
      </w:r>
      <w:r>
        <w:t xml:space="preserve">Multimodal LLM call (Claude already supports vision), image upload + storage (Supabase Storage or S3), a prompt wrapper that constrains observation to the lifestyle domain, and UX for getting users to upload reliably. Lighter than blood labs (no PDF parsing, no unit normalization) but still needs careful prompt engineering to stay on the right side of the medical line.</w:t>
      </w:r>
    </w:p>
    <w:p>
      <w:pPr>
        <w:pStyle w:val="BodyText"/>
      </w:pPr>
      <w:r>
        <w:rPr>
          <w:b/>
          <w:bCs/>
        </w:rPr>
        <w:t xml:space="preserve">When to revisit:</w:t>
      </w:r>
      <w:r>
        <w:t xml:space="preserve"> </w:t>
      </w:r>
      <w:r>
        <w:t xml:space="preserve">After the blood-labs infrastructure is scoped (they share the same medical-boundary constraint), or standalone once the core loop is proven. Potentially earlier than labs because the implementation cost is lower.</w:t>
      </w:r>
    </w:p>
    <w:bookmarkEnd w:id="90"/>
    <w:bookmarkStart w:id="91" w:name="Xdba8c14d8570121e7c5d61e4e0348666f41be02"/>
    <w:p>
      <w:pPr>
        <w:pStyle w:val="Heading3"/>
      </w:pPr>
      <w:r>
        <w:t xml:space="preserve">Age-segment-specific tier overrides for goal templates (v2+, ~1 week)</w:t>
      </w:r>
    </w:p>
    <w:p>
      <w:pPr>
        <w:pStyle w:val="FirstParagraph"/>
      </w:pPr>
      <w:r>
        <w:rPr>
          <w:b/>
          <w:bCs/>
        </w:rPr>
        <w:t xml:space="preserve">What it is:</w:t>
      </w:r>
      <w:r>
        <w:t xml:space="preserve"> </w:t>
      </w:r>
      <w:r>
        <w:t xml:space="preserve">Right now</w:t>
      </w:r>
      <w:r>
        <w:t xml:space="preserve"> </w:t>
      </w:r>
      <w:r>
        <w:rPr>
          <w:rStyle w:val="VerbatimChar"/>
        </w:rPr>
        <w:t xml:space="preserve">content/povs/_metadata.json</w:t>
      </w:r>
      <w:r>
        <w:t xml:space="preserve"> </w:t>
      </w:r>
      <w:r>
        <w:t xml:space="preserve">assigns one</w:t>
      </w:r>
      <w:r>
        <w:t xml:space="preserve"> </w:t>
      </w:r>
      <w:r>
        <w:rPr>
          <w:rStyle w:val="VerbatimChar"/>
        </w:rPr>
        <w:t xml:space="preserve">priority_tier</w:t>
      </w:r>
      <w:r>
        <w:t xml:space="preserve"> </w:t>
      </w:r>
      <w:r>
        <w:t xml:space="preserve">per POV doc, applied uniformly across every age segment. The hierarchy a 22-year-old should work through is meaningfully different from a 38-year-old — most visibly with cardio, which is a tier-2</w:t>
      </w:r>
      <w:r>
        <w:t xml:space="preserve"> </w:t>
      </w:r>
      <w:r>
        <w:t xml:space="preserve">“high impact”</w:t>
      </w:r>
      <w:r>
        <w:t xml:space="preserve"> </w:t>
      </w:r>
      <w:r>
        <w:t xml:space="preserve">item aesthetically but becomes genuinely foundational (tier-1) after ~35 for longevity and metabolic health. Other likely candidates: sleep (already tier-1 but the 35+ weighting should be even stronger), mobility (probably bumps up for 33-40), supplements (longevity case changes with age).</w:t>
      </w:r>
    </w:p>
    <w:p>
      <w:pPr>
        <w:pStyle w:val="BodyText"/>
      </w:pPr>
      <w:r>
        <w:rPr>
          <w:b/>
          <w:bCs/>
        </w:rPr>
        <w:t xml:space="preserve">Proposed shape:</w:t>
      </w:r>
      <w:r>
        <w:t xml:space="preserve"> </w:t>
      </w:r>
      <w:r>
        <w:t xml:space="preserve">Add an optional</w:t>
      </w:r>
      <w:r>
        <w:t xml:space="preserve"> </w:t>
      </w:r>
      <w:r>
        <w:rPr>
          <w:rStyle w:val="VerbatimChar"/>
        </w:rPr>
        <w:t xml:space="preserve">priority_tier_overrides: { "33-40": "tier-1" }</w:t>
      </w:r>
      <w:r>
        <w:t xml:space="preserve"> </w:t>
      </w:r>
      <w:r>
        <w:t xml:space="preserve">field on</w:t>
      </w:r>
      <w:r>
        <w:t xml:space="preserve"> </w:t>
      </w:r>
      <w:r>
        <w:rPr>
          <w:rStyle w:val="VerbatimChar"/>
        </w:rPr>
        <w:t xml:space="preserve">_metadata.json</w:t>
      </w:r>
      <w:r>
        <w:t xml:space="preserve"> </w:t>
      </w:r>
      <w:r>
        <w:t xml:space="preserve">entries. Thread through the ingest script into a new</w:t>
      </w:r>
      <w:r>
        <w:t xml:space="preserve"> </w:t>
      </w:r>
      <w:r>
        <w:rPr>
          <w:rStyle w:val="VerbatimChar"/>
        </w:rPr>
        <w:t xml:space="preserve">pov_doc_tier_overrides</w:t>
      </w:r>
      <w:r>
        <w:t xml:space="preserve"> </w:t>
      </w:r>
      <w:r>
        <w:t xml:space="preserve">column or sidecar table. Ranking, suggestions, library grouping, and badges all resolve the effective tier for the current user before rendering.</w:t>
      </w:r>
    </w:p>
    <w:p>
      <w:pPr>
        <w:pStyle w:val="BodyText"/>
      </w:pPr>
      <w:r>
        <w:rPr>
          <w:b/>
          <w:bCs/>
        </w:rPr>
        <w:t xml:space="preserve">Why it’s not MVP:</w:t>
      </w:r>
      <w:r>
        <w:t xml:space="preserve"> </w:t>
      </w:r>
      <w:r>
        <w:t xml:space="preserve">Adds a schema dimension, touches the ingest script +</w:t>
      </w:r>
      <w:r>
        <w:t xml:space="preserve"> </w:t>
      </w:r>
      <w:r>
        <w:rPr>
          <w:rStyle w:val="VerbatimChar"/>
        </w:rPr>
        <w:t xml:space="preserve">/api/goals/templates</w:t>
      </w:r>
      <w:r>
        <w:t xml:space="preserve"> </w:t>
      </w:r>
      <w:r>
        <w:t xml:space="preserve">+</w:t>
      </w:r>
      <w:r>
        <w:t xml:space="preserve"> </w:t>
      </w:r>
      <w:r>
        <w:rPr>
          <w:rStyle w:val="VerbatimChar"/>
        </w:rPr>
        <w:t xml:space="preserve">/api/onboarding/suggestions</w:t>
      </w:r>
      <w:r>
        <w:t xml:space="preserve"> </w:t>
      </w:r>
      <w:r>
        <w:t xml:space="preserve">+</w:t>
      </w:r>
      <w:r>
        <w:t xml:space="preserve"> </w:t>
      </w:r>
      <w:r>
        <w:rPr>
          <w:rStyle w:val="VerbatimChar"/>
        </w:rPr>
        <w:t xml:space="preserve">/lib/checkpoint/service.ts</w:t>
      </w:r>
      <w:r>
        <w:t xml:space="preserve"> </w:t>
      </w:r>
      <w:r>
        <w:t xml:space="preserve">+ the library browser grouping. Global uniform tier is a defensible approximation for v1 — cardio at tier-2 (</w:t>
      </w:r>
      <w:r>
        <w:t xml:space="preserve">“high impact”</w:t>
      </w:r>
      <w:r>
        <w:t xml:space="preserve">) is honest for 35+ even if it underweights the longevity case.</w:t>
      </w:r>
    </w:p>
    <w:p>
      <w:pPr>
        <w:pStyle w:val="BodyText"/>
      </w:pPr>
      <w:r>
        <w:rPr>
          <w:b/>
          <w:bCs/>
        </w:rPr>
        <w:t xml:space="preserve">When to revisit:</w:t>
      </w:r>
      <w:r>
        <w:t xml:space="preserve"> </w:t>
      </w:r>
      <w:r>
        <w:t xml:space="preserve">After the first cohort of 33-40 users report on whether the current hierarchy feels right for them. If the 35+ feedback consistently says</w:t>
      </w:r>
      <w:r>
        <w:t xml:space="preserve"> </w:t>
      </w:r>
      <w:r>
        <w:t xml:space="preserve">“cardio / recovery / mobility should have been pushed harder earlier,”</w:t>
      </w:r>
      <w:r>
        <w:t xml:space="preserve"> </w:t>
      </w:r>
      <w:r>
        <w:t xml:space="preserve">that’s the signal to build this. Until then, the global tier is fine.</w:t>
      </w:r>
    </w:p>
    <w:p>
      <w:pPr>
        <w:pStyle w:val="BodyText"/>
      </w:pPr>
      <w:r>
        <w:rPr>
          <w:b/>
          <w:bCs/>
        </w:rPr>
        <w:t xml:space="preserve">Scope constraint:</w:t>
      </w:r>
      <w:r>
        <w:t xml:space="preserve"> </w:t>
      </w:r>
      <w:r>
        <w:t xml:space="preserve">Per-age-segment overrides only — don’t generalize this into per-motivation-segment or per-focus-area tier overrides. Those route through the ranking algorithm’s scoring weights, which is the right abstraction for fuzzy preferences. Age segment is a hard demographic boundary and deserves first-class tier treatment; motivation is softer and belongs in the scorer.</w:t>
      </w:r>
    </w:p>
    <w:bookmarkEnd w:id="91"/>
    <w:bookmarkStart w:id="92" w:name="X2dace344f5d44d9ccbbf76b1097bef5895a724a"/>
    <w:p>
      <w:pPr>
        <w:pStyle w:val="Heading3"/>
      </w:pPr>
      <w:r>
        <w:t xml:space="preserve">Medical-adjacent restraint (standing constraint, not a feature)</w:t>
      </w:r>
    </w:p>
    <w:p>
      <w:pPr>
        <w:pStyle w:val="FirstParagraph"/>
      </w:pPr>
      <w:r>
        <w:t xml:space="preserve">This is not a v2 feature — it’s a standing discipline that applies to every v2 decision. The temptation in this category is to drift toward</w:t>
      </w:r>
      <w:r>
        <w:t xml:space="preserve"> </w:t>
      </w:r>
      <w:r>
        <w:t xml:space="preserve">“better WebMD,”</w:t>
      </w:r>
      <w:r>
        <w:t xml:space="preserve"> </w:t>
      </w:r>
      <w:r>
        <w:t xml:space="preserve">because users will ask medical-flavored questions and the product feels smarter when it answers them. Do not drift. Every v2 feature that touches medical data, symptoms, or treatment gets held against the §1</w:t>
      </w:r>
      <w:r>
        <w:t xml:space="preserve"> </w:t>
      </w:r>
      <w:r>
        <w:t xml:space="preserve">“Not medical”</w:t>
      </w:r>
      <w:r>
        <w:t xml:space="preserve"> </w:t>
      </w:r>
      <w:r>
        <w:t xml:space="preserve">brand line and the §6 Mister P refusal rules. Mister P contextualizes within the lifestyle domain and redirects clinical questions to a physician. Full stop. The blood labs feature above is the one place this gets tested hardest; its scope constraint exists precisely to keep the discipline intact.</w:t>
      </w:r>
    </w:p>
    <w:p>
      <w:r>
        <w:pict>
          <v:rect style="width:0;height:1.5pt" o:hralign="center" o:hrstd="t" o:hr="t"/>
        </w:pict>
      </w:r>
    </w:p>
    <w:bookmarkEnd w:id="92"/>
    <w:bookmarkEnd w:id="93"/>
    <w:bookmarkStart w:id="94" w:name="what-this-doc-is-not"/>
    <w:p>
      <w:pPr>
        <w:pStyle w:val="Heading2"/>
      </w:pPr>
      <w:r>
        <w:t xml:space="preserve">15. What This Doc Is Not</w:t>
      </w:r>
    </w:p>
    <w:p>
      <w:pPr>
        <w:pStyle w:val="FirstParagraph"/>
      </w:pPr>
      <w:r>
        <w:t xml:space="preserve">This is not a product roadmap past MVP. It is not a brand bible. It is not a marketing plan. It is a</w:t>
      </w:r>
      <w:r>
        <w:t xml:space="preserve"> </w:t>
      </w:r>
      <w:r>
        <w:rPr>
          <w:b/>
          <w:bCs/>
        </w:rPr>
        <w:t xml:space="preserve">shippable build spec for the next 6 weeks</w:t>
      </w:r>
      <w:r>
        <w:t xml:space="preserve">. Anything outside that scope belongs in a different document.</w:t>
      </w:r>
    </w:p>
    <w:p>
      <w:pPr>
        <w:pStyle w:val="BodyText"/>
      </w:pPr>
      <w:r>
        <w:t xml:space="preserve">When something on this list changes, update this file and commit it. This file is the contract between past-Phil and future-Phil, with Claude as witness.</w:t>
      </w:r>
    </w:p>
    <w:p>
      <w:r>
        <w:pict>
          <v:rect style="width:0;height:1.5pt" o:hralign="center" o:hrstd="t" o:hr="t"/>
        </w:pict>
      </w:r>
    </w:p>
    <w:p>
      <w:pPr>
        <w:pStyle w:val="FirstParagraph"/>
      </w:pPr>
      <w:r>
        <w:rPr>
          <w:i/>
          <w:iCs/>
        </w:rPr>
        <w:t xml:space="preserve">End of spec. Go build.</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2026-04-20T03:55:03Z</dcterms:created>
  <dcterms:modified xsi:type="dcterms:W3CDTF">2026-04-20T03:55:03Z</dcterms:modified>
</cp:coreProperties>
</file>

<file path=docProps/custom.xml><?xml version="1.0" encoding="utf-8"?>
<Properties xmlns="http://schemas.openxmlformats.org/officeDocument/2006/custom-properties" xmlns:vt="http://schemas.openxmlformats.org/officeDocument/2006/docPropsVTypes"/>
</file>