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A17FF0" w14:textId="77777777" w:rsidR="00B521F1" w:rsidRPr="00B521F1" w:rsidRDefault="00B521F1" w:rsidP="00B521F1">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B521F1">
        <w:rPr>
          <w:rFonts w:ascii="Times New Roman" w:eastAsia="Times New Roman" w:hAnsi="Times New Roman" w:cs="Times New Roman"/>
          <w:b/>
          <w:bCs/>
          <w:kern w:val="0"/>
          <w:sz w:val="36"/>
          <w:szCs w:val="36"/>
          <w:lang w:eastAsia="fr-FR"/>
          <w14:ligatures w14:val="none"/>
        </w:rPr>
        <w:t>Script vidéo démo PSM2S — version complète (YouTube)</w:t>
      </w:r>
    </w:p>
    <w:p w14:paraId="0DB607D0" w14:textId="77777777" w:rsidR="00B521F1" w:rsidRPr="00B521F1" w:rsidRDefault="00B521F1" w:rsidP="00B521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521F1">
        <w:rPr>
          <w:rFonts w:ascii="Times New Roman" w:eastAsia="Times New Roman" w:hAnsi="Times New Roman" w:cs="Times New Roman"/>
          <w:kern w:val="0"/>
          <w:sz w:val="24"/>
          <w:szCs w:val="24"/>
          <w:lang w:eastAsia="fr-FR"/>
          <w14:ligatures w14:val="none"/>
        </w:rPr>
        <w:t>Durée cible : ~6 min. Voix : synthèse IA (à générer après le tournage).</w:t>
      </w:r>
    </w:p>
    <w:p w14:paraId="1B566013" w14:textId="77777777" w:rsidR="00B521F1" w:rsidRPr="00B521F1" w:rsidRDefault="00B521F1" w:rsidP="00B521F1">
      <w:pPr>
        <w:spacing w:after="0" w:line="240" w:lineRule="auto"/>
        <w:rPr>
          <w:rFonts w:ascii="Times New Roman" w:eastAsia="Times New Roman" w:hAnsi="Times New Roman" w:cs="Times New Roman"/>
          <w:kern w:val="0"/>
          <w:sz w:val="24"/>
          <w:szCs w:val="24"/>
          <w:lang w:eastAsia="fr-FR"/>
          <w14:ligatures w14:val="none"/>
        </w:rPr>
      </w:pPr>
      <w:r w:rsidRPr="00B521F1">
        <w:rPr>
          <w:rFonts w:ascii="Times New Roman" w:eastAsia="Times New Roman" w:hAnsi="Times New Roman" w:cs="Times New Roman"/>
          <w:kern w:val="0"/>
          <w:sz w:val="24"/>
          <w:szCs w:val="24"/>
          <w:lang w:eastAsia="fr-FR"/>
          <w14:ligatures w14:val="none"/>
        </w:rPr>
        <w:pict w14:anchorId="60D48D1E">
          <v:rect id="_x0000_i1025" style="width:0;height:1.5pt" o:hralign="center" o:hrstd="t" o:hr="t" fillcolor="#a0a0a0" stroked="f"/>
        </w:pict>
      </w:r>
    </w:p>
    <w:p w14:paraId="5BB08481" w14:textId="77777777" w:rsidR="00B521F1" w:rsidRPr="00B521F1" w:rsidRDefault="00B521F1" w:rsidP="00B521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B521F1">
        <w:rPr>
          <w:rFonts w:ascii="Times New Roman" w:eastAsia="Times New Roman" w:hAnsi="Times New Roman" w:cs="Times New Roman"/>
          <w:b/>
          <w:bCs/>
          <w:kern w:val="0"/>
          <w:sz w:val="24"/>
          <w:szCs w:val="24"/>
          <w:lang w:eastAsia="fr-FR"/>
          <w14:ligatures w14:val="none"/>
        </w:rPr>
        <w:t>0:</w:t>
      </w:r>
      <w:proofErr w:type="gramEnd"/>
      <w:r w:rsidRPr="00B521F1">
        <w:rPr>
          <w:rFonts w:ascii="Times New Roman" w:eastAsia="Times New Roman" w:hAnsi="Times New Roman" w:cs="Times New Roman"/>
          <w:b/>
          <w:bCs/>
          <w:kern w:val="0"/>
          <w:sz w:val="24"/>
          <w:szCs w:val="24"/>
          <w:lang w:eastAsia="fr-FR"/>
          <w14:ligatures w14:val="none"/>
        </w:rPr>
        <w:t xml:space="preserve">00 – </w:t>
      </w:r>
      <w:proofErr w:type="gramStart"/>
      <w:r w:rsidRPr="00B521F1">
        <w:rPr>
          <w:rFonts w:ascii="Times New Roman" w:eastAsia="Times New Roman" w:hAnsi="Times New Roman" w:cs="Times New Roman"/>
          <w:b/>
          <w:bCs/>
          <w:kern w:val="0"/>
          <w:sz w:val="24"/>
          <w:szCs w:val="24"/>
          <w:lang w:eastAsia="fr-FR"/>
          <w14:ligatures w14:val="none"/>
        </w:rPr>
        <w:t>0:</w:t>
      </w:r>
      <w:proofErr w:type="gramEnd"/>
      <w:r w:rsidRPr="00B521F1">
        <w:rPr>
          <w:rFonts w:ascii="Times New Roman" w:eastAsia="Times New Roman" w:hAnsi="Times New Roman" w:cs="Times New Roman"/>
          <w:b/>
          <w:bCs/>
          <w:kern w:val="0"/>
          <w:sz w:val="24"/>
          <w:szCs w:val="24"/>
          <w:lang w:eastAsia="fr-FR"/>
          <w14:ligatures w14:val="none"/>
        </w:rPr>
        <w:t>20 — Accroche</w:t>
      </w:r>
      <w:r w:rsidRPr="00B521F1">
        <w:rPr>
          <w:rFonts w:ascii="Times New Roman" w:eastAsia="Times New Roman" w:hAnsi="Times New Roman" w:cs="Times New Roman"/>
          <w:kern w:val="0"/>
          <w:sz w:val="24"/>
          <w:szCs w:val="24"/>
          <w:lang w:eastAsia="fr-FR"/>
          <w14:ligatures w14:val="none"/>
        </w:rPr>
        <w:br/>
      </w:r>
      <w:r w:rsidRPr="00B521F1">
        <w:rPr>
          <w:rFonts w:ascii="Times New Roman" w:eastAsia="Times New Roman" w:hAnsi="Times New Roman" w:cs="Times New Roman"/>
          <w:i/>
          <w:iCs/>
          <w:kern w:val="0"/>
          <w:sz w:val="24"/>
          <w:szCs w:val="24"/>
          <w:lang w:eastAsia="fr-FR"/>
          <w14:ligatures w14:val="none"/>
        </w:rPr>
        <w:t>[ÉCRAN : classeur "Registre de sécurité" fermé ou tableur Excel avec plein d'onglets]</w:t>
      </w:r>
    </w:p>
    <w:p w14:paraId="1DD82D45" w14:textId="77777777" w:rsidR="00B521F1" w:rsidRPr="00B521F1" w:rsidRDefault="00B521F1" w:rsidP="00B521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521F1">
        <w:rPr>
          <w:rFonts w:ascii="Times New Roman" w:eastAsia="Times New Roman" w:hAnsi="Times New Roman" w:cs="Times New Roman"/>
          <w:kern w:val="0"/>
          <w:sz w:val="24"/>
          <w:szCs w:val="24"/>
          <w:lang w:eastAsia="fr-FR"/>
          <w14:ligatures w14:val="none"/>
        </w:rPr>
        <w:t>Un contrôle électrique arrivé à échéance la semaine dernière. Un contrat de maintenance expiré sans que personne ne s'en aperçoive. Le numéro du technicien qui intervient sur votre ascenseur, perdu dans un mail de l'an dernier.</w:t>
      </w:r>
      <w:r w:rsidRPr="00B521F1">
        <w:rPr>
          <w:rFonts w:ascii="Times New Roman" w:eastAsia="Times New Roman" w:hAnsi="Times New Roman" w:cs="Times New Roman"/>
          <w:kern w:val="0"/>
          <w:sz w:val="24"/>
          <w:szCs w:val="24"/>
          <w:lang w:eastAsia="fr-FR"/>
          <w14:ligatures w14:val="none"/>
        </w:rPr>
        <w:br/>
        <w:t>Pour beaucoup de directions d'établissements médico-sociaux, la sécurité et la conformité se gèrent encore comme ça : au fil de l'eau, dans des classeurs et des tableurs qu'on espère à jour.</w:t>
      </w:r>
    </w:p>
    <w:p w14:paraId="094D72D5" w14:textId="77777777" w:rsidR="00B521F1" w:rsidRPr="00B521F1" w:rsidRDefault="00B521F1" w:rsidP="00B521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521F1">
        <w:rPr>
          <w:rFonts w:ascii="Times New Roman" w:eastAsia="Times New Roman" w:hAnsi="Times New Roman" w:cs="Times New Roman"/>
          <w:i/>
          <w:iCs/>
          <w:kern w:val="0"/>
          <w:sz w:val="24"/>
          <w:szCs w:val="24"/>
          <w:lang w:eastAsia="fr-FR"/>
          <w14:ligatures w14:val="none"/>
        </w:rPr>
        <w:t>[ÉCRAN : logo PSM2S]</w:t>
      </w:r>
    </w:p>
    <w:p w14:paraId="7B3B02C8" w14:textId="77777777" w:rsidR="00B521F1" w:rsidRPr="00B521F1" w:rsidRDefault="00B521F1" w:rsidP="00B521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521F1">
        <w:rPr>
          <w:rFonts w:ascii="Times New Roman" w:eastAsia="Times New Roman" w:hAnsi="Times New Roman" w:cs="Times New Roman"/>
          <w:kern w:val="0"/>
          <w:sz w:val="24"/>
          <w:szCs w:val="24"/>
          <w:lang w:eastAsia="fr-FR"/>
          <w14:ligatures w14:val="none"/>
        </w:rPr>
        <w:t>PSM2S a été pensé pour changer ça.</w:t>
      </w:r>
    </w:p>
    <w:p w14:paraId="21E6B5B5" w14:textId="77777777" w:rsidR="00B521F1" w:rsidRPr="00B521F1" w:rsidRDefault="00B521F1" w:rsidP="00B521F1">
      <w:pPr>
        <w:spacing w:after="0" w:line="240" w:lineRule="auto"/>
        <w:rPr>
          <w:rFonts w:ascii="Times New Roman" w:eastAsia="Times New Roman" w:hAnsi="Times New Roman" w:cs="Times New Roman"/>
          <w:kern w:val="0"/>
          <w:sz w:val="24"/>
          <w:szCs w:val="24"/>
          <w:lang w:eastAsia="fr-FR"/>
          <w14:ligatures w14:val="none"/>
        </w:rPr>
      </w:pPr>
      <w:r w:rsidRPr="00B521F1">
        <w:rPr>
          <w:rFonts w:ascii="Times New Roman" w:eastAsia="Times New Roman" w:hAnsi="Times New Roman" w:cs="Times New Roman"/>
          <w:kern w:val="0"/>
          <w:sz w:val="24"/>
          <w:szCs w:val="24"/>
          <w:lang w:eastAsia="fr-FR"/>
          <w14:ligatures w14:val="none"/>
        </w:rPr>
        <w:pict w14:anchorId="553698DB">
          <v:rect id="_x0000_i1026" style="width:0;height:1.5pt" o:hralign="center" o:hrstd="t" o:hr="t" fillcolor="#a0a0a0" stroked="f"/>
        </w:pict>
      </w:r>
    </w:p>
    <w:p w14:paraId="2AD5AEC2" w14:textId="77777777" w:rsidR="00B521F1" w:rsidRPr="00B521F1" w:rsidRDefault="00B521F1" w:rsidP="00B521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B521F1">
        <w:rPr>
          <w:rFonts w:ascii="Times New Roman" w:eastAsia="Times New Roman" w:hAnsi="Times New Roman" w:cs="Times New Roman"/>
          <w:b/>
          <w:bCs/>
          <w:kern w:val="0"/>
          <w:sz w:val="24"/>
          <w:szCs w:val="24"/>
          <w:lang w:eastAsia="fr-FR"/>
          <w14:ligatures w14:val="none"/>
        </w:rPr>
        <w:t>0:</w:t>
      </w:r>
      <w:proofErr w:type="gramEnd"/>
      <w:r w:rsidRPr="00B521F1">
        <w:rPr>
          <w:rFonts w:ascii="Times New Roman" w:eastAsia="Times New Roman" w:hAnsi="Times New Roman" w:cs="Times New Roman"/>
          <w:b/>
          <w:bCs/>
          <w:kern w:val="0"/>
          <w:sz w:val="24"/>
          <w:szCs w:val="24"/>
          <w:lang w:eastAsia="fr-FR"/>
          <w14:ligatures w14:val="none"/>
        </w:rPr>
        <w:t xml:space="preserve">20 – </w:t>
      </w:r>
      <w:proofErr w:type="gramStart"/>
      <w:r w:rsidRPr="00B521F1">
        <w:rPr>
          <w:rFonts w:ascii="Times New Roman" w:eastAsia="Times New Roman" w:hAnsi="Times New Roman" w:cs="Times New Roman"/>
          <w:b/>
          <w:bCs/>
          <w:kern w:val="0"/>
          <w:sz w:val="24"/>
          <w:szCs w:val="24"/>
          <w:lang w:eastAsia="fr-FR"/>
          <w14:ligatures w14:val="none"/>
        </w:rPr>
        <w:t>0:</w:t>
      </w:r>
      <w:proofErr w:type="gramEnd"/>
      <w:r w:rsidRPr="00B521F1">
        <w:rPr>
          <w:rFonts w:ascii="Times New Roman" w:eastAsia="Times New Roman" w:hAnsi="Times New Roman" w:cs="Times New Roman"/>
          <w:b/>
          <w:bCs/>
          <w:kern w:val="0"/>
          <w:sz w:val="24"/>
          <w:szCs w:val="24"/>
          <w:lang w:eastAsia="fr-FR"/>
          <w14:ligatures w14:val="none"/>
        </w:rPr>
        <w:t>45 — Le problème</w:t>
      </w:r>
      <w:r w:rsidRPr="00B521F1">
        <w:rPr>
          <w:rFonts w:ascii="Times New Roman" w:eastAsia="Times New Roman" w:hAnsi="Times New Roman" w:cs="Times New Roman"/>
          <w:kern w:val="0"/>
          <w:sz w:val="24"/>
          <w:szCs w:val="24"/>
          <w:lang w:eastAsia="fr-FR"/>
          <w14:ligatures w14:val="none"/>
        </w:rPr>
        <w:br/>
      </w:r>
      <w:r w:rsidRPr="00B521F1">
        <w:rPr>
          <w:rFonts w:ascii="Times New Roman" w:eastAsia="Times New Roman" w:hAnsi="Times New Roman" w:cs="Times New Roman"/>
          <w:i/>
          <w:iCs/>
          <w:kern w:val="0"/>
          <w:sz w:val="24"/>
          <w:szCs w:val="24"/>
          <w:lang w:eastAsia="fr-FR"/>
          <w14:ligatures w14:val="none"/>
        </w:rPr>
        <w:t>[ÉCRAN : "40 contrôles réglementaires", "plusieurs bâtiments", "plusieurs prestataires"]</w:t>
      </w:r>
    </w:p>
    <w:p w14:paraId="629DFF53" w14:textId="77777777" w:rsidR="00B521F1" w:rsidRPr="00B521F1" w:rsidRDefault="00B521F1" w:rsidP="00B521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521F1">
        <w:rPr>
          <w:rFonts w:ascii="Times New Roman" w:eastAsia="Times New Roman" w:hAnsi="Times New Roman" w:cs="Times New Roman"/>
          <w:kern w:val="0"/>
          <w:sz w:val="24"/>
          <w:szCs w:val="24"/>
          <w:lang w:eastAsia="fr-FR"/>
          <w14:ligatures w14:val="none"/>
        </w:rPr>
        <w:t>Un établissement médico-social, c'est une quarantaine de contrôles réglementaires à suivre — incendie, électricité, ascenseurs, accessibilité, formations du personnel — parfois sur plusieurs bâtiments, avec plusieurs prestataires différents.</w:t>
      </w:r>
      <w:r w:rsidRPr="00B521F1">
        <w:rPr>
          <w:rFonts w:ascii="Times New Roman" w:eastAsia="Times New Roman" w:hAnsi="Times New Roman" w:cs="Times New Roman"/>
          <w:kern w:val="0"/>
          <w:sz w:val="24"/>
          <w:szCs w:val="24"/>
          <w:lang w:eastAsia="fr-FR"/>
          <w14:ligatures w14:val="none"/>
        </w:rPr>
        <w:br/>
        <w:t>La question n'est jamais "est-ce qu'on doit le faire ?". C'est : "est-ce qu'on sait, à l'instant où on se parle, ce qui est fait, ce qui ne l'est pas, et ce qui presse ?"</w:t>
      </w:r>
    </w:p>
    <w:p w14:paraId="6258EB7E" w14:textId="77777777" w:rsidR="00B521F1" w:rsidRPr="00B521F1" w:rsidRDefault="00B521F1" w:rsidP="00B521F1">
      <w:pPr>
        <w:spacing w:after="0" w:line="240" w:lineRule="auto"/>
        <w:rPr>
          <w:rFonts w:ascii="Times New Roman" w:eastAsia="Times New Roman" w:hAnsi="Times New Roman" w:cs="Times New Roman"/>
          <w:kern w:val="0"/>
          <w:sz w:val="24"/>
          <w:szCs w:val="24"/>
          <w:lang w:eastAsia="fr-FR"/>
          <w14:ligatures w14:val="none"/>
        </w:rPr>
      </w:pPr>
      <w:r w:rsidRPr="00B521F1">
        <w:rPr>
          <w:rFonts w:ascii="Times New Roman" w:eastAsia="Times New Roman" w:hAnsi="Times New Roman" w:cs="Times New Roman"/>
          <w:kern w:val="0"/>
          <w:sz w:val="24"/>
          <w:szCs w:val="24"/>
          <w:lang w:eastAsia="fr-FR"/>
          <w14:ligatures w14:val="none"/>
        </w:rPr>
        <w:pict w14:anchorId="2A92E50C">
          <v:rect id="_x0000_i1027" style="width:0;height:1.5pt" o:hralign="center" o:hrstd="t" o:hr="t" fillcolor="#a0a0a0" stroked="f"/>
        </w:pict>
      </w:r>
    </w:p>
    <w:p w14:paraId="084F2089" w14:textId="77777777" w:rsidR="00B521F1" w:rsidRPr="00B521F1" w:rsidRDefault="00B521F1" w:rsidP="00B521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B521F1">
        <w:rPr>
          <w:rFonts w:ascii="Times New Roman" w:eastAsia="Times New Roman" w:hAnsi="Times New Roman" w:cs="Times New Roman"/>
          <w:b/>
          <w:bCs/>
          <w:kern w:val="0"/>
          <w:sz w:val="24"/>
          <w:szCs w:val="24"/>
          <w:lang w:eastAsia="fr-FR"/>
          <w14:ligatures w14:val="none"/>
        </w:rPr>
        <w:t>0:</w:t>
      </w:r>
      <w:proofErr w:type="gramEnd"/>
      <w:r w:rsidRPr="00B521F1">
        <w:rPr>
          <w:rFonts w:ascii="Times New Roman" w:eastAsia="Times New Roman" w:hAnsi="Times New Roman" w:cs="Times New Roman"/>
          <w:b/>
          <w:bCs/>
          <w:kern w:val="0"/>
          <w:sz w:val="24"/>
          <w:szCs w:val="24"/>
          <w:lang w:eastAsia="fr-FR"/>
          <w14:ligatures w14:val="none"/>
        </w:rPr>
        <w:t xml:space="preserve">45 – </w:t>
      </w:r>
      <w:proofErr w:type="gramStart"/>
      <w:r w:rsidRPr="00B521F1">
        <w:rPr>
          <w:rFonts w:ascii="Times New Roman" w:eastAsia="Times New Roman" w:hAnsi="Times New Roman" w:cs="Times New Roman"/>
          <w:b/>
          <w:bCs/>
          <w:kern w:val="0"/>
          <w:sz w:val="24"/>
          <w:szCs w:val="24"/>
          <w:lang w:eastAsia="fr-FR"/>
          <w14:ligatures w14:val="none"/>
        </w:rPr>
        <w:t>1:</w:t>
      </w:r>
      <w:proofErr w:type="gramEnd"/>
      <w:r w:rsidRPr="00B521F1">
        <w:rPr>
          <w:rFonts w:ascii="Times New Roman" w:eastAsia="Times New Roman" w:hAnsi="Times New Roman" w:cs="Times New Roman"/>
          <w:b/>
          <w:bCs/>
          <w:kern w:val="0"/>
          <w:sz w:val="24"/>
          <w:szCs w:val="24"/>
          <w:lang w:eastAsia="fr-FR"/>
          <w14:ligatures w14:val="none"/>
        </w:rPr>
        <w:t>15 — Présentation</w:t>
      </w:r>
      <w:r w:rsidRPr="00B521F1">
        <w:rPr>
          <w:rFonts w:ascii="Times New Roman" w:eastAsia="Times New Roman" w:hAnsi="Times New Roman" w:cs="Times New Roman"/>
          <w:kern w:val="0"/>
          <w:sz w:val="24"/>
          <w:szCs w:val="24"/>
          <w:lang w:eastAsia="fr-FR"/>
          <w14:ligatures w14:val="none"/>
        </w:rPr>
        <w:br/>
      </w:r>
      <w:r w:rsidRPr="00B521F1">
        <w:rPr>
          <w:rFonts w:ascii="Times New Roman" w:eastAsia="Times New Roman" w:hAnsi="Times New Roman" w:cs="Times New Roman"/>
          <w:i/>
          <w:iCs/>
          <w:kern w:val="0"/>
          <w:sz w:val="24"/>
          <w:szCs w:val="24"/>
          <w:lang w:eastAsia="fr-FR"/>
          <w14:ligatures w14:val="none"/>
        </w:rPr>
        <w:t>[ÉCRAN : connexion PSM2S, tableau de bord avec les 3 établissements]</w:t>
      </w:r>
    </w:p>
    <w:p w14:paraId="5E9FE07D" w14:textId="77777777" w:rsidR="00B521F1" w:rsidRPr="00B521F1" w:rsidRDefault="00B521F1" w:rsidP="00B521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521F1">
        <w:rPr>
          <w:rFonts w:ascii="Times New Roman" w:eastAsia="Times New Roman" w:hAnsi="Times New Roman" w:cs="Times New Roman"/>
          <w:kern w:val="0"/>
          <w:sz w:val="24"/>
          <w:szCs w:val="24"/>
          <w:lang w:eastAsia="fr-FR"/>
          <w14:ligatures w14:val="none"/>
        </w:rPr>
        <w:t>PSM2S, c'est un registre de sécurité numérique conçu pour les directions d'établissements médico-sociaux.</w:t>
      </w:r>
      <w:r w:rsidRPr="00B521F1">
        <w:rPr>
          <w:rFonts w:ascii="Times New Roman" w:eastAsia="Times New Roman" w:hAnsi="Times New Roman" w:cs="Times New Roman"/>
          <w:kern w:val="0"/>
          <w:sz w:val="24"/>
          <w:szCs w:val="24"/>
          <w:lang w:eastAsia="fr-FR"/>
          <w14:ligatures w14:val="none"/>
        </w:rPr>
        <w:br/>
        <w:t>Quatre idées simples le résument : anticiper les échéances, piloter au quotidien, prouver sa conformité, et automatiser ce qui peut l'être.</w:t>
      </w:r>
      <w:r w:rsidRPr="00B521F1">
        <w:rPr>
          <w:rFonts w:ascii="Times New Roman" w:eastAsia="Times New Roman" w:hAnsi="Times New Roman" w:cs="Times New Roman"/>
          <w:kern w:val="0"/>
          <w:sz w:val="24"/>
          <w:szCs w:val="24"/>
          <w:lang w:eastAsia="fr-FR"/>
          <w14:ligatures w14:val="none"/>
        </w:rPr>
        <w:br/>
        <w:t>Sérénité et maîtrise au quotidien — c'est exactement l'objectif.</w:t>
      </w:r>
    </w:p>
    <w:p w14:paraId="36740882" w14:textId="77777777" w:rsidR="00B521F1" w:rsidRPr="00B521F1" w:rsidRDefault="00B521F1" w:rsidP="00B521F1">
      <w:pPr>
        <w:spacing w:after="0" w:line="240" w:lineRule="auto"/>
        <w:rPr>
          <w:rFonts w:ascii="Times New Roman" w:eastAsia="Times New Roman" w:hAnsi="Times New Roman" w:cs="Times New Roman"/>
          <w:kern w:val="0"/>
          <w:sz w:val="24"/>
          <w:szCs w:val="24"/>
          <w:lang w:eastAsia="fr-FR"/>
          <w14:ligatures w14:val="none"/>
        </w:rPr>
      </w:pPr>
      <w:r w:rsidRPr="00B521F1">
        <w:rPr>
          <w:rFonts w:ascii="Times New Roman" w:eastAsia="Times New Roman" w:hAnsi="Times New Roman" w:cs="Times New Roman"/>
          <w:kern w:val="0"/>
          <w:sz w:val="24"/>
          <w:szCs w:val="24"/>
          <w:lang w:eastAsia="fr-FR"/>
          <w14:ligatures w14:val="none"/>
        </w:rPr>
        <w:pict w14:anchorId="6069CEE1">
          <v:rect id="_x0000_i1028" style="width:0;height:1.5pt" o:hralign="center" o:hrstd="t" o:hr="t" fillcolor="#a0a0a0" stroked="f"/>
        </w:pict>
      </w:r>
    </w:p>
    <w:p w14:paraId="1C7728B0" w14:textId="77777777" w:rsidR="00B521F1" w:rsidRPr="00B521F1" w:rsidRDefault="00B521F1" w:rsidP="00B521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B521F1">
        <w:rPr>
          <w:rFonts w:ascii="Times New Roman" w:eastAsia="Times New Roman" w:hAnsi="Times New Roman" w:cs="Times New Roman"/>
          <w:b/>
          <w:bCs/>
          <w:kern w:val="0"/>
          <w:sz w:val="24"/>
          <w:szCs w:val="24"/>
          <w:lang w:eastAsia="fr-FR"/>
          <w14:ligatures w14:val="none"/>
        </w:rPr>
        <w:t>1:</w:t>
      </w:r>
      <w:proofErr w:type="gramEnd"/>
      <w:r w:rsidRPr="00B521F1">
        <w:rPr>
          <w:rFonts w:ascii="Times New Roman" w:eastAsia="Times New Roman" w:hAnsi="Times New Roman" w:cs="Times New Roman"/>
          <w:b/>
          <w:bCs/>
          <w:kern w:val="0"/>
          <w:sz w:val="24"/>
          <w:szCs w:val="24"/>
          <w:lang w:eastAsia="fr-FR"/>
          <w14:ligatures w14:val="none"/>
        </w:rPr>
        <w:t xml:space="preserve">15 – </w:t>
      </w:r>
      <w:proofErr w:type="gramStart"/>
      <w:r w:rsidRPr="00B521F1">
        <w:rPr>
          <w:rFonts w:ascii="Times New Roman" w:eastAsia="Times New Roman" w:hAnsi="Times New Roman" w:cs="Times New Roman"/>
          <w:b/>
          <w:bCs/>
          <w:kern w:val="0"/>
          <w:sz w:val="24"/>
          <w:szCs w:val="24"/>
          <w:lang w:eastAsia="fr-FR"/>
          <w14:ligatures w14:val="none"/>
        </w:rPr>
        <w:t>2:</w:t>
      </w:r>
      <w:proofErr w:type="gramEnd"/>
      <w:r w:rsidRPr="00B521F1">
        <w:rPr>
          <w:rFonts w:ascii="Times New Roman" w:eastAsia="Times New Roman" w:hAnsi="Times New Roman" w:cs="Times New Roman"/>
          <w:b/>
          <w:bCs/>
          <w:kern w:val="0"/>
          <w:sz w:val="24"/>
          <w:szCs w:val="24"/>
          <w:lang w:eastAsia="fr-FR"/>
          <w14:ligatures w14:val="none"/>
        </w:rPr>
        <w:t>15 — Module 1 : registre de sécurité et alertes</w:t>
      </w:r>
      <w:r w:rsidRPr="00B521F1">
        <w:rPr>
          <w:rFonts w:ascii="Times New Roman" w:eastAsia="Times New Roman" w:hAnsi="Times New Roman" w:cs="Times New Roman"/>
          <w:kern w:val="0"/>
          <w:sz w:val="24"/>
          <w:szCs w:val="24"/>
          <w:lang w:eastAsia="fr-FR"/>
          <w14:ligatures w14:val="none"/>
        </w:rPr>
        <w:br/>
      </w:r>
      <w:r w:rsidRPr="00B521F1">
        <w:rPr>
          <w:rFonts w:ascii="Times New Roman" w:eastAsia="Times New Roman" w:hAnsi="Times New Roman" w:cs="Times New Roman"/>
          <w:i/>
          <w:iCs/>
          <w:kern w:val="0"/>
          <w:sz w:val="24"/>
          <w:szCs w:val="24"/>
          <w:lang w:eastAsia="fr-FR"/>
          <w14:ligatures w14:val="none"/>
        </w:rPr>
        <w:t>[ÉCRAN : IME Les Tilleuls, onglet Contrôles, statuts colorés]</w:t>
      </w:r>
    </w:p>
    <w:p w14:paraId="2260AA07" w14:textId="77777777" w:rsidR="00B521F1" w:rsidRPr="00B521F1" w:rsidRDefault="00B521F1" w:rsidP="00B521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521F1">
        <w:rPr>
          <w:rFonts w:ascii="Times New Roman" w:eastAsia="Times New Roman" w:hAnsi="Times New Roman" w:cs="Times New Roman"/>
          <w:kern w:val="0"/>
          <w:sz w:val="24"/>
          <w:szCs w:val="24"/>
          <w:lang w:eastAsia="fr-FR"/>
          <w14:ligatures w14:val="none"/>
        </w:rPr>
        <w:t>Prenons l'IME Les Tilleuls. En un coup d'œil, la direction voit l'état réel de sa conformité : vert = à jour, orange = échéance proche, rouge = priorité.</w:t>
      </w:r>
      <w:r w:rsidRPr="00B521F1">
        <w:rPr>
          <w:rFonts w:ascii="Times New Roman" w:eastAsia="Times New Roman" w:hAnsi="Times New Roman" w:cs="Times New Roman"/>
          <w:kern w:val="0"/>
          <w:sz w:val="24"/>
          <w:szCs w:val="24"/>
          <w:lang w:eastAsia="fr-FR"/>
          <w14:ligatures w14:val="none"/>
        </w:rPr>
        <w:br/>
        <w:t>Ici, l'ascenseur du bâtiment principal est signalé en critique — impossible de le manquer, impossible de l'oublier dans un classeur.</w:t>
      </w:r>
    </w:p>
    <w:p w14:paraId="716789F5" w14:textId="77777777" w:rsidR="00B521F1" w:rsidRPr="00B521F1" w:rsidRDefault="00B521F1" w:rsidP="00B521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521F1">
        <w:rPr>
          <w:rFonts w:ascii="Times New Roman" w:eastAsia="Times New Roman" w:hAnsi="Times New Roman" w:cs="Times New Roman"/>
          <w:i/>
          <w:iCs/>
          <w:kern w:val="0"/>
          <w:sz w:val="24"/>
          <w:szCs w:val="24"/>
          <w:lang w:eastAsia="fr-FR"/>
          <w14:ligatures w14:val="none"/>
        </w:rPr>
        <w:lastRenderedPageBreak/>
        <w:t>[ÉCRAN : ligne "Alarme incendie", échéance à 8 jours]</w:t>
      </w:r>
    </w:p>
    <w:p w14:paraId="2C247DC8" w14:textId="77777777" w:rsidR="00B521F1" w:rsidRPr="00B521F1" w:rsidRDefault="00B521F1" w:rsidP="00B521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521F1">
        <w:rPr>
          <w:rFonts w:ascii="Times New Roman" w:eastAsia="Times New Roman" w:hAnsi="Times New Roman" w:cs="Times New Roman"/>
          <w:kern w:val="0"/>
          <w:sz w:val="24"/>
          <w:szCs w:val="24"/>
          <w:lang w:eastAsia="fr-FR"/>
          <w14:ligatures w14:val="none"/>
        </w:rPr>
        <w:t>Et là où un tableur reste muet, PSM2S anticipe : cette vérification incendie arrive à échéance dans huit jours. La direction le sait avant que ça devienne un problème.</w:t>
      </w:r>
    </w:p>
    <w:p w14:paraId="0EFA2C37" w14:textId="77777777" w:rsidR="00B521F1" w:rsidRPr="00B521F1" w:rsidRDefault="00B521F1" w:rsidP="00B521F1">
      <w:pPr>
        <w:spacing w:after="0" w:line="240" w:lineRule="auto"/>
        <w:rPr>
          <w:rFonts w:ascii="Times New Roman" w:eastAsia="Times New Roman" w:hAnsi="Times New Roman" w:cs="Times New Roman"/>
          <w:kern w:val="0"/>
          <w:sz w:val="24"/>
          <w:szCs w:val="24"/>
          <w:lang w:eastAsia="fr-FR"/>
          <w14:ligatures w14:val="none"/>
        </w:rPr>
      </w:pPr>
      <w:r w:rsidRPr="00B521F1">
        <w:rPr>
          <w:rFonts w:ascii="Times New Roman" w:eastAsia="Times New Roman" w:hAnsi="Times New Roman" w:cs="Times New Roman"/>
          <w:kern w:val="0"/>
          <w:sz w:val="24"/>
          <w:szCs w:val="24"/>
          <w:lang w:eastAsia="fr-FR"/>
          <w14:ligatures w14:val="none"/>
        </w:rPr>
        <w:pict w14:anchorId="56327F8E">
          <v:rect id="_x0000_i1029" style="width:0;height:1.5pt" o:hralign="center" o:hrstd="t" o:hr="t" fillcolor="#a0a0a0" stroked="f"/>
        </w:pict>
      </w:r>
    </w:p>
    <w:p w14:paraId="2E7EE331" w14:textId="77777777" w:rsidR="00B521F1" w:rsidRPr="00B521F1" w:rsidRDefault="00B521F1" w:rsidP="00B521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B521F1">
        <w:rPr>
          <w:rFonts w:ascii="Times New Roman" w:eastAsia="Times New Roman" w:hAnsi="Times New Roman" w:cs="Times New Roman"/>
          <w:b/>
          <w:bCs/>
          <w:kern w:val="0"/>
          <w:sz w:val="24"/>
          <w:szCs w:val="24"/>
          <w:lang w:eastAsia="fr-FR"/>
          <w14:ligatures w14:val="none"/>
        </w:rPr>
        <w:t>2:</w:t>
      </w:r>
      <w:proofErr w:type="gramEnd"/>
      <w:r w:rsidRPr="00B521F1">
        <w:rPr>
          <w:rFonts w:ascii="Times New Roman" w:eastAsia="Times New Roman" w:hAnsi="Times New Roman" w:cs="Times New Roman"/>
          <w:b/>
          <w:bCs/>
          <w:kern w:val="0"/>
          <w:sz w:val="24"/>
          <w:szCs w:val="24"/>
          <w:lang w:eastAsia="fr-FR"/>
          <w14:ligatures w14:val="none"/>
        </w:rPr>
        <w:t xml:space="preserve">15 – </w:t>
      </w:r>
      <w:proofErr w:type="gramStart"/>
      <w:r w:rsidRPr="00B521F1">
        <w:rPr>
          <w:rFonts w:ascii="Times New Roman" w:eastAsia="Times New Roman" w:hAnsi="Times New Roman" w:cs="Times New Roman"/>
          <w:b/>
          <w:bCs/>
          <w:kern w:val="0"/>
          <w:sz w:val="24"/>
          <w:szCs w:val="24"/>
          <w:lang w:eastAsia="fr-FR"/>
          <w14:ligatures w14:val="none"/>
        </w:rPr>
        <w:t>2:</w:t>
      </w:r>
      <w:proofErr w:type="gramEnd"/>
      <w:r w:rsidRPr="00B521F1">
        <w:rPr>
          <w:rFonts w:ascii="Times New Roman" w:eastAsia="Times New Roman" w:hAnsi="Times New Roman" w:cs="Times New Roman"/>
          <w:b/>
          <w:bCs/>
          <w:kern w:val="0"/>
          <w:sz w:val="24"/>
          <w:szCs w:val="24"/>
          <w:lang w:eastAsia="fr-FR"/>
          <w14:ligatures w14:val="none"/>
        </w:rPr>
        <w:t>50 — Module 2 : contrats et référentiel partenaires</w:t>
      </w:r>
      <w:r w:rsidRPr="00B521F1">
        <w:rPr>
          <w:rFonts w:ascii="Times New Roman" w:eastAsia="Times New Roman" w:hAnsi="Times New Roman" w:cs="Times New Roman"/>
          <w:kern w:val="0"/>
          <w:sz w:val="24"/>
          <w:szCs w:val="24"/>
          <w:lang w:eastAsia="fr-FR"/>
          <w14:ligatures w14:val="none"/>
        </w:rPr>
        <w:br/>
      </w:r>
      <w:r w:rsidRPr="00B521F1">
        <w:rPr>
          <w:rFonts w:ascii="Times New Roman" w:eastAsia="Times New Roman" w:hAnsi="Times New Roman" w:cs="Times New Roman"/>
          <w:i/>
          <w:iCs/>
          <w:kern w:val="0"/>
          <w:sz w:val="24"/>
          <w:szCs w:val="24"/>
          <w:lang w:eastAsia="fr-FR"/>
          <w14:ligatures w14:val="none"/>
        </w:rPr>
        <w:t>[ÉCRAN : fiche SOCOTEC, correspondant local "Julien Faure"]</w:t>
      </w:r>
    </w:p>
    <w:p w14:paraId="54DEA4E4" w14:textId="77777777" w:rsidR="00B521F1" w:rsidRPr="00B521F1" w:rsidRDefault="00B521F1" w:rsidP="00B521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521F1">
        <w:rPr>
          <w:rFonts w:ascii="Times New Roman" w:eastAsia="Times New Roman" w:hAnsi="Times New Roman" w:cs="Times New Roman"/>
          <w:kern w:val="0"/>
          <w:sz w:val="24"/>
          <w:szCs w:val="24"/>
          <w:lang w:eastAsia="fr-FR"/>
          <w14:ligatures w14:val="none"/>
        </w:rPr>
        <w:t>Deuxième pilier : les prestataires. Fini de chercher un numéro dans une boîte mail de l'an dernier.</w:t>
      </w:r>
      <w:r w:rsidRPr="00B521F1">
        <w:rPr>
          <w:rFonts w:ascii="Times New Roman" w:eastAsia="Times New Roman" w:hAnsi="Times New Roman" w:cs="Times New Roman"/>
          <w:kern w:val="0"/>
          <w:sz w:val="24"/>
          <w:szCs w:val="24"/>
          <w:lang w:eastAsia="fr-FR"/>
          <w14:ligatures w14:val="none"/>
        </w:rPr>
        <w:br/>
        <w:t>Chaque prestataire a sa fiche : coordonnées, contrats, et le correspondant habituel — ici Julien Faure, avec la note "passe généralement le mardi matin". C'est la mémoire de l'établissement, disponible pour toute l'équipe.</w:t>
      </w:r>
    </w:p>
    <w:p w14:paraId="7C68B3B7" w14:textId="77777777" w:rsidR="00B521F1" w:rsidRPr="00B521F1" w:rsidRDefault="00B521F1" w:rsidP="00B521F1">
      <w:pPr>
        <w:spacing w:after="0" w:line="240" w:lineRule="auto"/>
        <w:rPr>
          <w:rFonts w:ascii="Times New Roman" w:eastAsia="Times New Roman" w:hAnsi="Times New Roman" w:cs="Times New Roman"/>
          <w:kern w:val="0"/>
          <w:sz w:val="24"/>
          <w:szCs w:val="24"/>
          <w:lang w:eastAsia="fr-FR"/>
          <w14:ligatures w14:val="none"/>
        </w:rPr>
      </w:pPr>
      <w:r w:rsidRPr="00B521F1">
        <w:rPr>
          <w:rFonts w:ascii="Times New Roman" w:eastAsia="Times New Roman" w:hAnsi="Times New Roman" w:cs="Times New Roman"/>
          <w:kern w:val="0"/>
          <w:sz w:val="24"/>
          <w:szCs w:val="24"/>
          <w:lang w:eastAsia="fr-FR"/>
          <w14:ligatures w14:val="none"/>
        </w:rPr>
        <w:pict w14:anchorId="6A54410D">
          <v:rect id="_x0000_i1030" style="width:0;height:1.5pt" o:hralign="center" o:hrstd="t" o:hr="t" fillcolor="#a0a0a0" stroked="f"/>
        </w:pict>
      </w:r>
    </w:p>
    <w:p w14:paraId="57C35B1B" w14:textId="77777777" w:rsidR="00B521F1" w:rsidRPr="00B521F1" w:rsidRDefault="00B521F1" w:rsidP="00B521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B521F1">
        <w:rPr>
          <w:rFonts w:ascii="Times New Roman" w:eastAsia="Times New Roman" w:hAnsi="Times New Roman" w:cs="Times New Roman"/>
          <w:b/>
          <w:bCs/>
          <w:kern w:val="0"/>
          <w:sz w:val="24"/>
          <w:szCs w:val="24"/>
          <w:lang w:eastAsia="fr-FR"/>
          <w14:ligatures w14:val="none"/>
        </w:rPr>
        <w:t>2:</w:t>
      </w:r>
      <w:proofErr w:type="gramEnd"/>
      <w:r w:rsidRPr="00B521F1">
        <w:rPr>
          <w:rFonts w:ascii="Times New Roman" w:eastAsia="Times New Roman" w:hAnsi="Times New Roman" w:cs="Times New Roman"/>
          <w:b/>
          <w:bCs/>
          <w:kern w:val="0"/>
          <w:sz w:val="24"/>
          <w:szCs w:val="24"/>
          <w:lang w:eastAsia="fr-FR"/>
          <w14:ligatures w14:val="none"/>
        </w:rPr>
        <w:t xml:space="preserve">50 – </w:t>
      </w:r>
      <w:proofErr w:type="gramStart"/>
      <w:r w:rsidRPr="00B521F1">
        <w:rPr>
          <w:rFonts w:ascii="Times New Roman" w:eastAsia="Times New Roman" w:hAnsi="Times New Roman" w:cs="Times New Roman"/>
          <w:b/>
          <w:bCs/>
          <w:kern w:val="0"/>
          <w:sz w:val="24"/>
          <w:szCs w:val="24"/>
          <w:lang w:eastAsia="fr-FR"/>
          <w14:ligatures w14:val="none"/>
        </w:rPr>
        <w:t>3:</w:t>
      </w:r>
      <w:proofErr w:type="gramEnd"/>
      <w:r w:rsidRPr="00B521F1">
        <w:rPr>
          <w:rFonts w:ascii="Times New Roman" w:eastAsia="Times New Roman" w:hAnsi="Times New Roman" w:cs="Times New Roman"/>
          <w:b/>
          <w:bCs/>
          <w:kern w:val="0"/>
          <w:sz w:val="24"/>
          <w:szCs w:val="24"/>
          <w:lang w:eastAsia="fr-FR"/>
          <w14:ligatures w14:val="none"/>
        </w:rPr>
        <w:t>40 — Module 3 : créer et suivre un ticket travaux</w:t>
      </w:r>
      <w:r w:rsidRPr="00B521F1">
        <w:rPr>
          <w:rFonts w:ascii="Times New Roman" w:eastAsia="Times New Roman" w:hAnsi="Times New Roman" w:cs="Times New Roman"/>
          <w:kern w:val="0"/>
          <w:sz w:val="24"/>
          <w:szCs w:val="24"/>
          <w:lang w:eastAsia="fr-FR"/>
          <w14:ligatures w14:val="none"/>
        </w:rPr>
        <w:br/>
      </w:r>
      <w:r w:rsidRPr="00B521F1">
        <w:rPr>
          <w:rFonts w:ascii="Times New Roman" w:eastAsia="Times New Roman" w:hAnsi="Times New Roman" w:cs="Times New Roman"/>
          <w:i/>
          <w:iCs/>
          <w:kern w:val="0"/>
          <w:sz w:val="24"/>
          <w:szCs w:val="24"/>
          <w:lang w:eastAsia="fr-FR"/>
          <w14:ligatures w14:val="none"/>
        </w:rPr>
        <w:t>[ÉCRAN : "+ Nouveau ticket" depuis la fiche établissement]</w:t>
      </w:r>
    </w:p>
    <w:p w14:paraId="7C8AFCBD" w14:textId="77777777" w:rsidR="00B521F1" w:rsidRPr="00B521F1" w:rsidRDefault="00B521F1" w:rsidP="00B521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521F1">
        <w:rPr>
          <w:rFonts w:ascii="Times New Roman" w:eastAsia="Times New Roman" w:hAnsi="Times New Roman" w:cs="Times New Roman"/>
          <w:kern w:val="0"/>
          <w:sz w:val="24"/>
          <w:szCs w:val="24"/>
          <w:lang w:eastAsia="fr-FR"/>
          <w14:ligatures w14:val="none"/>
        </w:rPr>
        <w:t>Quand un contrôle révèle un problème — l'ascenseur en critique — un ticket se crée en quelques clics : titre, description, priorité, date cible, coût estimé.</w:t>
      </w:r>
    </w:p>
    <w:p w14:paraId="7B0EC802" w14:textId="77777777" w:rsidR="00B521F1" w:rsidRPr="00B521F1" w:rsidRDefault="00B521F1" w:rsidP="00B521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521F1">
        <w:rPr>
          <w:rFonts w:ascii="Times New Roman" w:eastAsia="Times New Roman" w:hAnsi="Times New Roman" w:cs="Times New Roman"/>
          <w:i/>
          <w:iCs/>
          <w:kern w:val="0"/>
          <w:sz w:val="24"/>
          <w:szCs w:val="24"/>
          <w:lang w:eastAsia="fr-FR"/>
          <w14:ligatures w14:val="none"/>
        </w:rPr>
        <w:t>[ÉCRAN : ticket "Remise en service ascenseur", statut "Devis demandé"]</w:t>
      </w:r>
    </w:p>
    <w:p w14:paraId="011BDD8E" w14:textId="77777777" w:rsidR="00B521F1" w:rsidRPr="00B521F1" w:rsidRDefault="00B521F1" w:rsidP="00B521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521F1">
        <w:rPr>
          <w:rFonts w:ascii="Times New Roman" w:eastAsia="Times New Roman" w:hAnsi="Times New Roman" w:cs="Times New Roman"/>
          <w:kern w:val="0"/>
          <w:sz w:val="24"/>
          <w:szCs w:val="24"/>
          <w:lang w:eastAsia="fr-FR"/>
          <w14:ligatures w14:val="none"/>
        </w:rPr>
        <w:t>Le ticket suit un circuit clair : devis demandé, validé, en cours, clôturé. On sait qui est responsable et où en est le dossier.</w:t>
      </w:r>
    </w:p>
    <w:p w14:paraId="250F488F" w14:textId="77777777" w:rsidR="00B521F1" w:rsidRPr="00B521F1" w:rsidRDefault="00B521F1" w:rsidP="00B521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521F1">
        <w:rPr>
          <w:rFonts w:ascii="Times New Roman" w:eastAsia="Times New Roman" w:hAnsi="Times New Roman" w:cs="Times New Roman"/>
          <w:i/>
          <w:iCs/>
          <w:kern w:val="0"/>
          <w:sz w:val="24"/>
          <w:szCs w:val="24"/>
          <w:lang w:eastAsia="fr-FR"/>
          <w14:ligatures w14:val="none"/>
        </w:rPr>
        <w:t>[ÉCRAN : ticket clôturé "Remplacement extincteur", intervention SOCOTEC liée]</w:t>
      </w:r>
    </w:p>
    <w:p w14:paraId="565F63BA" w14:textId="77777777" w:rsidR="00B521F1" w:rsidRPr="00B521F1" w:rsidRDefault="00B521F1" w:rsidP="00B521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521F1">
        <w:rPr>
          <w:rFonts w:ascii="Times New Roman" w:eastAsia="Times New Roman" w:hAnsi="Times New Roman" w:cs="Times New Roman"/>
          <w:kern w:val="0"/>
          <w:sz w:val="24"/>
          <w:szCs w:val="24"/>
          <w:lang w:eastAsia="fr-FR"/>
          <w14:ligatures w14:val="none"/>
        </w:rPr>
        <w:t>Chaque intervention reste tracée, avec son coût réel. De quoi répondre en trente secondes à une question de commission de sécurité.</w:t>
      </w:r>
    </w:p>
    <w:p w14:paraId="2481AA61" w14:textId="77777777" w:rsidR="00B521F1" w:rsidRPr="00B521F1" w:rsidRDefault="00B521F1" w:rsidP="00B521F1">
      <w:pPr>
        <w:spacing w:after="0" w:line="240" w:lineRule="auto"/>
        <w:rPr>
          <w:rFonts w:ascii="Times New Roman" w:eastAsia="Times New Roman" w:hAnsi="Times New Roman" w:cs="Times New Roman"/>
          <w:kern w:val="0"/>
          <w:sz w:val="24"/>
          <w:szCs w:val="24"/>
          <w:lang w:eastAsia="fr-FR"/>
          <w14:ligatures w14:val="none"/>
        </w:rPr>
      </w:pPr>
      <w:r w:rsidRPr="00B521F1">
        <w:rPr>
          <w:rFonts w:ascii="Times New Roman" w:eastAsia="Times New Roman" w:hAnsi="Times New Roman" w:cs="Times New Roman"/>
          <w:kern w:val="0"/>
          <w:sz w:val="24"/>
          <w:szCs w:val="24"/>
          <w:lang w:eastAsia="fr-FR"/>
          <w14:ligatures w14:val="none"/>
        </w:rPr>
        <w:pict w14:anchorId="3D508117">
          <v:rect id="_x0000_i1031" style="width:0;height:1.5pt" o:hralign="center" o:hrstd="t" o:hr="t" fillcolor="#a0a0a0" stroked="f"/>
        </w:pict>
      </w:r>
    </w:p>
    <w:p w14:paraId="1D721844" w14:textId="77777777" w:rsidR="00B521F1" w:rsidRPr="00B521F1" w:rsidRDefault="00B521F1" w:rsidP="00B521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B521F1">
        <w:rPr>
          <w:rFonts w:ascii="Times New Roman" w:eastAsia="Times New Roman" w:hAnsi="Times New Roman" w:cs="Times New Roman"/>
          <w:b/>
          <w:bCs/>
          <w:kern w:val="0"/>
          <w:sz w:val="24"/>
          <w:szCs w:val="24"/>
          <w:lang w:eastAsia="fr-FR"/>
          <w14:ligatures w14:val="none"/>
        </w:rPr>
        <w:t>3:</w:t>
      </w:r>
      <w:proofErr w:type="gramEnd"/>
      <w:r w:rsidRPr="00B521F1">
        <w:rPr>
          <w:rFonts w:ascii="Times New Roman" w:eastAsia="Times New Roman" w:hAnsi="Times New Roman" w:cs="Times New Roman"/>
          <w:b/>
          <w:bCs/>
          <w:kern w:val="0"/>
          <w:sz w:val="24"/>
          <w:szCs w:val="24"/>
          <w:lang w:eastAsia="fr-FR"/>
          <w14:ligatures w14:val="none"/>
        </w:rPr>
        <w:t xml:space="preserve">40 – </w:t>
      </w:r>
      <w:proofErr w:type="gramStart"/>
      <w:r w:rsidRPr="00B521F1">
        <w:rPr>
          <w:rFonts w:ascii="Times New Roman" w:eastAsia="Times New Roman" w:hAnsi="Times New Roman" w:cs="Times New Roman"/>
          <w:b/>
          <w:bCs/>
          <w:kern w:val="0"/>
          <w:sz w:val="24"/>
          <w:szCs w:val="24"/>
          <w:lang w:eastAsia="fr-FR"/>
          <w14:ligatures w14:val="none"/>
        </w:rPr>
        <w:t>4:</w:t>
      </w:r>
      <w:proofErr w:type="gramEnd"/>
      <w:r w:rsidRPr="00B521F1">
        <w:rPr>
          <w:rFonts w:ascii="Times New Roman" w:eastAsia="Times New Roman" w:hAnsi="Times New Roman" w:cs="Times New Roman"/>
          <w:b/>
          <w:bCs/>
          <w:kern w:val="0"/>
          <w:sz w:val="24"/>
          <w:szCs w:val="24"/>
          <w:lang w:eastAsia="fr-FR"/>
          <w14:ligatures w14:val="none"/>
        </w:rPr>
        <w:t>10 — Module 4 : le rôle Factotum</w:t>
      </w:r>
      <w:r w:rsidRPr="00B521F1">
        <w:rPr>
          <w:rFonts w:ascii="Times New Roman" w:eastAsia="Times New Roman" w:hAnsi="Times New Roman" w:cs="Times New Roman"/>
          <w:kern w:val="0"/>
          <w:sz w:val="24"/>
          <w:szCs w:val="24"/>
          <w:lang w:eastAsia="fr-FR"/>
          <w14:ligatures w14:val="none"/>
        </w:rPr>
        <w:br/>
      </w:r>
      <w:r w:rsidRPr="00B521F1">
        <w:rPr>
          <w:rFonts w:ascii="Times New Roman" w:eastAsia="Times New Roman" w:hAnsi="Times New Roman" w:cs="Times New Roman"/>
          <w:i/>
          <w:iCs/>
          <w:kern w:val="0"/>
          <w:sz w:val="24"/>
          <w:szCs w:val="24"/>
          <w:lang w:eastAsia="fr-FR"/>
          <w14:ligatures w14:val="none"/>
        </w:rPr>
        <w:t xml:space="preserve">[ÉCRAN : connexion </w:t>
      </w:r>
      <w:proofErr w:type="spellStart"/>
      <w:r w:rsidRPr="00B521F1">
        <w:rPr>
          <w:rFonts w:ascii="Times New Roman" w:eastAsia="Times New Roman" w:hAnsi="Times New Roman" w:cs="Times New Roman"/>
          <w:i/>
          <w:iCs/>
          <w:kern w:val="0"/>
          <w:sz w:val="24"/>
          <w:szCs w:val="24"/>
          <w:lang w:eastAsia="fr-FR"/>
          <w14:ligatures w14:val="none"/>
        </w:rPr>
        <w:t>demo_factotum</w:t>
      </w:r>
      <w:proofErr w:type="spellEnd"/>
      <w:r w:rsidRPr="00B521F1">
        <w:rPr>
          <w:rFonts w:ascii="Times New Roman" w:eastAsia="Times New Roman" w:hAnsi="Times New Roman" w:cs="Times New Roman"/>
          <w:i/>
          <w:iCs/>
          <w:kern w:val="0"/>
          <w:sz w:val="24"/>
          <w:szCs w:val="24"/>
          <w:lang w:eastAsia="fr-FR"/>
          <w14:ligatures w14:val="none"/>
        </w:rPr>
        <w:t>]</w:t>
      </w:r>
    </w:p>
    <w:p w14:paraId="3D19B80D" w14:textId="77777777" w:rsidR="00B521F1" w:rsidRPr="00B521F1" w:rsidRDefault="00B521F1" w:rsidP="00B521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521F1">
        <w:rPr>
          <w:rFonts w:ascii="Times New Roman" w:eastAsia="Times New Roman" w:hAnsi="Times New Roman" w:cs="Times New Roman"/>
          <w:kern w:val="0"/>
          <w:sz w:val="24"/>
          <w:szCs w:val="24"/>
          <w:lang w:eastAsia="fr-FR"/>
          <w14:ligatures w14:val="none"/>
        </w:rPr>
        <w:t>Sur le terrain, c'est souvent l'agent technique qui saisit les tickets. PSM2S lui donne un accès dédié, avec quatre niveaux : consultation, saisie, signature des interventions, accès complet.</w:t>
      </w:r>
    </w:p>
    <w:p w14:paraId="1EB6B247" w14:textId="77777777" w:rsidR="00B521F1" w:rsidRPr="00B521F1" w:rsidRDefault="00B521F1" w:rsidP="00B521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521F1">
        <w:rPr>
          <w:rFonts w:ascii="Times New Roman" w:eastAsia="Times New Roman" w:hAnsi="Times New Roman" w:cs="Times New Roman"/>
          <w:i/>
          <w:iCs/>
          <w:kern w:val="0"/>
          <w:sz w:val="24"/>
          <w:szCs w:val="24"/>
          <w:lang w:eastAsia="fr-FR"/>
          <w14:ligatures w14:val="none"/>
        </w:rPr>
        <w:t>[ÉCRAN : ticket vu depuis le compte factotum, ajout d'une intervention]</w:t>
      </w:r>
    </w:p>
    <w:p w14:paraId="61E20251" w14:textId="77777777" w:rsidR="00B521F1" w:rsidRPr="00B521F1" w:rsidRDefault="00B521F1" w:rsidP="00B521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521F1">
        <w:rPr>
          <w:rFonts w:ascii="Times New Roman" w:eastAsia="Times New Roman" w:hAnsi="Times New Roman" w:cs="Times New Roman"/>
          <w:kern w:val="0"/>
          <w:sz w:val="24"/>
          <w:szCs w:val="24"/>
          <w:lang w:eastAsia="fr-FR"/>
          <w14:ligatures w14:val="none"/>
        </w:rPr>
        <w:t>Karim, factotum des Tilleuls, consulte ses tickets, saisit et signe une intervention — sans accès à ce qui ne le concerne pas.</w:t>
      </w:r>
    </w:p>
    <w:p w14:paraId="367FC3EE" w14:textId="77777777" w:rsidR="00B521F1" w:rsidRPr="00B521F1" w:rsidRDefault="00B521F1" w:rsidP="00B521F1">
      <w:pPr>
        <w:spacing w:after="0" w:line="240" w:lineRule="auto"/>
        <w:rPr>
          <w:rFonts w:ascii="Times New Roman" w:eastAsia="Times New Roman" w:hAnsi="Times New Roman" w:cs="Times New Roman"/>
          <w:kern w:val="0"/>
          <w:sz w:val="24"/>
          <w:szCs w:val="24"/>
          <w:lang w:eastAsia="fr-FR"/>
          <w14:ligatures w14:val="none"/>
        </w:rPr>
      </w:pPr>
      <w:r w:rsidRPr="00B521F1">
        <w:rPr>
          <w:rFonts w:ascii="Times New Roman" w:eastAsia="Times New Roman" w:hAnsi="Times New Roman" w:cs="Times New Roman"/>
          <w:kern w:val="0"/>
          <w:sz w:val="24"/>
          <w:szCs w:val="24"/>
          <w:lang w:eastAsia="fr-FR"/>
          <w14:ligatures w14:val="none"/>
        </w:rPr>
        <w:pict w14:anchorId="54752260">
          <v:rect id="_x0000_i1032" style="width:0;height:1.5pt" o:hralign="center" o:hrstd="t" o:hr="t" fillcolor="#a0a0a0" stroked="f"/>
        </w:pict>
      </w:r>
    </w:p>
    <w:p w14:paraId="5E8C4784" w14:textId="77777777" w:rsidR="00B521F1" w:rsidRPr="00B521F1" w:rsidRDefault="00B521F1" w:rsidP="00B521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B521F1">
        <w:rPr>
          <w:rFonts w:ascii="Times New Roman" w:eastAsia="Times New Roman" w:hAnsi="Times New Roman" w:cs="Times New Roman"/>
          <w:b/>
          <w:bCs/>
          <w:kern w:val="0"/>
          <w:sz w:val="24"/>
          <w:szCs w:val="24"/>
          <w:lang w:eastAsia="fr-FR"/>
          <w14:ligatures w14:val="none"/>
        </w:rPr>
        <w:lastRenderedPageBreak/>
        <w:t>4:</w:t>
      </w:r>
      <w:proofErr w:type="gramEnd"/>
      <w:r w:rsidRPr="00B521F1">
        <w:rPr>
          <w:rFonts w:ascii="Times New Roman" w:eastAsia="Times New Roman" w:hAnsi="Times New Roman" w:cs="Times New Roman"/>
          <w:b/>
          <w:bCs/>
          <w:kern w:val="0"/>
          <w:sz w:val="24"/>
          <w:szCs w:val="24"/>
          <w:lang w:eastAsia="fr-FR"/>
          <w14:ligatures w14:val="none"/>
        </w:rPr>
        <w:t xml:space="preserve">10 – </w:t>
      </w:r>
      <w:proofErr w:type="gramStart"/>
      <w:r w:rsidRPr="00B521F1">
        <w:rPr>
          <w:rFonts w:ascii="Times New Roman" w:eastAsia="Times New Roman" w:hAnsi="Times New Roman" w:cs="Times New Roman"/>
          <w:b/>
          <w:bCs/>
          <w:kern w:val="0"/>
          <w:sz w:val="24"/>
          <w:szCs w:val="24"/>
          <w:lang w:eastAsia="fr-FR"/>
          <w14:ligatures w14:val="none"/>
        </w:rPr>
        <w:t>4:</w:t>
      </w:r>
      <w:proofErr w:type="gramEnd"/>
      <w:r w:rsidRPr="00B521F1">
        <w:rPr>
          <w:rFonts w:ascii="Times New Roman" w:eastAsia="Times New Roman" w:hAnsi="Times New Roman" w:cs="Times New Roman"/>
          <w:b/>
          <w:bCs/>
          <w:kern w:val="0"/>
          <w:sz w:val="24"/>
          <w:szCs w:val="24"/>
          <w:lang w:eastAsia="fr-FR"/>
          <w14:ligatures w14:val="none"/>
        </w:rPr>
        <w:t>40 — Module 5 : signature électronique</w:t>
      </w:r>
      <w:r w:rsidRPr="00B521F1">
        <w:rPr>
          <w:rFonts w:ascii="Times New Roman" w:eastAsia="Times New Roman" w:hAnsi="Times New Roman" w:cs="Times New Roman"/>
          <w:kern w:val="0"/>
          <w:sz w:val="24"/>
          <w:szCs w:val="24"/>
          <w:lang w:eastAsia="fr-FR"/>
          <w14:ligatures w14:val="none"/>
        </w:rPr>
        <w:br/>
      </w:r>
      <w:r w:rsidRPr="00B521F1">
        <w:rPr>
          <w:rFonts w:ascii="Times New Roman" w:eastAsia="Times New Roman" w:hAnsi="Times New Roman" w:cs="Times New Roman"/>
          <w:i/>
          <w:iCs/>
          <w:kern w:val="0"/>
          <w:sz w:val="24"/>
          <w:szCs w:val="24"/>
          <w:lang w:eastAsia="fr-FR"/>
          <w14:ligatures w14:val="none"/>
        </w:rPr>
        <w:t xml:space="preserve">[ÉCRAN : profil utilisateur, </w:t>
      </w:r>
      <w:proofErr w:type="spellStart"/>
      <w:r w:rsidRPr="00B521F1">
        <w:rPr>
          <w:rFonts w:ascii="Times New Roman" w:eastAsia="Times New Roman" w:hAnsi="Times New Roman" w:cs="Times New Roman"/>
          <w:i/>
          <w:iCs/>
          <w:kern w:val="0"/>
          <w:sz w:val="24"/>
          <w:szCs w:val="24"/>
          <w:lang w:eastAsia="fr-FR"/>
          <w14:ligatures w14:val="none"/>
        </w:rPr>
        <w:t>upload</w:t>
      </w:r>
      <w:proofErr w:type="spellEnd"/>
      <w:r w:rsidRPr="00B521F1">
        <w:rPr>
          <w:rFonts w:ascii="Times New Roman" w:eastAsia="Times New Roman" w:hAnsi="Times New Roman" w:cs="Times New Roman"/>
          <w:i/>
          <w:iCs/>
          <w:kern w:val="0"/>
          <w:sz w:val="24"/>
          <w:szCs w:val="24"/>
          <w:lang w:eastAsia="fr-FR"/>
          <w14:ligatures w14:val="none"/>
        </w:rPr>
        <w:t xml:space="preserve"> signature]</w:t>
      </w:r>
    </w:p>
    <w:p w14:paraId="46A08CC9" w14:textId="77777777" w:rsidR="00B521F1" w:rsidRPr="00B521F1" w:rsidRDefault="00B521F1" w:rsidP="00B521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521F1">
        <w:rPr>
          <w:rFonts w:ascii="Times New Roman" w:eastAsia="Times New Roman" w:hAnsi="Times New Roman" w:cs="Times New Roman"/>
          <w:kern w:val="0"/>
          <w:sz w:val="24"/>
          <w:szCs w:val="24"/>
          <w:lang w:eastAsia="fr-FR"/>
          <w14:ligatures w14:val="none"/>
        </w:rPr>
        <w:t>Chaque utilisateur habilité enregistre une fois sa signature dans son profil.</w:t>
      </w:r>
    </w:p>
    <w:p w14:paraId="1845E233" w14:textId="77777777" w:rsidR="00B521F1" w:rsidRPr="00B521F1" w:rsidRDefault="00B521F1" w:rsidP="00B521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521F1">
        <w:rPr>
          <w:rFonts w:ascii="Times New Roman" w:eastAsia="Times New Roman" w:hAnsi="Times New Roman" w:cs="Times New Roman"/>
          <w:i/>
          <w:iCs/>
          <w:kern w:val="0"/>
          <w:sz w:val="24"/>
          <w:szCs w:val="24"/>
          <w:lang w:eastAsia="fr-FR"/>
          <w14:ligatures w14:val="none"/>
        </w:rPr>
        <w:t>[ÉCRAN : DUERP, bouton "Signer", date/heure apposées]</w:t>
      </w:r>
    </w:p>
    <w:p w14:paraId="4C037693" w14:textId="77777777" w:rsidR="00B521F1" w:rsidRPr="00B521F1" w:rsidRDefault="00B521F1" w:rsidP="00B521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521F1">
        <w:rPr>
          <w:rFonts w:ascii="Times New Roman" w:eastAsia="Times New Roman" w:hAnsi="Times New Roman" w:cs="Times New Roman"/>
          <w:kern w:val="0"/>
          <w:sz w:val="24"/>
          <w:szCs w:val="24"/>
          <w:lang w:eastAsia="fr-FR"/>
          <w14:ligatures w14:val="none"/>
        </w:rPr>
        <w:t>Elle s'appose ensuite sur les documents officiels en un clic, avec date et heure automatiques. Un administrateur définit qui a le droit de signer quoi.</w:t>
      </w:r>
    </w:p>
    <w:p w14:paraId="3BE8BA26" w14:textId="77777777" w:rsidR="00B521F1" w:rsidRPr="00B521F1" w:rsidRDefault="00B521F1" w:rsidP="00B521F1">
      <w:pPr>
        <w:spacing w:after="0" w:line="240" w:lineRule="auto"/>
        <w:rPr>
          <w:rFonts w:ascii="Times New Roman" w:eastAsia="Times New Roman" w:hAnsi="Times New Roman" w:cs="Times New Roman"/>
          <w:kern w:val="0"/>
          <w:sz w:val="24"/>
          <w:szCs w:val="24"/>
          <w:lang w:eastAsia="fr-FR"/>
          <w14:ligatures w14:val="none"/>
        </w:rPr>
      </w:pPr>
      <w:r w:rsidRPr="00B521F1">
        <w:rPr>
          <w:rFonts w:ascii="Times New Roman" w:eastAsia="Times New Roman" w:hAnsi="Times New Roman" w:cs="Times New Roman"/>
          <w:kern w:val="0"/>
          <w:sz w:val="24"/>
          <w:szCs w:val="24"/>
          <w:lang w:eastAsia="fr-FR"/>
          <w14:ligatures w14:val="none"/>
        </w:rPr>
        <w:pict w14:anchorId="2CB4A09B">
          <v:rect id="_x0000_i1033" style="width:0;height:1.5pt" o:hralign="center" o:hrstd="t" o:hr="t" fillcolor="#a0a0a0" stroked="f"/>
        </w:pict>
      </w:r>
    </w:p>
    <w:p w14:paraId="6A3A07FD" w14:textId="77777777" w:rsidR="00B521F1" w:rsidRPr="00B521F1" w:rsidRDefault="00B521F1" w:rsidP="00B521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B521F1">
        <w:rPr>
          <w:rFonts w:ascii="Times New Roman" w:eastAsia="Times New Roman" w:hAnsi="Times New Roman" w:cs="Times New Roman"/>
          <w:b/>
          <w:bCs/>
          <w:kern w:val="0"/>
          <w:sz w:val="24"/>
          <w:szCs w:val="24"/>
          <w:lang w:eastAsia="fr-FR"/>
          <w14:ligatures w14:val="none"/>
        </w:rPr>
        <w:t>4:</w:t>
      </w:r>
      <w:proofErr w:type="gramEnd"/>
      <w:r w:rsidRPr="00B521F1">
        <w:rPr>
          <w:rFonts w:ascii="Times New Roman" w:eastAsia="Times New Roman" w:hAnsi="Times New Roman" w:cs="Times New Roman"/>
          <w:b/>
          <w:bCs/>
          <w:kern w:val="0"/>
          <w:sz w:val="24"/>
          <w:szCs w:val="24"/>
          <w:lang w:eastAsia="fr-FR"/>
          <w14:ligatures w14:val="none"/>
        </w:rPr>
        <w:t xml:space="preserve">40 – </w:t>
      </w:r>
      <w:proofErr w:type="gramStart"/>
      <w:r w:rsidRPr="00B521F1">
        <w:rPr>
          <w:rFonts w:ascii="Times New Roman" w:eastAsia="Times New Roman" w:hAnsi="Times New Roman" w:cs="Times New Roman"/>
          <w:b/>
          <w:bCs/>
          <w:kern w:val="0"/>
          <w:sz w:val="24"/>
          <w:szCs w:val="24"/>
          <w:lang w:eastAsia="fr-FR"/>
          <w14:ligatures w14:val="none"/>
        </w:rPr>
        <w:t>5:</w:t>
      </w:r>
      <w:proofErr w:type="gramEnd"/>
      <w:r w:rsidRPr="00B521F1">
        <w:rPr>
          <w:rFonts w:ascii="Times New Roman" w:eastAsia="Times New Roman" w:hAnsi="Times New Roman" w:cs="Times New Roman"/>
          <w:b/>
          <w:bCs/>
          <w:kern w:val="0"/>
          <w:sz w:val="24"/>
          <w:szCs w:val="24"/>
          <w:lang w:eastAsia="fr-FR"/>
          <w14:ligatures w14:val="none"/>
        </w:rPr>
        <w:t>10 — Module 6 : commission de sécurité</w:t>
      </w:r>
      <w:r w:rsidRPr="00B521F1">
        <w:rPr>
          <w:rFonts w:ascii="Times New Roman" w:eastAsia="Times New Roman" w:hAnsi="Times New Roman" w:cs="Times New Roman"/>
          <w:kern w:val="0"/>
          <w:sz w:val="24"/>
          <w:szCs w:val="24"/>
          <w:lang w:eastAsia="fr-FR"/>
          <w14:ligatures w14:val="none"/>
        </w:rPr>
        <w:br/>
      </w:r>
      <w:r w:rsidRPr="00B521F1">
        <w:rPr>
          <w:rFonts w:ascii="Times New Roman" w:eastAsia="Times New Roman" w:hAnsi="Times New Roman" w:cs="Times New Roman"/>
          <w:i/>
          <w:iCs/>
          <w:kern w:val="0"/>
          <w:sz w:val="24"/>
          <w:szCs w:val="24"/>
          <w:lang w:eastAsia="fr-FR"/>
          <w14:ligatures w14:val="none"/>
        </w:rPr>
        <w:t>[ÉCRAN : visite, prescriptions — une levée, une en cours]</w:t>
      </w:r>
    </w:p>
    <w:p w14:paraId="4F5159FD" w14:textId="77777777" w:rsidR="00B521F1" w:rsidRPr="00B521F1" w:rsidRDefault="00B521F1" w:rsidP="00B521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521F1">
        <w:rPr>
          <w:rFonts w:ascii="Times New Roman" w:eastAsia="Times New Roman" w:hAnsi="Times New Roman" w:cs="Times New Roman"/>
          <w:kern w:val="0"/>
          <w:sz w:val="24"/>
          <w:szCs w:val="24"/>
          <w:lang w:eastAsia="fr-FR"/>
          <w14:ligatures w14:val="none"/>
        </w:rPr>
        <w:t>Troisième pilier : prouver. Les prescriptions de la commission sont enregistrées avec leur statut et leur historique. Tout est connecté : plus besoin de recouper trois documents.</w:t>
      </w:r>
    </w:p>
    <w:p w14:paraId="7EF61A05" w14:textId="77777777" w:rsidR="00B521F1" w:rsidRPr="00B521F1" w:rsidRDefault="00B521F1" w:rsidP="00B521F1">
      <w:pPr>
        <w:spacing w:after="0" w:line="240" w:lineRule="auto"/>
        <w:rPr>
          <w:rFonts w:ascii="Times New Roman" w:eastAsia="Times New Roman" w:hAnsi="Times New Roman" w:cs="Times New Roman"/>
          <w:kern w:val="0"/>
          <w:sz w:val="24"/>
          <w:szCs w:val="24"/>
          <w:lang w:eastAsia="fr-FR"/>
          <w14:ligatures w14:val="none"/>
        </w:rPr>
      </w:pPr>
      <w:r w:rsidRPr="00B521F1">
        <w:rPr>
          <w:rFonts w:ascii="Times New Roman" w:eastAsia="Times New Roman" w:hAnsi="Times New Roman" w:cs="Times New Roman"/>
          <w:kern w:val="0"/>
          <w:sz w:val="24"/>
          <w:szCs w:val="24"/>
          <w:lang w:eastAsia="fr-FR"/>
          <w14:ligatures w14:val="none"/>
        </w:rPr>
        <w:pict w14:anchorId="28822B15">
          <v:rect id="_x0000_i1034" style="width:0;height:1.5pt" o:hralign="center" o:hrstd="t" o:hr="t" fillcolor="#a0a0a0" stroked="f"/>
        </w:pict>
      </w:r>
    </w:p>
    <w:p w14:paraId="42512D39" w14:textId="77777777" w:rsidR="00B521F1" w:rsidRPr="00B521F1" w:rsidRDefault="00B521F1" w:rsidP="00B521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B521F1">
        <w:rPr>
          <w:rFonts w:ascii="Times New Roman" w:eastAsia="Times New Roman" w:hAnsi="Times New Roman" w:cs="Times New Roman"/>
          <w:b/>
          <w:bCs/>
          <w:kern w:val="0"/>
          <w:sz w:val="24"/>
          <w:szCs w:val="24"/>
          <w:lang w:eastAsia="fr-FR"/>
          <w14:ligatures w14:val="none"/>
        </w:rPr>
        <w:t>5:</w:t>
      </w:r>
      <w:proofErr w:type="gramEnd"/>
      <w:r w:rsidRPr="00B521F1">
        <w:rPr>
          <w:rFonts w:ascii="Times New Roman" w:eastAsia="Times New Roman" w:hAnsi="Times New Roman" w:cs="Times New Roman"/>
          <w:b/>
          <w:bCs/>
          <w:kern w:val="0"/>
          <w:sz w:val="24"/>
          <w:szCs w:val="24"/>
          <w:lang w:eastAsia="fr-FR"/>
          <w14:ligatures w14:val="none"/>
        </w:rPr>
        <w:t xml:space="preserve">10 – </w:t>
      </w:r>
      <w:proofErr w:type="gramStart"/>
      <w:r w:rsidRPr="00B521F1">
        <w:rPr>
          <w:rFonts w:ascii="Times New Roman" w:eastAsia="Times New Roman" w:hAnsi="Times New Roman" w:cs="Times New Roman"/>
          <w:b/>
          <w:bCs/>
          <w:kern w:val="0"/>
          <w:sz w:val="24"/>
          <w:szCs w:val="24"/>
          <w:lang w:eastAsia="fr-FR"/>
          <w14:ligatures w14:val="none"/>
        </w:rPr>
        <w:t>5:</w:t>
      </w:r>
      <w:proofErr w:type="gramEnd"/>
      <w:r w:rsidRPr="00B521F1">
        <w:rPr>
          <w:rFonts w:ascii="Times New Roman" w:eastAsia="Times New Roman" w:hAnsi="Times New Roman" w:cs="Times New Roman"/>
          <w:b/>
          <w:bCs/>
          <w:kern w:val="0"/>
          <w:sz w:val="24"/>
          <w:szCs w:val="24"/>
          <w:lang w:eastAsia="fr-FR"/>
          <w14:ligatures w14:val="none"/>
        </w:rPr>
        <w:t>35 — Vue adaptée à chaque rôle</w:t>
      </w:r>
      <w:r w:rsidRPr="00B521F1">
        <w:rPr>
          <w:rFonts w:ascii="Times New Roman" w:eastAsia="Times New Roman" w:hAnsi="Times New Roman" w:cs="Times New Roman"/>
          <w:kern w:val="0"/>
          <w:sz w:val="24"/>
          <w:szCs w:val="24"/>
          <w:lang w:eastAsia="fr-FR"/>
          <w14:ligatures w14:val="none"/>
        </w:rPr>
        <w:br/>
      </w:r>
      <w:r w:rsidRPr="00B521F1">
        <w:rPr>
          <w:rFonts w:ascii="Times New Roman" w:eastAsia="Times New Roman" w:hAnsi="Times New Roman" w:cs="Times New Roman"/>
          <w:i/>
          <w:iCs/>
          <w:kern w:val="0"/>
          <w:sz w:val="24"/>
          <w:szCs w:val="24"/>
          <w:lang w:eastAsia="fr-FR"/>
          <w14:ligatures w14:val="none"/>
        </w:rPr>
        <w:t>[ÉCRAN : bascule admin ↔ directeur]</w:t>
      </w:r>
    </w:p>
    <w:p w14:paraId="3F40C3D7" w14:textId="77777777" w:rsidR="00B521F1" w:rsidRPr="00B521F1" w:rsidRDefault="00B521F1" w:rsidP="00B521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521F1">
        <w:rPr>
          <w:rFonts w:ascii="Times New Roman" w:eastAsia="Times New Roman" w:hAnsi="Times New Roman" w:cs="Times New Roman"/>
          <w:kern w:val="0"/>
          <w:sz w:val="24"/>
          <w:szCs w:val="24"/>
          <w:lang w:eastAsia="fr-FR"/>
          <w14:ligatures w14:val="none"/>
        </w:rPr>
        <w:t>Un responsable sécurité voit tout. Un directeur voit uniquement son établissement. Un factotum, uniquement ses tickets. Même clarté, sans surcharge.</w:t>
      </w:r>
    </w:p>
    <w:p w14:paraId="32A5EAAB" w14:textId="77777777" w:rsidR="00B521F1" w:rsidRPr="00B521F1" w:rsidRDefault="00B521F1" w:rsidP="00B521F1">
      <w:pPr>
        <w:spacing w:after="0" w:line="240" w:lineRule="auto"/>
        <w:rPr>
          <w:rFonts w:ascii="Times New Roman" w:eastAsia="Times New Roman" w:hAnsi="Times New Roman" w:cs="Times New Roman"/>
          <w:kern w:val="0"/>
          <w:sz w:val="24"/>
          <w:szCs w:val="24"/>
          <w:lang w:eastAsia="fr-FR"/>
          <w14:ligatures w14:val="none"/>
        </w:rPr>
      </w:pPr>
      <w:r w:rsidRPr="00B521F1">
        <w:rPr>
          <w:rFonts w:ascii="Times New Roman" w:eastAsia="Times New Roman" w:hAnsi="Times New Roman" w:cs="Times New Roman"/>
          <w:kern w:val="0"/>
          <w:sz w:val="24"/>
          <w:szCs w:val="24"/>
          <w:lang w:eastAsia="fr-FR"/>
          <w14:ligatures w14:val="none"/>
        </w:rPr>
        <w:pict w14:anchorId="24BB9720">
          <v:rect id="_x0000_i1035" style="width:0;height:1.5pt" o:hralign="center" o:hrstd="t" o:hr="t" fillcolor="#a0a0a0" stroked="f"/>
        </w:pict>
      </w:r>
    </w:p>
    <w:p w14:paraId="22287A9D" w14:textId="77777777" w:rsidR="00B521F1" w:rsidRPr="00B521F1" w:rsidRDefault="00B521F1" w:rsidP="00B521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proofErr w:type="gramStart"/>
      <w:r w:rsidRPr="00B521F1">
        <w:rPr>
          <w:rFonts w:ascii="Times New Roman" w:eastAsia="Times New Roman" w:hAnsi="Times New Roman" w:cs="Times New Roman"/>
          <w:b/>
          <w:bCs/>
          <w:kern w:val="0"/>
          <w:sz w:val="24"/>
          <w:szCs w:val="24"/>
          <w:lang w:eastAsia="fr-FR"/>
          <w14:ligatures w14:val="none"/>
        </w:rPr>
        <w:t>5:</w:t>
      </w:r>
      <w:proofErr w:type="gramEnd"/>
      <w:r w:rsidRPr="00B521F1">
        <w:rPr>
          <w:rFonts w:ascii="Times New Roman" w:eastAsia="Times New Roman" w:hAnsi="Times New Roman" w:cs="Times New Roman"/>
          <w:b/>
          <w:bCs/>
          <w:kern w:val="0"/>
          <w:sz w:val="24"/>
          <w:szCs w:val="24"/>
          <w:lang w:eastAsia="fr-FR"/>
          <w14:ligatures w14:val="none"/>
        </w:rPr>
        <w:t xml:space="preserve">35 – </w:t>
      </w:r>
      <w:proofErr w:type="gramStart"/>
      <w:r w:rsidRPr="00B521F1">
        <w:rPr>
          <w:rFonts w:ascii="Times New Roman" w:eastAsia="Times New Roman" w:hAnsi="Times New Roman" w:cs="Times New Roman"/>
          <w:b/>
          <w:bCs/>
          <w:kern w:val="0"/>
          <w:sz w:val="24"/>
          <w:szCs w:val="24"/>
          <w:lang w:eastAsia="fr-FR"/>
          <w14:ligatures w14:val="none"/>
        </w:rPr>
        <w:t>6:</w:t>
      </w:r>
      <w:proofErr w:type="gramEnd"/>
      <w:r w:rsidRPr="00B521F1">
        <w:rPr>
          <w:rFonts w:ascii="Times New Roman" w:eastAsia="Times New Roman" w:hAnsi="Times New Roman" w:cs="Times New Roman"/>
          <w:b/>
          <w:bCs/>
          <w:kern w:val="0"/>
          <w:sz w:val="24"/>
          <w:szCs w:val="24"/>
          <w:lang w:eastAsia="fr-FR"/>
          <w14:ligatures w14:val="none"/>
        </w:rPr>
        <w:t>00 — Conclusion</w:t>
      </w:r>
      <w:r w:rsidRPr="00B521F1">
        <w:rPr>
          <w:rFonts w:ascii="Times New Roman" w:eastAsia="Times New Roman" w:hAnsi="Times New Roman" w:cs="Times New Roman"/>
          <w:kern w:val="0"/>
          <w:sz w:val="24"/>
          <w:szCs w:val="24"/>
          <w:lang w:eastAsia="fr-FR"/>
          <w14:ligatures w14:val="none"/>
        </w:rPr>
        <w:br/>
      </w:r>
      <w:r w:rsidRPr="00B521F1">
        <w:rPr>
          <w:rFonts w:ascii="Times New Roman" w:eastAsia="Times New Roman" w:hAnsi="Times New Roman" w:cs="Times New Roman"/>
          <w:i/>
          <w:iCs/>
          <w:kern w:val="0"/>
          <w:sz w:val="24"/>
          <w:szCs w:val="24"/>
          <w:lang w:eastAsia="fr-FR"/>
          <w14:ligatures w14:val="none"/>
        </w:rPr>
        <w:t>[ÉCRAN : tableau de bord, puis logo + contact]</w:t>
      </w:r>
    </w:p>
    <w:p w14:paraId="05F4A05F" w14:textId="77777777" w:rsidR="00B521F1" w:rsidRPr="00B521F1" w:rsidRDefault="00B521F1" w:rsidP="00B521F1">
      <w:p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B521F1">
        <w:rPr>
          <w:rFonts w:ascii="Times New Roman" w:eastAsia="Times New Roman" w:hAnsi="Times New Roman" w:cs="Times New Roman"/>
          <w:kern w:val="0"/>
          <w:sz w:val="24"/>
          <w:szCs w:val="24"/>
          <w:lang w:eastAsia="fr-FR"/>
          <w14:ligatures w14:val="none"/>
        </w:rPr>
        <w:t>PSM2S est encore en développement, construit pas à pas à partir des besoins réels du terrain.</w:t>
      </w:r>
      <w:r w:rsidRPr="00B521F1">
        <w:rPr>
          <w:rFonts w:ascii="Times New Roman" w:eastAsia="Times New Roman" w:hAnsi="Times New Roman" w:cs="Times New Roman"/>
          <w:kern w:val="0"/>
          <w:sz w:val="24"/>
          <w:szCs w:val="24"/>
          <w:lang w:eastAsia="fr-FR"/>
          <w14:ligatures w14:val="none"/>
        </w:rPr>
        <w:br/>
        <w:t>Si vous voulez voir à quoi ça ressemble sur votre organisation, une démonstration personnalisée peut être organisée en quelques minutes.</w:t>
      </w:r>
      <w:r w:rsidRPr="00B521F1">
        <w:rPr>
          <w:rFonts w:ascii="Times New Roman" w:eastAsia="Times New Roman" w:hAnsi="Times New Roman" w:cs="Times New Roman"/>
          <w:kern w:val="0"/>
          <w:sz w:val="24"/>
          <w:szCs w:val="24"/>
          <w:lang w:eastAsia="fr-FR"/>
          <w14:ligatures w14:val="none"/>
        </w:rPr>
        <w:br/>
        <w:t>PSM2S. Sérénité et maîtrise au quotidien.</w:t>
      </w:r>
    </w:p>
    <w:p w14:paraId="7CFAE5CF" w14:textId="77777777" w:rsidR="006C027D" w:rsidRDefault="006C027D"/>
    <w:sectPr w:rsidR="006C027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1F1"/>
    <w:rsid w:val="006C027D"/>
    <w:rsid w:val="0084600F"/>
    <w:rsid w:val="008C5A06"/>
    <w:rsid w:val="00B521F1"/>
    <w:rsid w:val="00D576B9"/>
    <w:rsid w:val="00DF051F"/>
    <w:rsid w:val="00E4024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37F05"/>
  <w15:chartTrackingRefBased/>
  <w15:docId w15:val="{43A8E956-EBF9-4A91-9D6F-31E6EDA78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521F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B521F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B521F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B521F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B521F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B521F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521F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521F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521F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521F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B521F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B521F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B521F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B521F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B521F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521F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521F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521F1"/>
    <w:rPr>
      <w:rFonts w:eastAsiaTheme="majorEastAsia" w:cstheme="majorBidi"/>
      <w:color w:val="272727" w:themeColor="text1" w:themeTint="D8"/>
    </w:rPr>
  </w:style>
  <w:style w:type="paragraph" w:styleId="Titre">
    <w:name w:val="Title"/>
    <w:basedOn w:val="Normal"/>
    <w:next w:val="Normal"/>
    <w:link w:val="TitreCar"/>
    <w:uiPriority w:val="10"/>
    <w:qFormat/>
    <w:rsid w:val="00B52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521F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521F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521F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521F1"/>
    <w:pPr>
      <w:spacing w:before="160"/>
      <w:jc w:val="center"/>
    </w:pPr>
    <w:rPr>
      <w:i/>
      <w:iCs/>
      <w:color w:val="404040" w:themeColor="text1" w:themeTint="BF"/>
    </w:rPr>
  </w:style>
  <w:style w:type="character" w:customStyle="1" w:styleId="CitationCar">
    <w:name w:val="Citation Car"/>
    <w:basedOn w:val="Policepardfaut"/>
    <w:link w:val="Citation"/>
    <w:uiPriority w:val="29"/>
    <w:rsid w:val="00B521F1"/>
    <w:rPr>
      <w:i/>
      <w:iCs/>
      <w:color w:val="404040" w:themeColor="text1" w:themeTint="BF"/>
    </w:rPr>
  </w:style>
  <w:style w:type="paragraph" w:styleId="Paragraphedeliste">
    <w:name w:val="List Paragraph"/>
    <w:basedOn w:val="Normal"/>
    <w:uiPriority w:val="34"/>
    <w:qFormat/>
    <w:rsid w:val="00B521F1"/>
    <w:pPr>
      <w:ind w:left="720"/>
      <w:contextualSpacing/>
    </w:pPr>
  </w:style>
  <w:style w:type="character" w:styleId="Accentuationintense">
    <w:name w:val="Intense Emphasis"/>
    <w:basedOn w:val="Policepardfaut"/>
    <w:uiPriority w:val="21"/>
    <w:qFormat/>
    <w:rsid w:val="00B521F1"/>
    <w:rPr>
      <w:i/>
      <w:iCs/>
      <w:color w:val="2F5496" w:themeColor="accent1" w:themeShade="BF"/>
    </w:rPr>
  </w:style>
  <w:style w:type="paragraph" w:styleId="Citationintense">
    <w:name w:val="Intense Quote"/>
    <w:basedOn w:val="Normal"/>
    <w:next w:val="Normal"/>
    <w:link w:val="CitationintenseCar"/>
    <w:uiPriority w:val="30"/>
    <w:qFormat/>
    <w:rsid w:val="00B521F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B521F1"/>
    <w:rPr>
      <w:i/>
      <w:iCs/>
      <w:color w:val="2F5496" w:themeColor="accent1" w:themeShade="BF"/>
    </w:rPr>
  </w:style>
  <w:style w:type="character" w:styleId="Rfrenceintense">
    <w:name w:val="Intense Reference"/>
    <w:basedOn w:val="Policepardfaut"/>
    <w:uiPriority w:val="32"/>
    <w:qFormat/>
    <w:rsid w:val="00B521F1"/>
    <w:rPr>
      <w:b/>
      <w:bCs/>
      <w:smallCaps/>
      <w:color w:val="2F5496" w:themeColor="accent1" w:themeShade="BF"/>
      <w:spacing w:val="5"/>
    </w:rPr>
  </w:style>
  <w:style w:type="paragraph" w:styleId="Rvision">
    <w:name w:val="Revision"/>
    <w:hidden/>
    <w:uiPriority w:val="99"/>
    <w:semiHidden/>
    <w:rsid w:val="0084600F"/>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788</Words>
  <Characters>4338</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Philippe Bensoussan</dc:creator>
  <cp:keywords/>
  <dc:description/>
  <cp:lastModifiedBy>Philippe</cp:lastModifiedBy>
  <cp:revision>2</cp:revision>
  <cp:lastPrinted>2026-08-24T12:17:00Z</cp:lastPrinted>
  <dcterms:created xsi:type="dcterms:W3CDTF">2026-08-24T11:45:00Z</dcterms:created>
  <dcterms:modified xsi:type="dcterms:W3CDTF">2026-08-24T12:19:00Z</dcterms:modified>
</cp:coreProperties>
</file>