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284"/>
        <w:gridCol w:w="1842"/>
        <w:gridCol w:w="1276"/>
        <w:gridCol w:w="9213"/>
      </w:tblGrid>
      <w:tr w:rsidR="0099340A" w:rsidRPr="00622821" w14:paraId="5A792DE5" w14:textId="77777777" w:rsidTr="0099340A">
        <w:tc>
          <w:tcPr>
            <w:tcW w:w="15587" w:type="dxa"/>
            <w:gridSpan w:val="5"/>
            <w:shd w:val="clear" w:color="auto" w:fill="99CCFF"/>
            <w:vAlign w:val="center"/>
          </w:tcPr>
          <w:p w14:paraId="4042B727" w14:textId="77777777" w:rsidR="0099340A" w:rsidRPr="00622821" w:rsidRDefault="0099340A" w:rsidP="0099340A">
            <w:pPr>
              <w:spacing w:before="60" w:after="60"/>
              <w:ind w:left="317"/>
              <w:jc w:val="center"/>
              <w:outlineLvl w:val="0"/>
              <w:rPr>
                <w:rFonts w:ascii="Century Gothic" w:hAnsi="Century Gothic"/>
                <w:sz w:val="20"/>
                <w:szCs w:val="20"/>
              </w:rPr>
            </w:pPr>
            <w:r w:rsidRPr="00622821">
              <w:rPr>
                <w:rFonts w:ascii="Century Gothic" w:hAnsi="Century Gothic"/>
                <w:b/>
                <w:sz w:val="20"/>
                <w:szCs w:val="20"/>
              </w:rPr>
              <w:t>Risques liés aux agents biologiques</w:t>
            </w:r>
          </w:p>
        </w:tc>
      </w:tr>
      <w:tr w:rsidR="0099340A" w:rsidRPr="00622821" w14:paraId="113472F3" w14:textId="77777777" w:rsidTr="0099340A">
        <w:trPr>
          <w:trHeight w:val="435"/>
        </w:trPr>
        <w:tc>
          <w:tcPr>
            <w:tcW w:w="15587" w:type="dxa"/>
            <w:gridSpan w:val="5"/>
            <w:shd w:val="clear" w:color="auto" w:fill="auto"/>
            <w:vAlign w:val="center"/>
          </w:tcPr>
          <w:p w14:paraId="75E299D5" w14:textId="77777777" w:rsidR="0099340A" w:rsidRPr="00961A25" w:rsidRDefault="0099340A" w:rsidP="00653562">
            <w:pPr>
              <w:spacing w:before="60" w:after="60"/>
              <w:ind w:left="317"/>
              <w:outlineLvl w:val="0"/>
              <w:rPr>
                <w:rFonts w:ascii="Century Gothic" w:hAnsi="Century Gothic"/>
                <w:sz w:val="20"/>
                <w:szCs w:val="20"/>
              </w:rPr>
            </w:pPr>
            <w:r w:rsidRPr="001433F0">
              <w:rPr>
                <w:rFonts w:ascii="Century Gothic" w:hAnsi="Century Gothic"/>
                <w:i/>
                <w:sz w:val="20"/>
                <w:szCs w:val="20"/>
              </w:rPr>
              <w:t xml:space="preserve">Dans l’état actuel de la pandémie, seules les </w:t>
            </w:r>
            <w:r w:rsidRPr="001433F0">
              <w:rPr>
                <w:rFonts w:ascii="Century Gothic" w:hAnsi="Century Gothic"/>
                <w:b/>
                <w:i/>
                <w:sz w:val="20"/>
                <w:szCs w:val="20"/>
              </w:rPr>
              <w:t>mesures barrières</w:t>
            </w:r>
            <w:r w:rsidR="00653562">
              <w:rPr>
                <w:rFonts w:ascii="Century Gothic" w:hAnsi="Century Gothic"/>
                <w:i/>
                <w:sz w:val="20"/>
                <w:szCs w:val="20"/>
              </w:rPr>
              <w:t xml:space="preserve">, </w:t>
            </w:r>
            <w:r w:rsidRPr="001433F0">
              <w:rPr>
                <w:rFonts w:ascii="Century Gothic" w:hAnsi="Century Gothic"/>
                <w:i/>
                <w:sz w:val="20"/>
                <w:szCs w:val="20"/>
              </w:rPr>
              <w:t xml:space="preserve">en particulier le </w:t>
            </w:r>
            <w:r w:rsidRPr="001433F0">
              <w:rPr>
                <w:rFonts w:ascii="Century Gothic" w:hAnsi="Century Gothic"/>
                <w:b/>
                <w:i/>
                <w:sz w:val="20"/>
                <w:szCs w:val="20"/>
              </w:rPr>
              <w:t>lavage régulier des mains</w:t>
            </w:r>
            <w:r w:rsidR="00653562">
              <w:rPr>
                <w:rFonts w:ascii="Century Gothic" w:hAnsi="Century Gothic"/>
                <w:i/>
                <w:sz w:val="20"/>
                <w:szCs w:val="20"/>
              </w:rPr>
              <w:t xml:space="preserve"> à l'eau et au savon, </w:t>
            </w:r>
            <w:r w:rsidRPr="001433F0">
              <w:rPr>
                <w:rFonts w:ascii="Century Gothic" w:hAnsi="Century Gothic"/>
                <w:i/>
                <w:sz w:val="20"/>
                <w:szCs w:val="20"/>
              </w:rPr>
              <w:t xml:space="preserve">la </w:t>
            </w:r>
            <w:r w:rsidRPr="001433F0">
              <w:rPr>
                <w:rFonts w:ascii="Century Gothic" w:hAnsi="Century Gothic"/>
                <w:b/>
                <w:i/>
                <w:sz w:val="20"/>
                <w:szCs w:val="20"/>
              </w:rPr>
              <w:t>distanciation des individus</w:t>
            </w:r>
            <w:r w:rsidR="00653562">
              <w:rPr>
                <w:rFonts w:ascii="Century Gothic" w:hAnsi="Century Gothic"/>
                <w:b/>
                <w:i/>
                <w:sz w:val="20"/>
                <w:szCs w:val="20"/>
              </w:rPr>
              <w:t xml:space="preserve"> et le port du masque </w:t>
            </w:r>
            <w:r w:rsidRPr="001433F0">
              <w:rPr>
                <w:rFonts w:ascii="Century Gothic" w:hAnsi="Century Gothic"/>
                <w:i/>
                <w:sz w:val="20"/>
                <w:szCs w:val="20"/>
              </w:rPr>
              <w:t xml:space="preserve"> s’imposent et restent la meilleure prévention.</w:t>
            </w:r>
          </w:p>
        </w:tc>
      </w:tr>
      <w:tr w:rsidR="00A05A59" w:rsidRPr="00622821" w14:paraId="629D5879" w14:textId="77777777" w:rsidTr="0099340A">
        <w:trPr>
          <w:trHeight w:val="3821"/>
        </w:trPr>
        <w:tc>
          <w:tcPr>
            <w:tcW w:w="2972" w:type="dxa"/>
            <w:shd w:val="clear" w:color="auto" w:fill="auto"/>
            <w:vAlign w:val="center"/>
          </w:tcPr>
          <w:p w14:paraId="242A7D6A" w14:textId="77777777" w:rsidR="00A05A59" w:rsidRPr="00622821" w:rsidRDefault="00A05A59" w:rsidP="00C21DFE">
            <w:pPr>
              <w:spacing w:before="60" w:after="60"/>
              <w:outlineLvl w:val="0"/>
              <w:rPr>
                <w:rFonts w:ascii="Century Gothic" w:hAnsi="Century Gothic"/>
                <w:sz w:val="20"/>
                <w:szCs w:val="20"/>
              </w:rPr>
            </w:pPr>
            <w:r w:rsidRPr="00817CC9">
              <w:rPr>
                <w:rFonts w:ascii="Century Gothic" w:hAnsi="Century Gothic"/>
                <w:sz w:val="20"/>
                <w:szCs w:val="20"/>
              </w:rPr>
              <w:t xml:space="preserve">Contact direct </w:t>
            </w:r>
            <w:r w:rsidRPr="00AA160A">
              <w:rPr>
                <w:rFonts w:ascii="Century Gothic" w:hAnsi="Century Gothic"/>
                <w:b/>
                <w:sz w:val="20"/>
                <w:szCs w:val="20"/>
              </w:rPr>
              <w:t>rapproché</w:t>
            </w:r>
            <w:r w:rsidRPr="00817CC9">
              <w:rPr>
                <w:rFonts w:ascii="Century Gothic" w:hAnsi="Century Gothic"/>
                <w:sz w:val="20"/>
                <w:szCs w:val="20"/>
              </w:rPr>
              <w:t xml:space="preserve"> (moins d’un mètre) </w:t>
            </w:r>
            <w:r w:rsidRPr="00AA160A">
              <w:rPr>
                <w:rFonts w:ascii="Century Gothic" w:hAnsi="Century Gothic"/>
                <w:b/>
                <w:sz w:val="20"/>
                <w:szCs w:val="20"/>
              </w:rPr>
              <w:t>et/ou prolongé</w:t>
            </w:r>
            <w:r w:rsidRPr="00817CC9">
              <w:rPr>
                <w:rFonts w:ascii="Century Gothic" w:hAnsi="Century Gothic"/>
                <w:sz w:val="20"/>
                <w:szCs w:val="20"/>
              </w:rPr>
              <w:t xml:space="preserve"> (supérieur à 15 min) entre individus</w:t>
            </w:r>
          </w:p>
        </w:tc>
        <w:tc>
          <w:tcPr>
            <w:tcW w:w="284" w:type="dxa"/>
            <w:shd w:val="clear" w:color="auto" w:fill="auto"/>
            <w:vAlign w:val="center"/>
          </w:tcPr>
          <w:p w14:paraId="0D1A1AA3" w14:textId="77777777" w:rsidR="00A05A59" w:rsidRPr="00817CC9" w:rsidRDefault="00A05A59"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3D7C8B7F" w14:textId="77777777" w:rsidR="00A05A59" w:rsidRPr="00622821"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3D7B086C" wp14:editId="33FEE024">
                  <wp:extent cx="952500" cy="889000"/>
                  <wp:effectExtent l="0" t="0" r="0" b="6350"/>
                  <wp:docPr id="10" name="Image 10"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Pr="00EB1671">
              <w:rPr>
                <w:rFonts w:ascii="Century Gothic" w:hAnsi="Century Gothic"/>
                <w:sz w:val="20"/>
                <w:szCs w:val="20"/>
              </w:rPr>
              <w:t xml:space="preserve"> </w:t>
            </w:r>
            <w:r w:rsidR="00A05A59">
              <w:rPr>
                <w:rFonts w:ascii="Century Gothic" w:hAnsi="Century Gothic"/>
                <w:sz w:val="20"/>
                <w:szCs w:val="20"/>
              </w:rPr>
              <w:t>Contamination / propagation de l’épidémie</w:t>
            </w:r>
          </w:p>
        </w:tc>
        <w:tc>
          <w:tcPr>
            <w:tcW w:w="1276" w:type="dxa"/>
            <w:shd w:val="clear" w:color="auto" w:fill="auto"/>
            <w:vAlign w:val="center"/>
          </w:tcPr>
          <w:p w14:paraId="6E006E63" w14:textId="77777777" w:rsidR="00A05A59" w:rsidRPr="00622821" w:rsidRDefault="001B0F9E" w:rsidP="00C21DFE">
            <w:pPr>
              <w:spacing w:before="60" w:after="60"/>
              <w:jc w:val="center"/>
              <w:outlineLvl w:val="0"/>
              <w:rPr>
                <w:rFonts w:ascii="Century Gothic" w:hAnsi="Century Gothic"/>
                <w:sz w:val="20"/>
                <w:szCs w:val="20"/>
              </w:rPr>
            </w:pPr>
            <w:r>
              <w:rPr>
                <w:rFonts w:ascii="Century Gothic" w:hAnsi="Century Gothic"/>
                <w:sz w:val="20"/>
                <w:szCs w:val="20"/>
              </w:rPr>
              <w:t>moyen</w:t>
            </w:r>
          </w:p>
        </w:tc>
        <w:tc>
          <w:tcPr>
            <w:tcW w:w="9213" w:type="dxa"/>
            <w:vMerge w:val="restart"/>
            <w:shd w:val="clear" w:color="auto" w:fill="FFFFFF" w:themeFill="background1"/>
            <w:vAlign w:val="center"/>
          </w:tcPr>
          <w:p w14:paraId="2197B158" w14:textId="77777777" w:rsidR="0099340A" w:rsidRPr="001B0F9E" w:rsidRDefault="0099340A" w:rsidP="0099340A">
            <w:pPr>
              <w:spacing w:before="60" w:after="60"/>
              <w:jc w:val="both"/>
              <w:outlineLvl w:val="0"/>
              <w:rPr>
                <w:rFonts w:ascii="Century Gothic" w:hAnsi="Century Gothic"/>
                <w:i/>
                <w:sz w:val="20"/>
                <w:szCs w:val="20"/>
              </w:rPr>
            </w:pPr>
          </w:p>
          <w:p w14:paraId="537B4DAA"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Afficher les consignes gestes barrières dans les lieux stratégiques pour les salariés</w:t>
            </w:r>
            <w:r w:rsidR="001B0F9E">
              <w:rPr>
                <w:rFonts w:ascii="Century Gothic" w:hAnsi="Century Gothic"/>
                <w:sz w:val="20"/>
                <w:szCs w:val="20"/>
              </w:rPr>
              <w:t>, les usagers et les partenaires</w:t>
            </w:r>
            <w:r w:rsidRPr="00AC1B9B">
              <w:rPr>
                <w:rFonts w:ascii="Century Gothic" w:hAnsi="Century Gothic"/>
                <w:sz w:val="20"/>
                <w:szCs w:val="20"/>
              </w:rPr>
              <w:t>.</w:t>
            </w:r>
          </w:p>
          <w:p w14:paraId="3C5F64A6"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A l’entrée des bâtiments</w:t>
            </w:r>
            <w:r w:rsidR="001B0F9E">
              <w:rPr>
                <w:rFonts w:ascii="Century Gothic" w:hAnsi="Century Gothic"/>
                <w:sz w:val="20"/>
                <w:szCs w:val="20"/>
              </w:rPr>
              <w:t xml:space="preserve"> et à chaque étage ou service</w:t>
            </w:r>
            <w:r w:rsidRPr="00AC1B9B">
              <w:rPr>
                <w:rFonts w:ascii="Century Gothic" w:hAnsi="Century Gothic"/>
                <w:sz w:val="20"/>
                <w:szCs w:val="20"/>
              </w:rPr>
              <w:t>, permettre le lavage des mains ou à défaut mettre à disposition une solution hydro-alcoolique.</w:t>
            </w:r>
          </w:p>
          <w:p w14:paraId="32A511BE" w14:textId="77777777" w:rsidR="0099340A"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Mettre en place une distance de sécurité : espacer les postes de travail ou condamner par exemple un poste sur deux, délimiter des espaces (ex : marquage au sol). Dispositifs spécifiques pour les postes très</w:t>
            </w:r>
            <w:r w:rsidR="001B0F9E">
              <w:rPr>
                <w:rFonts w:ascii="Century Gothic" w:hAnsi="Century Gothic"/>
                <w:sz w:val="20"/>
                <w:szCs w:val="20"/>
              </w:rPr>
              <w:t xml:space="preserve"> exposés au public (</w:t>
            </w:r>
            <w:r w:rsidRPr="00AC1B9B">
              <w:rPr>
                <w:rFonts w:ascii="Century Gothic" w:hAnsi="Century Gothic"/>
                <w:sz w:val="20"/>
                <w:szCs w:val="20"/>
              </w:rPr>
              <w:t>écrans en plexiglass,…).</w:t>
            </w:r>
          </w:p>
          <w:p w14:paraId="01A66CE9"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 xml:space="preserve">Aménager horaires et disposition des lieux de pause afin de réduire les contacts. </w:t>
            </w:r>
          </w:p>
          <w:p w14:paraId="68ACD3AD"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Limiter le nombre de personnes sur un même lieu de travail (horaires décalés,</w:t>
            </w:r>
            <w:r w:rsidR="001B0F9E">
              <w:rPr>
                <w:rFonts w:ascii="Century Gothic" w:hAnsi="Century Gothic"/>
                <w:sz w:val="20"/>
                <w:szCs w:val="20"/>
              </w:rPr>
              <w:t xml:space="preserve"> télétravail</w:t>
            </w:r>
            <w:r w:rsidRPr="00AC1B9B">
              <w:rPr>
                <w:rFonts w:ascii="Century Gothic" w:hAnsi="Century Gothic"/>
                <w:sz w:val="20"/>
                <w:szCs w:val="20"/>
              </w:rPr>
              <w:t>…).</w:t>
            </w:r>
          </w:p>
          <w:p w14:paraId="4941740E"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 xml:space="preserve">Eviter les réunions </w:t>
            </w:r>
            <w:r>
              <w:rPr>
                <w:rFonts w:ascii="Century Gothic" w:hAnsi="Century Gothic"/>
                <w:sz w:val="20"/>
                <w:szCs w:val="20"/>
              </w:rPr>
              <w:t xml:space="preserve">ou rdv </w:t>
            </w:r>
            <w:r w:rsidRPr="00AC1B9B">
              <w:rPr>
                <w:rFonts w:ascii="Century Gothic" w:hAnsi="Century Gothic"/>
                <w:sz w:val="20"/>
                <w:szCs w:val="20"/>
              </w:rPr>
              <w:t>en présentiel (visioconférences et</w:t>
            </w:r>
            <w:r w:rsidR="001B0F9E">
              <w:rPr>
                <w:rFonts w:ascii="Century Gothic" w:hAnsi="Century Gothic"/>
                <w:sz w:val="20"/>
                <w:szCs w:val="20"/>
              </w:rPr>
              <w:t xml:space="preserve">/ou </w:t>
            </w:r>
            <w:r w:rsidRPr="00AC1B9B">
              <w:rPr>
                <w:rFonts w:ascii="Century Gothic" w:hAnsi="Century Gothic"/>
                <w:sz w:val="20"/>
                <w:szCs w:val="20"/>
              </w:rPr>
              <w:t>téléphone).</w:t>
            </w:r>
          </w:p>
          <w:p w14:paraId="6F0E2B14"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Privilégier les bureaux individuels en répartissant les salariés présents. A défaut, respecter une distanciation (4 m² par salarié hors mobilier).</w:t>
            </w:r>
          </w:p>
          <w:p w14:paraId="0D9790FC"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 xml:space="preserve">Aménager les flux de circulation (limiter le nombre de visiteurs, </w:t>
            </w:r>
            <w:r w:rsidR="001B0F9E">
              <w:rPr>
                <w:rFonts w:ascii="Century Gothic" w:hAnsi="Century Gothic"/>
                <w:sz w:val="20"/>
                <w:szCs w:val="20"/>
              </w:rPr>
              <w:t xml:space="preserve">indiquer le </w:t>
            </w:r>
            <w:r w:rsidRPr="00AC1B9B">
              <w:rPr>
                <w:rFonts w:ascii="Century Gothic" w:hAnsi="Century Gothic"/>
                <w:sz w:val="20"/>
                <w:szCs w:val="20"/>
              </w:rPr>
              <w:t>sens de la marche,…).</w:t>
            </w:r>
          </w:p>
          <w:p w14:paraId="0AA1CA9F"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Réguler le flux dans les vestiaires</w:t>
            </w:r>
            <w:r w:rsidR="001B0F9E">
              <w:rPr>
                <w:rFonts w:ascii="Century Gothic" w:hAnsi="Century Gothic"/>
                <w:sz w:val="20"/>
                <w:szCs w:val="20"/>
              </w:rPr>
              <w:t>.</w:t>
            </w:r>
          </w:p>
          <w:p w14:paraId="7BE6FCA4"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Nettoyer régulièrement les surfaces avec une lingette</w:t>
            </w:r>
            <w:r w:rsidR="00890B95">
              <w:rPr>
                <w:rFonts w:ascii="Century Gothic" w:hAnsi="Century Gothic"/>
                <w:sz w:val="20"/>
                <w:szCs w:val="20"/>
              </w:rPr>
              <w:t xml:space="preserve"> ou produits désinfectant : poi</w:t>
            </w:r>
            <w:r w:rsidRPr="00AC1B9B">
              <w:rPr>
                <w:rFonts w:ascii="Century Gothic" w:hAnsi="Century Gothic"/>
                <w:sz w:val="20"/>
                <w:szCs w:val="20"/>
              </w:rPr>
              <w:t>g</w:t>
            </w:r>
            <w:r w:rsidR="00890B95">
              <w:rPr>
                <w:rFonts w:ascii="Century Gothic" w:hAnsi="Century Gothic"/>
                <w:sz w:val="20"/>
                <w:szCs w:val="20"/>
              </w:rPr>
              <w:t>n</w:t>
            </w:r>
            <w:r w:rsidRPr="00AC1B9B">
              <w:rPr>
                <w:rFonts w:ascii="Century Gothic" w:hAnsi="Century Gothic"/>
                <w:sz w:val="20"/>
                <w:szCs w:val="20"/>
              </w:rPr>
              <w:t xml:space="preserve">ées de porte, interrupteurs, </w:t>
            </w:r>
            <w:r w:rsidR="00890B95">
              <w:rPr>
                <w:rFonts w:ascii="Century Gothic" w:hAnsi="Century Gothic"/>
                <w:sz w:val="20"/>
                <w:szCs w:val="20"/>
              </w:rPr>
              <w:t xml:space="preserve">accueil, </w:t>
            </w:r>
            <w:r w:rsidRPr="00AC1B9B">
              <w:rPr>
                <w:rFonts w:ascii="Century Gothic" w:hAnsi="Century Gothic"/>
                <w:sz w:val="20"/>
                <w:szCs w:val="20"/>
              </w:rPr>
              <w:t>comptoir, vitrine, ordinateurs, terminal de paiement, …</w:t>
            </w:r>
          </w:p>
          <w:p w14:paraId="67771956" w14:textId="77777777" w:rsidR="0099340A"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Aérer régulièrement les espaces de travail (minimum 3 fois par jour 15 min). Couper les ventilateurs</w:t>
            </w:r>
            <w:r w:rsidR="00890B95">
              <w:rPr>
                <w:rFonts w:ascii="Century Gothic" w:hAnsi="Century Gothic"/>
                <w:sz w:val="20"/>
                <w:szCs w:val="20"/>
              </w:rPr>
              <w:t xml:space="preserve"> et les climatiseurs</w:t>
            </w:r>
            <w:r w:rsidRPr="00AC1B9B">
              <w:rPr>
                <w:rFonts w:ascii="Century Gothic" w:hAnsi="Century Gothic"/>
                <w:sz w:val="20"/>
                <w:szCs w:val="20"/>
              </w:rPr>
              <w:t>. Eviter le traitement d’air par recyclage mais favoriser les systèmes simple flux avec apport d’air extérieur.</w:t>
            </w:r>
          </w:p>
          <w:p w14:paraId="5F13D886" w14:textId="77777777" w:rsidR="00890B95" w:rsidRDefault="00890B95" w:rsidP="0099340A">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Mettre à disposition des salariés des EPI (Equipements de protection Individuel) asaptés aux tâches à effectuer (masque, lunettes ou écran facial, surblouses (infirmières), gants…</w:t>
            </w:r>
          </w:p>
          <w:p w14:paraId="1766762E" w14:textId="77777777" w:rsidR="00890B95" w:rsidRPr="00AC1B9B" w:rsidRDefault="00890B95" w:rsidP="00890B95">
            <w:pPr>
              <w:spacing w:before="60" w:after="60"/>
              <w:ind w:left="317"/>
              <w:jc w:val="both"/>
              <w:outlineLvl w:val="0"/>
              <w:rPr>
                <w:rFonts w:ascii="Century Gothic" w:hAnsi="Century Gothic"/>
                <w:sz w:val="20"/>
                <w:szCs w:val="20"/>
              </w:rPr>
            </w:pPr>
            <w:r>
              <w:rPr>
                <w:rFonts w:ascii="Century Gothic" w:hAnsi="Century Gothic"/>
                <w:sz w:val="20"/>
                <w:szCs w:val="20"/>
              </w:rPr>
              <w:t>Compléter par une formation à leur port.</w:t>
            </w:r>
          </w:p>
          <w:p w14:paraId="50D092F5" w14:textId="77777777" w:rsidR="0099340A" w:rsidRPr="00AC1B9B" w:rsidRDefault="0099340A" w:rsidP="0099340A">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Se référer aux consignes de prévention pour la reprise d'activité</w:t>
            </w:r>
            <w:r w:rsidR="00890B95">
              <w:rPr>
                <w:rFonts w:ascii="Century Gothic" w:hAnsi="Century Gothic"/>
                <w:sz w:val="20"/>
                <w:szCs w:val="20"/>
              </w:rPr>
              <w:t xml:space="preserve"> (Association, ARS, DDCSPP, Education nationale…</w:t>
            </w:r>
            <w:r w:rsidRPr="00AC1B9B">
              <w:rPr>
                <w:rFonts w:ascii="Century Gothic" w:hAnsi="Century Gothic"/>
                <w:sz w:val="20"/>
                <w:szCs w:val="20"/>
              </w:rPr>
              <w:t>.</w:t>
            </w:r>
          </w:p>
          <w:p w14:paraId="6CA2AF72" w14:textId="77777777" w:rsidR="0099340A" w:rsidRDefault="0099340A" w:rsidP="0099340A">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Mettre à jour les plans de prévention avec les entreprises extérieures.</w:t>
            </w:r>
          </w:p>
          <w:p w14:paraId="38319E94" w14:textId="77777777" w:rsidR="00AD4737" w:rsidRPr="00890B95" w:rsidRDefault="00AD4737" w:rsidP="00890B95">
            <w:pPr>
              <w:spacing w:before="60" w:after="60"/>
              <w:outlineLvl w:val="0"/>
              <w:rPr>
                <w:rFonts w:ascii="Century Gothic" w:hAnsi="Century Gothic"/>
                <w:sz w:val="20"/>
                <w:szCs w:val="20"/>
              </w:rPr>
            </w:pPr>
          </w:p>
        </w:tc>
      </w:tr>
      <w:tr w:rsidR="00A05A59" w:rsidRPr="00622821" w14:paraId="16EC00D4" w14:textId="77777777" w:rsidTr="00C21DFE">
        <w:tc>
          <w:tcPr>
            <w:tcW w:w="2972" w:type="dxa"/>
            <w:shd w:val="clear" w:color="auto" w:fill="auto"/>
            <w:vAlign w:val="center"/>
          </w:tcPr>
          <w:p w14:paraId="49580973" w14:textId="77777777" w:rsidR="00A05A59" w:rsidRPr="00622821" w:rsidRDefault="00A05A59" w:rsidP="00622821">
            <w:pPr>
              <w:spacing w:before="60" w:after="60"/>
              <w:outlineLvl w:val="0"/>
              <w:rPr>
                <w:rFonts w:ascii="Century Gothic" w:hAnsi="Century Gothic"/>
                <w:sz w:val="20"/>
                <w:szCs w:val="20"/>
              </w:rPr>
            </w:pPr>
            <w:r w:rsidRPr="00622821">
              <w:rPr>
                <w:rFonts w:ascii="Century Gothic" w:hAnsi="Century Gothic"/>
                <w:sz w:val="20"/>
                <w:szCs w:val="20"/>
              </w:rPr>
              <w:t xml:space="preserve">Contact direct </w:t>
            </w:r>
            <w:r w:rsidRPr="00215C55">
              <w:rPr>
                <w:rFonts w:ascii="Century Gothic" w:hAnsi="Century Gothic"/>
                <w:b/>
                <w:sz w:val="20"/>
                <w:szCs w:val="20"/>
              </w:rPr>
              <w:t>éloigné</w:t>
            </w:r>
            <w:r>
              <w:rPr>
                <w:rFonts w:ascii="Century Gothic" w:hAnsi="Century Gothic"/>
                <w:sz w:val="20"/>
                <w:szCs w:val="20"/>
              </w:rPr>
              <w:t xml:space="preserve"> (plus d’un mètre) </w:t>
            </w:r>
            <w:r>
              <w:rPr>
                <w:rFonts w:ascii="Century Gothic" w:hAnsi="Century Gothic"/>
                <w:b/>
                <w:sz w:val="20"/>
                <w:szCs w:val="20"/>
              </w:rPr>
              <w:t xml:space="preserve">et </w:t>
            </w:r>
            <w:r w:rsidRPr="00AA160A">
              <w:rPr>
                <w:rFonts w:ascii="Century Gothic" w:hAnsi="Century Gothic"/>
                <w:b/>
                <w:sz w:val="20"/>
                <w:szCs w:val="20"/>
              </w:rPr>
              <w:t>bref</w:t>
            </w:r>
            <w:r>
              <w:rPr>
                <w:rFonts w:ascii="Century Gothic" w:hAnsi="Century Gothic"/>
                <w:sz w:val="20"/>
                <w:szCs w:val="20"/>
              </w:rPr>
              <w:t xml:space="preserve"> (inférieur à 15 min) </w:t>
            </w:r>
            <w:r w:rsidRPr="00817CC9">
              <w:rPr>
                <w:rFonts w:ascii="Century Gothic" w:hAnsi="Century Gothic"/>
                <w:sz w:val="20"/>
                <w:szCs w:val="20"/>
              </w:rPr>
              <w:t>entre individus</w:t>
            </w:r>
          </w:p>
        </w:tc>
        <w:tc>
          <w:tcPr>
            <w:tcW w:w="284" w:type="dxa"/>
            <w:shd w:val="clear" w:color="auto" w:fill="auto"/>
            <w:vAlign w:val="center"/>
          </w:tcPr>
          <w:p w14:paraId="516F6568" w14:textId="77777777" w:rsidR="00A05A59" w:rsidRPr="00622821" w:rsidRDefault="00A05A59"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39921E73" w14:textId="77777777" w:rsidR="00A05A59" w:rsidRPr="00622821"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53E994CD" wp14:editId="42FE6081">
                  <wp:extent cx="952500" cy="889000"/>
                  <wp:effectExtent l="0" t="0" r="0" b="6350"/>
                  <wp:docPr id="12" name="Image 12"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00A05A59">
              <w:rPr>
                <w:rFonts w:ascii="Century Gothic" w:hAnsi="Century Gothic"/>
                <w:sz w:val="20"/>
                <w:szCs w:val="20"/>
              </w:rPr>
              <w:t>Contamination / propagation de l’épidémie</w:t>
            </w:r>
          </w:p>
        </w:tc>
        <w:tc>
          <w:tcPr>
            <w:tcW w:w="1276" w:type="dxa"/>
            <w:shd w:val="clear" w:color="auto" w:fill="auto"/>
            <w:vAlign w:val="center"/>
          </w:tcPr>
          <w:p w14:paraId="35A6E92F" w14:textId="77777777" w:rsidR="00A05A59" w:rsidRPr="00622821" w:rsidRDefault="00890B95" w:rsidP="00C21DFE">
            <w:pPr>
              <w:spacing w:before="60" w:after="60"/>
              <w:jc w:val="center"/>
              <w:outlineLvl w:val="0"/>
              <w:rPr>
                <w:rFonts w:ascii="Century Gothic" w:hAnsi="Century Gothic"/>
                <w:sz w:val="20"/>
                <w:szCs w:val="20"/>
              </w:rPr>
            </w:pPr>
            <w:r>
              <w:rPr>
                <w:rFonts w:ascii="Century Gothic" w:hAnsi="Century Gothic"/>
                <w:sz w:val="20"/>
                <w:szCs w:val="20"/>
              </w:rPr>
              <w:t>faible</w:t>
            </w:r>
          </w:p>
        </w:tc>
        <w:tc>
          <w:tcPr>
            <w:tcW w:w="9213" w:type="dxa"/>
            <w:vMerge/>
            <w:shd w:val="clear" w:color="auto" w:fill="auto"/>
            <w:vAlign w:val="center"/>
          </w:tcPr>
          <w:p w14:paraId="5F4C8DE2" w14:textId="77777777" w:rsidR="00A05A59" w:rsidRPr="00622821" w:rsidRDefault="00A05A59" w:rsidP="001815BD">
            <w:pPr>
              <w:spacing w:before="60" w:after="60"/>
              <w:ind w:left="317"/>
              <w:jc w:val="both"/>
              <w:outlineLvl w:val="0"/>
              <w:rPr>
                <w:rFonts w:ascii="Century Gothic" w:hAnsi="Century Gothic"/>
                <w:sz w:val="20"/>
                <w:szCs w:val="20"/>
              </w:rPr>
            </w:pPr>
          </w:p>
        </w:tc>
      </w:tr>
      <w:tr w:rsidR="00F4472B" w:rsidRPr="00622821" w14:paraId="6938F925" w14:textId="77777777" w:rsidTr="00C21DFE">
        <w:tc>
          <w:tcPr>
            <w:tcW w:w="2972" w:type="dxa"/>
            <w:shd w:val="clear" w:color="auto" w:fill="auto"/>
            <w:vAlign w:val="center"/>
          </w:tcPr>
          <w:p w14:paraId="76E883CD" w14:textId="77777777" w:rsidR="00F4472B" w:rsidRPr="00622821" w:rsidRDefault="00C21DFE" w:rsidP="00622821">
            <w:pPr>
              <w:spacing w:before="60" w:after="60"/>
              <w:outlineLvl w:val="0"/>
              <w:rPr>
                <w:rFonts w:ascii="Century Gothic" w:hAnsi="Century Gothic"/>
                <w:sz w:val="20"/>
                <w:szCs w:val="20"/>
              </w:rPr>
            </w:pPr>
            <w:r w:rsidRPr="00AC1B9B">
              <w:rPr>
                <w:rFonts w:ascii="Century Gothic" w:hAnsi="Century Gothic"/>
                <w:sz w:val="20"/>
                <w:szCs w:val="20"/>
              </w:rPr>
              <w:t xml:space="preserve">contact </w:t>
            </w:r>
            <w:r w:rsidR="00890B95">
              <w:rPr>
                <w:rFonts w:ascii="Century Gothic" w:hAnsi="Century Gothic"/>
                <w:sz w:val="20"/>
                <w:szCs w:val="20"/>
              </w:rPr>
              <w:t xml:space="preserve">direct </w:t>
            </w:r>
            <w:r w:rsidRPr="00AC1B9B">
              <w:rPr>
                <w:rFonts w:ascii="Century Gothic" w:hAnsi="Century Gothic"/>
                <w:sz w:val="20"/>
                <w:szCs w:val="20"/>
              </w:rPr>
              <w:t>avec une personne présentant les symptômes du Covid-19</w:t>
            </w:r>
          </w:p>
        </w:tc>
        <w:tc>
          <w:tcPr>
            <w:tcW w:w="284" w:type="dxa"/>
            <w:shd w:val="clear" w:color="auto" w:fill="auto"/>
            <w:vAlign w:val="center"/>
          </w:tcPr>
          <w:p w14:paraId="511557EB" w14:textId="77777777" w:rsidR="00F4472B" w:rsidRPr="00AC1B9B" w:rsidRDefault="00F4472B"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3ADAA35F" w14:textId="77777777" w:rsidR="00F4472B" w:rsidRPr="00AC1B9B"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33C8FB26" wp14:editId="4057A2D1">
                  <wp:extent cx="952500" cy="889000"/>
                  <wp:effectExtent l="0" t="0" r="0" b="6350"/>
                  <wp:docPr id="13" name="Image 13"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005F50E7">
              <w:rPr>
                <w:rFonts w:ascii="Century Gothic" w:hAnsi="Century Gothic"/>
                <w:sz w:val="20"/>
                <w:szCs w:val="20"/>
              </w:rPr>
              <w:t>Contamination / propagation de l’épidémie</w:t>
            </w:r>
          </w:p>
        </w:tc>
        <w:tc>
          <w:tcPr>
            <w:tcW w:w="1276" w:type="dxa"/>
            <w:shd w:val="clear" w:color="auto" w:fill="auto"/>
            <w:vAlign w:val="center"/>
          </w:tcPr>
          <w:p w14:paraId="70BA348C" w14:textId="77777777" w:rsidR="00F4472B" w:rsidRPr="00AC1B9B" w:rsidRDefault="009305CB" w:rsidP="00C21DFE">
            <w:pPr>
              <w:spacing w:before="60" w:after="60"/>
              <w:jc w:val="center"/>
              <w:outlineLvl w:val="0"/>
              <w:rPr>
                <w:rFonts w:ascii="Century Gothic" w:hAnsi="Century Gothic"/>
                <w:sz w:val="20"/>
                <w:szCs w:val="20"/>
              </w:rPr>
            </w:pPr>
            <w:r>
              <w:rPr>
                <w:rFonts w:ascii="Century Gothic" w:hAnsi="Century Gothic"/>
                <w:sz w:val="20"/>
                <w:szCs w:val="20"/>
              </w:rPr>
              <w:t>Moyen</w:t>
            </w:r>
          </w:p>
        </w:tc>
        <w:tc>
          <w:tcPr>
            <w:tcW w:w="9213" w:type="dxa"/>
            <w:shd w:val="clear" w:color="auto" w:fill="auto"/>
            <w:vAlign w:val="center"/>
          </w:tcPr>
          <w:p w14:paraId="3C25CE06" w14:textId="2A7EA539" w:rsidR="00F6078E" w:rsidRPr="00F6078E" w:rsidRDefault="00890B95" w:rsidP="00F6078E">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I</w:t>
            </w:r>
            <w:r w:rsidR="00EE0349" w:rsidRPr="00AC1B9B">
              <w:rPr>
                <w:rFonts w:ascii="Century Gothic" w:hAnsi="Century Gothic"/>
                <w:sz w:val="20"/>
                <w:szCs w:val="20"/>
              </w:rPr>
              <w:t>nformer les salariés sur la procédure interne à l'entreprise à suivre en cas de suspicion de contamination du salarié (gestion de la personne symptomatique et des collègues en contact,</w:t>
            </w:r>
            <w:r w:rsidR="009F6B20" w:rsidRPr="00AC1B9B">
              <w:rPr>
                <w:rFonts w:ascii="Century Gothic" w:hAnsi="Century Gothic"/>
                <w:sz w:val="20"/>
                <w:szCs w:val="20"/>
              </w:rPr>
              <w:t xml:space="preserve"> isolement, appel médecin traitant ou SAMU si signe</w:t>
            </w:r>
            <w:r w:rsidR="00AC1B9B">
              <w:rPr>
                <w:rFonts w:ascii="Century Gothic" w:hAnsi="Century Gothic"/>
                <w:sz w:val="20"/>
                <w:szCs w:val="20"/>
              </w:rPr>
              <w:t>s</w:t>
            </w:r>
            <w:r w:rsidR="009F6B20" w:rsidRPr="00AC1B9B">
              <w:rPr>
                <w:rFonts w:ascii="Century Gothic" w:hAnsi="Century Gothic"/>
                <w:sz w:val="20"/>
                <w:szCs w:val="20"/>
              </w:rPr>
              <w:t xml:space="preserve"> de détresse, modalités retour</w:t>
            </w:r>
            <w:r w:rsidR="00EE0349" w:rsidRPr="00AC1B9B">
              <w:rPr>
                <w:rFonts w:ascii="Century Gothic" w:hAnsi="Century Gothic"/>
                <w:sz w:val="20"/>
                <w:szCs w:val="20"/>
              </w:rPr>
              <w:t xml:space="preserve"> </w:t>
            </w:r>
            <w:r w:rsidR="009F6B20" w:rsidRPr="00AC1B9B">
              <w:rPr>
                <w:rFonts w:ascii="Century Gothic" w:hAnsi="Century Gothic"/>
                <w:sz w:val="20"/>
                <w:szCs w:val="20"/>
              </w:rPr>
              <w:t>à domicile</w:t>
            </w:r>
            <w:r w:rsidR="00EE0349" w:rsidRPr="00AC1B9B">
              <w:rPr>
                <w:rFonts w:ascii="Century Gothic" w:hAnsi="Century Gothic"/>
                <w:sz w:val="20"/>
                <w:szCs w:val="20"/>
              </w:rPr>
              <w:t>...).</w:t>
            </w:r>
            <w:r w:rsidR="009305CB">
              <w:rPr>
                <w:rFonts w:ascii="Century Gothic" w:hAnsi="Century Gothic"/>
                <w:sz w:val="20"/>
                <w:szCs w:val="20"/>
              </w:rPr>
              <w:t xml:space="preserve"> cf fiche « cas contact »</w:t>
            </w:r>
            <w:r w:rsidR="00EE0349" w:rsidRPr="00AC1B9B">
              <w:rPr>
                <w:rFonts w:ascii="Century Gothic" w:hAnsi="Century Gothic"/>
                <w:sz w:val="20"/>
                <w:szCs w:val="20"/>
              </w:rPr>
              <w:t xml:space="preserve"> </w:t>
            </w:r>
          </w:p>
          <w:p w14:paraId="4651D0CE" w14:textId="77777777" w:rsidR="009F6B20" w:rsidRPr="00AC1B9B" w:rsidRDefault="009F6B20" w:rsidP="00EE0349">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Informer les S</w:t>
            </w:r>
            <w:r w:rsidR="009305CB">
              <w:rPr>
                <w:rFonts w:ascii="Century Gothic" w:hAnsi="Century Gothic"/>
                <w:sz w:val="20"/>
                <w:szCs w:val="20"/>
              </w:rPr>
              <w:t xml:space="preserve">auveteurs </w:t>
            </w:r>
            <w:r w:rsidRPr="00AC1B9B">
              <w:rPr>
                <w:rFonts w:ascii="Century Gothic" w:hAnsi="Century Gothic"/>
                <w:sz w:val="20"/>
                <w:szCs w:val="20"/>
              </w:rPr>
              <w:t>S</w:t>
            </w:r>
            <w:r w:rsidR="009305CB">
              <w:rPr>
                <w:rFonts w:ascii="Century Gothic" w:hAnsi="Century Gothic"/>
                <w:sz w:val="20"/>
                <w:szCs w:val="20"/>
              </w:rPr>
              <w:t xml:space="preserve">ecouristes du </w:t>
            </w:r>
            <w:r w:rsidRPr="00AC1B9B">
              <w:rPr>
                <w:rFonts w:ascii="Century Gothic" w:hAnsi="Century Gothic"/>
                <w:sz w:val="20"/>
                <w:szCs w:val="20"/>
              </w:rPr>
              <w:t>T</w:t>
            </w:r>
            <w:r w:rsidR="009305CB">
              <w:rPr>
                <w:rFonts w:ascii="Century Gothic" w:hAnsi="Century Gothic"/>
                <w:sz w:val="20"/>
                <w:szCs w:val="20"/>
              </w:rPr>
              <w:t>ravail pour le PSM2S ou les PSC1 pour le PESP</w:t>
            </w:r>
            <w:r w:rsidRPr="00AC1B9B">
              <w:rPr>
                <w:rFonts w:ascii="Century Gothic" w:hAnsi="Century Gothic"/>
                <w:sz w:val="20"/>
                <w:szCs w:val="20"/>
              </w:rPr>
              <w:t xml:space="preserve"> des modalités d’intervention avec le risque actuel </w:t>
            </w:r>
            <w:r w:rsidR="00907B3A">
              <w:rPr>
                <w:rFonts w:ascii="Century Gothic" w:hAnsi="Century Gothic"/>
                <w:sz w:val="20"/>
                <w:szCs w:val="20"/>
              </w:rPr>
              <w:t>de COVID-</w:t>
            </w:r>
            <w:r w:rsidRPr="00AC1B9B">
              <w:rPr>
                <w:rFonts w:ascii="Century Gothic" w:hAnsi="Century Gothic"/>
                <w:sz w:val="20"/>
                <w:szCs w:val="20"/>
              </w:rPr>
              <w:t>19 (cf. Document INRS « Intervention SST – Mesures exceptionnelles pour faire face à l’épidémie de COVID-19).</w:t>
            </w:r>
          </w:p>
          <w:p w14:paraId="4BC43B1D" w14:textId="77777777" w:rsidR="00EE0349" w:rsidRPr="00AC1B9B" w:rsidRDefault="009F6B20" w:rsidP="00EE0349">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Par la suite i</w:t>
            </w:r>
            <w:r w:rsidR="00EE0349" w:rsidRPr="00AC1B9B">
              <w:rPr>
                <w:rFonts w:ascii="Century Gothic" w:hAnsi="Century Gothic"/>
                <w:sz w:val="20"/>
                <w:szCs w:val="20"/>
              </w:rPr>
              <w:t>nformer et solliciter le Médecin du Travail pour avis.</w:t>
            </w:r>
          </w:p>
          <w:p w14:paraId="421C9DED" w14:textId="77777777" w:rsidR="00EE0349" w:rsidRPr="00AC1B9B" w:rsidRDefault="00EE0349" w:rsidP="00EE0349">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Se référer aux dernières recommandations en vigueur</w:t>
            </w:r>
            <w:r w:rsidR="009305CB">
              <w:rPr>
                <w:rFonts w:ascii="Century Gothic" w:hAnsi="Century Gothic"/>
                <w:sz w:val="20"/>
                <w:szCs w:val="20"/>
              </w:rPr>
              <w:t xml:space="preserve"> de l’ARS</w:t>
            </w:r>
            <w:r w:rsidRPr="00AC1B9B">
              <w:rPr>
                <w:rFonts w:ascii="Century Gothic" w:hAnsi="Century Gothic"/>
                <w:sz w:val="20"/>
                <w:szCs w:val="20"/>
              </w:rPr>
              <w:t>.</w:t>
            </w:r>
          </w:p>
          <w:p w14:paraId="5EE3777F" w14:textId="77777777" w:rsidR="00EE0349" w:rsidRPr="00AC1B9B" w:rsidRDefault="00EE0349" w:rsidP="00EE0349">
            <w:pPr>
              <w:numPr>
                <w:ilvl w:val="0"/>
                <w:numId w:val="1"/>
              </w:numPr>
              <w:spacing w:before="60" w:after="60"/>
              <w:ind w:left="317" w:hanging="284"/>
              <w:jc w:val="both"/>
              <w:outlineLvl w:val="0"/>
              <w:rPr>
                <w:rFonts w:ascii="Century Gothic" w:hAnsi="Century Gothic"/>
                <w:sz w:val="20"/>
                <w:szCs w:val="20"/>
              </w:rPr>
            </w:pPr>
            <w:r w:rsidRPr="00AC1B9B">
              <w:rPr>
                <w:rFonts w:ascii="Century Gothic" w:hAnsi="Century Gothic"/>
                <w:sz w:val="20"/>
                <w:szCs w:val="20"/>
              </w:rPr>
              <w:t>Se référer aux consignes de prévention pour la reprise d'activité</w:t>
            </w:r>
            <w:r w:rsidR="009305CB">
              <w:rPr>
                <w:rFonts w:ascii="Century Gothic" w:hAnsi="Century Gothic"/>
                <w:sz w:val="20"/>
                <w:szCs w:val="20"/>
              </w:rPr>
              <w:t xml:space="preserve"> (plan bleu)</w:t>
            </w:r>
            <w:r w:rsidRPr="00AC1B9B">
              <w:rPr>
                <w:rFonts w:ascii="Century Gothic" w:hAnsi="Century Gothic"/>
                <w:sz w:val="20"/>
                <w:szCs w:val="20"/>
              </w:rPr>
              <w:t>.</w:t>
            </w:r>
          </w:p>
          <w:p w14:paraId="2A7D9911" w14:textId="77777777" w:rsidR="00F6078E" w:rsidRDefault="009305CB" w:rsidP="00F6078E">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 xml:space="preserve">Adapter le </w:t>
            </w:r>
            <w:r w:rsidR="00D467D6" w:rsidRPr="00AC1B9B">
              <w:rPr>
                <w:rFonts w:ascii="Century Gothic" w:hAnsi="Century Gothic"/>
                <w:sz w:val="20"/>
                <w:szCs w:val="20"/>
              </w:rPr>
              <w:t xml:space="preserve"> </w:t>
            </w:r>
            <w:r>
              <w:rPr>
                <w:rFonts w:ascii="Century Gothic" w:hAnsi="Century Gothic"/>
                <w:sz w:val="20"/>
                <w:szCs w:val="20"/>
              </w:rPr>
              <w:t>plan de reprise associatif, au contexte de l’Etablissement</w:t>
            </w:r>
            <w:r w:rsidR="00450545" w:rsidRPr="00AC1B9B">
              <w:rPr>
                <w:rFonts w:ascii="Century Gothic" w:hAnsi="Century Gothic"/>
                <w:sz w:val="20"/>
                <w:szCs w:val="20"/>
              </w:rPr>
              <w:t>.</w:t>
            </w:r>
          </w:p>
          <w:p w14:paraId="576C1A47" w14:textId="6EB225F9" w:rsidR="00F6078E" w:rsidRPr="00F6078E" w:rsidRDefault="00F6078E" w:rsidP="00F6078E">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Equipe thérapeutique en contact éloigné voir direct</w:t>
            </w:r>
          </w:p>
        </w:tc>
      </w:tr>
      <w:tr w:rsidR="00F4472B" w:rsidRPr="00622821" w14:paraId="6053F59D" w14:textId="77777777" w:rsidTr="00C21DFE">
        <w:tc>
          <w:tcPr>
            <w:tcW w:w="2972" w:type="dxa"/>
            <w:shd w:val="clear" w:color="auto" w:fill="auto"/>
            <w:vAlign w:val="center"/>
          </w:tcPr>
          <w:p w14:paraId="49BAFB19" w14:textId="77777777" w:rsidR="00F4472B" w:rsidRPr="00622821" w:rsidRDefault="00C21DFE" w:rsidP="00622821">
            <w:pPr>
              <w:spacing w:before="60" w:after="60"/>
              <w:outlineLvl w:val="0"/>
              <w:rPr>
                <w:rFonts w:ascii="Century Gothic" w:hAnsi="Century Gothic"/>
                <w:sz w:val="20"/>
                <w:szCs w:val="20"/>
              </w:rPr>
            </w:pPr>
            <w:r w:rsidRPr="00AC1B9B">
              <w:rPr>
                <w:rFonts w:ascii="Century Gothic" w:hAnsi="Century Gothic"/>
                <w:sz w:val="20"/>
                <w:szCs w:val="20"/>
              </w:rPr>
              <w:t>Contact avec des surfaces ou des objets, potentiellement contaminés (téléphone, outils, crayons, poignées de portes, véhicules, …)</w:t>
            </w:r>
          </w:p>
        </w:tc>
        <w:tc>
          <w:tcPr>
            <w:tcW w:w="284" w:type="dxa"/>
            <w:shd w:val="clear" w:color="auto" w:fill="auto"/>
            <w:vAlign w:val="center"/>
          </w:tcPr>
          <w:p w14:paraId="253FD52F" w14:textId="77777777" w:rsidR="00F4472B" w:rsidRPr="00622821" w:rsidRDefault="00F4472B"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1CE24385" w14:textId="77777777" w:rsidR="00F4472B" w:rsidRPr="005F50E7" w:rsidRDefault="00EB1671" w:rsidP="005F50E7">
            <w:pPr>
              <w:rPr>
                <w:rFonts w:ascii="Century Gothic" w:hAnsi="Century Gothic"/>
                <w:sz w:val="20"/>
                <w:szCs w:val="20"/>
              </w:rPr>
            </w:pPr>
            <w:r w:rsidRPr="00EB1671">
              <w:rPr>
                <w:rFonts w:ascii="Century Gothic" w:hAnsi="Century Gothic"/>
                <w:noProof/>
                <w:sz w:val="20"/>
                <w:szCs w:val="20"/>
              </w:rPr>
              <w:drawing>
                <wp:inline distT="0" distB="0" distL="0" distR="0" wp14:anchorId="7D0E06BC" wp14:editId="1E256032">
                  <wp:extent cx="952500" cy="889000"/>
                  <wp:effectExtent l="0" t="0" r="0" b="6350"/>
                  <wp:docPr id="14" name="Image 14"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005F50E7">
              <w:rPr>
                <w:rFonts w:ascii="Century Gothic" w:hAnsi="Century Gothic"/>
                <w:sz w:val="20"/>
                <w:szCs w:val="20"/>
              </w:rPr>
              <w:t>Contamination / propagation de l’épidémie</w:t>
            </w:r>
          </w:p>
        </w:tc>
        <w:tc>
          <w:tcPr>
            <w:tcW w:w="1276" w:type="dxa"/>
            <w:shd w:val="clear" w:color="auto" w:fill="auto"/>
            <w:vAlign w:val="center"/>
          </w:tcPr>
          <w:p w14:paraId="2F44F7D2" w14:textId="77777777" w:rsidR="00F4472B" w:rsidRPr="00622821" w:rsidRDefault="009305CB" w:rsidP="00C21DFE">
            <w:pPr>
              <w:spacing w:before="60" w:after="60"/>
              <w:jc w:val="center"/>
              <w:outlineLvl w:val="0"/>
              <w:rPr>
                <w:rFonts w:ascii="Century Gothic" w:hAnsi="Century Gothic"/>
                <w:sz w:val="20"/>
                <w:szCs w:val="20"/>
              </w:rPr>
            </w:pPr>
            <w:r>
              <w:rPr>
                <w:rFonts w:ascii="Century Gothic" w:hAnsi="Century Gothic"/>
                <w:sz w:val="20"/>
                <w:szCs w:val="20"/>
              </w:rPr>
              <w:t>Faible</w:t>
            </w:r>
          </w:p>
        </w:tc>
        <w:tc>
          <w:tcPr>
            <w:tcW w:w="9213" w:type="dxa"/>
            <w:shd w:val="clear" w:color="auto" w:fill="auto"/>
            <w:vAlign w:val="center"/>
          </w:tcPr>
          <w:p w14:paraId="03E3F71A" w14:textId="77777777" w:rsidR="009305CB" w:rsidRDefault="00AC1B9B" w:rsidP="007C1994">
            <w:pPr>
              <w:numPr>
                <w:ilvl w:val="0"/>
                <w:numId w:val="1"/>
              </w:numPr>
              <w:spacing w:before="60" w:after="60"/>
              <w:ind w:left="317" w:hanging="284"/>
              <w:jc w:val="both"/>
              <w:outlineLvl w:val="0"/>
              <w:rPr>
                <w:rFonts w:ascii="Century Gothic" w:hAnsi="Century Gothic"/>
                <w:sz w:val="20"/>
                <w:szCs w:val="20"/>
              </w:rPr>
            </w:pPr>
            <w:r w:rsidRPr="009305CB">
              <w:rPr>
                <w:rFonts w:ascii="Century Gothic" w:hAnsi="Century Gothic"/>
                <w:sz w:val="20"/>
                <w:szCs w:val="20"/>
              </w:rPr>
              <w:t>Lavages réguliers des mains. P</w:t>
            </w:r>
            <w:r w:rsidR="00836D62" w:rsidRPr="009305CB">
              <w:rPr>
                <w:rFonts w:ascii="Century Gothic" w:hAnsi="Century Gothic"/>
                <w:sz w:val="20"/>
                <w:szCs w:val="20"/>
              </w:rPr>
              <w:t xml:space="preserve">rivilégier le lavage à l'eau et au savon. </w:t>
            </w:r>
            <w:r w:rsidRPr="009305CB">
              <w:rPr>
                <w:rFonts w:ascii="Century Gothic" w:hAnsi="Century Gothic"/>
                <w:sz w:val="20"/>
                <w:szCs w:val="20"/>
              </w:rPr>
              <w:t>A</w:t>
            </w:r>
            <w:r w:rsidR="009305CB" w:rsidRPr="009305CB">
              <w:rPr>
                <w:rFonts w:ascii="Century Gothic" w:hAnsi="Century Gothic"/>
                <w:sz w:val="20"/>
                <w:szCs w:val="20"/>
              </w:rPr>
              <w:t xml:space="preserve"> défaut, procéder à l’identique avec une sol</w:t>
            </w:r>
            <w:r w:rsidRPr="009305CB">
              <w:rPr>
                <w:rFonts w:ascii="Century Gothic" w:hAnsi="Century Gothic"/>
                <w:sz w:val="20"/>
                <w:szCs w:val="20"/>
              </w:rPr>
              <w:t>u</w:t>
            </w:r>
            <w:r w:rsidR="009305CB" w:rsidRPr="009305CB">
              <w:rPr>
                <w:rFonts w:ascii="Century Gothic" w:hAnsi="Century Gothic"/>
                <w:sz w:val="20"/>
                <w:szCs w:val="20"/>
              </w:rPr>
              <w:t>tion hydro-alcoolique</w:t>
            </w:r>
            <w:r w:rsidR="009305CB">
              <w:rPr>
                <w:rFonts w:ascii="Century Gothic" w:hAnsi="Century Gothic"/>
                <w:sz w:val="20"/>
                <w:szCs w:val="20"/>
              </w:rPr>
              <w:t>.</w:t>
            </w:r>
          </w:p>
          <w:p w14:paraId="5B8B62AE" w14:textId="77777777" w:rsidR="00F4472B" w:rsidRPr="009305CB" w:rsidRDefault="00FC3DDC" w:rsidP="007C1994">
            <w:pPr>
              <w:numPr>
                <w:ilvl w:val="0"/>
                <w:numId w:val="1"/>
              </w:numPr>
              <w:spacing w:before="60" w:after="60"/>
              <w:ind w:left="317" w:hanging="284"/>
              <w:jc w:val="both"/>
              <w:outlineLvl w:val="0"/>
              <w:rPr>
                <w:rFonts w:ascii="Century Gothic" w:hAnsi="Century Gothic"/>
                <w:sz w:val="20"/>
                <w:szCs w:val="20"/>
              </w:rPr>
            </w:pPr>
            <w:r w:rsidRPr="009305CB">
              <w:rPr>
                <w:rFonts w:ascii="Century Gothic" w:hAnsi="Century Gothic"/>
                <w:sz w:val="20"/>
                <w:szCs w:val="20"/>
              </w:rPr>
              <w:t>Adapter les</w:t>
            </w:r>
            <w:r w:rsidR="00F4472B" w:rsidRPr="009305CB">
              <w:rPr>
                <w:rFonts w:ascii="Century Gothic" w:hAnsi="Century Gothic"/>
                <w:sz w:val="20"/>
                <w:szCs w:val="20"/>
              </w:rPr>
              <w:t xml:space="preserve"> pause</w:t>
            </w:r>
            <w:r w:rsidRPr="009305CB">
              <w:rPr>
                <w:rFonts w:ascii="Century Gothic" w:hAnsi="Century Gothic"/>
                <w:sz w:val="20"/>
                <w:szCs w:val="20"/>
              </w:rPr>
              <w:t>s</w:t>
            </w:r>
            <w:r w:rsidR="00F4472B" w:rsidRPr="009305CB">
              <w:rPr>
                <w:rFonts w:ascii="Century Gothic" w:hAnsi="Century Gothic"/>
                <w:sz w:val="20"/>
                <w:szCs w:val="20"/>
              </w:rPr>
              <w:t xml:space="preserve"> </w:t>
            </w:r>
            <w:r w:rsidRPr="009305CB">
              <w:rPr>
                <w:rFonts w:ascii="Century Gothic" w:hAnsi="Century Gothic"/>
                <w:sz w:val="20"/>
                <w:szCs w:val="20"/>
              </w:rPr>
              <w:t>(fréquence, durée et échelonnement) afin de permettre aux salariés un accès aux points d’eau et un</w:t>
            </w:r>
            <w:r w:rsidR="00AC1B9B" w:rsidRPr="009305CB">
              <w:rPr>
                <w:rFonts w:ascii="Century Gothic" w:hAnsi="Century Gothic"/>
                <w:sz w:val="20"/>
                <w:szCs w:val="20"/>
              </w:rPr>
              <w:t xml:space="preserve"> nettoyage régulier des mains.</w:t>
            </w:r>
          </w:p>
          <w:p w14:paraId="0D559CEF" w14:textId="77777777" w:rsidR="00F4472B" w:rsidRPr="00622821" w:rsidRDefault="00F4472B" w:rsidP="00CC087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Nettoyer régulièrement les postes de travail, mobilier</w:t>
            </w:r>
            <w:r w:rsidR="009305CB">
              <w:rPr>
                <w:rFonts w:ascii="Century Gothic" w:hAnsi="Century Gothic"/>
                <w:sz w:val="20"/>
                <w:szCs w:val="20"/>
              </w:rPr>
              <w:t>, claviers d’ordinateurs</w:t>
            </w:r>
            <w:r w:rsidRPr="00622821">
              <w:rPr>
                <w:rFonts w:ascii="Century Gothic" w:hAnsi="Century Gothic"/>
                <w:sz w:val="20"/>
                <w:szCs w:val="20"/>
              </w:rPr>
              <w:t>, poignées de portes, rampes d’escalier, boutons d’ascenseur… ou tout autre élément susceptible d’être touché par plusieurs personnes</w:t>
            </w:r>
            <w:r w:rsidR="00330305">
              <w:rPr>
                <w:rFonts w:ascii="Century Gothic" w:hAnsi="Century Gothic"/>
                <w:sz w:val="20"/>
                <w:szCs w:val="20"/>
              </w:rPr>
              <w:t xml:space="preserve"> </w:t>
            </w:r>
            <w:r w:rsidR="00330305" w:rsidRPr="00330305">
              <w:rPr>
                <w:rFonts w:ascii="Century Gothic" w:hAnsi="Century Gothic"/>
                <w:sz w:val="20"/>
                <w:szCs w:val="20"/>
              </w:rPr>
              <w:t>avec une solution désinfectante virucide normée EN14476 (se référer aux consignes indiquées sur l’emballage) ou à l’eau de javel à 2,6% diluée (1L pour 4L d’eau).</w:t>
            </w:r>
          </w:p>
          <w:p w14:paraId="287229A2" w14:textId="77777777" w:rsidR="00F4472B" w:rsidRDefault="00F4472B" w:rsidP="00CC087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Eviter de partager les postes informatiques, matériels, outils, crayons,... A défaut, le matériel partagé est désinfecté entre chaque utilisateur avec des lingettes désinfectantes ou spray désinfectant ayant une action virucide ou une solution diluée d’eau de javel (se référer aux consignes indiquées sur l’emballage) + essuie-tout à usage uniqu</w:t>
            </w:r>
            <w:r w:rsidR="009305CB">
              <w:rPr>
                <w:rFonts w:ascii="Century Gothic" w:hAnsi="Century Gothic"/>
                <w:sz w:val="20"/>
                <w:szCs w:val="20"/>
              </w:rPr>
              <w:t>e</w:t>
            </w:r>
            <w:r w:rsidR="00450545">
              <w:rPr>
                <w:rFonts w:ascii="Century Gothic" w:hAnsi="Century Gothic"/>
                <w:sz w:val="20"/>
                <w:szCs w:val="20"/>
              </w:rPr>
              <w:t>.</w:t>
            </w:r>
          </w:p>
          <w:p w14:paraId="3EB3F728" w14:textId="77777777" w:rsidR="00AC1B9B" w:rsidRPr="00AC1B9B" w:rsidRDefault="00AC1B9B" w:rsidP="00AC1B9B">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Laisser les portes ouvertes dans la mesure du possible pour éviter le contact répété des mains sur les poignées</w:t>
            </w:r>
            <w:r>
              <w:rPr>
                <w:rFonts w:ascii="Century Gothic" w:hAnsi="Century Gothic"/>
                <w:sz w:val="20"/>
                <w:szCs w:val="20"/>
              </w:rPr>
              <w:t>.</w:t>
            </w:r>
            <w:r w:rsidRPr="00622821">
              <w:rPr>
                <w:rFonts w:ascii="Century Gothic" w:hAnsi="Century Gothic"/>
                <w:sz w:val="20"/>
                <w:szCs w:val="20"/>
              </w:rPr>
              <w:t xml:space="preserve"> </w:t>
            </w:r>
            <w:r>
              <w:rPr>
                <w:rFonts w:ascii="Century Gothic" w:hAnsi="Century Gothic"/>
                <w:sz w:val="20"/>
                <w:szCs w:val="20"/>
              </w:rPr>
              <w:t>S</w:t>
            </w:r>
            <w:r w:rsidRPr="00622821">
              <w:rPr>
                <w:rFonts w:ascii="Century Gothic" w:hAnsi="Century Gothic"/>
                <w:sz w:val="20"/>
                <w:szCs w:val="20"/>
              </w:rPr>
              <w:t>i elles d</w:t>
            </w:r>
            <w:r>
              <w:rPr>
                <w:rFonts w:ascii="Century Gothic" w:hAnsi="Century Gothic"/>
                <w:sz w:val="20"/>
                <w:szCs w:val="20"/>
              </w:rPr>
              <w:t>oivent</w:t>
            </w:r>
            <w:r w:rsidRPr="00622821">
              <w:rPr>
                <w:rFonts w:ascii="Century Gothic" w:hAnsi="Century Gothic"/>
                <w:sz w:val="20"/>
                <w:szCs w:val="20"/>
              </w:rPr>
              <w:t xml:space="preserve"> rester fermées</w:t>
            </w:r>
            <w:r>
              <w:rPr>
                <w:rFonts w:ascii="Century Gothic" w:hAnsi="Century Gothic"/>
                <w:sz w:val="20"/>
                <w:szCs w:val="20"/>
              </w:rPr>
              <w:t xml:space="preserve"> (porte coupe-feu par exemple)</w:t>
            </w:r>
            <w:r w:rsidR="009305CB">
              <w:rPr>
                <w:rFonts w:ascii="Century Gothic" w:hAnsi="Century Gothic"/>
                <w:sz w:val="20"/>
                <w:szCs w:val="20"/>
              </w:rPr>
              <w:t>,</w:t>
            </w:r>
            <w:r>
              <w:rPr>
                <w:rFonts w:ascii="Century Gothic" w:hAnsi="Century Gothic"/>
                <w:sz w:val="20"/>
                <w:szCs w:val="20"/>
              </w:rPr>
              <w:t xml:space="preserve"> les nettoyer.</w:t>
            </w:r>
          </w:p>
          <w:p w14:paraId="191D8211" w14:textId="77777777" w:rsidR="00F4472B" w:rsidRDefault="007465AA" w:rsidP="00CC087A">
            <w:pPr>
              <w:numPr>
                <w:ilvl w:val="0"/>
                <w:numId w:val="1"/>
              </w:numPr>
              <w:spacing w:before="60" w:after="60"/>
              <w:ind w:left="317" w:hanging="284"/>
              <w:jc w:val="both"/>
              <w:outlineLvl w:val="0"/>
              <w:rPr>
                <w:rFonts w:ascii="Century Gothic" w:hAnsi="Century Gothic"/>
                <w:sz w:val="20"/>
                <w:szCs w:val="20"/>
              </w:rPr>
            </w:pPr>
            <w:r w:rsidRPr="00CC087A">
              <w:rPr>
                <w:rFonts w:ascii="Century Gothic" w:hAnsi="Century Gothic"/>
                <w:sz w:val="20"/>
                <w:szCs w:val="20"/>
              </w:rPr>
              <w:t>Eviter le partage des véhicules. A défaut, mettre en place un protoc</w:t>
            </w:r>
            <w:r w:rsidR="009305CB">
              <w:rPr>
                <w:rFonts w:ascii="Century Gothic" w:hAnsi="Century Gothic"/>
                <w:sz w:val="20"/>
                <w:szCs w:val="20"/>
              </w:rPr>
              <w:t xml:space="preserve">ole d’utilisation des véhicules, </w:t>
            </w:r>
            <w:r w:rsidRPr="00CC087A">
              <w:rPr>
                <w:rFonts w:ascii="Century Gothic" w:hAnsi="Century Gothic"/>
                <w:sz w:val="20"/>
                <w:szCs w:val="20"/>
              </w:rPr>
              <w:t>prévoyant le nettoyage/ la désinfection</w:t>
            </w:r>
            <w:r w:rsidR="00F4472B" w:rsidRPr="00CC087A">
              <w:rPr>
                <w:rFonts w:ascii="Century Gothic" w:hAnsi="Century Gothic"/>
                <w:sz w:val="20"/>
                <w:szCs w:val="20"/>
              </w:rPr>
              <w:t xml:space="preserve"> </w:t>
            </w:r>
            <w:r w:rsidRPr="00CC087A">
              <w:rPr>
                <w:rFonts w:ascii="Century Gothic" w:hAnsi="Century Gothic"/>
                <w:sz w:val="20"/>
                <w:szCs w:val="20"/>
              </w:rPr>
              <w:t>du véhicule (Intérieur</w:t>
            </w:r>
            <w:r w:rsidR="00F4472B" w:rsidRPr="00CC087A">
              <w:rPr>
                <w:rFonts w:ascii="Century Gothic" w:hAnsi="Century Gothic"/>
                <w:sz w:val="20"/>
                <w:szCs w:val="20"/>
              </w:rPr>
              <w:t xml:space="preserve">, les clés, les </w:t>
            </w:r>
            <w:r w:rsidR="00F4472B" w:rsidRPr="00CC087A">
              <w:rPr>
                <w:rFonts w:ascii="Century Gothic" w:hAnsi="Century Gothic"/>
                <w:sz w:val="20"/>
                <w:szCs w:val="20"/>
              </w:rPr>
              <w:lastRenderedPageBreak/>
              <w:t>poignées de porte, levier de vitesse, frein à main…</w:t>
            </w:r>
            <w:r w:rsidR="00836D62">
              <w:rPr>
                <w:rFonts w:ascii="Century Gothic" w:hAnsi="Century Gothic"/>
                <w:sz w:val="20"/>
                <w:szCs w:val="20"/>
              </w:rPr>
              <w:t>)</w:t>
            </w:r>
            <w:r w:rsidR="00AC1B9B">
              <w:rPr>
                <w:rFonts w:ascii="Century Gothic" w:hAnsi="Century Gothic"/>
                <w:sz w:val="20"/>
                <w:szCs w:val="20"/>
              </w:rPr>
              <w:t xml:space="preserve">. </w:t>
            </w:r>
            <w:r w:rsidR="00AC1B9B" w:rsidRPr="00622821">
              <w:rPr>
                <w:rFonts w:ascii="Century Gothic" w:hAnsi="Century Gothic"/>
                <w:sz w:val="20"/>
                <w:szCs w:val="20"/>
              </w:rPr>
              <w:t xml:space="preserve">Prévoir des lingettes virucides ou </w:t>
            </w:r>
            <w:r w:rsidR="00AC1B9B">
              <w:rPr>
                <w:rFonts w:ascii="Century Gothic" w:hAnsi="Century Gothic"/>
                <w:sz w:val="20"/>
                <w:szCs w:val="20"/>
              </w:rPr>
              <w:t xml:space="preserve">une </w:t>
            </w:r>
            <w:r w:rsidR="00AC1B9B" w:rsidRPr="00CC087A">
              <w:rPr>
                <w:rFonts w:ascii="Century Gothic" w:hAnsi="Century Gothic"/>
                <w:sz w:val="20"/>
                <w:szCs w:val="20"/>
              </w:rPr>
              <w:t>solution hydro</w:t>
            </w:r>
            <w:r w:rsidR="00AC1B9B">
              <w:rPr>
                <w:rFonts w:ascii="Century Gothic" w:hAnsi="Century Gothic"/>
                <w:sz w:val="20"/>
                <w:szCs w:val="20"/>
              </w:rPr>
              <w:t>-</w:t>
            </w:r>
            <w:r w:rsidR="00AC1B9B" w:rsidRPr="00CC087A">
              <w:rPr>
                <w:rFonts w:ascii="Century Gothic" w:hAnsi="Century Gothic"/>
                <w:sz w:val="20"/>
                <w:szCs w:val="20"/>
              </w:rPr>
              <w:t>alcoolique</w:t>
            </w:r>
            <w:r w:rsidR="00AC1B9B">
              <w:rPr>
                <w:rFonts w:ascii="Century Gothic" w:hAnsi="Century Gothic"/>
                <w:sz w:val="20"/>
                <w:szCs w:val="20"/>
              </w:rPr>
              <w:t xml:space="preserve"> dans le véhicule.</w:t>
            </w:r>
          </w:p>
          <w:p w14:paraId="1C13730F" w14:textId="77777777" w:rsidR="00BA0635" w:rsidRPr="00622821" w:rsidRDefault="00BA0635" w:rsidP="00CC087A">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Se référer à la note de service n°2/2020 sur l’utilisation des véhicules de services – Prévention COVID19.</w:t>
            </w:r>
          </w:p>
          <w:p w14:paraId="3131D8B9" w14:textId="77777777" w:rsidR="00F4472B" w:rsidRPr="00CC087A" w:rsidRDefault="00F4472B" w:rsidP="00CC087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Se référer aux consignes de prévention pour la reprise d'activité</w:t>
            </w:r>
            <w:r w:rsidR="00450545">
              <w:rPr>
                <w:rFonts w:ascii="Century Gothic" w:hAnsi="Century Gothic"/>
                <w:sz w:val="20"/>
                <w:szCs w:val="20"/>
              </w:rPr>
              <w:t>.</w:t>
            </w:r>
          </w:p>
        </w:tc>
      </w:tr>
      <w:tr w:rsidR="00F4472B" w:rsidRPr="00622821" w14:paraId="6AF2D375" w14:textId="77777777" w:rsidTr="00C21DFE">
        <w:tc>
          <w:tcPr>
            <w:tcW w:w="2972" w:type="dxa"/>
            <w:shd w:val="clear" w:color="auto" w:fill="auto"/>
            <w:vAlign w:val="center"/>
          </w:tcPr>
          <w:p w14:paraId="10028206" w14:textId="77777777" w:rsidR="00F4472B" w:rsidRPr="00622821" w:rsidRDefault="00C21DFE" w:rsidP="00622821">
            <w:pPr>
              <w:spacing w:before="60" w:after="60"/>
              <w:outlineLvl w:val="0"/>
              <w:rPr>
                <w:rFonts w:ascii="Century Gothic" w:hAnsi="Century Gothic"/>
                <w:sz w:val="20"/>
                <w:szCs w:val="20"/>
              </w:rPr>
            </w:pPr>
            <w:r>
              <w:rPr>
                <w:rFonts w:ascii="Century Gothic" w:hAnsi="Century Gothic"/>
                <w:sz w:val="20"/>
                <w:szCs w:val="20"/>
              </w:rPr>
              <w:lastRenderedPageBreak/>
              <w:t>Restauration collective</w:t>
            </w:r>
          </w:p>
        </w:tc>
        <w:tc>
          <w:tcPr>
            <w:tcW w:w="284" w:type="dxa"/>
            <w:shd w:val="clear" w:color="auto" w:fill="auto"/>
            <w:vAlign w:val="center"/>
          </w:tcPr>
          <w:p w14:paraId="4B42C891" w14:textId="77777777" w:rsidR="00F4472B" w:rsidRPr="00622821" w:rsidRDefault="00F4472B"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5C1538D8" w14:textId="77777777" w:rsidR="00F4472B" w:rsidRPr="00622821"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1AE8286C" wp14:editId="57636AEF">
                  <wp:extent cx="952500" cy="889000"/>
                  <wp:effectExtent l="0" t="0" r="0" b="6350"/>
                  <wp:docPr id="15" name="Image 15"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005F50E7">
              <w:rPr>
                <w:rFonts w:ascii="Century Gothic" w:hAnsi="Century Gothic"/>
                <w:sz w:val="20"/>
                <w:szCs w:val="20"/>
              </w:rPr>
              <w:t>Contamination / propagation de l’épidémie</w:t>
            </w:r>
          </w:p>
        </w:tc>
        <w:tc>
          <w:tcPr>
            <w:tcW w:w="1276" w:type="dxa"/>
            <w:shd w:val="clear" w:color="auto" w:fill="auto"/>
            <w:vAlign w:val="center"/>
          </w:tcPr>
          <w:p w14:paraId="35328BF7" w14:textId="2F225A7D" w:rsidR="00F4472B" w:rsidRPr="00622821" w:rsidRDefault="00F6078E" w:rsidP="00C21DFE">
            <w:pPr>
              <w:spacing w:before="60" w:after="60"/>
              <w:jc w:val="center"/>
              <w:outlineLvl w:val="0"/>
              <w:rPr>
                <w:rFonts w:ascii="Century Gothic" w:hAnsi="Century Gothic"/>
                <w:sz w:val="20"/>
                <w:szCs w:val="20"/>
              </w:rPr>
            </w:pPr>
            <w:r>
              <w:rPr>
                <w:rFonts w:ascii="Century Gothic" w:hAnsi="Century Gothic"/>
                <w:sz w:val="20"/>
                <w:szCs w:val="20"/>
              </w:rPr>
              <w:t>Faible</w:t>
            </w:r>
          </w:p>
        </w:tc>
        <w:tc>
          <w:tcPr>
            <w:tcW w:w="9213" w:type="dxa"/>
            <w:shd w:val="clear" w:color="auto" w:fill="auto"/>
            <w:vAlign w:val="center"/>
          </w:tcPr>
          <w:p w14:paraId="6F303FDF" w14:textId="77777777" w:rsidR="00F4472B" w:rsidRPr="00622821" w:rsidRDefault="00F4472B" w:rsidP="00CC087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Repenser les modalités de distribution/service des repas dans le cas de restaurants/selfs d'entreprise/salles de pause</w:t>
            </w:r>
            <w:r w:rsidR="00450545">
              <w:rPr>
                <w:rFonts w:ascii="Century Gothic" w:hAnsi="Century Gothic"/>
                <w:sz w:val="20"/>
                <w:szCs w:val="20"/>
              </w:rPr>
              <w:t>.</w:t>
            </w:r>
          </w:p>
          <w:p w14:paraId="290F303F" w14:textId="77777777" w:rsidR="00F4472B" w:rsidRPr="00622821" w:rsidRDefault="00F4472B" w:rsidP="00CC087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Proscrire les torchons, linges à mains, sèche mains à air pulsé et utiliser des essuie-mains papier à usage unique à jeter immédiatement</w:t>
            </w:r>
            <w:r w:rsidR="00450545">
              <w:rPr>
                <w:rFonts w:ascii="Century Gothic" w:hAnsi="Century Gothic"/>
                <w:sz w:val="20"/>
                <w:szCs w:val="20"/>
              </w:rPr>
              <w:t>.</w:t>
            </w:r>
          </w:p>
          <w:p w14:paraId="46BA9975" w14:textId="77777777" w:rsidR="00F4472B" w:rsidRDefault="00F4472B" w:rsidP="00AC1B9B">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 xml:space="preserve">Organiser les pauses repas en élargissant la plage horaire d'ouverture, en laissant plus d'un mètre de distance entre les places à table et en mettant en place des alternatives </w:t>
            </w:r>
            <w:r w:rsidR="00BA0635">
              <w:rPr>
                <w:rFonts w:ascii="Century Gothic" w:hAnsi="Century Gothic"/>
                <w:sz w:val="20"/>
                <w:szCs w:val="20"/>
              </w:rPr>
              <w:t>à la restauration collective,… A</w:t>
            </w:r>
            <w:r w:rsidRPr="00622821">
              <w:rPr>
                <w:rFonts w:ascii="Century Gothic" w:hAnsi="Century Gothic"/>
                <w:sz w:val="20"/>
                <w:szCs w:val="20"/>
              </w:rPr>
              <w:t>ménager les horaires de passage des salariés pour limiter le nombre de personnes présentes en même temps</w:t>
            </w:r>
            <w:r w:rsidR="00CC087A">
              <w:rPr>
                <w:rFonts w:ascii="Century Gothic" w:hAnsi="Century Gothic"/>
                <w:sz w:val="20"/>
                <w:szCs w:val="20"/>
              </w:rPr>
              <w:t xml:space="preserve">. </w:t>
            </w:r>
            <w:r w:rsidR="007465AA" w:rsidRPr="00CC087A">
              <w:rPr>
                <w:rFonts w:ascii="Century Gothic" w:hAnsi="Century Gothic"/>
                <w:sz w:val="20"/>
                <w:szCs w:val="20"/>
              </w:rPr>
              <w:t>A défaut, à titre exceptionnel, donner la possibilité aux salariés de prendre leur repas sur le poste de travail en privilégiant les repas froid.</w:t>
            </w:r>
            <w:r w:rsidR="007465AA">
              <w:rPr>
                <w:rFonts w:ascii="Century Gothic" w:hAnsi="Century Gothic"/>
                <w:sz w:val="20"/>
                <w:szCs w:val="20"/>
              </w:rPr>
              <w:t xml:space="preserve"> </w:t>
            </w:r>
          </w:p>
          <w:p w14:paraId="294C1D1B" w14:textId="39CE41EB" w:rsidR="00BA0635" w:rsidRDefault="00B925F9" w:rsidP="00B925F9">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Veiller pendant</w:t>
            </w:r>
            <w:r w:rsidR="00BA0635" w:rsidRPr="00622821">
              <w:rPr>
                <w:rFonts w:ascii="Century Gothic" w:hAnsi="Century Gothic"/>
                <w:sz w:val="20"/>
                <w:szCs w:val="20"/>
              </w:rPr>
              <w:t xml:space="preserve"> les pauses</w:t>
            </w:r>
            <w:r w:rsidR="00BA0635">
              <w:rPr>
                <w:rFonts w:ascii="Century Gothic" w:hAnsi="Century Gothic"/>
                <w:sz w:val="20"/>
                <w:szCs w:val="20"/>
              </w:rPr>
              <w:t xml:space="preserve"> cigarettes et/ou café </w:t>
            </w:r>
            <w:r>
              <w:rPr>
                <w:rFonts w:ascii="Century Gothic" w:hAnsi="Century Gothic"/>
                <w:sz w:val="20"/>
                <w:szCs w:val="20"/>
              </w:rPr>
              <w:t xml:space="preserve">à respecter les mesures de distanciation, et aménager les horaires des pauses </w:t>
            </w:r>
            <w:r w:rsidRPr="00622821">
              <w:rPr>
                <w:rFonts w:ascii="Century Gothic" w:hAnsi="Century Gothic"/>
                <w:sz w:val="20"/>
                <w:szCs w:val="20"/>
              </w:rPr>
              <w:t>pour limiter le nombre de personnes présentes en même temps</w:t>
            </w:r>
            <w:r>
              <w:rPr>
                <w:rFonts w:ascii="Century Gothic" w:hAnsi="Century Gothic"/>
                <w:sz w:val="20"/>
                <w:szCs w:val="20"/>
              </w:rPr>
              <w:t>.</w:t>
            </w:r>
          </w:p>
          <w:p w14:paraId="7F9DFCA9" w14:textId="21CBE3CE" w:rsidR="00F6078E" w:rsidRPr="00622821" w:rsidRDefault="00F6078E" w:rsidP="00F6078E">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Maturité d’équipe encore fragile</w:t>
            </w:r>
            <w:r>
              <w:t> </w:t>
            </w:r>
          </w:p>
        </w:tc>
      </w:tr>
      <w:tr w:rsidR="00F4472B" w:rsidRPr="00622821" w14:paraId="009CA5C1" w14:textId="77777777" w:rsidTr="00C21DFE">
        <w:tc>
          <w:tcPr>
            <w:tcW w:w="2972" w:type="dxa"/>
            <w:shd w:val="clear" w:color="auto" w:fill="auto"/>
            <w:vAlign w:val="center"/>
          </w:tcPr>
          <w:p w14:paraId="00A71749" w14:textId="77777777" w:rsidR="00F4472B" w:rsidRPr="00622821" w:rsidRDefault="00C21DFE" w:rsidP="00622821">
            <w:pPr>
              <w:spacing w:before="60" w:after="60"/>
              <w:outlineLvl w:val="0"/>
              <w:rPr>
                <w:rFonts w:ascii="Century Gothic" w:hAnsi="Century Gothic"/>
                <w:sz w:val="20"/>
                <w:szCs w:val="20"/>
              </w:rPr>
            </w:pPr>
            <w:r>
              <w:rPr>
                <w:rFonts w:ascii="Century Gothic" w:hAnsi="Century Gothic"/>
                <w:sz w:val="20"/>
                <w:szCs w:val="20"/>
              </w:rPr>
              <w:t>Présence de d</w:t>
            </w:r>
            <w:r w:rsidRPr="00622821">
              <w:rPr>
                <w:rFonts w:ascii="Century Gothic" w:hAnsi="Century Gothic"/>
                <w:sz w:val="20"/>
                <w:szCs w:val="20"/>
              </w:rPr>
              <w:t>échets souillés</w:t>
            </w:r>
          </w:p>
        </w:tc>
        <w:tc>
          <w:tcPr>
            <w:tcW w:w="284" w:type="dxa"/>
            <w:shd w:val="clear" w:color="auto" w:fill="auto"/>
            <w:vAlign w:val="center"/>
          </w:tcPr>
          <w:p w14:paraId="2534EEAA" w14:textId="77777777" w:rsidR="00F4472B" w:rsidRPr="00622821" w:rsidRDefault="00F4472B"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7AB4AA80" w14:textId="77777777" w:rsidR="00F4472B" w:rsidRPr="00622821"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1C0A3967" wp14:editId="4F48F172">
                  <wp:extent cx="952500" cy="889000"/>
                  <wp:effectExtent l="0" t="0" r="0" b="6350"/>
                  <wp:docPr id="16" name="Image 16"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005F50E7">
              <w:rPr>
                <w:rFonts w:ascii="Century Gothic" w:hAnsi="Century Gothic"/>
                <w:sz w:val="20"/>
                <w:szCs w:val="20"/>
              </w:rPr>
              <w:t>Contamination / propagation de l’épidémie</w:t>
            </w:r>
          </w:p>
        </w:tc>
        <w:tc>
          <w:tcPr>
            <w:tcW w:w="1276" w:type="dxa"/>
            <w:shd w:val="clear" w:color="auto" w:fill="auto"/>
            <w:vAlign w:val="center"/>
          </w:tcPr>
          <w:p w14:paraId="7FFDE56C" w14:textId="77777777" w:rsidR="00F4472B" w:rsidRPr="00622821" w:rsidRDefault="007B560D" w:rsidP="00C21DFE">
            <w:pPr>
              <w:spacing w:before="60" w:after="60"/>
              <w:jc w:val="center"/>
              <w:outlineLvl w:val="0"/>
              <w:rPr>
                <w:rFonts w:ascii="Century Gothic" w:hAnsi="Century Gothic"/>
                <w:sz w:val="20"/>
                <w:szCs w:val="20"/>
              </w:rPr>
            </w:pPr>
            <w:r>
              <w:rPr>
                <w:rFonts w:ascii="Century Gothic" w:hAnsi="Century Gothic"/>
                <w:sz w:val="20"/>
                <w:szCs w:val="20"/>
              </w:rPr>
              <w:t>Faible</w:t>
            </w:r>
          </w:p>
        </w:tc>
        <w:tc>
          <w:tcPr>
            <w:tcW w:w="9213" w:type="dxa"/>
            <w:shd w:val="clear" w:color="auto" w:fill="auto"/>
            <w:vAlign w:val="center"/>
          </w:tcPr>
          <w:p w14:paraId="4A575EA3" w14:textId="77777777" w:rsidR="00893413" w:rsidRPr="00B925F9" w:rsidRDefault="00893413" w:rsidP="00893413">
            <w:pPr>
              <w:spacing w:before="60" w:after="60"/>
              <w:jc w:val="both"/>
              <w:outlineLvl w:val="0"/>
              <w:rPr>
                <w:rFonts w:ascii="Century Gothic" w:hAnsi="Century Gothic"/>
                <w:i/>
                <w:sz w:val="20"/>
                <w:szCs w:val="20"/>
              </w:rPr>
            </w:pPr>
          </w:p>
          <w:p w14:paraId="14D67D8B" w14:textId="77777777" w:rsidR="00B925F9" w:rsidRDefault="00F4472B" w:rsidP="00893413">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Jeter immédiatement dans une poubelle munie d’un sac plastique les déchets souillés (mouchoirs</w:t>
            </w:r>
            <w:r w:rsidR="00B925F9">
              <w:rPr>
                <w:rFonts w:ascii="Century Gothic" w:hAnsi="Century Gothic"/>
                <w:sz w:val="20"/>
                <w:szCs w:val="20"/>
              </w:rPr>
              <w:t>, gants à usage unique, masques...).</w:t>
            </w:r>
          </w:p>
          <w:p w14:paraId="039AE74F" w14:textId="77777777" w:rsidR="00B925F9" w:rsidRDefault="00B925F9" w:rsidP="00893413">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Privilégier les poubelles de grandes tailles et fermées.</w:t>
            </w:r>
          </w:p>
          <w:p w14:paraId="68A882CF" w14:textId="77777777" w:rsidR="00F4472B" w:rsidRDefault="00F4472B" w:rsidP="00893413">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Le sac plastique dédié, doit être résistant et disposer d’un système de fermeture fonctionnel. Ce sac doit être soigneusement refermé avant d’être placé dans le bac plas</w:t>
            </w:r>
            <w:r w:rsidR="007B4776">
              <w:rPr>
                <w:rFonts w:ascii="Century Gothic" w:hAnsi="Century Gothic"/>
                <w:sz w:val="20"/>
                <w:szCs w:val="20"/>
              </w:rPr>
              <w:t>tique</w:t>
            </w:r>
            <w:r w:rsidR="00450545">
              <w:rPr>
                <w:rFonts w:ascii="Century Gothic" w:hAnsi="Century Gothic"/>
                <w:sz w:val="20"/>
                <w:szCs w:val="20"/>
              </w:rPr>
              <w:t xml:space="preserve"> pour ordures ménagères.</w:t>
            </w:r>
          </w:p>
          <w:p w14:paraId="23AF397C" w14:textId="77777777" w:rsidR="00B925F9" w:rsidRPr="00622821" w:rsidRDefault="00B925F9" w:rsidP="00893413">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Se laver les mains</w:t>
            </w:r>
          </w:p>
          <w:p w14:paraId="143D0E4F" w14:textId="77777777" w:rsidR="00F4472B" w:rsidRDefault="00F4472B" w:rsidP="00893413">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Se référer aux consignes de prévention pour la reprise d'activité</w:t>
            </w:r>
            <w:r w:rsidR="00450545">
              <w:rPr>
                <w:rFonts w:ascii="Century Gothic" w:hAnsi="Century Gothic"/>
                <w:sz w:val="20"/>
                <w:szCs w:val="20"/>
              </w:rPr>
              <w:t>.</w:t>
            </w:r>
          </w:p>
          <w:p w14:paraId="055AB263" w14:textId="77777777" w:rsidR="007B560D" w:rsidRDefault="007B560D" w:rsidP="007B560D">
            <w:pPr>
              <w:spacing w:before="60" w:after="60"/>
              <w:jc w:val="both"/>
              <w:outlineLvl w:val="0"/>
              <w:rPr>
                <w:rFonts w:ascii="Century Gothic" w:hAnsi="Century Gothic"/>
                <w:sz w:val="20"/>
                <w:szCs w:val="20"/>
              </w:rPr>
            </w:pPr>
          </w:p>
          <w:p w14:paraId="037A3099" w14:textId="77777777" w:rsidR="007B560D" w:rsidRDefault="007B560D" w:rsidP="007B560D">
            <w:pPr>
              <w:spacing w:before="60" w:after="60"/>
              <w:jc w:val="both"/>
              <w:outlineLvl w:val="0"/>
              <w:rPr>
                <w:rFonts w:ascii="Century Gothic" w:hAnsi="Century Gothic"/>
                <w:sz w:val="20"/>
                <w:szCs w:val="20"/>
              </w:rPr>
            </w:pPr>
          </w:p>
          <w:p w14:paraId="01A70CA4" w14:textId="77777777" w:rsidR="007B560D" w:rsidRPr="00622821" w:rsidRDefault="007B560D" w:rsidP="007B560D">
            <w:pPr>
              <w:spacing w:before="60" w:after="60"/>
              <w:jc w:val="both"/>
              <w:outlineLvl w:val="0"/>
              <w:rPr>
                <w:rFonts w:ascii="Century Gothic" w:hAnsi="Century Gothic"/>
                <w:sz w:val="20"/>
                <w:szCs w:val="20"/>
              </w:rPr>
            </w:pPr>
          </w:p>
        </w:tc>
      </w:tr>
      <w:tr w:rsidR="0099340A" w:rsidRPr="00622821" w14:paraId="648AD86D" w14:textId="77777777" w:rsidTr="0099340A">
        <w:trPr>
          <w:trHeight w:val="373"/>
        </w:trPr>
        <w:tc>
          <w:tcPr>
            <w:tcW w:w="15587" w:type="dxa"/>
            <w:gridSpan w:val="5"/>
            <w:shd w:val="clear" w:color="auto" w:fill="99CCFF"/>
            <w:vAlign w:val="center"/>
          </w:tcPr>
          <w:p w14:paraId="148F9D1B" w14:textId="77777777" w:rsidR="0099340A" w:rsidRPr="00622821" w:rsidRDefault="0099340A" w:rsidP="0099340A">
            <w:pPr>
              <w:spacing w:before="60" w:after="60"/>
              <w:jc w:val="center"/>
              <w:outlineLvl w:val="0"/>
              <w:rPr>
                <w:rFonts w:ascii="Century Gothic" w:hAnsi="Century Gothic"/>
                <w:sz w:val="20"/>
                <w:szCs w:val="20"/>
              </w:rPr>
            </w:pPr>
            <w:r w:rsidRPr="00622821">
              <w:rPr>
                <w:rFonts w:ascii="Century Gothic" w:hAnsi="Century Gothic"/>
                <w:b/>
                <w:sz w:val="20"/>
                <w:szCs w:val="20"/>
              </w:rPr>
              <w:lastRenderedPageBreak/>
              <w:t>Risques liés aux Risques Psycho-Sociaux (RPS)</w:t>
            </w:r>
          </w:p>
        </w:tc>
      </w:tr>
      <w:tr w:rsidR="0099340A" w:rsidRPr="00622821" w14:paraId="68F45E5E" w14:textId="77777777" w:rsidTr="0099340A">
        <w:trPr>
          <w:trHeight w:val="656"/>
        </w:trPr>
        <w:tc>
          <w:tcPr>
            <w:tcW w:w="15587" w:type="dxa"/>
            <w:gridSpan w:val="5"/>
            <w:shd w:val="clear" w:color="auto" w:fill="auto"/>
            <w:vAlign w:val="center"/>
          </w:tcPr>
          <w:p w14:paraId="3D9DC752" w14:textId="77777777" w:rsidR="0099340A" w:rsidRPr="00893413" w:rsidRDefault="0099340A" w:rsidP="0099340A">
            <w:pPr>
              <w:spacing w:before="60" w:after="60"/>
              <w:jc w:val="both"/>
              <w:outlineLvl w:val="0"/>
              <w:rPr>
                <w:rFonts w:ascii="Century Gothic" w:hAnsi="Century Gothic"/>
                <w:sz w:val="20"/>
                <w:szCs w:val="20"/>
              </w:rPr>
            </w:pPr>
            <w:r w:rsidRPr="00893413">
              <w:rPr>
                <w:rFonts w:ascii="Century Gothic" w:hAnsi="Century Gothic"/>
                <w:b/>
                <w:sz w:val="20"/>
                <w:szCs w:val="20"/>
              </w:rPr>
              <w:t>Risque sanitaire</w:t>
            </w:r>
            <w:r w:rsidRPr="00893413">
              <w:rPr>
                <w:rFonts w:ascii="Century Gothic" w:hAnsi="Century Gothic"/>
                <w:sz w:val="20"/>
                <w:szCs w:val="20"/>
              </w:rPr>
              <w:t>, poursuite d'</w:t>
            </w:r>
            <w:r w:rsidRPr="001400C8">
              <w:rPr>
                <w:rFonts w:ascii="Century Gothic" w:hAnsi="Century Gothic"/>
                <w:b/>
                <w:sz w:val="20"/>
                <w:szCs w:val="20"/>
              </w:rPr>
              <w:t xml:space="preserve">activité dans des </w:t>
            </w:r>
            <w:r w:rsidRPr="00893413">
              <w:rPr>
                <w:rFonts w:ascii="Century Gothic" w:hAnsi="Century Gothic"/>
                <w:b/>
                <w:sz w:val="20"/>
                <w:szCs w:val="20"/>
              </w:rPr>
              <w:t>conditions dégradées</w:t>
            </w:r>
            <w:r w:rsidRPr="00893413">
              <w:rPr>
                <w:rFonts w:ascii="Century Gothic" w:hAnsi="Century Gothic"/>
                <w:sz w:val="20"/>
                <w:szCs w:val="20"/>
              </w:rPr>
              <w:t xml:space="preserve">, </w:t>
            </w:r>
            <w:r w:rsidRPr="00893413">
              <w:rPr>
                <w:rFonts w:ascii="Century Gothic" w:hAnsi="Century Gothic"/>
                <w:b/>
                <w:sz w:val="20"/>
                <w:szCs w:val="20"/>
              </w:rPr>
              <w:t>télétravail</w:t>
            </w:r>
            <w:r w:rsidRPr="00893413">
              <w:rPr>
                <w:rFonts w:ascii="Century Gothic" w:hAnsi="Century Gothic"/>
                <w:sz w:val="20"/>
                <w:szCs w:val="20"/>
              </w:rPr>
              <w:t xml:space="preserve">, absence ou </w:t>
            </w:r>
            <w:r w:rsidRPr="00893413">
              <w:rPr>
                <w:rFonts w:ascii="Century Gothic" w:hAnsi="Century Gothic"/>
                <w:b/>
                <w:sz w:val="20"/>
                <w:szCs w:val="20"/>
              </w:rPr>
              <w:t>reprise d'activité</w:t>
            </w:r>
            <w:r w:rsidRPr="00893413">
              <w:rPr>
                <w:rFonts w:ascii="Century Gothic" w:hAnsi="Century Gothic"/>
                <w:sz w:val="20"/>
                <w:szCs w:val="20"/>
              </w:rPr>
              <w:t xml:space="preserve"> peuvent être générateur de risques psychosociaux ou </w:t>
            </w:r>
            <w:r>
              <w:rPr>
                <w:rFonts w:ascii="Century Gothic" w:hAnsi="Century Gothic"/>
                <w:sz w:val="20"/>
                <w:szCs w:val="20"/>
              </w:rPr>
              <w:t xml:space="preserve">les </w:t>
            </w:r>
            <w:r w:rsidRPr="00893413">
              <w:rPr>
                <w:rFonts w:ascii="Century Gothic" w:hAnsi="Century Gothic"/>
                <w:sz w:val="20"/>
                <w:szCs w:val="20"/>
              </w:rPr>
              <w:t>accentuer</w:t>
            </w:r>
            <w:r>
              <w:rPr>
                <w:rFonts w:ascii="Century Gothic" w:hAnsi="Century Gothic"/>
                <w:sz w:val="20"/>
                <w:szCs w:val="20"/>
              </w:rPr>
              <w:t>.</w:t>
            </w:r>
            <w:r w:rsidRPr="00893413">
              <w:rPr>
                <w:rFonts w:ascii="Century Gothic" w:hAnsi="Century Gothic"/>
                <w:sz w:val="20"/>
                <w:szCs w:val="20"/>
              </w:rPr>
              <w:t xml:space="preserve"> Il convient d’évaluer l’impact des mesures organisationnelles prises dans le cadre de cette pandémie et de mettre en place des actions de prévention</w:t>
            </w:r>
            <w:r>
              <w:rPr>
                <w:rFonts w:ascii="Century Gothic" w:hAnsi="Century Gothic"/>
                <w:sz w:val="20"/>
                <w:szCs w:val="20"/>
              </w:rPr>
              <w:t xml:space="preserve"> pour contrer ces risques. </w:t>
            </w:r>
          </w:p>
        </w:tc>
      </w:tr>
      <w:tr w:rsidR="00A05A59" w:rsidRPr="00622821" w14:paraId="43D8201B" w14:textId="77777777" w:rsidTr="0099340A">
        <w:tc>
          <w:tcPr>
            <w:tcW w:w="2972" w:type="dxa"/>
            <w:shd w:val="clear" w:color="auto" w:fill="auto"/>
            <w:vAlign w:val="center"/>
          </w:tcPr>
          <w:p w14:paraId="01D5243A" w14:textId="77777777" w:rsidR="00A05A59" w:rsidRPr="005F50E7" w:rsidRDefault="00A05A59" w:rsidP="005F50E7">
            <w:pPr>
              <w:spacing w:before="60" w:after="60"/>
              <w:outlineLvl w:val="0"/>
              <w:rPr>
                <w:rFonts w:ascii="Century Gothic" w:hAnsi="Century Gothic"/>
                <w:sz w:val="20"/>
                <w:szCs w:val="20"/>
              </w:rPr>
            </w:pPr>
            <w:r w:rsidRPr="005F50E7">
              <w:rPr>
                <w:rFonts w:ascii="Century Gothic" w:hAnsi="Century Gothic"/>
                <w:sz w:val="20"/>
                <w:szCs w:val="20"/>
              </w:rPr>
              <w:t>Télétravail</w:t>
            </w:r>
            <w:r>
              <w:rPr>
                <w:rFonts w:ascii="Century Gothic" w:hAnsi="Century Gothic"/>
                <w:sz w:val="20"/>
                <w:szCs w:val="20"/>
              </w:rPr>
              <w:t xml:space="preserve">, </w:t>
            </w:r>
            <w:r w:rsidRPr="005F50E7">
              <w:rPr>
                <w:rFonts w:ascii="Century Gothic" w:hAnsi="Century Gothic"/>
                <w:sz w:val="20"/>
                <w:szCs w:val="20"/>
              </w:rPr>
              <w:t>hyper connectivité</w:t>
            </w:r>
            <w:r>
              <w:rPr>
                <w:rFonts w:ascii="Century Gothic" w:hAnsi="Century Gothic"/>
                <w:sz w:val="20"/>
                <w:szCs w:val="20"/>
              </w:rPr>
              <w:t xml:space="preserve">, </w:t>
            </w:r>
            <w:r w:rsidRPr="005F50E7">
              <w:rPr>
                <w:rFonts w:ascii="Century Gothic" w:hAnsi="Century Gothic"/>
                <w:sz w:val="20"/>
                <w:szCs w:val="20"/>
              </w:rPr>
              <w:t>contrôles ou objectifs excessifs</w:t>
            </w:r>
          </w:p>
        </w:tc>
        <w:tc>
          <w:tcPr>
            <w:tcW w:w="284" w:type="dxa"/>
            <w:shd w:val="clear" w:color="auto" w:fill="auto"/>
            <w:vAlign w:val="center"/>
          </w:tcPr>
          <w:p w14:paraId="68DB8402" w14:textId="77777777" w:rsidR="00A05A59" w:rsidRPr="005F50E7" w:rsidRDefault="00A05A59"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486430BF" w14:textId="77777777" w:rsidR="00EB1671" w:rsidRDefault="00EB1671" w:rsidP="00EB1671">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3C6371C3" wp14:editId="4E102D64">
                  <wp:extent cx="905273" cy="844306"/>
                  <wp:effectExtent l="0" t="0" r="0" b="0"/>
                  <wp:docPr id="21" name="Image 21" descr="H:\Documents\TVZ\Mes images\base images\Pics\HAZARDS\SIGNS\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Documents\TVZ\Mes images\base images\Pics\HAZARDS\SIGNS\stres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9109" cy="847884"/>
                          </a:xfrm>
                          <a:prstGeom prst="rect">
                            <a:avLst/>
                          </a:prstGeom>
                          <a:noFill/>
                          <a:ln>
                            <a:noFill/>
                          </a:ln>
                        </pic:spPr>
                      </pic:pic>
                    </a:graphicData>
                  </a:graphic>
                </wp:inline>
              </w:drawing>
            </w:r>
            <w:r w:rsidR="00A05A59">
              <w:rPr>
                <w:rFonts w:ascii="Century Gothic" w:hAnsi="Century Gothic"/>
                <w:sz w:val="20"/>
                <w:szCs w:val="20"/>
              </w:rPr>
              <w:t>Troubles psycho-sociaux</w:t>
            </w:r>
          </w:p>
          <w:p w14:paraId="46AEEF12" w14:textId="77777777" w:rsidR="00A05A59" w:rsidRPr="005F50E7" w:rsidRDefault="00A05A59" w:rsidP="00EB1671">
            <w:pPr>
              <w:spacing w:before="60" w:after="60"/>
              <w:jc w:val="center"/>
              <w:outlineLvl w:val="0"/>
              <w:rPr>
                <w:rFonts w:ascii="Century Gothic" w:hAnsi="Century Gothic"/>
                <w:sz w:val="20"/>
                <w:szCs w:val="20"/>
              </w:rPr>
            </w:pPr>
            <w:r w:rsidRPr="005F50E7">
              <w:rPr>
                <w:rFonts w:ascii="Century Gothic" w:hAnsi="Century Gothic"/>
                <w:sz w:val="20"/>
                <w:szCs w:val="20"/>
              </w:rPr>
              <w:t>Apparition de TMS</w:t>
            </w:r>
          </w:p>
        </w:tc>
        <w:tc>
          <w:tcPr>
            <w:tcW w:w="1276" w:type="dxa"/>
            <w:shd w:val="clear" w:color="auto" w:fill="auto"/>
            <w:vAlign w:val="center"/>
          </w:tcPr>
          <w:p w14:paraId="40165DA8" w14:textId="77777777" w:rsidR="00A05A59" w:rsidRPr="00622821" w:rsidRDefault="007B560D" w:rsidP="00C21DFE">
            <w:pPr>
              <w:spacing w:before="60" w:after="60"/>
              <w:jc w:val="center"/>
              <w:outlineLvl w:val="0"/>
              <w:rPr>
                <w:rFonts w:ascii="Century Gothic" w:hAnsi="Century Gothic"/>
                <w:sz w:val="20"/>
                <w:szCs w:val="20"/>
              </w:rPr>
            </w:pPr>
            <w:r>
              <w:rPr>
                <w:rFonts w:ascii="Century Gothic" w:hAnsi="Century Gothic"/>
                <w:sz w:val="20"/>
                <w:szCs w:val="20"/>
              </w:rPr>
              <w:t>Faible</w:t>
            </w:r>
          </w:p>
        </w:tc>
        <w:tc>
          <w:tcPr>
            <w:tcW w:w="9213" w:type="dxa"/>
            <w:shd w:val="clear" w:color="auto" w:fill="FFFFFF" w:themeFill="background1"/>
            <w:vAlign w:val="center"/>
          </w:tcPr>
          <w:p w14:paraId="3513C0E3"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Veiller à la mise à disposition des outils de travail nécessaires à la réalisation des missions</w:t>
            </w:r>
            <w:r>
              <w:rPr>
                <w:rFonts w:ascii="Century Gothic" w:hAnsi="Century Gothic"/>
                <w:sz w:val="20"/>
                <w:szCs w:val="20"/>
              </w:rPr>
              <w:t>.</w:t>
            </w:r>
          </w:p>
          <w:p w14:paraId="51DB898C"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 xml:space="preserve">Clarifier les règles (charte de fonctionnement) de contact et les horaires en tenant compte des particularités de la période et convenir des horaires durant lesquels le télétravailleur doit être joignable pour fixer un cadre respectant la vie </w:t>
            </w:r>
            <w:r>
              <w:rPr>
                <w:rFonts w:ascii="Century Gothic" w:hAnsi="Century Gothic"/>
                <w:sz w:val="20"/>
                <w:szCs w:val="20"/>
              </w:rPr>
              <w:t>privée (droit à la déconnexion).</w:t>
            </w:r>
          </w:p>
          <w:p w14:paraId="6E38ABD4"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Fournir un support d'aide à l'utilisation des outils d'information et de communication</w:t>
            </w:r>
            <w:r>
              <w:rPr>
                <w:rFonts w:ascii="Century Gothic" w:hAnsi="Century Gothic"/>
                <w:sz w:val="20"/>
                <w:szCs w:val="20"/>
              </w:rPr>
              <w:t>.</w:t>
            </w:r>
          </w:p>
          <w:p w14:paraId="0F24DA68"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Définir clairement les tâches conf</w:t>
            </w:r>
            <w:r>
              <w:rPr>
                <w:rFonts w:ascii="Century Gothic" w:hAnsi="Century Gothic"/>
                <w:sz w:val="20"/>
                <w:szCs w:val="20"/>
              </w:rPr>
              <w:t>iées en fonction des connexions.</w:t>
            </w:r>
          </w:p>
          <w:p w14:paraId="13DB7AF6"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 xml:space="preserve">Prévoir des échanges périodiques (mail, visioconférence, téléphone) entre l’employeur </w:t>
            </w:r>
            <w:r w:rsidR="007B560D">
              <w:rPr>
                <w:rFonts w:ascii="Century Gothic" w:hAnsi="Century Gothic"/>
                <w:sz w:val="20"/>
                <w:szCs w:val="20"/>
              </w:rPr>
              <w:t xml:space="preserve">ou son représentant (directeur, chef de service) </w:t>
            </w:r>
            <w:r w:rsidRPr="00622821">
              <w:rPr>
                <w:rFonts w:ascii="Century Gothic" w:hAnsi="Century Gothic"/>
                <w:sz w:val="20"/>
                <w:szCs w:val="20"/>
              </w:rPr>
              <w:t>et le télésalarié et avec ses collègues</w:t>
            </w:r>
            <w:r>
              <w:rPr>
                <w:rFonts w:ascii="Century Gothic" w:hAnsi="Century Gothic"/>
                <w:sz w:val="20"/>
                <w:szCs w:val="20"/>
              </w:rPr>
              <w:t>.</w:t>
            </w:r>
          </w:p>
          <w:p w14:paraId="6608E52A"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Communiquer sur les conseils d'installation au poste de travail</w:t>
            </w:r>
            <w:r>
              <w:rPr>
                <w:rFonts w:ascii="Century Gothic" w:hAnsi="Century Gothic"/>
                <w:sz w:val="20"/>
                <w:szCs w:val="20"/>
              </w:rPr>
              <w:t>.</w:t>
            </w:r>
          </w:p>
          <w:p w14:paraId="7E4C6621" w14:textId="77777777" w:rsidR="0099340A" w:rsidRPr="00622821"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Se référer aux consignes de prévention pour la reprise d'activité</w:t>
            </w:r>
            <w:r w:rsidR="007B560D">
              <w:rPr>
                <w:rFonts w:ascii="Century Gothic" w:hAnsi="Century Gothic"/>
                <w:sz w:val="20"/>
                <w:szCs w:val="20"/>
              </w:rPr>
              <w:t xml:space="preserve"> en présentiel</w:t>
            </w:r>
            <w:r>
              <w:rPr>
                <w:rFonts w:ascii="Century Gothic" w:hAnsi="Century Gothic"/>
                <w:sz w:val="20"/>
                <w:szCs w:val="20"/>
              </w:rPr>
              <w:t>.</w:t>
            </w:r>
          </w:p>
          <w:p w14:paraId="53F6F314" w14:textId="77777777" w:rsidR="00A05A59" w:rsidRPr="007C1034" w:rsidRDefault="0099340A" w:rsidP="0099340A">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Inciter au maintien des temps familiaux, des temps de pause et de repas</w:t>
            </w:r>
            <w:r>
              <w:rPr>
                <w:rFonts w:ascii="Century Gothic" w:hAnsi="Century Gothic"/>
                <w:sz w:val="20"/>
                <w:szCs w:val="20"/>
              </w:rPr>
              <w:t>.</w:t>
            </w:r>
          </w:p>
        </w:tc>
      </w:tr>
      <w:tr w:rsidR="00F4472B" w:rsidRPr="00622821" w14:paraId="5CA486F6" w14:textId="77777777" w:rsidTr="00C21DFE">
        <w:tc>
          <w:tcPr>
            <w:tcW w:w="2972" w:type="dxa"/>
            <w:shd w:val="clear" w:color="auto" w:fill="auto"/>
            <w:vAlign w:val="center"/>
          </w:tcPr>
          <w:p w14:paraId="55547D7B" w14:textId="77777777" w:rsidR="00F4472B" w:rsidRPr="00622821" w:rsidRDefault="00C21DFE" w:rsidP="00622821">
            <w:pPr>
              <w:spacing w:before="60" w:after="60"/>
              <w:outlineLvl w:val="0"/>
              <w:rPr>
                <w:rFonts w:ascii="Century Gothic" w:hAnsi="Century Gothic"/>
                <w:sz w:val="20"/>
                <w:szCs w:val="20"/>
              </w:rPr>
            </w:pPr>
            <w:r w:rsidRPr="00622821">
              <w:rPr>
                <w:rFonts w:ascii="Century Gothic" w:hAnsi="Century Gothic"/>
                <w:sz w:val="20"/>
                <w:szCs w:val="20"/>
              </w:rPr>
              <w:t>Isolement</w:t>
            </w:r>
          </w:p>
        </w:tc>
        <w:tc>
          <w:tcPr>
            <w:tcW w:w="284" w:type="dxa"/>
            <w:shd w:val="clear" w:color="auto" w:fill="auto"/>
            <w:vAlign w:val="center"/>
          </w:tcPr>
          <w:p w14:paraId="255EB113" w14:textId="77777777" w:rsidR="00F4472B" w:rsidRPr="00622821" w:rsidRDefault="00F4472B"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3CBBF421" w14:textId="77777777" w:rsidR="00F4472B" w:rsidRPr="005F50E7"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5DAA3037" wp14:editId="6508947B">
                  <wp:extent cx="905273" cy="844306"/>
                  <wp:effectExtent l="0" t="0" r="0" b="0"/>
                  <wp:docPr id="20" name="Image 20" descr="H:\Documents\TVZ\Mes images\base images\Pics\HAZARDS\SIGNS\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Documents\TVZ\Mes images\base images\Pics\HAZARDS\SIGNS\stres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9109" cy="847884"/>
                          </a:xfrm>
                          <a:prstGeom prst="rect">
                            <a:avLst/>
                          </a:prstGeom>
                          <a:noFill/>
                          <a:ln>
                            <a:noFill/>
                          </a:ln>
                        </pic:spPr>
                      </pic:pic>
                    </a:graphicData>
                  </a:graphic>
                </wp:inline>
              </w:drawing>
            </w:r>
            <w:r w:rsidR="005F50E7">
              <w:rPr>
                <w:rFonts w:ascii="Century Gothic" w:hAnsi="Century Gothic"/>
                <w:sz w:val="20"/>
                <w:szCs w:val="20"/>
              </w:rPr>
              <w:t>Troubles psycho-sociaux</w:t>
            </w:r>
          </w:p>
        </w:tc>
        <w:tc>
          <w:tcPr>
            <w:tcW w:w="1276" w:type="dxa"/>
            <w:shd w:val="clear" w:color="auto" w:fill="auto"/>
            <w:vAlign w:val="center"/>
          </w:tcPr>
          <w:p w14:paraId="119161BE" w14:textId="77777777" w:rsidR="00F4472B" w:rsidRPr="00622821" w:rsidRDefault="007B560D" w:rsidP="00C21DFE">
            <w:pPr>
              <w:spacing w:before="60" w:after="60"/>
              <w:jc w:val="center"/>
              <w:outlineLvl w:val="0"/>
              <w:rPr>
                <w:rFonts w:ascii="Century Gothic" w:hAnsi="Century Gothic"/>
                <w:sz w:val="20"/>
                <w:szCs w:val="20"/>
              </w:rPr>
            </w:pPr>
            <w:r>
              <w:rPr>
                <w:rFonts w:ascii="Century Gothic" w:hAnsi="Century Gothic"/>
                <w:sz w:val="20"/>
                <w:szCs w:val="20"/>
              </w:rPr>
              <w:t>Moyen</w:t>
            </w:r>
          </w:p>
        </w:tc>
        <w:tc>
          <w:tcPr>
            <w:tcW w:w="9213" w:type="dxa"/>
            <w:shd w:val="clear" w:color="auto" w:fill="auto"/>
            <w:vAlign w:val="center"/>
          </w:tcPr>
          <w:p w14:paraId="115F8201" w14:textId="77777777" w:rsidR="007C1034" w:rsidRPr="007B560D" w:rsidRDefault="007C1034" w:rsidP="007C1034">
            <w:pPr>
              <w:spacing w:before="60" w:after="60"/>
              <w:jc w:val="both"/>
              <w:outlineLvl w:val="0"/>
              <w:rPr>
                <w:rFonts w:ascii="Century Gothic" w:hAnsi="Century Gothic"/>
                <w:i/>
                <w:sz w:val="20"/>
                <w:szCs w:val="20"/>
              </w:rPr>
            </w:pPr>
          </w:p>
          <w:p w14:paraId="180B1AE3" w14:textId="77777777" w:rsidR="007B560D" w:rsidRDefault="007B560D" w:rsidP="007C1034">
            <w:pPr>
              <w:numPr>
                <w:ilvl w:val="0"/>
                <w:numId w:val="1"/>
              </w:numPr>
              <w:spacing w:before="60" w:after="60"/>
              <w:ind w:left="317" w:hanging="284"/>
              <w:jc w:val="both"/>
              <w:outlineLvl w:val="0"/>
              <w:rPr>
                <w:rFonts w:ascii="Century Gothic" w:hAnsi="Century Gothic"/>
                <w:sz w:val="20"/>
                <w:szCs w:val="20"/>
              </w:rPr>
            </w:pPr>
            <w:r>
              <w:rPr>
                <w:rFonts w:ascii="Century Gothic" w:hAnsi="Century Gothic"/>
                <w:sz w:val="20"/>
                <w:szCs w:val="20"/>
              </w:rPr>
              <w:t>Laisser le choix à une personne ne souhaitant pas télétravailler de travailler dans l’établissement.</w:t>
            </w:r>
          </w:p>
          <w:p w14:paraId="7D13249E"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Encourager les échanges soutenants entre collègues (conseiller aux salariés de prendre des nouvelles de leurs c</w:t>
            </w:r>
            <w:r w:rsidR="007B560D">
              <w:rPr>
                <w:rFonts w:ascii="Century Gothic" w:hAnsi="Century Gothic"/>
                <w:sz w:val="20"/>
                <w:szCs w:val="20"/>
              </w:rPr>
              <w:t>ollègues, former des binômes</w:t>
            </w:r>
            <w:r w:rsidR="00A37CEB">
              <w:rPr>
                <w:rFonts w:ascii="Century Gothic" w:hAnsi="Century Gothic"/>
                <w:sz w:val="20"/>
                <w:szCs w:val="20"/>
              </w:rPr>
              <w:t xml:space="preserve">, </w:t>
            </w:r>
            <w:r w:rsidRPr="00622821">
              <w:rPr>
                <w:rFonts w:ascii="Century Gothic" w:hAnsi="Century Gothic"/>
                <w:sz w:val="20"/>
                <w:szCs w:val="20"/>
              </w:rPr>
              <w:t>...)</w:t>
            </w:r>
            <w:r w:rsidR="00A37CEB">
              <w:rPr>
                <w:rFonts w:ascii="Century Gothic" w:hAnsi="Century Gothic"/>
                <w:sz w:val="20"/>
                <w:szCs w:val="20"/>
              </w:rPr>
              <w:t>.</w:t>
            </w:r>
          </w:p>
          <w:p w14:paraId="6270BD67"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Assurer une communication interne claire et régulière : expliquer le sens des décisions, donner les informations disponibles</w:t>
            </w:r>
            <w:r w:rsidR="00A37CEB">
              <w:rPr>
                <w:rFonts w:ascii="Century Gothic" w:hAnsi="Century Gothic"/>
                <w:sz w:val="20"/>
                <w:szCs w:val="20"/>
              </w:rPr>
              <w:t xml:space="preserve">, </w:t>
            </w:r>
            <w:r w:rsidRPr="00622821">
              <w:rPr>
                <w:rFonts w:ascii="Century Gothic" w:hAnsi="Century Gothic"/>
                <w:sz w:val="20"/>
                <w:szCs w:val="20"/>
              </w:rPr>
              <w:t xml:space="preserve">... </w:t>
            </w:r>
          </w:p>
          <w:p w14:paraId="1A1F09F0"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Multiplier les canaux de communication pour ceux n'ayant pas accès aux outils informatiques</w:t>
            </w:r>
            <w:r w:rsidR="00A37CEB">
              <w:rPr>
                <w:rFonts w:ascii="Century Gothic" w:hAnsi="Century Gothic"/>
                <w:sz w:val="20"/>
                <w:szCs w:val="20"/>
              </w:rPr>
              <w:t>.</w:t>
            </w:r>
          </w:p>
          <w:p w14:paraId="33CCF6C8"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Rappeler l’existence et l’implication des élus du personnel et des instances internes</w:t>
            </w:r>
            <w:r w:rsidR="00A37CEB">
              <w:rPr>
                <w:rFonts w:ascii="Century Gothic" w:hAnsi="Century Gothic"/>
                <w:sz w:val="20"/>
                <w:szCs w:val="20"/>
              </w:rPr>
              <w:t>.</w:t>
            </w:r>
          </w:p>
          <w:p w14:paraId="59243224" w14:textId="77777777" w:rsidR="00F4472B" w:rsidRPr="007C1034"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 xml:space="preserve">Faciliter la mise en place de moyens d’échanges, d’expression, de partages et de cohésion par et avec le collectif de travail, sur les bonnes pratiques de gestion de la crise, </w:t>
            </w:r>
            <w:r w:rsidRPr="00622821">
              <w:rPr>
                <w:rFonts w:ascii="Century Gothic" w:hAnsi="Century Gothic"/>
                <w:sz w:val="20"/>
                <w:szCs w:val="20"/>
              </w:rPr>
              <w:lastRenderedPageBreak/>
              <w:t>du vécu du travail en</w:t>
            </w:r>
            <w:r w:rsidR="00A37CEB">
              <w:rPr>
                <w:rFonts w:ascii="Century Gothic" w:hAnsi="Century Gothic"/>
                <w:sz w:val="20"/>
                <w:szCs w:val="20"/>
              </w:rPr>
              <w:t xml:space="preserve"> temps de crise sanitaire, etc. (</w:t>
            </w:r>
            <w:r w:rsidRPr="00622821">
              <w:rPr>
                <w:rFonts w:ascii="Century Gothic" w:hAnsi="Century Gothic"/>
                <w:sz w:val="20"/>
                <w:szCs w:val="20"/>
              </w:rPr>
              <w:t>forum, FAQ, mess</w:t>
            </w:r>
            <w:r w:rsidR="00A37CEB">
              <w:rPr>
                <w:rFonts w:ascii="Century Gothic" w:hAnsi="Century Gothic"/>
                <w:sz w:val="20"/>
                <w:szCs w:val="20"/>
              </w:rPr>
              <w:t>agerie instantanée partagée, …).</w:t>
            </w:r>
          </w:p>
        </w:tc>
      </w:tr>
      <w:tr w:rsidR="00F4472B" w:rsidRPr="00622821" w14:paraId="31BB7B36" w14:textId="77777777" w:rsidTr="00C21DFE">
        <w:tc>
          <w:tcPr>
            <w:tcW w:w="2972" w:type="dxa"/>
            <w:shd w:val="clear" w:color="auto" w:fill="auto"/>
            <w:vAlign w:val="center"/>
          </w:tcPr>
          <w:p w14:paraId="2EDA7D2F" w14:textId="77777777" w:rsidR="00C21DFE" w:rsidRDefault="00C21DFE" w:rsidP="00C21DFE">
            <w:pPr>
              <w:spacing w:before="60" w:after="60"/>
              <w:outlineLvl w:val="0"/>
              <w:rPr>
                <w:rFonts w:ascii="Century Gothic" w:hAnsi="Century Gothic"/>
                <w:sz w:val="20"/>
                <w:szCs w:val="20"/>
              </w:rPr>
            </w:pPr>
            <w:r w:rsidRPr="00622821">
              <w:rPr>
                <w:rFonts w:ascii="Century Gothic" w:hAnsi="Century Gothic"/>
                <w:sz w:val="20"/>
                <w:szCs w:val="20"/>
              </w:rPr>
              <w:lastRenderedPageBreak/>
              <w:t xml:space="preserve">Intensité au travail : travail en effectif réduit, présence prolongée au poste de </w:t>
            </w:r>
            <w:r w:rsidR="005F50E7">
              <w:rPr>
                <w:rFonts w:ascii="Century Gothic" w:hAnsi="Century Gothic"/>
                <w:sz w:val="20"/>
                <w:szCs w:val="20"/>
              </w:rPr>
              <w:t>travail.</w:t>
            </w:r>
          </w:p>
          <w:p w14:paraId="0F014A8B" w14:textId="77777777" w:rsidR="00C21DFE" w:rsidRDefault="00C21DFE" w:rsidP="00C21DFE">
            <w:pPr>
              <w:spacing w:before="60" w:after="60"/>
              <w:outlineLvl w:val="0"/>
              <w:rPr>
                <w:rFonts w:ascii="Century Gothic" w:hAnsi="Century Gothic"/>
                <w:sz w:val="20"/>
                <w:szCs w:val="20"/>
              </w:rPr>
            </w:pPr>
            <w:r w:rsidRPr="00622821">
              <w:rPr>
                <w:rFonts w:ascii="Century Gothic" w:hAnsi="Century Gothic"/>
                <w:sz w:val="20"/>
                <w:szCs w:val="20"/>
              </w:rPr>
              <w:t>Incivilités (violences internes, externes</w:t>
            </w:r>
            <w:r>
              <w:rPr>
                <w:rFonts w:ascii="Century Gothic" w:hAnsi="Century Gothic"/>
                <w:sz w:val="20"/>
                <w:szCs w:val="20"/>
              </w:rPr>
              <w:t xml:space="preserve">, </w:t>
            </w:r>
            <w:r w:rsidRPr="00622821">
              <w:rPr>
                <w:rFonts w:ascii="Century Gothic" w:hAnsi="Century Gothic"/>
                <w:sz w:val="20"/>
                <w:szCs w:val="20"/>
              </w:rPr>
              <w:t>…)</w:t>
            </w:r>
          </w:p>
          <w:p w14:paraId="3F958180" w14:textId="77777777" w:rsidR="00F4472B" w:rsidRPr="00622821" w:rsidRDefault="00F4472B" w:rsidP="00C21DFE">
            <w:pPr>
              <w:spacing w:before="60" w:after="60"/>
              <w:outlineLvl w:val="0"/>
              <w:rPr>
                <w:rFonts w:ascii="Century Gothic" w:hAnsi="Century Gothic"/>
                <w:sz w:val="20"/>
                <w:szCs w:val="20"/>
              </w:rPr>
            </w:pPr>
          </w:p>
        </w:tc>
        <w:tc>
          <w:tcPr>
            <w:tcW w:w="284" w:type="dxa"/>
            <w:shd w:val="clear" w:color="auto" w:fill="auto"/>
            <w:vAlign w:val="center"/>
          </w:tcPr>
          <w:p w14:paraId="6595DE85" w14:textId="77777777" w:rsidR="006202C5" w:rsidRPr="00622821" w:rsidRDefault="006202C5"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4186780C" w14:textId="77777777" w:rsidR="00F4472B" w:rsidRPr="00622821" w:rsidRDefault="00EB1671" w:rsidP="005F50E7">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15351F1C" wp14:editId="31F72248">
                  <wp:extent cx="905273" cy="844306"/>
                  <wp:effectExtent l="0" t="0" r="0" b="0"/>
                  <wp:docPr id="19" name="Image 19" descr="H:\Documents\TVZ\Mes images\base images\Pics\HAZARDS\SIGNS\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Documents\TVZ\Mes images\base images\Pics\HAZARDS\SIGNS\stres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9109" cy="847884"/>
                          </a:xfrm>
                          <a:prstGeom prst="rect">
                            <a:avLst/>
                          </a:prstGeom>
                          <a:noFill/>
                          <a:ln>
                            <a:noFill/>
                          </a:ln>
                        </pic:spPr>
                      </pic:pic>
                    </a:graphicData>
                  </a:graphic>
                </wp:inline>
              </w:drawing>
            </w:r>
            <w:r w:rsidR="005F50E7">
              <w:rPr>
                <w:rFonts w:ascii="Century Gothic" w:hAnsi="Century Gothic"/>
                <w:sz w:val="20"/>
                <w:szCs w:val="20"/>
              </w:rPr>
              <w:t xml:space="preserve">Troubles psycho-sociaux / fatigue épuisement / </w:t>
            </w:r>
            <w:r w:rsidR="005F50E7" w:rsidRPr="005F50E7">
              <w:rPr>
                <w:rFonts w:ascii="Century Gothic" w:hAnsi="Century Gothic"/>
                <w:sz w:val="20"/>
                <w:szCs w:val="20"/>
              </w:rPr>
              <w:t>Apparition de TMS</w:t>
            </w:r>
          </w:p>
        </w:tc>
        <w:tc>
          <w:tcPr>
            <w:tcW w:w="1276" w:type="dxa"/>
            <w:shd w:val="clear" w:color="auto" w:fill="auto"/>
            <w:vAlign w:val="center"/>
          </w:tcPr>
          <w:p w14:paraId="5EB83521" w14:textId="77777777" w:rsidR="00F4472B" w:rsidRPr="00622821" w:rsidRDefault="007B560D" w:rsidP="00C21DFE">
            <w:pPr>
              <w:spacing w:before="60" w:after="60"/>
              <w:jc w:val="center"/>
              <w:outlineLvl w:val="0"/>
              <w:rPr>
                <w:rFonts w:ascii="Century Gothic" w:hAnsi="Century Gothic"/>
                <w:sz w:val="20"/>
                <w:szCs w:val="20"/>
              </w:rPr>
            </w:pPr>
            <w:r>
              <w:rPr>
                <w:rFonts w:ascii="Century Gothic" w:hAnsi="Century Gothic"/>
                <w:sz w:val="20"/>
                <w:szCs w:val="20"/>
              </w:rPr>
              <w:t>Faible</w:t>
            </w:r>
          </w:p>
        </w:tc>
        <w:tc>
          <w:tcPr>
            <w:tcW w:w="9213" w:type="dxa"/>
            <w:shd w:val="clear" w:color="auto" w:fill="auto"/>
            <w:vAlign w:val="center"/>
          </w:tcPr>
          <w:p w14:paraId="5BDB2BD9"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Adapter et clarifier les règles de fonctionnement et les tâches confiées ainsi que les personnes ressources à contacter en cas de besoin</w:t>
            </w:r>
            <w:r w:rsidR="00A37CEB">
              <w:rPr>
                <w:rFonts w:ascii="Century Gothic" w:hAnsi="Century Gothic"/>
                <w:sz w:val="20"/>
                <w:szCs w:val="20"/>
              </w:rPr>
              <w:t>.</w:t>
            </w:r>
          </w:p>
          <w:p w14:paraId="022DFD27"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Ajuster les plages horaires de travail</w:t>
            </w:r>
            <w:r w:rsidR="00A37CEB">
              <w:rPr>
                <w:rFonts w:ascii="Century Gothic" w:hAnsi="Century Gothic"/>
                <w:sz w:val="20"/>
                <w:szCs w:val="20"/>
              </w:rPr>
              <w:t>.</w:t>
            </w:r>
          </w:p>
          <w:p w14:paraId="39556210"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Maintenir des échanges avec employeur ou collègues en limitant les contacts directs et en r</w:t>
            </w:r>
            <w:r w:rsidR="00A37CEB">
              <w:rPr>
                <w:rFonts w:ascii="Century Gothic" w:hAnsi="Century Gothic"/>
                <w:sz w:val="20"/>
                <w:szCs w:val="20"/>
              </w:rPr>
              <w:t>espectant les mesures barrières.</w:t>
            </w:r>
          </w:p>
          <w:p w14:paraId="1B9FCFB1"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Prévoir des temps de pauses plus longs et plus fréquents pour maintenir du lien social entre salariés présents sur site en effectif réduit tout en respectant les gestes barrières (temps de pauses incluant le temps de lavage des mains en début et fin de pause)</w:t>
            </w:r>
            <w:r w:rsidR="00A37CEB">
              <w:rPr>
                <w:rFonts w:ascii="Century Gothic" w:hAnsi="Century Gothic"/>
                <w:sz w:val="20"/>
                <w:szCs w:val="20"/>
              </w:rPr>
              <w:t>.</w:t>
            </w:r>
          </w:p>
          <w:p w14:paraId="5CEF758B"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Pauses à 2 ou 3 personnes maximum dans des espaces neutres type salle de réunion/de pause/hall d'accueil à des distances ≥ 1 mètre</w:t>
            </w:r>
            <w:r w:rsidR="00A37CEB">
              <w:rPr>
                <w:rFonts w:ascii="Century Gothic" w:hAnsi="Century Gothic"/>
                <w:sz w:val="20"/>
                <w:szCs w:val="20"/>
              </w:rPr>
              <w:t>.</w:t>
            </w:r>
          </w:p>
          <w:p w14:paraId="697D30D5" w14:textId="77777777" w:rsidR="00F4472B"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Mobiliser les salariés sur l'analyse de la crise : ce qui fonctionne bien et ce qui ne fonctionne pas. Comment prévoir l' "après" au niveau de l'entreprise ?</w:t>
            </w:r>
          </w:p>
          <w:p w14:paraId="02C74555" w14:textId="77777777" w:rsidR="006202C5" w:rsidRPr="007C1034" w:rsidRDefault="006202C5" w:rsidP="007B560D">
            <w:pPr>
              <w:spacing w:before="60" w:after="60"/>
              <w:ind w:left="33"/>
              <w:jc w:val="both"/>
              <w:outlineLvl w:val="0"/>
              <w:rPr>
                <w:rFonts w:ascii="Century Gothic" w:hAnsi="Century Gothic"/>
                <w:sz w:val="20"/>
                <w:szCs w:val="20"/>
              </w:rPr>
            </w:pPr>
          </w:p>
        </w:tc>
      </w:tr>
      <w:tr w:rsidR="00F4472B" w:rsidRPr="00622821" w14:paraId="335A99C0" w14:textId="77777777" w:rsidTr="00C21DFE">
        <w:tc>
          <w:tcPr>
            <w:tcW w:w="2972" w:type="dxa"/>
            <w:shd w:val="clear" w:color="auto" w:fill="auto"/>
            <w:vAlign w:val="center"/>
          </w:tcPr>
          <w:p w14:paraId="00729C57" w14:textId="77777777" w:rsidR="00F4472B" w:rsidRPr="00622821" w:rsidRDefault="00C21DFE" w:rsidP="00622821">
            <w:pPr>
              <w:spacing w:before="60" w:after="60"/>
              <w:outlineLvl w:val="0"/>
              <w:rPr>
                <w:rFonts w:ascii="Century Gothic" w:hAnsi="Century Gothic"/>
                <w:sz w:val="20"/>
                <w:szCs w:val="20"/>
              </w:rPr>
            </w:pPr>
            <w:r w:rsidRPr="00622821">
              <w:rPr>
                <w:rFonts w:ascii="Century Gothic" w:hAnsi="Century Gothic"/>
                <w:sz w:val="20"/>
                <w:szCs w:val="20"/>
              </w:rPr>
              <w:t>Inquiétude face au contexte socio-économique de l'entreprise</w:t>
            </w:r>
          </w:p>
        </w:tc>
        <w:tc>
          <w:tcPr>
            <w:tcW w:w="284" w:type="dxa"/>
            <w:shd w:val="clear" w:color="auto" w:fill="auto"/>
            <w:vAlign w:val="center"/>
          </w:tcPr>
          <w:p w14:paraId="47E4784B" w14:textId="77777777" w:rsidR="00F4472B" w:rsidRPr="00622821" w:rsidRDefault="00F4472B"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22E7A20D" w14:textId="77777777" w:rsidR="00F4472B" w:rsidRPr="00622821" w:rsidRDefault="00EB1671" w:rsidP="00C21DFE">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70EAE4F7" wp14:editId="7E5EDC80">
                  <wp:extent cx="905273" cy="844306"/>
                  <wp:effectExtent l="0" t="0" r="0" b="0"/>
                  <wp:docPr id="18" name="Image 18" descr="H:\Documents\TVZ\Mes images\base images\Pics\HAZARDS\SIGNS\st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Documents\TVZ\Mes images\base images\Pics\HAZARDS\SIGNS\stres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9109" cy="847884"/>
                          </a:xfrm>
                          <a:prstGeom prst="rect">
                            <a:avLst/>
                          </a:prstGeom>
                          <a:noFill/>
                          <a:ln>
                            <a:noFill/>
                          </a:ln>
                        </pic:spPr>
                      </pic:pic>
                    </a:graphicData>
                  </a:graphic>
                </wp:inline>
              </w:drawing>
            </w:r>
            <w:r w:rsidR="005F50E7">
              <w:rPr>
                <w:rFonts w:ascii="Century Gothic" w:hAnsi="Century Gothic"/>
                <w:sz w:val="20"/>
                <w:szCs w:val="20"/>
              </w:rPr>
              <w:t>Troubles psycho-sociaux</w:t>
            </w:r>
          </w:p>
        </w:tc>
        <w:tc>
          <w:tcPr>
            <w:tcW w:w="1276" w:type="dxa"/>
            <w:shd w:val="clear" w:color="auto" w:fill="auto"/>
            <w:vAlign w:val="center"/>
          </w:tcPr>
          <w:p w14:paraId="2B4092A2" w14:textId="77777777" w:rsidR="00F4472B" w:rsidRDefault="007B560D" w:rsidP="00C21DFE">
            <w:pPr>
              <w:spacing w:before="60" w:after="60"/>
              <w:jc w:val="center"/>
              <w:outlineLvl w:val="0"/>
              <w:rPr>
                <w:rFonts w:ascii="Century Gothic" w:hAnsi="Century Gothic"/>
                <w:sz w:val="20"/>
                <w:szCs w:val="20"/>
              </w:rPr>
            </w:pPr>
            <w:r>
              <w:rPr>
                <w:rFonts w:ascii="Century Gothic" w:hAnsi="Century Gothic"/>
                <w:sz w:val="20"/>
                <w:szCs w:val="20"/>
              </w:rPr>
              <w:t xml:space="preserve">Très Faible pour le PSM2S et siège, </w:t>
            </w:r>
          </w:p>
          <w:p w14:paraId="67461662" w14:textId="77777777" w:rsidR="007B560D" w:rsidRPr="00622821" w:rsidRDefault="007B560D" w:rsidP="00C21DFE">
            <w:pPr>
              <w:spacing w:before="60" w:after="60"/>
              <w:jc w:val="center"/>
              <w:outlineLvl w:val="0"/>
              <w:rPr>
                <w:rFonts w:ascii="Century Gothic" w:hAnsi="Century Gothic"/>
                <w:sz w:val="20"/>
                <w:szCs w:val="20"/>
              </w:rPr>
            </w:pPr>
            <w:r>
              <w:rPr>
                <w:rFonts w:ascii="Century Gothic" w:hAnsi="Century Gothic"/>
                <w:sz w:val="20"/>
                <w:szCs w:val="20"/>
              </w:rPr>
              <w:t>Moyen pour le PESP</w:t>
            </w:r>
          </w:p>
        </w:tc>
        <w:tc>
          <w:tcPr>
            <w:tcW w:w="9213" w:type="dxa"/>
            <w:shd w:val="clear" w:color="auto" w:fill="auto"/>
            <w:vAlign w:val="center"/>
          </w:tcPr>
          <w:p w14:paraId="06D59D06"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Informer clairement et de façon honnête sur la réalité de la situation.</w:t>
            </w:r>
          </w:p>
          <w:p w14:paraId="4BF5A67A"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 xml:space="preserve">Montrer sa préoccupation vis-à-vis des salariés et de leur situation. </w:t>
            </w:r>
          </w:p>
          <w:p w14:paraId="2A00721C"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 xml:space="preserve">Avoir une communication interne claire et régulière : expliquer le sens des décisions, donner </w:t>
            </w:r>
            <w:r w:rsidR="00A37CEB">
              <w:rPr>
                <w:rFonts w:ascii="Century Gothic" w:hAnsi="Century Gothic"/>
                <w:sz w:val="20"/>
                <w:szCs w:val="20"/>
              </w:rPr>
              <w:t>les informations disponibles, ...</w:t>
            </w:r>
          </w:p>
          <w:p w14:paraId="6E266334" w14:textId="77777777" w:rsidR="00F4472B" w:rsidRPr="00622821" w:rsidRDefault="00F4472B" w:rsidP="007C1034">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Générer de la solidarité, encourager, remercier…</w:t>
            </w:r>
          </w:p>
          <w:p w14:paraId="51B8A339" w14:textId="77777777" w:rsidR="00D956DB" w:rsidRPr="007C1034" w:rsidRDefault="00F4472B" w:rsidP="00FE3A30">
            <w:pPr>
              <w:numPr>
                <w:ilvl w:val="0"/>
                <w:numId w:val="1"/>
              </w:numPr>
              <w:spacing w:before="60" w:after="60"/>
              <w:ind w:left="317" w:hanging="284"/>
              <w:jc w:val="both"/>
              <w:outlineLvl w:val="0"/>
              <w:rPr>
                <w:rFonts w:ascii="Century Gothic" w:hAnsi="Century Gothic"/>
                <w:sz w:val="20"/>
                <w:szCs w:val="20"/>
              </w:rPr>
            </w:pPr>
            <w:r w:rsidRPr="00622821">
              <w:rPr>
                <w:rFonts w:ascii="Century Gothic" w:hAnsi="Century Gothic"/>
                <w:sz w:val="20"/>
                <w:szCs w:val="20"/>
              </w:rPr>
              <w:t>Maintenir le dialogue social avec les élus du personnel et les instances représentatives.</w:t>
            </w:r>
          </w:p>
        </w:tc>
      </w:tr>
      <w:tr w:rsidR="0099340A" w:rsidRPr="00622821" w14:paraId="7FA91C6B" w14:textId="77777777" w:rsidTr="0099340A">
        <w:tc>
          <w:tcPr>
            <w:tcW w:w="15587" w:type="dxa"/>
            <w:gridSpan w:val="5"/>
            <w:shd w:val="clear" w:color="auto" w:fill="99CCFF"/>
            <w:vAlign w:val="center"/>
          </w:tcPr>
          <w:p w14:paraId="35C91EA3" w14:textId="77777777" w:rsidR="0099340A" w:rsidRPr="00622821" w:rsidRDefault="0099340A" w:rsidP="0099340A">
            <w:pPr>
              <w:spacing w:before="60" w:after="60"/>
              <w:jc w:val="center"/>
              <w:outlineLvl w:val="0"/>
              <w:rPr>
                <w:rFonts w:ascii="Century Gothic" w:hAnsi="Century Gothic"/>
                <w:sz w:val="20"/>
                <w:szCs w:val="20"/>
              </w:rPr>
            </w:pPr>
            <w:r w:rsidRPr="00622821">
              <w:rPr>
                <w:rFonts w:ascii="Century Gothic" w:hAnsi="Century Gothic"/>
                <w:b/>
                <w:sz w:val="20"/>
                <w:szCs w:val="20"/>
              </w:rPr>
              <w:t>Risques liés aux déplacements</w:t>
            </w:r>
          </w:p>
        </w:tc>
      </w:tr>
      <w:tr w:rsidR="0099340A" w:rsidRPr="00622821" w14:paraId="3A4E6F24" w14:textId="77777777" w:rsidTr="0099340A">
        <w:trPr>
          <w:trHeight w:val="752"/>
        </w:trPr>
        <w:tc>
          <w:tcPr>
            <w:tcW w:w="15587" w:type="dxa"/>
            <w:gridSpan w:val="5"/>
            <w:shd w:val="clear" w:color="auto" w:fill="auto"/>
            <w:vAlign w:val="center"/>
          </w:tcPr>
          <w:p w14:paraId="15B42079" w14:textId="77777777" w:rsidR="0099340A" w:rsidRPr="00622821" w:rsidRDefault="0099340A" w:rsidP="0099340A">
            <w:pPr>
              <w:spacing w:before="60" w:after="60"/>
              <w:jc w:val="both"/>
              <w:outlineLvl w:val="0"/>
              <w:rPr>
                <w:rFonts w:ascii="Century Gothic" w:hAnsi="Century Gothic"/>
                <w:b/>
                <w:sz w:val="20"/>
                <w:szCs w:val="20"/>
              </w:rPr>
            </w:pPr>
            <w:r w:rsidRPr="00D956DB">
              <w:rPr>
                <w:rFonts w:ascii="Century Gothic" w:hAnsi="Century Gothic"/>
                <w:sz w:val="20"/>
                <w:szCs w:val="20"/>
              </w:rPr>
              <w:t xml:space="preserve">Conformément aux mesures gouvernementales, il convient de </w:t>
            </w:r>
            <w:r w:rsidRPr="00D956DB">
              <w:rPr>
                <w:rFonts w:ascii="Century Gothic" w:hAnsi="Century Gothic"/>
                <w:b/>
                <w:sz w:val="20"/>
                <w:szCs w:val="20"/>
              </w:rPr>
              <w:t>limiter autant que possible les déplacements professionnels</w:t>
            </w:r>
            <w:r>
              <w:rPr>
                <w:rFonts w:ascii="Century Gothic" w:hAnsi="Century Gothic"/>
                <w:sz w:val="20"/>
                <w:szCs w:val="20"/>
              </w:rPr>
              <w:t>. C</w:t>
            </w:r>
            <w:r w:rsidRPr="00D956DB">
              <w:rPr>
                <w:rFonts w:ascii="Century Gothic" w:hAnsi="Century Gothic"/>
                <w:sz w:val="20"/>
                <w:szCs w:val="20"/>
              </w:rPr>
              <w:t xml:space="preserve">es déplacements doivent être étudiés dans le cadre du </w:t>
            </w:r>
            <w:r w:rsidRPr="00D956DB">
              <w:rPr>
                <w:rFonts w:ascii="Century Gothic" w:hAnsi="Century Gothic"/>
                <w:b/>
                <w:sz w:val="20"/>
                <w:szCs w:val="20"/>
              </w:rPr>
              <w:t>plan de reprise d’activité</w:t>
            </w:r>
            <w:r w:rsidRPr="00D956DB">
              <w:rPr>
                <w:rFonts w:ascii="Century Gothic" w:hAnsi="Century Gothic"/>
                <w:sz w:val="20"/>
                <w:szCs w:val="20"/>
              </w:rPr>
              <w:t xml:space="preserve"> afin de déterminer </w:t>
            </w:r>
            <w:r>
              <w:rPr>
                <w:rFonts w:ascii="Century Gothic" w:hAnsi="Century Gothic"/>
                <w:sz w:val="20"/>
                <w:szCs w:val="20"/>
              </w:rPr>
              <w:t>ceux qui sont</w:t>
            </w:r>
            <w:r w:rsidRPr="00D956DB">
              <w:rPr>
                <w:rFonts w:ascii="Century Gothic" w:hAnsi="Century Gothic"/>
                <w:sz w:val="20"/>
                <w:szCs w:val="20"/>
              </w:rPr>
              <w:t xml:space="preserve"> indispensables, ceux qui peuvent être différés ou pour lesquels une alternative est possible. </w:t>
            </w:r>
          </w:p>
        </w:tc>
      </w:tr>
      <w:tr w:rsidR="00A05A59" w:rsidRPr="00622821" w14:paraId="48092224" w14:textId="77777777" w:rsidTr="0099340A">
        <w:tc>
          <w:tcPr>
            <w:tcW w:w="2972" w:type="dxa"/>
            <w:shd w:val="clear" w:color="auto" w:fill="auto"/>
            <w:vAlign w:val="center"/>
          </w:tcPr>
          <w:p w14:paraId="6E0A7FDB" w14:textId="77777777" w:rsidR="00A05A59" w:rsidRPr="00D956DB" w:rsidRDefault="00A05A59" w:rsidP="00622821">
            <w:pPr>
              <w:spacing w:before="60" w:after="60"/>
              <w:outlineLvl w:val="0"/>
              <w:rPr>
                <w:rFonts w:ascii="Century Gothic" w:hAnsi="Century Gothic"/>
                <w:sz w:val="20"/>
                <w:szCs w:val="20"/>
              </w:rPr>
            </w:pPr>
            <w:r w:rsidRPr="00D956DB">
              <w:rPr>
                <w:rFonts w:ascii="Century Gothic" w:hAnsi="Century Gothic"/>
                <w:sz w:val="20"/>
                <w:szCs w:val="20"/>
              </w:rPr>
              <w:lastRenderedPageBreak/>
              <w:t>Déplacements entre domicile et lieu de travail</w:t>
            </w:r>
            <w:r>
              <w:rPr>
                <w:rFonts w:ascii="Century Gothic" w:hAnsi="Century Gothic"/>
                <w:sz w:val="20"/>
                <w:szCs w:val="20"/>
              </w:rPr>
              <w:t xml:space="preserve"> ou d</w:t>
            </w:r>
            <w:r w:rsidRPr="00622821">
              <w:rPr>
                <w:rFonts w:ascii="Century Gothic" w:hAnsi="Century Gothic"/>
                <w:sz w:val="20"/>
                <w:szCs w:val="20"/>
              </w:rPr>
              <w:t>éplacements professionnels qui ne peuvent pas être différés</w:t>
            </w:r>
          </w:p>
        </w:tc>
        <w:tc>
          <w:tcPr>
            <w:tcW w:w="284" w:type="dxa"/>
            <w:shd w:val="clear" w:color="auto" w:fill="auto"/>
            <w:vAlign w:val="center"/>
          </w:tcPr>
          <w:p w14:paraId="23D7F536" w14:textId="77777777" w:rsidR="00A05A59" w:rsidRPr="00D956DB" w:rsidRDefault="00A05A59" w:rsidP="00C21DFE">
            <w:pPr>
              <w:spacing w:before="60" w:after="60"/>
              <w:jc w:val="center"/>
              <w:outlineLvl w:val="0"/>
              <w:rPr>
                <w:rFonts w:ascii="Century Gothic" w:hAnsi="Century Gothic"/>
                <w:sz w:val="20"/>
                <w:szCs w:val="20"/>
              </w:rPr>
            </w:pPr>
          </w:p>
        </w:tc>
        <w:tc>
          <w:tcPr>
            <w:tcW w:w="1842" w:type="dxa"/>
            <w:shd w:val="clear" w:color="auto" w:fill="auto"/>
            <w:vAlign w:val="center"/>
          </w:tcPr>
          <w:p w14:paraId="2EE6EDD0" w14:textId="77777777" w:rsidR="00A05A59" w:rsidRPr="00D956DB" w:rsidRDefault="00EB1671" w:rsidP="005F50E7">
            <w:pPr>
              <w:spacing w:before="60" w:after="60"/>
              <w:jc w:val="center"/>
              <w:outlineLvl w:val="0"/>
              <w:rPr>
                <w:rFonts w:ascii="Century Gothic" w:hAnsi="Century Gothic"/>
                <w:sz w:val="20"/>
                <w:szCs w:val="20"/>
              </w:rPr>
            </w:pPr>
            <w:r w:rsidRPr="00EB1671">
              <w:rPr>
                <w:rFonts w:ascii="Century Gothic" w:hAnsi="Century Gothic"/>
                <w:noProof/>
                <w:sz w:val="20"/>
                <w:szCs w:val="20"/>
              </w:rPr>
              <w:drawing>
                <wp:inline distT="0" distB="0" distL="0" distR="0" wp14:anchorId="183E159C" wp14:editId="20CFC5EF">
                  <wp:extent cx="952500" cy="889000"/>
                  <wp:effectExtent l="0" t="0" r="0" b="6350"/>
                  <wp:docPr id="17" name="Image 17" descr="H:\Documents\TVZ\Mes images\base images\Pics\HAZARDS\SIGNS\RisqueBiologiq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ocuments\TVZ\Mes images\base images\Pics\HAZARDS\SIGNS\RisqueBiologiqu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889000"/>
                          </a:xfrm>
                          <a:prstGeom prst="rect">
                            <a:avLst/>
                          </a:prstGeom>
                          <a:noFill/>
                          <a:ln>
                            <a:noFill/>
                          </a:ln>
                        </pic:spPr>
                      </pic:pic>
                    </a:graphicData>
                  </a:graphic>
                </wp:inline>
              </w:drawing>
            </w:r>
            <w:r w:rsidR="00A05A59">
              <w:rPr>
                <w:rFonts w:ascii="Century Gothic" w:hAnsi="Century Gothic"/>
                <w:sz w:val="20"/>
                <w:szCs w:val="20"/>
              </w:rPr>
              <w:t xml:space="preserve">Contamination / propagation de l’épidémie / Stress </w:t>
            </w:r>
          </w:p>
        </w:tc>
        <w:tc>
          <w:tcPr>
            <w:tcW w:w="1276" w:type="dxa"/>
            <w:shd w:val="clear" w:color="auto" w:fill="auto"/>
            <w:vAlign w:val="center"/>
          </w:tcPr>
          <w:p w14:paraId="6C3E0C31" w14:textId="77777777" w:rsidR="00A05A59" w:rsidRPr="00D956DB" w:rsidRDefault="00A50946" w:rsidP="00C21DFE">
            <w:pPr>
              <w:spacing w:before="60" w:after="60"/>
              <w:jc w:val="center"/>
              <w:outlineLvl w:val="0"/>
              <w:rPr>
                <w:rFonts w:ascii="Century Gothic" w:hAnsi="Century Gothic"/>
                <w:sz w:val="20"/>
                <w:szCs w:val="20"/>
              </w:rPr>
            </w:pPr>
            <w:r>
              <w:rPr>
                <w:rFonts w:ascii="Century Gothic" w:hAnsi="Century Gothic"/>
                <w:sz w:val="20"/>
                <w:szCs w:val="20"/>
              </w:rPr>
              <w:t>Très faible</w:t>
            </w:r>
          </w:p>
        </w:tc>
        <w:tc>
          <w:tcPr>
            <w:tcW w:w="9213" w:type="dxa"/>
            <w:shd w:val="clear" w:color="auto" w:fill="FFFFFF" w:themeFill="background1"/>
            <w:vAlign w:val="center"/>
          </w:tcPr>
          <w:p w14:paraId="2366A685" w14:textId="77777777" w:rsidR="0099340A" w:rsidRPr="007B560D" w:rsidRDefault="0099340A" w:rsidP="0099340A">
            <w:pPr>
              <w:spacing w:before="60" w:after="60"/>
              <w:jc w:val="both"/>
              <w:outlineLvl w:val="0"/>
              <w:rPr>
                <w:rFonts w:ascii="Century Gothic" w:hAnsi="Century Gothic"/>
                <w:i/>
                <w:sz w:val="20"/>
                <w:szCs w:val="20"/>
              </w:rPr>
            </w:pPr>
          </w:p>
          <w:p w14:paraId="340EF364" w14:textId="77777777" w:rsidR="0099340A" w:rsidRPr="00D956DB" w:rsidRDefault="0099340A" w:rsidP="0099340A">
            <w:pPr>
              <w:numPr>
                <w:ilvl w:val="0"/>
                <w:numId w:val="1"/>
              </w:numPr>
              <w:spacing w:before="60" w:after="60"/>
              <w:ind w:left="317" w:hanging="284"/>
              <w:jc w:val="both"/>
              <w:outlineLvl w:val="0"/>
              <w:rPr>
                <w:rFonts w:ascii="Century Gothic" w:hAnsi="Century Gothic"/>
                <w:sz w:val="20"/>
                <w:szCs w:val="20"/>
              </w:rPr>
            </w:pPr>
            <w:r w:rsidRPr="00D956DB">
              <w:rPr>
                <w:rFonts w:ascii="Century Gothic" w:hAnsi="Century Gothic"/>
                <w:sz w:val="20"/>
                <w:szCs w:val="20"/>
              </w:rPr>
              <w:t>Favoriser le télétravail lorsque celui-ci est possible.</w:t>
            </w:r>
          </w:p>
          <w:p w14:paraId="3C9C0A36" w14:textId="77777777" w:rsidR="0099340A" w:rsidRDefault="0099340A" w:rsidP="0099340A">
            <w:pPr>
              <w:numPr>
                <w:ilvl w:val="0"/>
                <w:numId w:val="1"/>
              </w:numPr>
              <w:spacing w:before="60" w:after="60"/>
              <w:ind w:left="317" w:hanging="284"/>
              <w:jc w:val="both"/>
              <w:outlineLvl w:val="0"/>
              <w:rPr>
                <w:rFonts w:ascii="Century Gothic" w:hAnsi="Century Gothic"/>
                <w:sz w:val="20"/>
                <w:szCs w:val="20"/>
              </w:rPr>
            </w:pPr>
            <w:r w:rsidRPr="00D956DB">
              <w:rPr>
                <w:rFonts w:ascii="Century Gothic" w:hAnsi="Century Gothic"/>
                <w:sz w:val="20"/>
                <w:szCs w:val="20"/>
              </w:rPr>
              <w:t xml:space="preserve">Informer sur l’utilisation des transports en commun à éviter. </w:t>
            </w:r>
          </w:p>
          <w:p w14:paraId="49408D03" w14:textId="77777777" w:rsidR="0099340A" w:rsidRPr="00CF6CD0" w:rsidRDefault="0099340A" w:rsidP="0099340A">
            <w:pPr>
              <w:numPr>
                <w:ilvl w:val="0"/>
                <w:numId w:val="1"/>
              </w:numPr>
              <w:spacing w:before="60" w:after="60"/>
              <w:ind w:left="317" w:hanging="284"/>
              <w:jc w:val="both"/>
              <w:outlineLvl w:val="0"/>
              <w:rPr>
                <w:rFonts w:ascii="Century Gothic" w:hAnsi="Century Gothic"/>
                <w:sz w:val="20"/>
                <w:szCs w:val="20"/>
              </w:rPr>
            </w:pPr>
            <w:r w:rsidRPr="00CF6CD0">
              <w:rPr>
                <w:rFonts w:ascii="Century Gothic" w:hAnsi="Century Gothic"/>
                <w:sz w:val="20"/>
                <w:szCs w:val="20"/>
              </w:rPr>
              <w:t>Eviter le covoiturage. A défaut, faire monter le passager à l'arrière (côté passager), ou laisser libre le siège du milieu pour les véhicules à 3 places devant.</w:t>
            </w:r>
          </w:p>
          <w:p w14:paraId="4C6E8C4C" w14:textId="77777777" w:rsidR="00A05A59" w:rsidRPr="00D956DB" w:rsidRDefault="0099340A" w:rsidP="0099340A">
            <w:pPr>
              <w:numPr>
                <w:ilvl w:val="0"/>
                <w:numId w:val="1"/>
              </w:numPr>
              <w:spacing w:before="60" w:after="60"/>
              <w:ind w:left="317" w:hanging="284"/>
              <w:jc w:val="both"/>
              <w:outlineLvl w:val="0"/>
              <w:rPr>
                <w:rFonts w:ascii="Century Gothic" w:hAnsi="Century Gothic"/>
                <w:sz w:val="20"/>
                <w:szCs w:val="20"/>
              </w:rPr>
            </w:pPr>
            <w:r w:rsidRPr="00D956DB">
              <w:rPr>
                <w:rFonts w:ascii="Century Gothic" w:hAnsi="Century Gothic"/>
                <w:sz w:val="20"/>
                <w:szCs w:val="20"/>
              </w:rPr>
              <w:t>Se référer aux consignes de prévention pour la reprise d'activité.</w:t>
            </w:r>
          </w:p>
        </w:tc>
      </w:tr>
      <w:tr w:rsidR="0099340A" w:rsidRPr="00622821" w14:paraId="50786A7C" w14:textId="77777777" w:rsidTr="0032652A">
        <w:tc>
          <w:tcPr>
            <w:tcW w:w="15587" w:type="dxa"/>
            <w:gridSpan w:val="5"/>
            <w:shd w:val="clear" w:color="auto" w:fill="99CCFF"/>
            <w:vAlign w:val="center"/>
          </w:tcPr>
          <w:p w14:paraId="216F9373" w14:textId="77777777" w:rsidR="0099340A" w:rsidRPr="00622821" w:rsidRDefault="0099340A" w:rsidP="00622821">
            <w:pPr>
              <w:spacing w:before="60" w:after="60"/>
              <w:jc w:val="center"/>
              <w:outlineLvl w:val="0"/>
              <w:rPr>
                <w:rFonts w:ascii="Century Gothic" w:hAnsi="Century Gothic"/>
                <w:sz w:val="20"/>
                <w:szCs w:val="20"/>
              </w:rPr>
            </w:pPr>
            <w:r w:rsidRPr="00622821">
              <w:rPr>
                <w:rFonts w:ascii="Century Gothic" w:hAnsi="Century Gothic"/>
                <w:b/>
                <w:sz w:val="20"/>
                <w:szCs w:val="20"/>
              </w:rPr>
              <w:t>Autres risques liés au contexte exceptionnel</w:t>
            </w:r>
          </w:p>
        </w:tc>
      </w:tr>
      <w:tr w:rsidR="00A05A59" w:rsidRPr="00622821" w14:paraId="394FEE4C" w14:textId="77777777" w:rsidTr="0099340A">
        <w:tc>
          <w:tcPr>
            <w:tcW w:w="2972" w:type="dxa"/>
            <w:shd w:val="clear" w:color="auto" w:fill="auto"/>
            <w:vAlign w:val="center"/>
          </w:tcPr>
          <w:p w14:paraId="3699EA5E" w14:textId="77777777" w:rsidR="00A05A59" w:rsidRPr="00622821" w:rsidRDefault="00A05A59" w:rsidP="00622821">
            <w:pPr>
              <w:spacing w:before="60" w:after="60"/>
              <w:outlineLvl w:val="0"/>
              <w:rPr>
                <w:rFonts w:ascii="Century Gothic" w:hAnsi="Century Gothic"/>
                <w:sz w:val="20"/>
                <w:szCs w:val="20"/>
              </w:rPr>
            </w:pPr>
          </w:p>
        </w:tc>
        <w:tc>
          <w:tcPr>
            <w:tcW w:w="284" w:type="dxa"/>
            <w:shd w:val="clear" w:color="auto" w:fill="auto"/>
            <w:vAlign w:val="center"/>
          </w:tcPr>
          <w:p w14:paraId="49C0F163" w14:textId="77777777" w:rsidR="00A05A59" w:rsidRPr="00622821" w:rsidRDefault="00A05A59" w:rsidP="00622821">
            <w:pPr>
              <w:spacing w:before="60" w:after="60"/>
              <w:outlineLvl w:val="0"/>
              <w:rPr>
                <w:rFonts w:ascii="Century Gothic" w:hAnsi="Century Gothic"/>
                <w:sz w:val="20"/>
                <w:szCs w:val="20"/>
              </w:rPr>
            </w:pPr>
          </w:p>
        </w:tc>
        <w:tc>
          <w:tcPr>
            <w:tcW w:w="1842" w:type="dxa"/>
            <w:shd w:val="clear" w:color="auto" w:fill="auto"/>
          </w:tcPr>
          <w:p w14:paraId="09F9499F" w14:textId="77777777" w:rsidR="00A05A59" w:rsidRPr="00622821" w:rsidRDefault="00A05A59" w:rsidP="00622821">
            <w:pPr>
              <w:spacing w:before="60" w:after="60"/>
              <w:outlineLvl w:val="0"/>
              <w:rPr>
                <w:rFonts w:ascii="Century Gothic" w:hAnsi="Century Gothic"/>
                <w:sz w:val="20"/>
                <w:szCs w:val="20"/>
              </w:rPr>
            </w:pPr>
          </w:p>
        </w:tc>
        <w:tc>
          <w:tcPr>
            <w:tcW w:w="1276" w:type="dxa"/>
            <w:shd w:val="clear" w:color="auto" w:fill="auto"/>
            <w:vAlign w:val="center"/>
          </w:tcPr>
          <w:p w14:paraId="3B8A0665" w14:textId="77777777" w:rsidR="00A05A59" w:rsidRPr="00622821" w:rsidRDefault="00A05A59" w:rsidP="00622821">
            <w:pPr>
              <w:spacing w:before="60" w:after="60"/>
              <w:outlineLvl w:val="0"/>
              <w:rPr>
                <w:rFonts w:ascii="Century Gothic" w:hAnsi="Century Gothic"/>
                <w:sz w:val="20"/>
                <w:szCs w:val="20"/>
              </w:rPr>
            </w:pPr>
          </w:p>
        </w:tc>
        <w:tc>
          <w:tcPr>
            <w:tcW w:w="9213" w:type="dxa"/>
            <w:shd w:val="clear" w:color="auto" w:fill="FFFFFF" w:themeFill="background1"/>
            <w:vAlign w:val="center"/>
          </w:tcPr>
          <w:p w14:paraId="39241BEC" w14:textId="77777777" w:rsidR="00A05A59" w:rsidRPr="00622821" w:rsidRDefault="00A05A59" w:rsidP="00622821">
            <w:pPr>
              <w:spacing w:before="60" w:after="60"/>
              <w:jc w:val="both"/>
              <w:outlineLvl w:val="0"/>
              <w:rPr>
                <w:rFonts w:ascii="Century Gothic" w:hAnsi="Century Gothic"/>
                <w:sz w:val="20"/>
                <w:szCs w:val="20"/>
              </w:rPr>
            </w:pPr>
          </w:p>
        </w:tc>
      </w:tr>
      <w:tr w:rsidR="00F4472B" w:rsidRPr="00622821" w14:paraId="1216EA8F" w14:textId="77777777" w:rsidTr="00C21DFE">
        <w:tc>
          <w:tcPr>
            <w:tcW w:w="2972" w:type="dxa"/>
            <w:shd w:val="clear" w:color="auto" w:fill="auto"/>
            <w:vAlign w:val="center"/>
          </w:tcPr>
          <w:p w14:paraId="4A75B0FA" w14:textId="77777777" w:rsidR="00F4472B" w:rsidRPr="00622821" w:rsidRDefault="00F4472B" w:rsidP="00622821">
            <w:pPr>
              <w:spacing w:before="60" w:after="60"/>
              <w:outlineLvl w:val="0"/>
              <w:rPr>
                <w:rFonts w:ascii="Century Gothic" w:hAnsi="Century Gothic"/>
                <w:sz w:val="20"/>
                <w:szCs w:val="20"/>
              </w:rPr>
            </w:pPr>
          </w:p>
        </w:tc>
        <w:tc>
          <w:tcPr>
            <w:tcW w:w="284" w:type="dxa"/>
            <w:shd w:val="clear" w:color="auto" w:fill="auto"/>
            <w:vAlign w:val="center"/>
          </w:tcPr>
          <w:p w14:paraId="201338B8" w14:textId="77777777" w:rsidR="00F4472B" w:rsidRPr="00622821" w:rsidRDefault="00F4472B" w:rsidP="00622821">
            <w:pPr>
              <w:spacing w:before="60" w:after="60"/>
              <w:outlineLvl w:val="0"/>
              <w:rPr>
                <w:rFonts w:ascii="Century Gothic" w:hAnsi="Century Gothic"/>
                <w:sz w:val="20"/>
                <w:szCs w:val="20"/>
              </w:rPr>
            </w:pPr>
          </w:p>
        </w:tc>
        <w:tc>
          <w:tcPr>
            <w:tcW w:w="1842" w:type="dxa"/>
            <w:shd w:val="clear" w:color="auto" w:fill="auto"/>
          </w:tcPr>
          <w:p w14:paraId="1C73B2C7" w14:textId="77777777" w:rsidR="00F4472B" w:rsidRPr="00622821" w:rsidRDefault="00F4472B" w:rsidP="00622821">
            <w:pPr>
              <w:spacing w:before="60" w:after="60"/>
              <w:outlineLvl w:val="0"/>
              <w:rPr>
                <w:rFonts w:ascii="Century Gothic" w:hAnsi="Century Gothic"/>
                <w:sz w:val="20"/>
                <w:szCs w:val="20"/>
              </w:rPr>
            </w:pPr>
          </w:p>
        </w:tc>
        <w:tc>
          <w:tcPr>
            <w:tcW w:w="1276" w:type="dxa"/>
            <w:shd w:val="clear" w:color="auto" w:fill="auto"/>
            <w:vAlign w:val="center"/>
          </w:tcPr>
          <w:p w14:paraId="1D9E3E28" w14:textId="77777777" w:rsidR="00F4472B" w:rsidRPr="00622821" w:rsidRDefault="00F4472B" w:rsidP="00622821">
            <w:pPr>
              <w:spacing w:before="60" w:after="60"/>
              <w:outlineLvl w:val="0"/>
              <w:rPr>
                <w:rFonts w:ascii="Century Gothic" w:hAnsi="Century Gothic"/>
                <w:sz w:val="20"/>
                <w:szCs w:val="20"/>
              </w:rPr>
            </w:pPr>
          </w:p>
        </w:tc>
        <w:tc>
          <w:tcPr>
            <w:tcW w:w="9213" w:type="dxa"/>
            <w:shd w:val="clear" w:color="auto" w:fill="auto"/>
            <w:vAlign w:val="center"/>
          </w:tcPr>
          <w:p w14:paraId="5AC35168" w14:textId="77777777" w:rsidR="00F4472B" w:rsidRPr="00622821" w:rsidRDefault="00F4472B" w:rsidP="00622821">
            <w:pPr>
              <w:spacing w:before="60" w:after="60"/>
              <w:jc w:val="both"/>
              <w:outlineLvl w:val="0"/>
              <w:rPr>
                <w:rFonts w:ascii="Century Gothic" w:hAnsi="Century Gothic"/>
                <w:sz w:val="20"/>
                <w:szCs w:val="20"/>
              </w:rPr>
            </w:pPr>
          </w:p>
        </w:tc>
      </w:tr>
    </w:tbl>
    <w:p w14:paraId="14313962" w14:textId="77777777" w:rsidR="00863F99" w:rsidRDefault="00863F99" w:rsidP="00232B54">
      <w:pPr>
        <w:spacing w:before="120"/>
        <w:ind w:firstLine="9072"/>
        <w:outlineLvl w:val="0"/>
        <w:rPr>
          <w:rFonts w:ascii="Century Gothic" w:hAnsi="Century Gothic"/>
          <w:sz w:val="20"/>
          <w:szCs w:val="20"/>
          <w:u w:val="single"/>
        </w:rPr>
      </w:pPr>
    </w:p>
    <w:p w14:paraId="3F731861" w14:textId="77777777" w:rsidR="009464A2" w:rsidRPr="00356D2D" w:rsidRDefault="00B24277" w:rsidP="00A03371">
      <w:pPr>
        <w:spacing w:before="120"/>
        <w:ind w:firstLine="9072"/>
        <w:outlineLvl w:val="0"/>
        <w:rPr>
          <w:rFonts w:ascii="Century Gothic" w:hAnsi="Century Gothic"/>
          <w:sz w:val="20"/>
          <w:szCs w:val="20"/>
        </w:rPr>
      </w:pPr>
      <w:r w:rsidRPr="00356D2D">
        <w:rPr>
          <w:rFonts w:ascii="Century Gothic" w:hAnsi="Century Gothic"/>
          <w:sz w:val="20"/>
          <w:szCs w:val="20"/>
          <w:u w:val="single"/>
        </w:rPr>
        <w:t>Date et signature du Chef d’établissement</w:t>
      </w:r>
      <w:r w:rsidR="0077682F" w:rsidRPr="00356D2D">
        <w:rPr>
          <w:rFonts w:ascii="Century Gothic" w:hAnsi="Century Gothic"/>
          <w:sz w:val="20"/>
          <w:szCs w:val="20"/>
        </w:rPr>
        <w:t> :</w:t>
      </w:r>
    </w:p>
    <w:sectPr w:rsidR="009464A2" w:rsidRPr="00356D2D" w:rsidSect="00A123D0">
      <w:headerReference w:type="even" r:id="rId13"/>
      <w:headerReference w:type="default" r:id="rId14"/>
      <w:footerReference w:type="even" r:id="rId15"/>
      <w:footerReference w:type="default" r:id="rId16"/>
      <w:headerReference w:type="first" r:id="rId17"/>
      <w:pgSz w:w="16838" w:h="11906" w:orient="landscape" w:code="9"/>
      <w:pgMar w:top="1656" w:right="794" w:bottom="851" w:left="794" w:header="36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30BB8E" w14:textId="77777777" w:rsidR="004B4F89" w:rsidRDefault="004B4F89">
      <w:r>
        <w:separator/>
      </w:r>
    </w:p>
  </w:endnote>
  <w:endnote w:type="continuationSeparator" w:id="0">
    <w:p w14:paraId="3702D40A" w14:textId="77777777" w:rsidR="004B4F89" w:rsidRDefault="004B4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7E9C7" w14:textId="77777777" w:rsidR="00DE4111" w:rsidRDefault="00DE4111" w:rsidP="00790787">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5CA05B9F" w14:textId="77777777" w:rsidR="00DE4111" w:rsidRDefault="00DE4111" w:rsidP="00DE411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A4342" w14:textId="77777777" w:rsidR="0076326E" w:rsidRPr="00356D2D" w:rsidRDefault="00767937" w:rsidP="00DE4111">
    <w:pPr>
      <w:pStyle w:val="Pieddepage"/>
      <w:ind w:right="360"/>
      <w:rPr>
        <w:rFonts w:ascii="Century Gothic" w:hAnsi="Century Gothic"/>
        <w:sz w:val="16"/>
        <w:szCs w:val="16"/>
      </w:rPr>
    </w:pPr>
    <w:r>
      <w:rPr>
        <w:rFonts w:ascii="Century Gothic" w:hAnsi="Century Gothic"/>
        <w:bCs/>
        <w:noProof/>
        <w:sz w:val="16"/>
        <w:szCs w:val="16"/>
      </w:rPr>
      <mc:AlternateContent>
        <mc:Choice Requires="wps">
          <w:drawing>
            <wp:anchor distT="0" distB="0" distL="114300" distR="114300" simplePos="0" relativeHeight="251661824" behindDoc="0" locked="0" layoutInCell="1" allowOverlap="1" wp14:anchorId="000F3324" wp14:editId="62299FDA">
              <wp:simplePos x="0" y="0"/>
              <wp:positionH relativeFrom="column">
                <wp:posOffset>638810</wp:posOffset>
              </wp:positionH>
              <wp:positionV relativeFrom="paragraph">
                <wp:posOffset>3175</wp:posOffset>
              </wp:positionV>
              <wp:extent cx="2436495" cy="186690"/>
              <wp:effectExtent l="635" t="3175" r="1270" b="635"/>
              <wp:wrapNone/>
              <wp:docPr id="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6495" cy="186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6CCE19" w14:textId="77777777" w:rsidR="00F954A9" w:rsidRPr="003E0422" w:rsidRDefault="00F954A9" w:rsidP="00F954A9">
                          <w:pPr>
                            <w:rPr>
                              <w:rFonts w:ascii="Trebuchet MS" w:hAnsi="Trebuchet MS"/>
                            </w:rPr>
                          </w:pPr>
                          <w:r w:rsidRPr="003E0422">
                            <w:rPr>
                              <w:rFonts w:ascii="Trebuchet MS" w:hAnsi="Trebuchet MS"/>
                              <w:sz w:val="16"/>
                              <w:szCs w:val="16"/>
                            </w:rPr>
                            <w:t xml:space="preserve">*Cocher les </w:t>
                          </w:r>
                          <w:r>
                            <w:rPr>
                              <w:rFonts w:ascii="Trebuchet MS" w:hAnsi="Trebuchet MS"/>
                              <w:sz w:val="16"/>
                              <w:szCs w:val="16"/>
                            </w:rPr>
                            <w:t>situations dangereuses existantes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F3324" id="_x0000_t202" coordsize="21600,21600" o:spt="202" path="m,l,21600r21600,l21600,xe">
              <v:stroke joinstyle="miter"/>
              <v:path gradientshapeok="t" o:connecttype="rect"/>
            </v:shapetype>
            <v:shape id="Text Box 72" o:spid="_x0000_s1028" type="#_x0000_t202" style="position:absolute;margin-left:50.3pt;margin-top:.25pt;width:191.85pt;height:14.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" stroked="f">
              <v:textbox inset="0,0,0,0">
                <w:txbxContent>
                  <w:p w14:paraId="5D6CCE19" w14:textId="77777777" w:rsidR="00F954A9" w:rsidRPr="003E0422" w:rsidRDefault="00F954A9" w:rsidP="00F954A9">
                    <w:pPr>
                      <w:rPr>
                        <w:rFonts w:ascii="Trebuchet MS" w:hAnsi="Trebuchet MS"/>
                      </w:rPr>
                    </w:pPr>
                    <w:r w:rsidRPr="003E0422">
                      <w:rPr>
                        <w:rFonts w:ascii="Trebuchet MS" w:hAnsi="Trebuchet MS"/>
                        <w:sz w:val="16"/>
                        <w:szCs w:val="16"/>
                      </w:rPr>
                      <w:t xml:space="preserve">*Cocher les </w:t>
                    </w:r>
                    <w:r>
                      <w:rPr>
                        <w:rFonts w:ascii="Trebuchet MS" w:hAnsi="Trebuchet MS"/>
                        <w:sz w:val="16"/>
                        <w:szCs w:val="16"/>
                      </w:rPr>
                      <w:t>situations dangereuses existantes</w:t>
                    </w:r>
                  </w:p>
                </w:txbxContent>
              </v:textbox>
            </v:shape>
          </w:pict>
        </mc:Fallback>
      </mc:AlternateContent>
    </w:r>
    <w:r w:rsidRPr="00356D2D">
      <w:rPr>
        <w:rFonts w:ascii="Century Gothic" w:hAnsi="Century Gothic"/>
        <w:bCs/>
        <w:noProof/>
        <w:sz w:val="16"/>
        <w:szCs w:val="16"/>
      </w:rPr>
      <mc:AlternateContent>
        <mc:Choice Requires="wps">
          <w:drawing>
            <wp:anchor distT="0" distB="0" distL="114300" distR="114300" simplePos="0" relativeHeight="251658752" behindDoc="0" locked="0" layoutInCell="1" allowOverlap="1" wp14:anchorId="71E65BBD" wp14:editId="2D5A5E91">
              <wp:simplePos x="0" y="0"/>
              <wp:positionH relativeFrom="column">
                <wp:posOffset>9003665</wp:posOffset>
              </wp:positionH>
              <wp:positionV relativeFrom="paragraph">
                <wp:posOffset>-10160</wp:posOffset>
              </wp:positionV>
              <wp:extent cx="540385" cy="466725"/>
              <wp:effectExtent l="2540" t="0" r="0" b="635"/>
              <wp:wrapNone/>
              <wp:docPr id="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466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15CC40" w14:textId="77777777" w:rsidR="007B24B3" w:rsidRDefault="00767937" w:rsidP="007B24B3">
                          <w:r w:rsidRPr="0007539B">
                            <w:rPr>
                              <w:rFonts w:ascii="Century Gothic" w:hAnsi="Century Gothic"/>
                              <w:noProof/>
                            </w:rPr>
                            <w:drawing>
                              <wp:inline distT="0" distB="0" distL="0" distR="0" wp14:anchorId="37E03A88" wp14:editId="30324F58">
                                <wp:extent cx="501650" cy="469900"/>
                                <wp:effectExtent l="0" t="0" r="0" b="6350"/>
                                <wp:docPr id="9" name="Image 3" descr="Danger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ngerGeneral"/>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01650" cy="469900"/>
                                        </a:xfrm>
                                        <a:prstGeom prst="rect">
                                          <a:avLst/>
                                        </a:prstGeom>
                                        <a:noFill/>
                                        <a:ln>
                                          <a:noFill/>
                                        </a:ln>
                                      </pic:spPr>
                                    </pic:pic>
                                  </a:graphicData>
                                </a:graphic>
                              </wp:inline>
                            </w:drawing>
                          </w:r>
                        </w:p>
                      </w:txbxContent>
                    </wps:txbx>
                    <wps:bodyPr rot="0" vert="horz" wrap="none" lIns="18000" tIns="0" rIns="1800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1E65BBD" id="Text Box 52" o:spid="_x0000_s1029" type="#_x0000_t202" style="position:absolute;margin-left:708.95pt;margin-top:-.8pt;width:42.55pt;height:36.7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" stroked="f">
              <v:textbox style="mso-fit-shape-to-text:t" inset=".5mm,0,.5mm,0">
                <w:txbxContent>
                  <w:p w14:paraId="4815CC40" w14:textId="77777777" w:rsidR="007B24B3" w:rsidRDefault="00767937" w:rsidP="007B24B3">
                    <w:r w:rsidRPr="0007539B">
                      <w:rPr>
                        <w:rFonts w:ascii="Century Gothic" w:hAnsi="Century Gothic"/>
                        <w:noProof/>
                      </w:rPr>
                      <w:drawing>
                        <wp:inline distT="0" distB="0" distL="0" distR="0" wp14:anchorId="37E03A88" wp14:editId="30324F58">
                          <wp:extent cx="501650" cy="469900"/>
                          <wp:effectExtent l="0" t="0" r="0" b="6350"/>
                          <wp:docPr id="9" name="Image 3" descr="Danger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ngerGeneral"/>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01650" cy="469900"/>
                                  </a:xfrm>
                                  <a:prstGeom prst="rect">
                                    <a:avLst/>
                                  </a:prstGeom>
                                  <a:noFill/>
                                  <a:ln>
                                    <a:noFill/>
                                  </a:ln>
                                </pic:spPr>
                              </pic:pic>
                            </a:graphicData>
                          </a:graphic>
                        </wp:inline>
                      </w:drawing>
                    </w:r>
                  </w:p>
                </w:txbxContent>
              </v:textbox>
            </v:shape>
          </w:pict>
        </mc:Fallback>
      </mc:AlternateContent>
    </w:r>
    <w:r w:rsidRPr="00356D2D">
      <w:rPr>
        <w:rFonts w:ascii="Century Gothic" w:hAnsi="Century Gothic"/>
        <w:noProof/>
        <w:sz w:val="16"/>
        <w:szCs w:val="16"/>
      </w:rPr>
      <mc:AlternateContent>
        <mc:Choice Requires="wps">
          <w:drawing>
            <wp:anchor distT="0" distB="0" distL="114300" distR="114300" simplePos="0" relativeHeight="251653632" behindDoc="0" locked="0" layoutInCell="1" allowOverlap="1" wp14:anchorId="7EEAB2B8" wp14:editId="0CD73914">
              <wp:simplePos x="0" y="0"/>
              <wp:positionH relativeFrom="column">
                <wp:posOffset>4307840</wp:posOffset>
              </wp:positionH>
              <wp:positionV relativeFrom="paragraph">
                <wp:posOffset>-15240</wp:posOffset>
              </wp:positionV>
              <wp:extent cx="1053465" cy="346710"/>
              <wp:effectExtent l="2540" t="3810" r="1270" b="1905"/>
              <wp:wrapNone/>
              <wp:docPr id="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3465" cy="346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93A790" w14:textId="77777777" w:rsidR="005B4C09" w:rsidRDefault="004134D7" w:rsidP="006810E8">
                          <w:pPr>
                            <w:jc w:val="center"/>
                          </w:pPr>
                          <w:r w:rsidRPr="0007539B">
                            <w:rPr>
                              <w:rFonts w:ascii="Century Gothic" w:hAnsi="Century Gothic"/>
                            </w:rPr>
                            <w:object w:dxaOrig="1584" w:dyaOrig="496" w14:anchorId="151AB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9.2pt;height:24.8pt">
                                <v:imagedata r:id="rId3" o:title=""/>
                              </v:shape>
                              <o:OLEObject Type="Embed" ProgID="Draw.Document.5" ShapeID="_x0000_i1026" DrawAspect="Content" ObjectID="_1778576078" r:id="rId4"/>
                            </w:objec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AB2B8" id="Text Box 28" o:spid="_x0000_s1030" type="#_x0000_t202" style="position:absolute;margin-left:339.2pt;margin-top:-1.2pt;width:82.95pt;height:27.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" stroked="f">
              <v:textbox inset="0,0,0,0">
                <w:txbxContent>
                  <w:p w14:paraId="2D93A790" w14:textId="77777777" w:rsidR="005B4C09" w:rsidRDefault="004134D7" w:rsidP="006810E8">
                    <w:pPr>
                      <w:jc w:val="center"/>
                    </w:pPr>
                    <w:r w:rsidRPr="0007539B">
                      <w:rPr>
                        <w:rFonts w:ascii="Century Gothic" w:hAnsi="Century Gothic"/>
                      </w:rPr>
                      <w:object w:dxaOrig="1584" w:dyaOrig="496" w14:anchorId="151AB7F1">
                        <v:shape id="_x0000_i1026" type="#_x0000_t75" style="width:79.2pt;height:24.8pt">
                          <v:imagedata r:id="rId5" o:title=""/>
                        </v:shape>
                        <o:OLEObject Type="Embed" ProgID="Draw.Document.5" ShapeID="_x0000_i1026" DrawAspect="Content" ObjectID="_1725775039" r:id="rId6"/>
                      </w:object>
                    </w:r>
                  </w:p>
                </w:txbxContent>
              </v:textbox>
            </v:shape>
          </w:pict>
        </mc:Fallback>
      </mc:AlternateContent>
    </w:r>
    <w:r w:rsidRPr="00356D2D">
      <w:rPr>
        <w:rFonts w:ascii="Century Gothic" w:hAnsi="Century Gothic"/>
        <w:noProof/>
        <w:sz w:val="16"/>
        <w:szCs w:val="16"/>
      </w:rPr>
      <mc:AlternateContent>
        <mc:Choice Requires="wps">
          <w:drawing>
            <wp:anchor distT="0" distB="0" distL="114300" distR="114300" simplePos="0" relativeHeight="251657728" behindDoc="0" locked="0" layoutInCell="1" allowOverlap="1" wp14:anchorId="37B56E09" wp14:editId="464B2AD5">
              <wp:simplePos x="0" y="0"/>
              <wp:positionH relativeFrom="column">
                <wp:posOffset>-47625</wp:posOffset>
              </wp:positionH>
              <wp:positionV relativeFrom="paragraph">
                <wp:posOffset>-22860</wp:posOffset>
              </wp:positionV>
              <wp:extent cx="540385" cy="466725"/>
              <wp:effectExtent l="0" t="0" r="2540" b="0"/>
              <wp:wrapNone/>
              <wp:docPr id="2"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466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47F6B5" w14:textId="77777777" w:rsidR="009401D6" w:rsidRDefault="00767937" w:rsidP="009401D6">
                          <w:r w:rsidRPr="0007539B">
                            <w:rPr>
                              <w:rFonts w:ascii="Century Gothic" w:hAnsi="Century Gothic"/>
                              <w:noProof/>
                            </w:rPr>
                            <w:drawing>
                              <wp:inline distT="0" distB="0" distL="0" distR="0" wp14:anchorId="3D0F4B47" wp14:editId="0EC7BB83">
                                <wp:extent cx="501650" cy="469900"/>
                                <wp:effectExtent l="0" t="0" r="0" b="6350"/>
                                <wp:docPr id="8" name="Image 2" descr="Danger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ngerGeneral"/>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01650" cy="469900"/>
                                        </a:xfrm>
                                        <a:prstGeom prst="rect">
                                          <a:avLst/>
                                        </a:prstGeom>
                                        <a:noFill/>
                                        <a:ln>
                                          <a:noFill/>
                                        </a:ln>
                                      </pic:spPr>
                                    </pic:pic>
                                  </a:graphicData>
                                </a:graphic>
                              </wp:inline>
                            </w:drawing>
                          </w:r>
                        </w:p>
                      </w:txbxContent>
                    </wps:txbx>
                    <wps:bodyPr rot="0" vert="horz" wrap="none" lIns="18000" tIns="0" rIns="1800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7B56E09" id="Text Box 39" o:spid="_x0000_s1031" type="#_x0000_t202" style="position:absolute;margin-left:-3.75pt;margin-top:-1.8pt;width:42.55pt;height:36.75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" stroked="f">
              <v:textbox style="mso-fit-shape-to-text:t" inset=".5mm,0,.5mm,0">
                <w:txbxContent>
                  <w:p w14:paraId="7247F6B5" w14:textId="77777777" w:rsidR="009401D6" w:rsidRDefault="00767937" w:rsidP="009401D6">
                    <w:r w:rsidRPr="0007539B">
                      <w:rPr>
                        <w:rFonts w:ascii="Century Gothic" w:hAnsi="Century Gothic"/>
                        <w:noProof/>
                      </w:rPr>
                      <w:drawing>
                        <wp:inline distT="0" distB="0" distL="0" distR="0" wp14:anchorId="3D0F4B47" wp14:editId="0EC7BB83">
                          <wp:extent cx="501650" cy="469900"/>
                          <wp:effectExtent l="0" t="0" r="0" b="6350"/>
                          <wp:docPr id="8" name="Image 2" descr="Danger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ngerGeneral"/>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01650" cy="469900"/>
                                  </a:xfrm>
                                  <a:prstGeom prst="rect">
                                    <a:avLst/>
                                  </a:prstGeom>
                                  <a:noFill/>
                                  <a:ln>
                                    <a:noFill/>
                                  </a:ln>
                                </pic:spPr>
                              </pic:pic>
                            </a:graphicData>
                          </a:graphic>
                        </wp:inline>
                      </w:drawing>
                    </w:r>
                  </w:p>
                </w:txbxContent>
              </v:textbox>
            </v:shape>
          </w:pict>
        </mc:Fallback>
      </mc:AlternateContent>
    </w:r>
  </w:p>
  <w:p w14:paraId="29733DA7" w14:textId="77777777" w:rsidR="006F4606" w:rsidRPr="00356D2D" w:rsidRDefault="006F4606" w:rsidP="006F4606">
    <w:pPr>
      <w:pStyle w:val="Pieddepage"/>
      <w:framePr w:w="601" w:wrap="around" w:vAnchor="text" w:hAnchor="page" w:x="16001" w:y="68"/>
      <w:jc w:val="center"/>
      <w:rPr>
        <w:rStyle w:val="Numrodepage"/>
        <w:rFonts w:ascii="Century Gothic" w:hAnsi="Century Gothic"/>
        <w:sz w:val="20"/>
      </w:rPr>
    </w:pPr>
    <w:r w:rsidRPr="00356D2D">
      <w:rPr>
        <w:rStyle w:val="Numrodepage"/>
        <w:rFonts w:ascii="Century Gothic" w:hAnsi="Century Gothic"/>
        <w:sz w:val="20"/>
      </w:rPr>
      <w:fldChar w:fldCharType="begin"/>
    </w:r>
    <w:r w:rsidRPr="00356D2D">
      <w:rPr>
        <w:rStyle w:val="Numrodepage"/>
        <w:rFonts w:ascii="Century Gothic" w:hAnsi="Century Gothic"/>
        <w:sz w:val="20"/>
      </w:rPr>
      <w:instrText xml:space="preserve">PAGE  </w:instrText>
    </w:r>
    <w:r w:rsidRPr="00356D2D">
      <w:rPr>
        <w:rStyle w:val="Numrodepage"/>
        <w:rFonts w:ascii="Century Gothic" w:hAnsi="Century Gothic"/>
        <w:sz w:val="20"/>
      </w:rPr>
      <w:fldChar w:fldCharType="separate"/>
    </w:r>
    <w:r w:rsidR="00A50946">
      <w:rPr>
        <w:rStyle w:val="Numrodepage"/>
        <w:rFonts w:ascii="Century Gothic" w:hAnsi="Century Gothic"/>
        <w:noProof/>
        <w:sz w:val="20"/>
      </w:rPr>
      <w:t>6</w:t>
    </w:r>
    <w:r w:rsidRPr="00356D2D">
      <w:rPr>
        <w:rStyle w:val="Numrodepage"/>
        <w:rFonts w:ascii="Century Gothic" w:hAnsi="Century Gothic"/>
        <w:sz w:val="20"/>
      </w:rPr>
      <w:fldChar w:fldCharType="end"/>
    </w:r>
    <w:r w:rsidRPr="00356D2D">
      <w:rPr>
        <w:rStyle w:val="Numrodepage"/>
        <w:rFonts w:ascii="Century Gothic" w:hAnsi="Century Gothic"/>
        <w:sz w:val="20"/>
      </w:rPr>
      <w:t>/</w:t>
    </w:r>
    <w:r w:rsidRPr="00356D2D">
      <w:rPr>
        <w:rStyle w:val="Numrodepage"/>
        <w:rFonts w:ascii="Century Gothic" w:hAnsi="Century Gothic"/>
        <w:sz w:val="20"/>
      </w:rPr>
      <w:fldChar w:fldCharType="begin"/>
    </w:r>
    <w:r w:rsidRPr="00356D2D">
      <w:rPr>
        <w:rStyle w:val="Numrodepage"/>
        <w:rFonts w:ascii="Century Gothic" w:hAnsi="Century Gothic"/>
        <w:sz w:val="20"/>
      </w:rPr>
      <w:instrText xml:space="preserve"> NUMPAGES </w:instrText>
    </w:r>
    <w:r w:rsidRPr="00356D2D">
      <w:rPr>
        <w:rStyle w:val="Numrodepage"/>
        <w:rFonts w:ascii="Century Gothic" w:hAnsi="Century Gothic"/>
        <w:sz w:val="20"/>
      </w:rPr>
      <w:fldChar w:fldCharType="separate"/>
    </w:r>
    <w:r w:rsidR="00A50946">
      <w:rPr>
        <w:rStyle w:val="Numrodepage"/>
        <w:rFonts w:ascii="Century Gothic" w:hAnsi="Century Gothic"/>
        <w:noProof/>
        <w:sz w:val="20"/>
      </w:rPr>
      <w:t>6</w:t>
    </w:r>
    <w:r w:rsidRPr="00356D2D">
      <w:rPr>
        <w:rStyle w:val="Numrodepage"/>
        <w:rFonts w:ascii="Century Gothic" w:hAnsi="Century Gothic"/>
        <w:sz w:val="20"/>
      </w:rPr>
      <w:fldChar w:fldCharType="end"/>
    </w:r>
  </w:p>
  <w:p w14:paraId="4511011D" w14:textId="77777777" w:rsidR="00E66F22" w:rsidRPr="00356D2D" w:rsidRDefault="00767937" w:rsidP="00DE4111">
    <w:pPr>
      <w:pStyle w:val="Pieddepage"/>
      <w:ind w:right="360"/>
      <w:rPr>
        <w:rFonts w:ascii="Century Gothic" w:hAnsi="Century Gothic"/>
        <w:sz w:val="16"/>
        <w:szCs w:val="16"/>
      </w:rPr>
    </w:pPr>
    <w:r w:rsidRPr="00356D2D">
      <w:rPr>
        <w:rFonts w:ascii="Century Gothic" w:hAnsi="Century Gothic"/>
        <w:bCs/>
        <w:noProof/>
        <w:sz w:val="16"/>
        <w:szCs w:val="16"/>
      </w:rPr>
      <mc:AlternateContent>
        <mc:Choice Requires="wps">
          <w:drawing>
            <wp:anchor distT="0" distB="0" distL="114300" distR="114300" simplePos="0" relativeHeight="251654656" behindDoc="0" locked="0" layoutInCell="1" allowOverlap="1" wp14:anchorId="4CB705DE" wp14:editId="24690358">
              <wp:simplePos x="0" y="0"/>
              <wp:positionH relativeFrom="column">
                <wp:posOffset>-18415</wp:posOffset>
              </wp:positionH>
              <wp:positionV relativeFrom="paragraph">
                <wp:posOffset>256540</wp:posOffset>
              </wp:positionV>
              <wp:extent cx="9725025" cy="219075"/>
              <wp:effectExtent l="635" t="0" r="0" b="635"/>
              <wp:wrapNone/>
              <wp:docPr id="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502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1D9D7" w14:textId="77777777" w:rsidR="00616CDD" w:rsidRPr="0007539B" w:rsidRDefault="0052513D" w:rsidP="004134D7">
                          <w:pPr>
                            <w:jc w:val="center"/>
                            <w:rPr>
                              <w:rFonts w:ascii="Century Gothic" w:hAnsi="Century Gothic"/>
                              <w:color w:val="333399"/>
                              <w:sz w:val="16"/>
                              <w:szCs w:val="16"/>
                            </w:rPr>
                          </w:pPr>
                          <w:r w:rsidRPr="0007539B">
                            <w:rPr>
                              <w:rFonts w:ascii="Century Gothic" w:hAnsi="Century Gothic"/>
                              <w:color w:val="333399"/>
                              <w:sz w:val="16"/>
                              <w:szCs w:val="16"/>
                            </w:rPr>
                            <w:t>S</w:t>
                          </w:r>
                          <w:r w:rsidR="00B24277" w:rsidRPr="0007539B">
                            <w:rPr>
                              <w:rFonts w:ascii="Century Gothic" w:hAnsi="Century Gothic"/>
                              <w:color w:val="333399"/>
                              <w:sz w:val="16"/>
                              <w:szCs w:val="16"/>
                            </w:rPr>
                            <w:t>ervice</w:t>
                          </w:r>
                          <w:r w:rsidRPr="0007539B">
                            <w:rPr>
                              <w:rFonts w:ascii="Century Gothic" w:hAnsi="Century Gothic"/>
                              <w:color w:val="333399"/>
                              <w:sz w:val="16"/>
                              <w:szCs w:val="16"/>
                            </w:rPr>
                            <w:t xml:space="preserve"> I</w:t>
                          </w:r>
                          <w:r w:rsidR="00B24277" w:rsidRPr="0007539B">
                            <w:rPr>
                              <w:rFonts w:ascii="Century Gothic" w:hAnsi="Century Gothic"/>
                              <w:color w:val="333399"/>
                              <w:sz w:val="16"/>
                              <w:szCs w:val="16"/>
                            </w:rPr>
                            <w:t>.</w:t>
                          </w:r>
                          <w:r w:rsidRPr="0007539B">
                            <w:rPr>
                              <w:rFonts w:ascii="Century Gothic" w:hAnsi="Century Gothic"/>
                              <w:color w:val="333399"/>
                              <w:sz w:val="16"/>
                              <w:szCs w:val="16"/>
                            </w:rPr>
                            <w:t>P</w:t>
                          </w:r>
                          <w:r w:rsidR="00B24277" w:rsidRPr="0007539B">
                            <w:rPr>
                              <w:rFonts w:ascii="Century Gothic" w:hAnsi="Century Gothic"/>
                              <w:color w:val="333399"/>
                              <w:sz w:val="16"/>
                              <w:szCs w:val="16"/>
                            </w:rPr>
                            <w:t>.</w:t>
                          </w:r>
                          <w:r w:rsidRPr="0007539B">
                            <w:rPr>
                              <w:rFonts w:ascii="Century Gothic" w:hAnsi="Century Gothic"/>
                              <w:color w:val="333399"/>
                              <w:sz w:val="16"/>
                              <w:szCs w:val="16"/>
                            </w:rPr>
                            <w:t>R</w:t>
                          </w:r>
                          <w:r w:rsidR="00B24277" w:rsidRPr="0007539B">
                            <w:rPr>
                              <w:rFonts w:ascii="Century Gothic" w:hAnsi="Century Gothic"/>
                              <w:color w:val="333399"/>
                              <w:sz w:val="16"/>
                              <w:szCs w:val="16"/>
                            </w:rPr>
                            <w:t>.</w:t>
                          </w:r>
                          <w:r w:rsidRPr="0007539B">
                            <w:rPr>
                              <w:rFonts w:ascii="Century Gothic" w:hAnsi="Century Gothic"/>
                              <w:color w:val="333399"/>
                              <w:sz w:val="16"/>
                              <w:szCs w:val="16"/>
                            </w:rPr>
                            <w:t>P</w:t>
                          </w:r>
                          <w:r w:rsidR="00B24277" w:rsidRPr="0007539B">
                            <w:rPr>
                              <w:rFonts w:ascii="Century Gothic" w:hAnsi="Century Gothic"/>
                              <w:color w:val="333399"/>
                              <w:sz w:val="16"/>
                              <w:szCs w:val="16"/>
                            </w:rPr>
                            <w:t>.</w:t>
                          </w:r>
                          <w:r w:rsidR="004134D7" w:rsidRPr="0007539B">
                            <w:rPr>
                              <w:rFonts w:ascii="Century Gothic" w:hAnsi="Century Gothic"/>
                              <w:color w:val="333399"/>
                              <w:sz w:val="16"/>
                              <w:szCs w:val="16"/>
                            </w:rPr>
                            <w:t xml:space="preserve"> </w:t>
                          </w:r>
                          <w:r w:rsidR="006B6655" w:rsidRPr="0007539B">
                            <w:rPr>
                              <w:rFonts w:ascii="Century Gothic" w:hAnsi="Century Gothic"/>
                              <w:color w:val="333399"/>
                              <w:sz w:val="16"/>
                              <w:szCs w:val="16"/>
                            </w:rPr>
                            <w:t xml:space="preserve"> </w:t>
                          </w:r>
                          <w:r w:rsidR="00F76A7C" w:rsidRPr="0007539B">
                            <w:rPr>
                              <w:rFonts w:ascii="Century Gothic" w:hAnsi="Century Gothic"/>
                              <w:color w:val="333399"/>
                              <w:sz w:val="16"/>
                              <w:szCs w:val="16"/>
                            </w:rPr>
                            <w:t xml:space="preserve">21, rue Camille Marcille – </w:t>
                          </w:r>
                          <w:r w:rsidR="004C53C0" w:rsidRPr="0007539B">
                            <w:rPr>
                              <w:rFonts w:ascii="Century Gothic" w:hAnsi="Century Gothic"/>
                              <w:color w:val="333399"/>
                              <w:sz w:val="16"/>
                              <w:szCs w:val="16"/>
                            </w:rPr>
                            <w:t xml:space="preserve">CS 70142  28008 </w:t>
                          </w:r>
                          <w:r w:rsidR="00F76A7C" w:rsidRPr="0007539B">
                            <w:rPr>
                              <w:rFonts w:ascii="Century Gothic" w:hAnsi="Century Gothic"/>
                              <w:color w:val="333399"/>
                              <w:sz w:val="16"/>
                              <w:szCs w:val="16"/>
                            </w:rPr>
                            <w:t>CHARTRES Cedex</w:t>
                          </w:r>
                          <w:r w:rsidR="004134D7" w:rsidRPr="0007539B">
                            <w:rPr>
                              <w:rFonts w:ascii="Century Gothic" w:hAnsi="Century Gothic"/>
                              <w:color w:val="333399"/>
                              <w:sz w:val="16"/>
                              <w:szCs w:val="16"/>
                            </w:rPr>
                            <w:t xml:space="preserve"> </w:t>
                          </w:r>
                          <w:r w:rsidR="006B6655" w:rsidRPr="0007539B">
                            <w:rPr>
                              <w:rFonts w:ascii="Century Gothic" w:hAnsi="Century Gothic"/>
                              <w:color w:val="333399"/>
                              <w:sz w:val="16"/>
                              <w:szCs w:val="16"/>
                            </w:rPr>
                            <w:t xml:space="preserve"> </w:t>
                          </w:r>
                          <w:r w:rsidR="00194A1F" w:rsidRPr="0007539B">
                            <w:rPr>
                              <w:rFonts w:ascii="Century Gothic" w:hAnsi="Century Gothic"/>
                              <w:color w:val="333399"/>
                              <w:sz w:val="16"/>
                              <w:szCs w:val="16"/>
                            </w:rPr>
                            <w:t>Tél : 02.37.25.</w:t>
                          </w:r>
                          <w:r w:rsidR="00616CDD" w:rsidRPr="0007539B">
                            <w:rPr>
                              <w:rFonts w:ascii="Century Gothic" w:hAnsi="Century Gothic"/>
                              <w:color w:val="333399"/>
                              <w:sz w:val="16"/>
                              <w:szCs w:val="16"/>
                            </w:rPr>
                            <w:t>6</w:t>
                          </w:r>
                          <w:r w:rsidR="00194A1F" w:rsidRPr="0007539B">
                            <w:rPr>
                              <w:rFonts w:ascii="Century Gothic" w:hAnsi="Century Gothic"/>
                              <w:color w:val="333399"/>
                              <w:sz w:val="16"/>
                              <w:szCs w:val="16"/>
                            </w:rPr>
                            <w:t>0.</w:t>
                          </w:r>
                          <w:r w:rsidR="0007539B" w:rsidRPr="0007539B">
                            <w:rPr>
                              <w:rFonts w:ascii="Century Gothic" w:hAnsi="Century Gothic"/>
                              <w:color w:val="333399"/>
                              <w:sz w:val="16"/>
                              <w:szCs w:val="16"/>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705DE" id="Text Box 44" o:spid="_x0000_s1032" type="#_x0000_t202" style="position:absolute;margin-left:-1.45pt;margin-top:20.2pt;width:765.75pt;height:17.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" stroked="f">
              <v:textbox inset="0,0,0,0">
                <w:txbxContent>
                  <w:p w14:paraId="4F01D9D7" w14:textId="77777777" w:rsidR="00616CDD" w:rsidRPr="0007539B" w:rsidRDefault="0052513D" w:rsidP="004134D7">
                    <w:pPr>
                      <w:jc w:val="center"/>
                      <w:rPr>
                        <w:rFonts w:ascii="Century Gothic" w:hAnsi="Century Gothic"/>
                        <w:color w:val="333399"/>
                        <w:sz w:val="16"/>
                        <w:szCs w:val="16"/>
                      </w:rPr>
                    </w:pPr>
                    <w:r w:rsidRPr="0007539B">
                      <w:rPr>
                        <w:rFonts w:ascii="Century Gothic" w:hAnsi="Century Gothic"/>
                        <w:color w:val="333399"/>
                        <w:sz w:val="16"/>
                        <w:szCs w:val="16"/>
                      </w:rPr>
                      <w:t>S</w:t>
                    </w:r>
                    <w:r w:rsidR="00B24277" w:rsidRPr="0007539B">
                      <w:rPr>
                        <w:rFonts w:ascii="Century Gothic" w:hAnsi="Century Gothic"/>
                        <w:color w:val="333399"/>
                        <w:sz w:val="16"/>
                        <w:szCs w:val="16"/>
                      </w:rPr>
                      <w:t>ervice</w:t>
                    </w:r>
                    <w:r w:rsidRPr="0007539B">
                      <w:rPr>
                        <w:rFonts w:ascii="Century Gothic" w:hAnsi="Century Gothic"/>
                        <w:color w:val="333399"/>
                        <w:sz w:val="16"/>
                        <w:szCs w:val="16"/>
                      </w:rPr>
                      <w:t xml:space="preserve"> I</w:t>
                    </w:r>
                    <w:r w:rsidR="00B24277" w:rsidRPr="0007539B">
                      <w:rPr>
                        <w:rFonts w:ascii="Century Gothic" w:hAnsi="Century Gothic"/>
                        <w:color w:val="333399"/>
                        <w:sz w:val="16"/>
                        <w:szCs w:val="16"/>
                      </w:rPr>
                      <w:t>.</w:t>
                    </w:r>
                    <w:r w:rsidRPr="0007539B">
                      <w:rPr>
                        <w:rFonts w:ascii="Century Gothic" w:hAnsi="Century Gothic"/>
                        <w:color w:val="333399"/>
                        <w:sz w:val="16"/>
                        <w:szCs w:val="16"/>
                      </w:rPr>
                      <w:t>P</w:t>
                    </w:r>
                    <w:r w:rsidR="00B24277" w:rsidRPr="0007539B">
                      <w:rPr>
                        <w:rFonts w:ascii="Century Gothic" w:hAnsi="Century Gothic"/>
                        <w:color w:val="333399"/>
                        <w:sz w:val="16"/>
                        <w:szCs w:val="16"/>
                      </w:rPr>
                      <w:t>.</w:t>
                    </w:r>
                    <w:r w:rsidRPr="0007539B">
                      <w:rPr>
                        <w:rFonts w:ascii="Century Gothic" w:hAnsi="Century Gothic"/>
                        <w:color w:val="333399"/>
                        <w:sz w:val="16"/>
                        <w:szCs w:val="16"/>
                      </w:rPr>
                      <w:t>R</w:t>
                    </w:r>
                    <w:r w:rsidR="00B24277" w:rsidRPr="0007539B">
                      <w:rPr>
                        <w:rFonts w:ascii="Century Gothic" w:hAnsi="Century Gothic"/>
                        <w:color w:val="333399"/>
                        <w:sz w:val="16"/>
                        <w:szCs w:val="16"/>
                      </w:rPr>
                      <w:t>.</w:t>
                    </w:r>
                    <w:r w:rsidRPr="0007539B">
                      <w:rPr>
                        <w:rFonts w:ascii="Century Gothic" w:hAnsi="Century Gothic"/>
                        <w:color w:val="333399"/>
                        <w:sz w:val="16"/>
                        <w:szCs w:val="16"/>
                      </w:rPr>
                      <w:t>P</w:t>
                    </w:r>
                    <w:r w:rsidR="00B24277" w:rsidRPr="0007539B">
                      <w:rPr>
                        <w:rFonts w:ascii="Century Gothic" w:hAnsi="Century Gothic"/>
                        <w:color w:val="333399"/>
                        <w:sz w:val="16"/>
                        <w:szCs w:val="16"/>
                      </w:rPr>
                      <w:t>.</w:t>
                    </w:r>
                    <w:r w:rsidR="004134D7" w:rsidRPr="0007539B">
                      <w:rPr>
                        <w:rFonts w:ascii="Century Gothic" w:hAnsi="Century Gothic"/>
                        <w:color w:val="333399"/>
                        <w:sz w:val="16"/>
                        <w:szCs w:val="16"/>
                      </w:rPr>
                      <w:t xml:space="preserve"> </w:t>
                    </w:r>
                    <w:r w:rsidR="006B6655" w:rsidRPr="0007539B">
                      <w:rPr>
                        <w:rFonts w:ascii="Century Gothic" w:hAnsi="Century Gothic"/>
                        <w:color w:val="333399"/>
                        <w:sz w:val="16"/>
                        <w:szCs w:val="16"/>
                      </w:rPr>
                      <w:t xml:space="preserve"> </w:t>
                    </w:r>
                    <w:r w:rsidR="00F76A7C" w:rsidRPr="0007539B">
                      <w:rPr>
                        <w:rFonts w:ascii="Century Gothic" w:hAnsi="Century Gothic"/>
                        <w:color w:val="333399"/>
                        <w:sz w:val="16"/>
                        <w:szCs w:val="16"/>
                      </w:rPr>
                      <w:t xml:space="preserve">21, rue Camille </w:t>
                    </w:r>
                    <w:proofErr w:type="spellStart"/>
                    <w:r w:rsidR="00F76A7C" w:rsidRPr="0007539B">
                      <w:rPr>
                        <w:rFonts w:ascii="Century Gothic" w:hAnsi="Century Gothic"/>
                        <w:color w:val="333399"/>
                        <w:sz w:val="16"/>
                        <w:szCs w:val="16"/>
                      </w:rPr>
                      <w:t>Marcille</w:t>
                    </w:r>
                    <w:proofErr w:type="spellEnd"/>
                    <w:r w:rsidR="00F76A7C" w:rsidRPr="0007539B">
                      <w:rPr>
                        <w:rFonts w:ascii="Century Gothic" w:hAnsi="Century Gothic"/>
                        <w:color w:val="333399"/>
                        <w:sz w:val="16"/>
                        <w:szCs w:val="16"/>
                      </w:rPr>
                      <w:t xml:space="preserve"> – </w:t>
                    </w:r>
                    <w:r w:rsidR="004C53C0" w:rsidRPr="0007539B">
                      <w:rPr>
                        <w:rFonts w:ascii="Century Gothic" w:hAnsi="Century Gothic"/>
                        <w:color w:val="333399"/>
                        <w:sz w:val="16"/>
                        <w:szCs w:val="16"/>
                      </w:rPr>
                      <w:t xml:space="preserve">CS </w:t>
                    </w:r>
                    <w:proofErr w:type="gramStart"/>
                    <w:r w:rsidR="004C53C0" w:rsidRPr="0007539B">
                      <w:rPr>
                        <w:rFonts w:ascii="Century Gothic" w:hAnsi="Century Gothic"/>
                        <w:color w:val="333399"/>
                        <w:sz w:val="16"/>
                        <w:szCs w:val="16"/>
                      </w:rPr>
                      <w:t>70142  28008</w:t>
                    </w:r>
                    <w:proofErr w:type="gramEnd"/>
                    <w:r w:rsidR="004C53C0" w:rsidRPr="0007539B">
                      <w:rPr>
                        <w:rFonts w:ascii="Century Gothic" w:hAnsi="Century Gothic"/>
                        <w:color w:val="333399"/>
                        <w:sz w:val="16"/>
                        <w:szCs w:val="16"/>
                      </w:rPr>
                      <w:t xml:space="preserve"> </w:t>
                    </w:r>
                    <w:r w:rsidR="00F76A7C" w:rsidRPr="0007539B">
                      <w:rPr>
                        <w:rFonts w:ascii="Century Gothic" w:hAnsi="Century Gothic"/>
                        <w:color w:val="333399"/>
                        <w:sz w:val="16"/>
                        <w:szCs w:val="16"/>
                      </w:rPr>
                      <w:t>CHARTRES Cedex</w:t>
                    </w:r>
                    <w:r w:rsidR="004134D7" w:rsidRPr="0007539B">
                      <w:rPr>
                        <w:rFonts w:ascii="Century Gothic" w:hAnsi="Century Gothic"/>
                        <w:color w:val="333399"/>
                        <w:sz w:val="16"/>
                        <w:szCs w:val="16"/>
                      </w:rPr>
                      <w:t xml:space="preserve"> </w:t>
                    </w:r>
                    <w:r w:rsidR="006B6655" w:rsidRPr="0007539B">
                      <w:rPr>
                        <w:rFonts w:ascii="Century Gothic" w:hAnsi="Century Gothic"/>
                        <w:color w:val="333399"/>
                        <w:sz w:val="16"/>
                        <w:szCs w:val="16"/>
                      </w:rPr>
                      <w:t xml:space="preserve"> </w:t>
                    </w:r>
                    <w:r w:rsidR="00194A1F" w:rsidRPr="0007539B">
                      <w:rPr>
                        <w:rFonts w:ascii="Century Gothic" w:hAnsi="Century Gothic"/>
                        <w:color w:val="333399"/>
                        <w:sz w:val="16"/>
                        <w:szCs w:val="16"/>
                      </w:rPr>
                      <w:t>Tél : 02.37.25.</w:t>
                    </w:r>
                    <w:r w:rsidR="00616CDD" w:rsidRPr="0007539B">
                      <w:rPr>
                        <w:rFonts w:ascii="Century Gothic" w:hAnsi="Century Gothic"/>
                        <w:color w:val="333399"/>
                        <w:sz w:val="16"/>
                        <w:szCs w:val="16"/>
                      </w:rPr>
                      <w:t>6</w:t>
                    </w:r>
                    <w:r w:rsidR="00194A1F" w:rsidRPr="0007539B">
                      <w:rPr>
                        <w:rFonts w:ascii="Century Gothic" w:hAnsi="Century Gothic"/>
                        <w:color w:val="333399"/>
                        <w:sz w:val="16"/>
                        <w:szCs w:val="16"/>
                      </w:rPr>
                      <w:t>0.</w:t>
                    </w:r>
                    <w:r w:rsidR="0007539B" w:rsidRPr="0007539B">
                      <w:rPr>
                        <w:rFonts w:ascii="Century Gothic" w:hAnsi="Century Gothic"/>
                        <w:color w:val="333399"/>
                        <w:sz w:val="16"/>
                        <w:szCs w:val="16"/>
                      </w:rPr>
                      <w:t>17</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9D7D38" w14:textId="77777777" w:rsidR="004B4F89" w:rsidRDefault="004B4F89">
      <w:r>
        <w:separator/>
      </w:r>
    </w:p>
  </w:footnote>
  <w:footnote w:type="continuationSeparator" w:id="0">
    <w:p w14:paraId="1045EF61" w14:textId="77777777" w:rsidR="004B4F89" w:rsidRDefault="004B4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86AAC" w14:textId="77777777" w:rsidR="00845525" w:rsidRDefault="00C7452E">
    <w:pPr>
      <w:pStyle w:val="En-tte"/>
    </w:pPr>
    <w:r>
      <w:rPr>
        <w:noProof/>
      </w:rPr>
      <w:pict w14:anchorId="1CBBF4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62" type="#_x0000_t75" style="position:absolute;margin-left:0;margin-top:0;width:393.75pt;height:367.5pt;z-index:-251659776;mso-position-horizontal:center;mso-position-horizontal-relative:margin;mso-position-vertical:center;mso-position-vertical-relative:margin" o:allowincell="f">
          <v:imagedata r:id="rId1" o:title="MatieresInflammabl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225C6" w14:textId="77777777" w:rsidR="00731739" w:rsidRDefault="00767937" w:rsidP="00731739">
    <w:pPr>
      <w:rPr>
        <w:rFonts w:ascii="Trebuchet MS" w:hAnsi="Trebuchet MS"/>
        <w:bCs/>
        <w:sz w:val="16"/>
        <w:szCs w:val="20"/>
      </w:rPr>
    </w:pPr>
    <w:r>
      <w:rPr>
        <w:rFonts w:ascii="Trebuchet MS" w:hAnsi="Trebuchet MS"/>
        <w:bCs/>
        <w:noProof/>
        <w:sz w:val="16"/>
        <w:szCs w:val="20"/>
      </w:rPr>
      <mc:AlternateContent>
        <mc:Choice Requires="wps">
          <w:drawing>
            <wp:anchor distT="0" distB="0" distL="114300" distR="114300" simplePos="0" relativeHeight="251659776" behindDoc="0" locked="0" layoutInCell="1" allowOverlap="1" wp14:anchorId="71AF6482" wp14:editId="70AFD592">
              <wp:simplePos x="0" y="0"/>
              <wp:positionH relativeFrom="column">
                <wp:posOffset>3738880</wp:posOffset>
              </wp:positionH>
              <wp:positionV relativeFrom="paragraph">
                <wp:posOffset>-79375</wp:posOffset>
              </wp:positionV>
              <wp:extent cx="6177280" cy="619125"/>
              <wp:effectExtent l="0" t="0" r="0" b="3175"/>
              <wp:wrapNone/>
              <wp:docPr id="7"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7280" cy="619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E7C0C" w14:textId="77777777" w:rsidR="002E441E" w:rsidRDefault="004671B9" w:rsidP="00907B3A">
                          <w:pPr>
                            <w:jc w:val="center"/>
                          </w:pPr>
                          <w:r w:rsidRPr="004671B9">
                            <w:rPr>
                              <w:rFonts w:ascii="Century Gothic" w:hAnsi="Century Gothic"/>
                              <w:b/>
                              <w:bCs/>
                              <w:iCs/>
                              <w:sz w:val="40"/>
                              <w:szCs w:val="48"/>
                            </w:rPr>
                            <w:t>Additif au Document Unique d'Evaluation des Risques Professionnels</w:t>
                          </w:r>
                          <w:r w:rsidR="00907B3A">
                            <w:rPr>
                              <w:rFonts w:ascii="Century Gothic" w:hAnsi="Century Gothic"/>
                              <w:b/>
                              <w:bCs/>
                              <w:iCs/>
                              <w:sz w:val="40"/>
                              <w:szCs w:val="48"/>
                            </w:rPr>
                            <w:t xml:space="preserve"> – Pandémie COVID-19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AF6482" id="_x0000_t202" coordsize="21600,21600" o:spt="202" path="m,l,21600r21600,l21600,xe">
              <v:stroke joinstyle="miter"/>
              <v:path gradientshapeok="t" o:connecttype="rect"/>
            </v:shapetype>
            <v:shape id="Text Box 59" o:spid="_x0000_s1026" type="#_x0000_t202" style="position:absolute;margin-left:294.4pt;margin-top:-6.25pt;width:486.4pt;height:48.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" stroked="f">
              <v:textbox inset="0,0,0,0">
                <w:txbxContent>
                  <w:p w14:paraId="2B2E7C0C" w14:textId="77777777" w:rsidR="002E441E" w:rsidRDefault="004671B9" w:rsidP="00907B3A">
                    <w:pPr>
                      <w:jc w:val="center"/>
                    </w:pPr>
                    <w:r w:rsidRPr="004671B9">
                      <w:rPr>
                        <w:rFonts w:ascii="Century Gothic" w:hAnsi="Century Gothic"/>
                        <w:b/>
                        <w:bCs/>
                        <w:iCs/>
                        <w:sz w:val="40"/>
                        <w:szCs w:val="48"/>
                      </w:rPr>
                      <w:t>Additif au Document Unique d'Evaluation des Risques Professionnels</w:t>
                    </w:r>
                    <w:r w:rsidR="00907B3A">
                      <w:rPr>
                        <w:rFonts w:ascii="Century Gothic" w:hAnsi="Century Gothic"/>
                        <w:b/>
                        <w:bCs/>
                        <w:iCs/>
                        <w:sz w:val="40"/>
                        <w:szCs w:val="48"/>
                      </w:rPr>
                      <w:t xml:space="preserve"> – Pandémie COVID-19</w:t>
                    </w:r>
                  </w:p>
                </w:txbxContent>
              </v:textbox>
            </v:shape>
          </w:pict>
        </mc:Fallback>
      </mc:AlternateContent>
    </w:r>
    <w:r>
      <w:rPr>
        <w:rFonts w:ascii="Trebuchet MS" w:hAnsi="Trebuchet MS"/>
        <w:bCs/>
        <w:noProof/>
        <w:sz w:val="16"/>
        <w:szCs w:val="20"/>
      </w:rPr>
      <mc:AlternateContent>
        <mc:Choice Requires="wps">
          <w:drawing>
            <wp:anchor distT="0" distB="0" distL="114300" distR="114300" simplePos="0" relativeHeight="251660800" behindDoc="0" locked="0" layoutInCell="1" allowOverlap="1" wp14:anchorId="24A1361B" wp14:editId="57A56B38">
              <wp:simplePos x="0" y="0"/>
              <wp:positionH relativeFrom="column">
                <wp:posOffset>-25400</wp:posOffset>
              </wp:positionH>
              <wp:positionV relativeFrom="paragraph">
                <wp:posOffset>-20320</wp:posOffset>
              </wp:positionV>
              <wp:extent cx="3003550" cy="648970"/>
              <wp:effectExtent l="3175" t="0" r="3175" b="0"/>
              <wp:wrapNone/>
              <wp:docPr id="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678"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850"/>
                            <w:gridCol w:w="993"/>
                            <w:gridCol w:w="992"/>
                            <w:gridCol w:w="992"/>
                          </w:tblGrid>
                          <w:tr w:rsidR="00D05AF4" w:rsidRPr="00356D2D" w14:paraId="155F86E1" w14:textId="77777777" w:rsidTr="00270D1C">
                            <w:tc>
                              <w:tcPr>
                                <w:tcW w:w="851" w:type="dxa"/>
                                <w:tcMar>
                                  <w:left w:w="0" w:type="dxa"/>
                                  <w:right w:w="0" w:type="dxa"/>
                                </w:tcMar>
                                <w:vAlign w:val="center"/>
                              </w:tcPr>
                              <w:p w14:paraId="54FFCF46" w14:textId="77777777" w:rsidR="00D05AF4" w:rsidRPr="00356D2D" w:rsidRDefault="00D05AF4" w:rsidP="00224123">
                                <w:pPr>
                                  <w:jc w:val="center"/>
                                  <w:rPr>
                                    <w:rFonts w:ascii="Century Gothic" w:hAnsi="Century Gothic"/>
                                    <w:i/>
                                    <w:sz w:val="14"/>
                                    <w:szCs w:val="16"/>
                                  </w:rPr>
                                </w:pPr>
                                <w:r w:rsidRPr="00356D2D">
                                  <w:rPr>
                                    <w:rFonts w:ascii="Century Gothic" w:hAnsi="Century Gothic"/>
                                    <w:b/>
                                    <w:i/>
                                    <w:sz w:val="14"/>
                                    <w:szCs w:val="16"/>
                                  </w:rPr>
                                  <w:t>Très Grave</w:t>
                                </w:r>
                              </w:p>
                            </w:tc>
                            <w:tc>
                              <w:tcPr>
                                <w:tcW w:w="850" w:type="dxa"/>
                                <w:shd w:val="clear" w:color="auto" w:fill="FFFF66"/>
                                <w:tcMar>
                                  <w:left w:w="0" w:type="dxa"/>
                                  <w:right w:w="0" w:type="dxa"/>
                                </w:tcMar>
                                <w:vAlign w:val="center"/>
                              </w:tcPr>
                              <w:p w14:paraId="74BF8DB6"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c>
                              <w:tcPr>
                                <w:tcW w:w="993" w:type="dxa"/>
                                <w:shd w:val="clear" w:color="auto" w:fill="FFCC66"/>
                                <w:tcMar>
                                  <w:left w:w="0" w:type="dxa"/>
                                  <w:right w:w="0" w:type="dxa"/>
                                </w:tcMar>
                                <w:vAlign w:val="center"/>
                              </w:tcPr>
                              <w:p w14:paraId="73AC84C9"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Important</w:t>
                                </w:r>
                              </w:p>
                            </w:tc>
                            <w:tc>
                              <w:tcPr>
                                <w:tcW w:w="992" w:type="dxa"/>
                                <w:shd w:val="clear" w:color="auto" w:fill="FF5050"/>
                                <w:tcMar>
                                  <w:left w:w="0" w:type="dxa"/>
                                  <w:right w:w="0" w:type="dxa"/>
                                </w:tcMar>
                                <w:vAlign w:val="center"/>
                              </w:tcPr>
                              <w:p w14:paraId="3C6F1505"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Très important</w:t>
                                </w:r>
                              </w:p>
                            </w:tc>
                            <w:tc>
                              <w:tcPr>
                                <w:tcW w:w="992" w:type="dxa"/>
                                <w:shd w:val="clear" w:color="auto" w:fill="FF5050"/>
                                <w:tcMar>
                                  <w:left w:w="0" w:type="dxa"/>
                                  <w:right w:w="0" w:type="dxa"/>
                                </w:tcMar>
                                <w:vAlign w:val="center"/>
                              </w:tcPr>
                              <w:p w14:paraId="0C86405A"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Très important</w:t>
                                </w:r>
                              </w:p>
                            </w:tc>
                          </w:tr>
                          <w:tr w:rsidR="00D05AF4" w:rsidRPr="00356D2D" w14:paraId="51B42B58" w14:textId="77777777" w:rsidTr="00270D1C">
                            <w:tc>
                              <w:tcPr>
                                <w:tcW w:w="851" w:type="dxa"/>
                                <w:tcMar>
                                  <w:left w:w="0" w:type="dxa"/>
                                  <w:right w:w="0" w:type="dxa"/>
                                </w:tcMar>
                                <w:vAlign w:val="center"/>
                              </w:tcPr>
                              <w:p w14:paraId="0CC61279" w14:textId="77777777" w:rsidR="00D05AF4" w:rsidRPr="00356D2D" w:rsidRDefault="00D05AF4" w:rsidP="00224123">
                                <w:pPr>
                                  <w:jc w:val="center"/>
                                  <w:rPr>
                                    <w:rFonts w:ascii="Century Gothic" w:hAnsi="Century Gothic"/>
                                    <w:b/>
                                    <w:bCs/>
                                    <w:i/>
                                    <w:sz w:val="14"/>
                                    <w:szCs w:val="16"/>
                                  </w:rPr>
                                </w:pPr>
                                <w:r w:rsidRPr="00356D2D">
                                  <w:rPr>
                                    <w:rFonts w:ascii="Century Gothic" w:hAnsi="Century Gothic"/>
                                    <w:b/>
                                    <w:bCs/>
                                    <w:i/>
                                    <w:sz w:val="14"/>
                                    <w:szCs w:val="16"/>
                                  </w:rPr>
                                  <w:t>Grave</w:t>
                                </w:r>
                              </w:p>
                            </w:tc>
                            <w:tc>
                              <w:tcPr>
                                <w:tcW w:w="850" w:type="dxa"/>
                                <w:tcBorders>
                                  <w:bottom w:val="dotted" w:sz="4" w:space="0" w:color="auto"/>
                                </w:tcBorders>
                                <w:shd w:val="clear" w:color="auto" w:fill="99CCFF"/>
                                <w:tcMar>
                                  <w:left w:w="0" w:type="dxa"/>
                                  <w:right w:w="0" w:type="dxa"/>
                                </w:tcMar>
                                <w:vAlign w:val="center"/>
                              </w:tcPr>
                              <w:p w14:paraId="25BF704B"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Faible</w:t>
                                </w:r>
                              </w:p>
                            </w:tc>
                            <w:tc>
                              <w:tcPr>
                                <w:tcW w:w="993" w:type="dxa"/>
                                <w:shd w:val="clear" w:color="auto" w:fill="FFFF66"/>
                                <w:tcMar>
                                  <w:left w:w="0" w:type="dxa"/>
                                  <w:right w:w="0" w:type="dxa"/>
                                </w:tcMar>
                                <w:vAlign w:val="center"/>
                              </w:tcPr>
                              <w:p w14:paraId="3C43B9E6"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c>
                              <w:tcPr>
                                <w:tcW w:w="992" w:type="dxa"/>
                                <w:shd w:val="clear" w:color="auto" w:fill="FFCC66"/>
                                <w:tcMar>
                                  <w:left w:w="0" w:type="dxa"/>
                                  <w:right w:w="0" w:type="dxa"/>
                                </w:tcMar>
                                <w:vAlign w:val="center"/>
                              </w:tcPr>
                              <w:p w14:paraId="0D3F7F6E"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Important</w:t>
                                </w:r>
                              </w:p>
                            </w:tc>
                            <w:tc>
                              <w:tcPr>
                                <w:tcW w:w="992" w:type="dxa"/>
                                <w:shd w:val="clear" w:color="auto" w:fill="FF5050"/>
                                <w:tcMar>
                                  <w:left w:w="0" w:type="dxa"/>
                                  <w:right w:w="0" w:type="dxa"/>
                                </w:tcMar>
                                <w:vAlign w:val="center"/>
                              </w:tcPr>
                              <w:p w14:paraId="58084E64"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Très important</w:t>
                                </w:r>
                              </w:p>
                            </w:tc>
                          </w:tr>
                          <w:tr w:rsidR="00D05AF4" w:rsidRPr="00356D2D" w14:paraId="76C106BE" w14:textId="77777777" w:rsidTr="00362DDF">
                            <w:trPr>
                              <w:trHeight w:val="203"/>
                            </w:trPr>
                            <w:tc>
                              <w:tcPr>
                                <w:tcW w:w="851" w:type="dxa"/>
                                <w:tcMar>
                                  <w:left w:w="0" w:type="dxa"/>
                                  <w:right w:w="0" w:type="dxa"/>
                                </w:tcMar>
                                <w:vAlign w:val="center"/>
                              </w:tcPr>
                              <w:p w14:paraId="07EFA0B8" w14:textId="77777777" w:rsidR="00D05AF4" w:rsidRPr="00356D2D" w:rsidRDefault="00D05AF4" w:rsidP="00224123">
                                <w:pPr>
                                  <w:jc w:val="center"/>
                                  <w:rPr>
                                    <w:rFonts w:ascii="Century Gothic" w:hAnsi="Century Gothic"/>
                                    <w:b/>
                                    <w:i/>
                                    <w:sz w:val="14"/>
                                    <w:szCs w:val="16"/>
                                  </w:rPr>
                                </w:pPr>
                                <w:r w:rsidRPr="00356D2D">
                                  <w:rPr>
                                    <w:rFonts w:ascii="Century Gothic" w:hAnsi="Century Gothic"/>
                                    <w:b/>
                                    <w:i/>
                                    <w:sz w:val="14"/>
                                    <w:szCs w:val="16"/>
                                  </w:rPr>
                                  <w:t>Peu Grave</w:t>
                                </w:r>
                              </w:p>
                            </w:tc>
                            <w:tc>
                              <w:tcPr>
                                <w:tcW w:w="850" w:type="dxa"/>
                                <w:tcBorders>
                                  <w:top w:val="dotted" w:sz="4" w:space="0" w:color="auto"/>
                                  <w:bottom w:val="dotted" w:sz="4" w:space="0" w:color="auto"/>
                                </w:tcBorders>
                                <w:shd w:val="clear" w:color="auto" w:fill="99FF99"/>
                                <w:tcMar>
                                  <w:left w:w="0" w:type="dxa"/>
                                  <w:right w:w="0" w:type="dxa"/>
                                </w:tcMar>
                                <w:vAlign w:val="center"/>
                              </w:tcPr>
                              <w:p w14:paraId="0EF56CD7" w14:textId="77777777" w:rsidR="00D05AF4" w:rsidRPr="00356D2D" w:rsidRDefault="00270D1C" w:rsidP="00270D1C">
                                <w:pPr>
                                  <w:jc w:val="center"/>
                                  <w:rPr>
                                    <w:rFonts w:ascii="Century Gothic" w:hAnsi="Century Gothic"/>
                                    <w:sz w:val="14"/>
                                    <w:szCs w:val="16"/>
                                  </w:rPr>
                                </w:pPr>
                                <w:r w:rsidRPr="00356D2D">
                                  <w:rPr>
                                    <w:rFonts w:ascii="Century Gothic" w:hAnsi="Century Gothic"/>
                                    <w:sz w:val="14"/>
                                    <w:szCs w:val="16"/>
                                  </w:rPr>
                                  <w:t>Très f</w:t>
                                </w:r>
                                <w:r w:rsidR="00D05AF4" w:rsidRPr="00356D2D">
                                  <w:rPr>
                                    <w:rFonts w:ascii="Century Gothic" w:hAnsi="Century Gothic"/>
                                    <w:sz w:val="14"/>
                                    <w:szCs w:val="16"/>
                                  </w:rPr>
                                  <w:t>aible</w:t>
                                </w:r>
                              </w:p>
                            </w:tc>
                            <w:tc>
                              <w:tcPr>
                                <w:tcW w:w="993" w:type="dxa"/>
                                <w:tcBorders>
                                  <w:bottom w:val="dotted" w:sz="4" w:space="0" w:color="auto"/>
                                </w:tcBorders>
                                <w:shd w:val="clear" w:color="auto" w:fill="99CCFF"/>
                                <w:tcMar>
                                  <w:left w:w="0" w:type="dxa"/>
                                  <w:right w:w="0" w:type="dxa"/>
                                </w:tcMar>
                                <w:vAlign w:val="center"/>
                              </w:tcPr>
                              <w:p w14:paraId="785D3E35"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Faible</w:t>
                                </w:r>
                              </w:p>
                            </w:tc>
                            <w:tc>
                              <w:tcPr>
                                <w:tcW w:w="992" w:type="dxa"/>
                                <w:tcBorders>
                                  <w:bottom w:val="dotted" w:sz="4" w:space="0" w:color="auto"/>
                                </w:tcBorders>
                                <w:shd w:val="clear" w:color="auto" w:fill="FFFF66"/>
                                <w:tcMar>
                                  <w:left w:w="0" w:type="dxa"/>
                                  <w:right w:w="0" w:type="dxa"/>
                                </w:tcMar>
                                <w:vAlign w:val="center"/>
                              </w:tcPr>
                              <w:p w14:paraId="2C2869BF"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c>
                              <w:tcPr>
                                <w:tcW w:w="992" w:type="dxa"/>
                                <w:shd w:val="clear" w:color="auto" w:fill="FFCC66"/>
                                <w:tcMar>
                                  <w:left w:w="0" w:type="dxa"/>
                                  <w:right w:w="0" w:type="dxa"/>
                                </w:tcMar>
                                <w:vAlign w:val="center"/>
                              </w:tcPr>
                              <w:p w14:paraId="256D8CD8"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Important</w:t>
                                </w:r>
                              </w:p>
                            </w:tc>
                          </w:tr>
                          <w:tr w:rsidR="00D05AF4" w:rsidRPr="00356D2D" w14:paraId="272E2F60" w14:textId="77777777" w:rsidTr="00270D1C">
                            <w:tc>
                              <w:tcPr>
                                <w:tcW w:w="851" w:type="dxa"/>
                                <w:tcBorders>
                                  <w:bottom w:val="single" w:sz="4" w:space="0" w:color="auto"/>
                                </w:tcBorders>
                                <w:tcMar>
                                  <w:left w:w="0" w:type="dxa"/>
                                  <w:right w:w="0" w:type="dxa"/>
                                </w:tcMar>
                                <w:vAlign w:val="center"/>
                              </w:tcPr>
                              <w:p w14:paraId="662CA3C7" w14:textId="77777777" w:rsidR="00D05AF4" w:rsidRPr="00356D2D" w:rsidRDefault="00D05AF4" w:rsidP="00224123">
                                <w:pPr>
                                  <w:jc w:val="center"/>
                                  <w:rPr>
                                    <w:rFonts w:ascii="Century Gothic" w:hAnsi="Century Gothic"/>
                                    <w:b/>
                                    <w:bCs/>
                                    <w:i/>
                                    <w:sz w:val="14"/>
                                    <w:szCs w:val="16"/>
                                  </w:rPr>
                                </w:pPr>
                                <w:r w:rsidRPr="00356D2D">
                                  <w:rPr>
                                    <w:rFonts w:ascii="Century Gothic" w:hAnsi="Century Gothic"/>
                                    <w:b/>
                                    <w:bCs/>
                                    <w:i/>
                                    <w:sz w:val="14"/>
                                    <w:szCs w:val="16"/>
                                  </w:rPr>
                                  <w:t>Minime</w:t>
                                </w:r>
                              </w:p>
                            </w:tc>
                            <w:tc>
                              <w:tcPr>
                                <w:tcW w:w="850" w:type="dxa"/>
                                <w:tcBorders>
                                  <w:top w:val="dotted" w:sz="4" w:space="0" w:color="auto"/>
                                  <w:bottom w:val="single" w:sz="4" w:space="0" w:color="auto"/>
                                </w:tcBorders>
                                <w:shd w:val="clear" w:color="auto" w:fill="99FF99"/>
                                <w:tcMar>
                                  <w:left w:w="0" w:type="dxa"/>
                                  <w:right w:w="0" w:type="dxa"/>
                                </w:tcMar>
                                <w:vAlign w:val="center"/>
                              </w:tcPr>
                              <w:p w14:paraId="5993F3C4" w14:textId="77777777" w:rsidR="00D05AF4" w:rsidRPr="00356D2D" w:rsidRDefault="00270D1C" w:rsidP="00270D1C">
                                <w:pPr>
                                  <w:jc w:val="center"/>
                                  <w:rPr>
                                    <w:rFonts w:ascii="Century Gothic" w:hAnsi="Century Gothic"/>
                                    <w:sz w:val="14"/>
                                    <w:szCs w:val="16"/>
                                  </w:rPr>
                                </w:pPr>
                                <w:r w:rsidRPr="00356D2D">
                                  <w:rPr>
                                    <w:rFonts w:ascii="Century Gothic" w:hAnsi="Century Gothic"/>
                                    <w:sz w:val="14"/>
                                    <w:szCs w:val="16"/>
                                  </w:rPr>
                                  <w:t>Très f</w:t>
                                </w:r>
                                <w:r w:rsidR="00D05AF4" w:rsidRPr="00356D2D">
                                  <w:rPr>
                                    <w:rFonts w:ascii="Century Gothic" w:hAnsi="Century Gothic"/>
                                    <w:sz w:val="14"/>
                                    <w:szCs w:val="16"/>
                                  </w:rPr>
                                  <w:t>aible</w:t>
                                </w:r>
                              </w:p>
                            </w:tc>
                            <w:tc>
                              <w:tcPr>
                                <w:tcW w:w="993" w:type="dxa"/>
                                <w:tcBorders>
                                  <w:top w:val="dotted" w:sz="4" w:space="0" w:color="auto"/>
                                  <w:bottom w:val="single" w:sz="4" w:space="0" w:color="auto"/>
                                </w:tcBorders>
                                <w:shd w:val="clear" w:color="auto" w:fill="99FF99"/>
                                <w:tcMar>
                                  <w:left w:w="0" w:type="dxa"/>
                                  <w:right w:w="0" w:type="dxa"/>
                                </w:tcMar>
                                <w:vAlign w:val="center"/>
                              </w:tcPr>
                              <w:p w14:paraId="1BFB8451" w14:textId="77777777" w:rsidR="00D05AF4" w:rsidRPr="00356D2D" w:rsidRDefault="00270D1C" w:rsidP="00270D1C">
                                <w:pPr>
                                  <w:jc w:val="center"/>
                                  <w:rPr>
                                    <w:rFonts w:ascii="Century Gothic" w:hAnsi="Century Gothic"/>
                                    <w:sz w:val="14"/>
                                    <w:szCs w:val="16"/>
                                  </w:rPr>
                                </w:pPr>
                                <w:r w:rsidRPr="00356D2D">
                                  <w:rPr>
                                    <w:rFonts w:ascii="Century Gothic" w:hAnsi="Century Gothic"/>
                                    <w:sz w:val="14"/>
                                    <w:szCs w:val="16"/>
                                  </w:rPr>
                                  <w:t>Très f</w:t>
                                </w:r>
                                <w:r w:rsidR="00D05AF4" w:rsidRPr="00356D2D">
                                  <w:rPr>
                                    <w:rFonts w:ascii="Century Gothic" w:hAnsi="Century Gothic"/>
                                    <w:sz w:val="14"/>
                                    <w:szCs w:val="16"/>
                                  </w:rPr>
                                  <w:t>aible</w:t>
                                </w:r>
                              </w:p>
                            </w:tc>
                            <w:tc>
                              <w:tcPr>
                                <w:tcW w:w="992" w:type="dxa"/>
                                <w:tcBorders>
                                  <w:top w:val="dotted" w:sz="4" w:space="0" w:color="auto"/>
                                  <w:bottom w:val="single" w:sz="4" w:space="0" w:color="auto"/>
                                </w:tcBorders>
                                <w:shd w:val="clear" w:color="auto" w:fill="99CCFF"/>
                                <w:tcMar>
                                  <w:left w:w="0" w:type="dxa"/>
                                  <w:right w:w="0" w:type="dxa"/>
                                </w:tcMar>
                                <w:vAlign w:val="center"/>
                              </w:tcPr>
                              <w:p w14:paraId="1B0FD04D"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Faible</w:t>
                                </w:r>
                              </w:p>
                            </w:tc>
                            <w:tc>
                              <w:tcPr>
                                <w:tcW w:w="992" w:type="dxa"/>
                                <w:tcBorders>
                                  <w:bottom w:val="single" w:sz="4" w:space="0" w:color="auto"/>
                                </w:tcBorders>
                                <w:shd w:val="clear" w:color="auto" w:fill="FFFF66"/>
                                <w:tcMar>
                                  <w:left w:w="0" w:type="dxa"/>
                                  <w:right w:w="0" w:type="dxa"/>
                                </w:tcMar>
                                <w:vAlign w:val="center"/>
                              </w:tcPr>
                              <w:p w14:paraId="48B6C847"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r>
                          <w:tr w:rsidR="00D05AF4" w:rsidRPr="00356D2D" w14:paraId="239EC905" w14:textId="77777777" w:rsidTr="00933630">
                            <w:trPr>
                              <w:trHeight w:val="105"/>
                            </w:trPr>
                            <w:tc>
                              <w:tcPr>
                                <w:tcW w:w="851" w:type="dxa"/>
                                <w:tcBorders>
                                  <w:top w:val="single" w:sz="4" w:space="0" w:color="auto"/>
                                  <w:left w:val="nil"/>
                                  <w:bottom w:val="nil"/>
                                </w:tcBorders>
                                <w:tcMar>
                                  <w:left w:w="0" w:type="dxa"/>
                                  <w:right w:w="0" w:type="dxa"/>
                                </w:tcMar>
                                <w:vAlign w:val="center"/>
                              </w:tcPr>
                              <w:p w14:paraId="31DC38B6" w14:textId="77777777" w:rsidR="00D05AF4" w:rsidRPr="00356D2D" w:rsidRDefault="00D05AF4" w:rsidP="00224123">
                                <w:pPr>
                                  <w:jc w:val="center"/>
                                  <w:rPr>
                                    <w:rFonts w:ascii="Century Gothic" w:hAnsi="Century Gothic"/>
                                    <w:b/>
                                    <w:i/>
                                    <w:sz w:val="14"/>
                                    <w:szCs w:val="16"/>
                                  </w:rPr>
                                </w:pPr>
                              </w:p>
                            </w:tc>
                            <w:tc>
                              <w:tcPr>
                                <w:tcW w:w="850" w:type="dxa"/>
                                <w:tcBorders>
                                  <w:top w:val="single" w:sz="4" w:space="0" w:color="auto"/>
                                  <w:bottom w:val="single" w:sz="4" w:space="0" w:color="auto"/>
                                </w:tcBorders>
                                <w:tcMar>
                                  <w:left w:w="0" w:type="dxa"/>
                                  <w:right w:w="0" w:type="dxa"/>
                                </w:tcMar>
                                <w:vAlign w:val="center"/>
                              </w:tcPr>
                              <w:p w14:paraId="687878DA" w14:textId="77777777" w:rsidR="00D05AF4" w:rsidRPr="00356D2D" w:rsidRDefault="00D05AF4" w:rsidP="00224123">
                                <w:pPr>
                                  <w:jc w:val="center"/>
                                  <w:rPr>
                                    <w:rFonts w:ascii="Century Gothic" w:hAnsi="Century Gothic"/>
                                    <w:b/>
                                    <w:i/>
                                    <w:sz w:val="14"/>
                                    <w:szCs w:val="16"/>
                                  </w:rPr>
                                </w:pPr>
                                <w:r w:rsidRPr="00356D2D">
                                  <w:rPr>
                                    <w:rFonts w:ascii="Century Gothic" w:hAnsi="Century Gothic"/>
                                    <w:b/>
                                    <w:i/>
                                    <w:sz w:val="14"/>
                                    <w:szCs w:val="16"/>
                                  </w:rPr>
                                  <w:t>Improbable</w:t>
                                </w:r>
                              </w:p>
                            </w:tc>
                            <w:tc>
                              <w:tcPr>
                                <w:tcW w:w="993" w:type="dxa"/>
                                <w:tcBorders>
                                  <w:top w:val="single" w:sz="4" w:space="0" w:color="auto"/>
                                  <w:bottom w:val="single" w:sz="4" w:space="0" w:color="auto"/>
                                </w:tcBorders>
                                <w:tcMar>
                                  <w:left w:w="0" w:type="dxa"/>
                                  <w:right w:w="0" w:type="dxa"/>
                                </w:tcMar>
                                <w:vAlign w:val="center"/>
                              </w:tcPr>
                              <w:p w14:paraId="70C1421F" w14:textId="77777777" w:rsidR="00D05AF4" w:rsidRPr="00356D2D" w:rsidRDefault="00D05AF4" w:rsidP="00224123">
                                <w:pPr>
                                  <w:jc w:val="center"/>
                                  <w:rPr>
                                    <w:rFonts w:ascii="Century Gothic" w:hAnsi="Century Gothic"/>
                                    <w:sz w:val="14"/>
                                    <w:szCs w:val="16"/>
                                  </w:rPr>
                                </w:pPr>
                                <w:r w:rsidRPr="00356D2D">
                                  <w:rPr>
                                    <w:rFonts w:ascii="Century Gothic" w:hAnsi="Century Gothic"/>
                                    <w:b/>
                                    <w:i/>
                                    <w:sz w:val="14"/>
                                    <w:szCs w:val="16"/>
                                  </w:rPr>
                                  <w:t>Peu Probable</w:t>
                                </w:r>
                              </w:p>
                            </w:tc>
                            <w:tc>
                              <w:tcPr>
                                <w:tcW w:w="992" w:type="dxa"/>
                                <w:tcBorders>
                                  <w:top w:val="single" w:sz="4" w:space="0" w:color="auto"/>
                                  <w:bottom w:val="single" w:sz="4" w:space="0" w:color="auto"/>
                                </w:tcBorders>
                                <w:tcMar>
                                  <w:left w:w="0" w:type="dxa"/>
                                  <w:right w:w="0" w:type="dxa"/>
                                </w:tcMar>
                                <w:vAlign w:val="center"/>
                              </w:tcPr>
                              <w:p w14:paraId="411293ED" w14:textId="77777777" w:rsidR="00D05AF4" w:rsidRPr="00356D2D" w:rsidRDefault="00D05AF4" w:rsidP="00224123">
                                <w:pPr>
                                  <w:jc w:val="center"/>
                                  <w:rPr>
                                    <w:rFonts w:ascii="Century Gothic" w:hAnsi="Century Gothic"/>
                                    <w:sz w:val="14"/>
                                    <w:szCs w:val="16"/>
                                  </w:rPr>
                                </w:pPr>
                                <w:r w:rsidRPr="00356D2D">
                                  <w:rPr>
                                    <w:rFonts w:ascii="Century Gothic" w:hAnsi="Century Gothic"/>
                                    <w:b/>
                                    <w:i/>
                                    <w:sz w:val="14"/>
                                    <w:szCs w:val="16"/>
                                  </w:rPr>
                                  <w:t>Probable</w:t>
                                </w:r>
                              </w:p>
                            </w:tc>
                            <w:tc>
                              <w:tcPr>
                                <w:tcW w:w="992" w:type="dxa"/>
                                <w:tcBorders>
                                  <w:top w:val="single" w:sz="4" w:space="0" w:color="auto"/>
                                  <w:bottom w:val="single" w:sz="4" w:space="0" w:color="auto"/>
                                </w:tcBorders>
                                <w:tcMar>
                                  <w:left w:w="0" w:type="dxa"/>
                                  <w:right w:w="0" w:type="dxa"/>
                                </w:tcMar>
                                <w:vAlign w:val="center"/>
                              </w:tcPr>
                              <w:p w14:paraId="00C1BDE6" w14:textId="77777777" w:rsidR="00D05AF4" w:rsidRPr="00356D2D" w:rsidRDefault="00D05AF4" w:rsidP="00224123">
                                <w:pPr>
                                  <w:jc w:val="center"/>
                                  <w:rPr>
                                    <w:rFonts w:ascii="Century Gothic" w:hAnsi="Century Gothic"/>
                                    <w:sz w:val="14"/>
                                    <w:szCs w:val="16"/>
                                  </w:rPr>
                                </w:pPr>
                                <w:r w:rsidRPr="00356D2D">
                                  <w:rPr>
                                    <w:rFonts w:ascii="Century Gothic" w:hAnsi="Century Gothic"/>
                                    <w:b/>
                                    <w:i/>
                                    <w:sz w:val="14"/>
                                    <w:szCs w:val="16"/>
                                  </w:rPr>
                                  <w:t>Très Probable</w:t>
                                </w:r>
                              </w:p>
                            </w:tc>
                          </w:tr>
                        </w:tbl>
                        <w:p w14:paraId="1D927B98" w14:textId="77777777" w:rsidR="00D05AF4" w:rsidRPr="00356D2D" w:rsidRDefault="00D05AF4" w:rsidP="00D05AF4">
                          <w:pPr>
                            <w:rPr>
                              <w:rFonts w:ascii="Century Gothic" w:hAnsi="Century Gothic"/>
                              <w:sz w:val="22"/>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1361B" id="_x0000_t202" coordsize="21600,21600" o:spt="202" path="m,l,21600r21600,l21600,xe">
              <v:stroke joinstyle="miter"/>
              <v:path gradientshapeok="t" o:connecttype="rect"/>
            </v:shapetype>
            <v:shape id="Text Box 61" o:spid="_x0000_s1027" type="#_x0000_t202" style="position:absolute;margin-left:-2pt;margin-top:-1.6pt;width:236.5pt;height:51.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" filled="f" stroked="f">
              <v:textbox inset="1mm,0,0,0">
                <w:txbxContent>
                  <w:tbl>
                    <w:tblPr>
                      <w:tblW w:w="4678"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850"/>
                      <w:gridCol w:w="993"/>
                      <w:gridCol w:w="992"/>
                      <w:gridCol w:w="992"/>
                    </w:tblGrid>
                    <w:tr w:rsidR="00D05AF4" w:rsidRPr="00356D2D" w14:paraId="155F86E1" w14:textId="77777777" w:rsidTr="00270D1C">
                      <w:tc>
                        <w:tcPr>
                          <w:tcW w:w="851" w:type="dxa"/>
                          <w:tcMar>
                            <w:left w:w="0" w:type="dxa"/>
                            <w:right w:w="0" w:type="dxa"/>
                          </w:tcMar>
                          <w:vAlign w:val="center"/>
                        </w:tcPr>
                        <w:p w14:paraId="54FFCF46" w14:textId="77777777" w:rsidR="00D05AF4" w:rsidRPr="00356D2D" w:rsidRDefault="00D05AF4" w:rsidP="00224123">
                          <w:pPr>
                            <w:jc w:val="center"/>
                            <w:rPr>
                              <w:rFonts w:ascii="Century Gothic" w:hAnsi="Century Gothic"/>
                              <w:i/>
                              <w:sz w:val="14"/>
                              <w:szCs w:val="16"/>
                            </w:rPr>
                          </w:pPr>
                          <w:r w:rsidRPr="00356D2D">
                            <w:rPr>
                              <w:rFonts w:ascii="Century Gothic" w:hAnsi="Century Gothic"/>
                              <w:b/>
                              <w:i/>
                              <w:sz w:val="14"/>
                              <w:szCs w:val="16"/>
                            </w:rPr>
                            <w:t>Très Grave</w:t>
                          </w:r>
                        </w:p>
                      </w:tc>
                      <w:tc>
                        <w:tcPr>
                          <w:tcW w:w="850" w:type="dxa"/>
                          <w:shd w:val="clear" w:color="auto" w:fill="FFFF66"/>
                          <w:tcMar>
                            <w:left w:w="0" w:type="dxa"/>
                            <w:right w:w="0" w:type="dxa"/>
                          </w:tcMar>
                          <w:vAlign w:val="center"/>
                        </w:tcPr>
                        <w:p w14:paraId="74BF8DB6"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c>
                        <w:tcPr>
                          <w:tcW w:w="993" w:type="dxa"/>
                          <w:shd w:val="clear" w:color="auto" w:fill="FFCC66"/>
                          <w:tcMar>
                            <w:left w:w="0" w:type="dxa"/>
                            <w:right w:w="0" w:type="dxa"/>
                          </w:tcMar>
                          <w:vAlign w:val="center"/>
                        </w:tcPr>
                        <w:p w14:paraId="73AC84C9"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Important</w:t>
                          </w:r>
                        </w:p>
                      </w:tc>
                      <w:tc>
                        <w:tcPr>
                          <w:tcW w:w="992" w:type="dxa"/>
                          <w:shd w:val="clear" w:color="auto" w:fill="FF5050"/>
                          <w:tcMar>
                            <w:left w:w="0" w:type="dxa"/>
                            <w:right w:w="0" w:type="dxa"/>
                          </w:tcMar>
                          <w:vAlign w:val="center"/>
                        </w:tcPr>
                        <w:p w14:paraId="3C6F1505"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Très important</w:t>
                          </w:r>
                        </w:p>
                      </w:tc>
                      <w:tc>
                        <w:tcPr>
                          <w:tcW w:w="992" w:type="dxa"/>
                          <w:shd w:val="clear" w:color="auto" w:fill="FF5050"/>
                          <w:tcMar>
                            <w:left w:w="0" w:type="dxa"/>
                            <w:right w:w="0" w:type="dxa"/>
                          </w:tcMar>
                          <w:vAlign w:val="center"/>
                        </w:tcPr>
                        <w:p w14:paraId="0C86405A"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Très important</w:t>
                          </w:r>
                        </w:p>
                      </w:tc>
                    </w:tr>
                    <w:tr w:rsidR="00D05AF4" w:rsidRPr="00356D2D" w14:paraId="51B42B58" w14:textId="77777777" w:rsidTr="00270D1C">
                      <w:tc>
                        <w:tcPr>
                          <w:tcW w:w="851" w:type="dxa"/>
                          <w:tcMar>
                            <w:left w:w="0" w:type="dxa"/>
                            <w:right w:w="0" w:type="dxa"/>
                          </w:tcMar>
                          <w:vAlign w:val="center"/>
                        </w:tcPr>
                        <w:p w14:paraId="0CC61279" w14:textId="77777777" w:rsidR="00D05AF4" w:rsidRPr="00356D2D" w:rsidRDefault="00D05AF4" w:rsidP="00224123">
                          <w:pPr>
                            <w:jc w:val="center"/>
                            <w:rPr>
                              <w:rFonts w:ascii="Century Gothic" w:hAnsi="Century Gothic"/>
                              <w:b/>
                              <w:bCs/>
                              <w:i/>
                              <w:sz w:val="14"/>
                              <w:szCs w:val="16"/>
                            </w:rPr>
                          </w:pPr>
                          <w:r w:rsidRPr="00356D2D">
                            <w:rPr>
                              <w:rFonts w:ascii="Century Gothic" w:hAnsi="Century Gothic"/>
                              <w:b/>
                              <w:bCs/>
                              <w:i/>
                              <w:sz w:val="14"/>
                              <w:szCs w:val="16"/>
                            </w:rPr>
                            <w:t>Grave</w:t>
                          </w:r>
                        </w:p>
                      </w:tc>
                      <w:tc>
                        <w:tcPr>
                          <w:tcW w:w="850" w:type="dxa"/>
                          <w:tcBorders>
                            <w:bottom w:val="dotted" w:sz="4" w:space="0" w:color="auto"/>
                          </w:tcBorders>
                          <w:shd w:val="clear" w:color="auto" w:fill="99CCFF"/>
                          <w:tcMar>
                            <w:left w:w="0" w:type="dxa"/>
                            <w:right w:w="0" w:type="dxa"/>
                          </w:tcMar>
                          <w:vAlign w:val="center"/>
                        </w:tcPr>
                        <w:p w14:paraId="25BF704B"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Faible</w:t>
                          </w:r>
                        </w:p>
                      </w:tc>
                      <w:tc>
                        <w:tcPr>
                          <w:tcW w:w="993" w:type="dxa"/>
                          <w:shd w:val="clear" w:color="auto" w:fill="FFFF66"/>
                          <w:tcMar>
                            <w:left w:w="0" w:type="dxa"/>
                            <w:right w:w="0" w:type="dxa"/>
                          </w:tcMar>
                          <w:vAlign w:val="center"/>
                        </w:tcPr>
                        <w:p w14:paraId="3C43B9E6"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c>
                        <w:tcPr>
                          <w:tcW w:w="992" w:type="dxa"/>
                          <w:shd w:val="clear" w:color="auto" w:fill="FFCC66"/>
                          <w:tcMar>
                            <w:left w:w="0" w:type="dxa"/>
                            <w:right w:w="0" w:type="dxa"/>
                          </w:tcMar>
                          <w:vAlign w:val="center"/>
                        </w:tcPr>
                        <w:p w14:paraId="0D3F7F6E"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Important</w:t>
                          </w:r>
                        </w:p>
                      </w:tc>
                      <w:tc>
                        <w:tcPr>
                          <w:tcW w:w="992" w:type="dxa"/>
                          <w:shd w:val="clear" w:color="auto" w:fill="FF5050"/>
                          <w:tcMar>
                            <w:left w:w="0" w:type="dxa"/>
                            <w:right w:w="0" w:type="dxa"/>
                          </w:tcMar>
                          <w:vAlign w:val="center"/>
                        </w:tcPr>
                        <w:p w14:paraId="58084E64"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Très important</w:t>
                          </w:r>
                        </w:p>
                      </w:tc>
                    </w:tr>
                    <w:tr w:rsidR="00D05AF4" w:rsidRPr="00356D2D" w14:paraId="76C106BE" w14:textId="77777777" w:rsidTr="00362DDF">
                      <w:trPr>
                        <w:trHeight w:val="203"/>
                      </w:trPr>
                      <w:tc>
                        <w:tcPr>
                          <w:tcW w:w="851" w:type="dxa"/>
                          <w:tcMar>
                            <w:left w:w="0" w:type="dxa"/>
                            <w:right w:w="0" w:type="dxa"/>
                          </w:tcMar>
                          <w:vAlign w:val="center"/>
                        </w:tcPr>
                        <w:p w14:paraId="07EFA0B8" w14:textId="77777777" w:rsidR="00D05AF4" w:rsidRPr="00356D2D" w:rsidRDefault="00D05AF4" w:rsidP="00224123">
                          <w:pPr>
                            <w:jc w:val="center"/>
                            <w:rPr>
                              <w:rFonts w:ascii="Century Gothic" w:hAnsi="Century Gothic"/>
                              <w:b/>
                              <w:i/>
                              <w:sz w:val="14"/>
                              <w:szCs w:val="16"/>
                            </w:rPr>
                          </w:pPr>
                          <w:r w:rsidRPr="00356D2D">
                            <w:rPr>
                              <w:rFonts w:ascii="Century Gothic" w:hAnsi="Century Gothic"/>
                              <w:b/>
                              <w:i/>
                              <w:sz w:val="14"/>
                              <w:szCs w:val="16"/>
                            </w:rPr>
                            <w:t>Peu Grave</w:t>
                          </w:r>
                        </w:p>
                      </w:tc>
                      <w:tc>
                        <w:tcPr>
                          <w:tcW w:w="850" w:type="dxa"/>
                          <w:tcBorders>
                            <w:top w:val="dotted" w:sz="4" w:space="0" w:color="auto"/>
                            <w:bottom w:val="dotted" w:sz="4" w:space="0" w:color="auto"/>
                          </w:tcBorders>
                          <w:shd w:val="clear" w:color="auto" w:fill="99FF99"/>
                          <w:tcMar>
                            <w:left w:w="0" w:type="dxa"/>
                            <w:right w:w="0" w:type="dxa"/>
                          </w:tcMar>
                          <w:vAlign w:val="center"/>
                        </w:tcPr>
                        <w:p w14:paraId="0EF56CD7" w14:textId="77777777" w:rsidR="00D05AF4" w:rsidRPr="00356D2D" w:rsidRDefault="00270D1C" w:rsidP="00270D1C">
                          <w:pPr>
                            <w:jc w:val="center"/>
                            <w:rPr>
                              <w:rFonts w:ascii="Century Gothic" w:hAnsi="Century Gothic"/>
                              <w:sz w:val="14"/>
                              <w:szCs w:val="16"/>
                            </w:rPr>
                          </w:pPr>
                          <w:r w:rsidRPr="00356D2D">
                            <w:rPr>
                              <w:rFonts w:ascii="Century Gothic" w:hAnsi="Century Gothic"/>
                              <w:sz w:val="14"/>
                              <w:szCs w:val="16"/>
                            </w:rPr>
                            <w:t>Très f</w:t>
                          </w:r>
                          <w:r w:rsidR="00D05AF4" w:rsidRPr="00356D2D">
                            <w:rPr>
                              <w:rFonts w:ascii="Century Gothic" w:hAnsi="Century Gothic"/>
                              <w:sz w:val="14"/>
                              <w:szCs w:val="16"/>
                            </w:rPr>
                            <w:t>aible</w:t>
                          </w:r>
                        </w:p>
                      </w:tc>
                      <w:tc>
                        <w:tcPr>
                          <w:tcW w:w="993" w:type="dxa"/>
                          <w:tcBorders>
                            <w:bottom w:val="dotted" w:sz="4" w:space="0" w:color="auto"/>
                          </w:tcBorders>
                          <w:shd w:val="clear" w:color="auto" w:fill="99CCFF"/>
                          <w:tcMar>
                            <w:left w:w="0" w:type="dxa"/>
                            <w:right w:w="0" w:type="dxa"/>
                          </w:tcMar>
                          <w:vAlign w:val="center"/>
                        </w:tcPr>
                        <w:p w14:paraId="785D3E35"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Faible</w:t>
                          </w:r>
                        </w:p>
                      </w:tc>
                      <w:tc>
                        <w:tcPr>
                          <w:tcW w:w="992" w:type="dxa"/>
                          <w:tcBorders>
                            <w:bottom w:val="dotted" w:sz="4" w:space="0" w:color="auto"/>
                          </w:tcBorders>
                          <w:shd w:val="clear" w:color="auto" w:fill="FFFF66"/>
                          <w:tcMar>
                            <w:left w:w="0" w:type="dxa"/>
                            <w:right w:w="0" w:type="dxa"/>
                          </w:tcMar>
                          <w:vAlign w:val="center"/>
                        </w:tcPr>
                        <w:p w14:paraId="2C2869BF"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c>
                        <w:tcPr>
                          <w:tcW w:w="992" w:type="dxa"/>
                          <w:shd w:val="clear" w:color="auto" w:fill="FFCC66"/>
                          <w:tcMar>
                            <w:left w:w="0" w:type="dxa"/>
                            <w:right w:w="0" w:type="dxa"/>
                          </w:tcMar>
                          <w:vAlign w:val="center"/>
                        </w:tcPr>
                        <w:p w14:paraId="256D8CD8"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Important</w:t>
                          </w:r>
                        </w:p>
                      </w:tc>
                    </w:tr>
                    <w:tr w:rsidR="00D05AF4" w:rsidRPr="00356D2D" w14:paraId="272E2F60" w14:textId="77777777" w:rsidTr="00270D1C">
                      <w:tc>
                        <w:tcPr>
                          <w:tcW w:w="851" w:type="dxa"/>
                          <w:tcBorders>
                            <w:bottom w:val="single" w:sz="4" w:space="0" w:color="auto"/>
                          </w:tcBorders>
                          <w:tcMar>
                            <w:left w:w="0" w:type="dxa"/>
                            <w:right w:w="0" w:type="dxa"/>
                          </w:tcMar>
                          <w:vAlign w:val="center"/>
                        </w:tcPr>
                        <w:p w14:paraId="662CA3C7" w14:textId="77777777" w:rsidR="00D05AF4" w:rsidRPr="00356D2D" w:rsidRDefault="00D05AF4" w:rsidP="00224123">
                          <w:pPr>
                            <w:jc w:val="center"/>
                            <w:rPr>
                              <w:rFonts w:ascii="Century Gothic" w:hAnsi="Century Gothic"/>
                              <w:b/>
                              <w:bCs/>
                              <w:i/>
                              <w:sz w:val="14"/>
                              <w:szCs w:val="16"/>
                            </w:rPr>
                          </w:pPr>
                          <w:r w:rsidRPr="00356D2D">
                            <w:rPr>
                              <w:rFonts w:ascii="Century Gothic" w:hAnsi="Century Gothic"/>
                              <w:b/>
                              <w:bCs/>
                              <w:i/>
                              <w:sz w:val="14"/>
                              <w:szCs w:val="16"/>
                            </w:rPr>
                            <w:t>Minime</w:t>
                          </w:r>
                        </w:p>
                      </w:tc>
                      <w:tc>
                        <w:tcPr>
                          <w:tcW w:w="850" w:type="dxa"/>
                          <w:tcBorders>
                            <w:top w:val="dotted" w:sz="4" w:space="0" w:color="auto"/>
                            <w:bottom w:val="single" w:sz="4" w:space="0" w:color="auto"/>
                          </w:tcBorders>
                          <w:shd w:val="clear" w:color="auto" w:fill="99FF99"/>
                          <w:tcMar>
                            <w:left w:w="0" w:type="dxa"/>
                            <w:right w:w="0" w:type="dxa"/>
                          </w:tcMar>
                          <w:vAlign w:val="center"/>
                        </w:tcPr>
                        <w:p w14:paraId="5993F3C4" w14:textId="77777777" w:rsidR="00D05AF4" w:rsidRPr="00356D2D" w:rsidRDefault="00270D1C" w:rsidP="00270D1C">
                          <w:pPr>
                            <w:jc w:val="center"/>
                            <w:rPr>
                              <w:rFonts w:ascii="Century Gothic" w:hAnsi="Century Gothic"/>
                              <w:sz w:val="14"/>
                              <w:szCs w:val="16"/>
                            </w:rPr>
                          </w:pPr>
                          <w:r w:rsidRPr="00356D2D">
                            <w:rPr>
                              <w:rFonts w:ascii="Century Gothic" w:hAnsi="Century Gothic"/>
                              <w:sz w:val="14"/>
                              <w:szCs w:val="16"/>
                            </w:rPr>
                            <w:t>Très f</w:t>
                          </w:r>
                          <w:r w:rsidR="00D05AF4" w:rsidRPr="00356D2D">
                            <w:rPr>
                              <w:rFonts w:ascii="Century Gothic" w:hAnsi="Century Gothic"/>
                              <w:sz w:val="14"/>
                              <w:szCs w:val="16"/>
                            </w:rPr>
                            <w:t>aible</w:t>
                          </w:r>
                        </w:p>
                      </w:tc>
                      <w:tc>
                        <w:tcPr>
                          <w:tcW w:w="993" w:type="dxa"/>
                          <w:tcBorders>
                            <w:top w:val="dotted" w:sz="4" w:space="0" w:color="auto"/>
                            <w:bottom w:val="single" w:sz="4" w:space="0" w:color="auto"/>
                          </w:tcBorders>
                          <w:shd w:val="clear" w:color="auto" w:fill="99FF99"/>
                          <w:tcMar>
                            <w:left w:w="0" w:type="dxa"/>
                            <w:right w:w="0" w:type="dxa"/>
                          </w:tcMar>
                          <w:vAlign w:val="center"/>
                        </w:tcPr>
                        <w:p w14:paraId="1BFB8451" w14:textId="77777777" w:rsidR="00D05AF4" w:rsidRPr="00356D2D" w:rsidRDefault="00270D1C" w:rsidP="00270D1C">
                          <w:pPr>
                            <w:jc w:val="center"/>
                            <w:rPr>
                              <w:rFonts w:ascii="Century Gothic" w:hAnsi="Century Gothic"/>
                              <w:sz w:val="14"/>
                              <w:szCs w:val="16"/>
                            </w:rPr>
                          </w:pPr>
                          <w:r w:rsidRPr="00356D2D">
                            <w:rPr>
                              <w:rFonts w:ascii="Century Gothic" w:hAnsi="Century Gothic"/>
                              <w:sz w:val="14"/>
                              <w:szCs w:val="16"/>
                            </w:rPr>
                            <w:t>Très f</w:t>
                          </w:r>
                          <w:r w:rsidR="00D05AF4" w:rsidRPr="00356D2D">
                            <w:rPr>
                              <w:rFonts w:ascii="Century Gothic" w:hAnsi="Century Gothic"/>
                              <w:sz w:val="14"/>
                              <w:szCs w:val="16"/>
                            </w:rPr>
                            <w:t>aible</w:t>
                          </w:r>
                        </w:p>
                      </w:tc>
                      <w:tc>
                        <w:tcPr>
                          <w:tcW w:w="992" w:type="dxa"/>
                          <w:tcBorders>
                            <w:top w:val="dotted" w:sz="4" w:space="0" w:color="auto"/>
                            <w:bottom w:val="single" w:sz="4" w:space="0" w:color="auto"/>
                          </w:tcBorders>
                          <w:shd w:val="clear" w:color="auto" w:fill="99CCFF"/>
                          <w:tcMar>
                            <w:left w:w="0" w:type="dxa"/>
                            <w:right w:w="0" w:type="dxa"/>
                          </w:tcMar>
                          <w:vAlign w:val="center"/>
                        </w:tcPr>
                        <w:p w14:paraId="1B0FD04D" w14:textId="77777777" w:rsidR="00D05AF4" w:rsidRPr="00356D2D" w:rsidRDefault="00270D1C" w:rsidP="00224123">
                          <w:pPr>
                            <w:jc w:val="center"/>
                            <w:rPr>
                              <w:rFonts w:ascii="Century Gothic" w:hAnsi="Century Gothic"/>
                              <w:sz w:val="14"/>
                              <w:szCs w:val="16"/>
                            </w:rPr>
                          </w:pPr>
                          <w:r w:rsidRPr="00356D2D">
                            <w:rPr>
                              <w:rFonts w:ascii="Century Gothic" w:hAnsi="Century Gothic"/>
                              <w:sz w:val="14"/>
                              <w:szCs w:val="16"/>
                            </w:rPr>
                            <w:t>Faible</w:t>
                          </w:r>
                        </w:p>
                      </w:tc>
                      <w:tc>
                        <w:tcPr>
                          <w:tcW w:w="992" w:type="dxa"/>
                          <w:tcBorders>
                            <w:bottom w:val="single" w:sz="4" w:space="0" w:color="auto"/>
                          </w:tcBorders>
                          <w:shd w:val="clear" w:color="auto" w:fill="FFFF66"/>
                          <w:tcMar>
                            <w:left w:w="0" w:type="dxa"/>
                            <w:right w:w="0" w:type="dxa"/>
                          </w:tcMar>
                          <w:vAlign w:val="center"/>
                        </w:tcPr>
                        <w:p w14:paraId="48B6C847" w14:textId="77777777" w:rsidR="00D05AF4" w:rsidRPr="00356D2D" w:rsidRDefault="004E5282" w:rsidP="00224123">
                          <w:pPr>
                            <w:jc w:val="center"/>
                            <w:rPr>
                              <w:rFonts w:ascii="Century Gothic" w:hAnsi="Century Gothic"/>
                              <w:sz w:val="14"/>
                              <w:szCs w:val="16"/>
                            </w:rPr>
                          </w:pPr>
                          <w:r w:rsidRPr="00356D2D">
                            <w:rPr>
                              <w:rFonts w:ascii="Century Gothic" w:hAnsi="Century Gothic"/>
                              <w:sz w:val="14"/>
                              <w:szCs w:val="16"/>
                            </w:rPr>
                            <w:t>Moyen</w:t>
                          </w:r>
                        </w:p>
                      </w:tc>
                    </w:tr>
                    <w:tr w:rsidR="00D05AF4" w:rsidRPr="00356D2D" w14:paraId="239EC905" w14:textId="77777777" w:rsidTr="00933630">
                      <w:trPr>
                        <w:trHeight w:val="105"/>
                      </w:trPr>
                      <w:tc>
                        <w:tcPr>
                          <w:tcW w:w="851" w:type="dxa"/>
                          <w:tcBorders>
                            <w:top w:val="single" w:sz="4" w:space="0" w:color="auto"/>
                            <w:left w:val="nil"/>
                            <w:bottom w:val="nil"/>
                          </w:tcBorders>
                          <w:tcMar>
                            <w:left w:w="0" w:type="dxa"/>
                            <w:right w:w="0" w:type="dxa"/>
                          </w:tcMar>
                          <w:vAlign w:val="center"/>
                        </w:tcPr>
                        <w:p w14:paraId="31DC38B6" w14:textId="77777777" w:rsidR="00D05AF4" w:rsidRPr="00356D2D" w:rsidRDefault="00D05AF4" w:rsidP="00224123">
                          <w:pPr>
                            <w:jc w:val="center"/>
                            <w:rPr>
                              <w:rFonts w:ascii="Century Gothic" w:hAnsi="Century Gothic"/>
                              <w:b/>
                              <w:i/>
                              <w:sz w:val="14"/>
                              <w:szCs w:val="16"/>
                            </w:rPr>
                          </w:pPr>
                        </w:p>
                      </w:tc>
                      <w:tc>
                        <w:tcPr>
                          <w:tcW w:w="850" w:type="dxa"/>
                          <w:tcBorders>
                            <w:top w:val="single" w:sz="4" w:space="0" w:color="auto"/>
                            <w:bottom w:val="single" w:sz="4" w:space="0" w:color="auto"/>
                          </w:tcBorders>
                          <w:tcMar>
                            <w:left w:w="0" w:type="dxa"/>
                            <w:right w:w="0" w:type="dxa"/>
                          </w:tcMar>
                          <w:vAlign w:val="center"/>
                        </w:tcPr>
                        <w:p w14:paraId="687878DA" w14:textId="77777777" w:rsidR="00D05AF4" w:rsidRPr="00356D2D" w:rsidRDefault="00D05AF4" w:rsidP="00224123">
                          <w:pPr>
                            <w:jc w:val="center"/>
                            <w:rPr>
                              <w:rFonts w:ascii="Century Gothic" w:hAnsi="Century Gothic"/>
                              <w:b/>
                              <w:i/>
                              <w:sz w:val="14"/>
                              <w:szCs w:val="16"/>
                            </w:rPr>
                          </w:pPr>
                          <w:r w:rsidRPr="00356D2D">
                            <w:rPr>
                              <w:rFonts w:ascii="Century Gothic" w:hAnsi="Century Gothic"/>
                              <w:b/>
                              <w:i/>
                              <w:sz w:val="14"/>
                              <w:szCs w:val="16"/>
                            </w:rPr>
                            <w:t>Improbable</w:t>
                          </w:r>
                        </w:p>
                      </w:tc>
                      <w:tc>
                        <w:tcPr>
                          <w:tcW w:w="993" w:type="dxa"/>
                          <w:tcBorders>
                            <w:top w:val="single" w:sz="4" w:space="0" w:color="auto"/>
                            <w:bottom w:val="single" w:sz="4" w:space="0" w:color="auto"/>
                          </w:tcBorders>
                          <w:tcMar>
                            <w:left w:w="0" w:type="dxa"/>
                            <w:right w:w="0" w:type="dxa"/>
                          </w:tcMar>
                          <w:vAlign w:val="center"/>
                        </w:tcPr>
                        <w:p w14:paraId="70C1421F" w14:textId="77777777" w:rsidR="00D05AF4" w:rsidRPr="00356D2D" w:rsidRDefault="00D05AF4" w:rsidP="00224123">
                          <w:pPr>
                            <w:jc w:val="center"/>
                            <w:rPr>
                              <w:rFonts w:ascii="Century Gothic" w:hAnsi="Century Gothic"/>
                              <w:sz w:val="14"/>
                              <w:szCs w:val="16"/>
                            </w:rPr>
                          </w:pPr>
                          <w:r w:rsidRPr="00356D2D">
                            <w:rPr>
                              <w:rFonts w:ascii="Century Gothic" w:hAnsi="Century Gothic"/>
                              <w:b/>
                              <w:i/>
                              <w:sz w:val="14"/>
                              <w:szCs w:val="16"/>
                            </w:rPr>
                            <w:t>Peu Probable</w:t>
                          </w:r>
                        </w:p>
                      </w:tc>
                      <w:tc>
                        <w:tcPr>
                          <w:tcW w:w="992" w:type="dxa"/>
                          <w:tcBorders>
                            <w:top w:val="single" w:sz="4" w:space="0" w:color="auto"/>
                            <w:bottom w:val="single" w:sz="4" w:space="0" w:color="auto"/>
                          </w:tcBorders>
                          <w:tcMar>
                            <w:left w:w="0" w:type="dxa"/>
                            <w:right w:w="0" w:type="dxa"/>
                          </w:tcMar>
                          <w:vAlign w:val="center"/>
                        </w:tcPr>
                        <w:p w14:paraId="411293ED" w14:textId="77777777" w:rsidR="00D05AF4" w:rsidRPr="00356D2D" w:rsidRDefault="00D05AF4" w:rsidP="00224123">
                          <w:pPr>
                            <w:jc w:val="center"/>
                            <w:rPr>
                              <w:rFonts w:ascii="Century Gothic" w:hAnsi="Century Gothic"/>
                              <w:sz w:val="14"/>
                              <w:szCs w:val="16"/>
                            </w:rPr>
                          </w:pPr>
                          <w:r w:rsidRPr="00356D2D">
                            <w:rPr>
                              <w:rFonts w:ascii="Century Gothic" w:hAnsi="Century Gothic"/>
                              <w:b/>
                              <w:i/>
                              <w:sz w:val="14"/>
                              <w:szCs w:val="16"/>
                            </w:rPr>
                            <w:t>Probable</w:t>
                          </w:r>
                        </w:p>
                      </w:tc>
                      <w:tc>
                        <w:tcPr>
                          <w:tcW w:w="992" w:type="dxa"/>
                          <w:tcBorders>
                            <w:top w:val="single" w:sz="4" w:space="0" w:color="auto"/>
                            <w:bottom w:val="single" w:sz="4" w:space="0" w:color="auto"/>
                          </w:tcBorders>
                          <w:tcMar>
                            <w:left w:w="0" w:type="dxa"/>
                            <w:right w:w="0" w:type="dxa"/>
                          </w:tcMar>
                          <w:vAlign w:val="center"/>
                        </w:tcPr>
                        <w:p w14:paraId="00C1BDE6" w14:textId="77777777" w:rsidR="00D05AF4" w:rsidRPr="00356D2D" w:rsidRDefault="00D05AF4" w:rsidP="00224123">
                          <w:pPr>
                            <w:jc w:val="center"/>
                            <w:rPr>
                              <w:rFonts w:ascii="Century Gothic" w:hAnsi="Century Gothic"/>
                              <w:sz w:val="14"/>
                              <w:szCs w:val="16"/>
                            </w:rPr>
                          </w:pPr>
                          <w:r w:rsidRPr="00356D2D">
                            <w:rPr>
                              <w:rFonts w:ascii="Century Gothic" w:hAnsi="Century Gothic"/>
                              <w:b/>
                              <w:i/>
                              <w:sz w:val="14"/>
                              <w:szCs w:val="16"/>
                            </w:rPr>
                            <w:t>Très Probable</w:t>
                          </w:r>
                        </w:p>
                      </w:tc>
                    </w:tr>
                  </w:tbl>
                  <w:p w14:paraId="1D927B98" w14:textId="77777777" w:rsidR="00D05AF4" w:rsidRPr="00356D2D" w:rsidRDefault="00D05AF4" w:rsidP="00D05AF4">
                    <w:pPr>
                      <w:rPr>
                        <w:rFonts w:ascii="Century Gothic" w:hAnsi="Century Gothic"/>
                        <w:sz w:val="22"/>
                      </w:rPr>
                    </w:pPr>
                  </w:p>
                </w:txbxContent>
              </v:textbox>
            </v:shape>
          </w:pict>
        </mc:Fallback>
      </mc:AlternateContent>
    </w:r>
  </w:p>
  <w:p w14:paraId="25C00FF2" w14:textId="77777777" w:rsidR="00E95917" w:rsidRDefault="00E95917" w:rsidP="00731739">
    <w:pPr>
      <w:rPr>
        <w:rFonts w:ascii="Trebuchet MS" w:hAnsi="Trebuchet MS"/>
        <w:bCs/>
        <w:sz w:val="16"/>
        <w:szCs w:val="20"/>
      </w:rPr>
    </w:pPr>
  </w:p>
  <w:p w14:paraId="543089DC" w14:textId="77777777" w:rsidR="00E95917" w:rsidRDefault="00E95917" w:rsidP="00731739">
    <w:pPr>
      <w:rPr>
        <w:rFonts w:ascii="Trebuchet MS" w:hAnsi="Trebuchet MS"/>
        <w:bCs/>
        <w:sz w:val="16"/>
        <w:szCs w:val="20"/>
      </w:rPr>
    </w:pPr>
  </w:p>
  <w:p w14:paraId="652599AE" w14:textId="77777777" w:rsidR="00E95917" w:rsidRDefault="00E95917" w:rsidP="00731739">
    <w:pPr>
      <w:rPr>
        <w:rFonts w:ascii="Trebuchet MS" w:hAnsi="Trebuchet MS"/>
        <w:bCs/>
        <w:sz w:val="16"/>
        <w:szCs w:val="20"/>
      </w:rPr>
    </w:pPr>
  </w:p>
  <w:p w14:paraId="6E85A377" w14:textId="77777777" w:rsidR="00E95917" w:rsidRDefault="00E95917" w:rsidP="00731739">
    <w:pPr>
      <w:rPr>
        <w:rFonts w:ascii="Trebuchet MS" w:hAnsi="Trebuchet MS"/>
        <w:bCs/>
        <w:sz w:val="16"/>
        <w:szCs w:val="20"/>
      </w:rPr>
    </w:pPr>
  </w:p>
  <w:p w14:paraId="17DD04B8" w14:textId="77777777" w:rsidR="00E95917" w:rsidRPr="004A0E26" w:rsidRDefault="00E95917" w:rsidP="00731739">
    <w:pPr>
      <w:rPr>
        <w:rFonts w:ascii="Trebuchet MS" w:hAnsi="Trebuchet MS"/>
        <w:bCs/>
        <w:sz w:val="16"/>
        <w:szCs w:val="20"/>
      </w:rPr>
    </w:pPr>
  </w:p>
  <w:tbl>
    <w:tblPr>
      <w:tblW w:w="15593" w:type="dxa"/>
      <w:tblInd w:w="-5" w:type="dxa"/>
      <w:shd w:val="clear" w:color="auto" w:fill="CCFFCC"/>
      <w:tblLayout w:type="fixed"/>
      <w:tblCellMar>
        <w:left w:w="70" w:type="dxa"/>
        <w:right w:w="70" w:type="dxa"/>
      </w:tblCellMar>
      <w:tblLook w:val="0000" w:firstRow="0" w:lastRow="0" w:firstColumn="0" w:lastColumn="0" w:noHBand="0" w:noVBand="0"/>
    </w:tblPr>
    <w:tblGrid>
      <w:gridCol w:w="2977"/>
      <w:gridCol w:w="284"/>
      <w:gridCol w:w="1842"/>
      <w:gridCol w:w="1276"/>
      <w:gridCol w:w="9214"/>
    </w:tblGrid>
    <w:tr w:rsidR="00BC60A6" w14:paraId="7ED51F2C" w14:textId="77777777" w:rsidTr="00C21DFE">
      <w:trPr>
        <w:cantSplit/>
        <w:trHeight w:val="449"/>
      </w:trPr>
      <w:tc>
        <w:tcPr>
          <w:tcW w:w="2977" w:type="dxa"/>
          <w:tcBorders>
            <w:top w:val="single" w:sz="4" w:space="0" w:color="auto"/>
            <w:left w:val="single" w:sz="4" w:space="0" w:color="auto"/>
            <w:bottom w:val="single" w:sz="4" w:space="0" w:color="auto"/>
            <w:right w:val="single" w:sz="4" w:space="0" w:color="auto"/>
          </w:tcBorders>
          <w:shd w:val="clear" w:color="auto" w:fill="CCFFCC"/>
          <w:tcMar>
            <w:left w:w="28" w:type="dxa"/>
            <w:right w:w="28" w:type="dxa"/>
          </w:tcMar>
          <w:vAlign w:val="center"/>
        </w:tcPr>
        <w:p w14:paraId="150ABD52" w14:textId="77777777" w:rsidR="00BC60A6" w:rsidRPr="007D10E2" w:rsidRDefault="00C21DFE" w:rsidP="00CC087A">
          <w:pPr>
            <w:spacing w:before="20" w:after="20"/>
            <w:jc w:val="center"/>
            <w:rPr>
              <w:rFonts w:ascii="Century Gothic" w:hAnsi="Century Gothic"/>
              <w:b/>
              <w:bCs/>
              <w:i/>
              <w:iCs/>
              <w:sz w:val="20"/>
            </w:rPr>
          </w:pPr>
          <w:r>
            <w:rPr>
              <w:rFonts w:ascii="Century Gothic" w:hAnsi="Century Gothic"/>
              <w:b/>
              <w:bCs/>
              <w:i/>
              <w:iCs/>
              <w:sz w:val="20"/>
            </w:rPr>
            <w:t>Sources de Danger</w:t>
          </w:r>
        </w:p>
      </w:tc>
      <w:tc>
        <w:tcPr>
          <w:tcW w:w="284" w:type="dxa"/>
          <w:tcBorders>
            <w:top w:val="single" w:sz="4" w:space="0" w:color="auto"/>
            <w:left w:val="single" w:sz="4" w:space="0" w:color="auto"/>
            <w:bottom w:val="single" w:sz="4" w:space="0" w:color="auto"/>
            <w:right w:val="single" w:sz="4" w:space="0" w:color="auto"/>
          </w:tcBorders>
          <w:shd w:val="clear" w:color="auto" w:fill="CCFFCC"/>
          <w:tcMar>
            <w:left w:w="28" w:type="dxa"/>
            <w:right w:w="28" w:type="dxa"/>
          </w:tcMar>
          <w:vAlign w:val="center"/>
        </w:tcPr>
        <w:p w14:paraId="580DA849" w14:textId="77777777" w:rsidR="00BC60A6" w:rsidRPr="007D10E2" w:rsidRDefault="00C21DFE" w:rsidP="00F954A9">
          <w:pPr>
            <w:spacing w:before="20" w:after="20"/>
            <w:jc w:val="center"/>
            <w:rPr>
              <w:rFonts w:ascii="Century Gothic" w:hAnsi="Century Gothic"/>
              <w:b/>
              <w:bCs/>
              <w:i/>
              <w:iCs/>
              <w:sz w:val="20"/>
            </w:rPr>
          </w:pPr>
          <w:r>
            <w:rPr>
              <w:rFonts w:ascii="Century Gothic" w:hAnsi="Century Gothic"/>
              <w:b/>
              <w:bCs/>
              <w:i/>
              <w:iCs/>
              <w:sz w:val="20"/>
            </w:rPr>
            <w:t>X*</w:t>
          </w:r>
        </w:p>
      </w:tc>
      <w:tc>
        <w:tcPr>
          <w:tcW w:w="1842" w:type="dxa"/>
          <w:tcBorders>
            <w:top w:val="single" w:sz="4" w:space="0" w:color="auto"/>
            <w:left w:val="single" w:sz="4" w:space="0" w:color="auto"/>
            <w:bottom w:val="single" w:sz="4" w:space="0" w:color="auto"/>
            <w:right w:val="single" w:sz="4" w:space="0" w:color="auto"/>
          </w:tcBorders>
          <w:shd w:val="clear" w:color="auto" w:fill="CCFFCC"/>
          <w:vAlign w:val="center"/>
        </w:tcPr>
        <w:p w14:paraId="1EFDECE3" w14:textId="77777777" w:rsidR="00BC60A6" w:rsidRPr="007D10E2" w:rsidRDefault="00C21DFE" w:rsidP="00BC60A6">
          <w:pPr>
            <w:spacing w:before="20" w:after="20"/>
            <w:jc w:val="center"/>
            <w:rPr>
              <w:rFonts w:ascii="Century Gothic" w:hAnsi="Century Gothic"/>
              <w:b/>
              <w:bCs/>
              <w:i/>
              <w:iCs/>
              <w:sz w:val="20"/>
            </w:rPr>
          </w:pPr>
          <w:r>
            <w:rPr>
              <w:rFonts w:ascii="Century Gothic" w:hAnsi="Century Gothic"/>
              <w:b/>
              <w:bCs/>
              <w:i/>
              <w:iCs/>
              <w:sz w:val="20"/>
            </w:rPr>
            <w:t>Risques Potentiels</w:t>
          </w:r>
        </w:p>
      </w:tc>
      <w:tc>
        <w:tcPr>
          <w:tcW w:w="1276" w:type="dxa"/>
          <w:tcBorders>
            <w:top w:val="single" w:sz="4" w:space="0" w:color="auto"/>
            <w:left w:val="single" w:sz="4" w:space="0" w:color="auto"/>
            <w:bottom w:val="single" w:sz="4" w:space="0" w:color="auto"/>
            <w:right w:val="single" w:sz="4" w:space="0" w:color="auto"/>
          </w:tcBorders>
          <w:shd w:val="clear" w:color="auto" w:fill="CCFFCC"/>
          <w:vAlign w:val="center"/>
        </w:tcPr>
        <w:p w14:paraId="0E757751" w14:textId="77777777" w:rsidR="00BC60A6" w:rsidRPr="00BC60A6" w:rsidRDefault="00BC60A6" w:rsidP="00BC60A6">
          <w:pPr>
            <w:spacing w:before="20" w:after="20"/>
            <w:jc w:val="center"/>
            <w:rPr>
              <w:rFonts w:ascii="Century Gothic" w:hAnsi="Century Gothic"/>
              <w:b/>
              <w:bCs/>
              <w:i/>
              <w:iCs/>
              <w:sz w:val="20"/>
            </w:rPr>
          </w:pPr>
          <w:r w:rsidRPr="007D10E2">
            <w:rPr>
              <w:rFonts w:ascii="Century Gothic" w:hAnsi="Century Gothic"/>
              <w:b/>
              <w:bCs/>
              <w:i/>
              <w:iCs/>
              <w:sz w:val="20"/>
            </w:rPr>
            <w:t>Niveaux de risques</w:t>
          </w:r>
        </w:p>
      </w:tc>
      <w:tc>
        <w:tcPr>
          <w:tcW w:w="9214" w:type="dxa"/>
          <w:tcBorders>
            <w:top w:val="single" w:sz="4" w:space="0" w:color="auto"/>
            <w:left w:val="single" w:sz="4" w:space="0" w:color="auto"/>
            <w:bottom w:val="single" w:sz="4" w:space="0" w:color="auto"/>
            <w:right w:val="single" w:sz="4" w:space="0" w:color="auto"/>
          </w:tcBorders>
          <w:shd w:val="clear" w:color="auto" w:fill="CCFFCC"/>
          <w:vAlign w:val="center"/>
        </w:tcPr>
        <w:p w14:paraId="4B6F1067" w14:textId="77777777" w:rsidR="00BC60A6" w:rsidRPr="007D10E2" w:rsidRDefault="00961A25" w:rsidP="007D10E2">
          <w:pPr>
            <w:spacing w:before="20" w:after="20"/>
            <w:jc w:val="center"/>
            <w:rPr>
              <w:rFonts w:ascii="Century Gothic" w:hAnsi="Century Gothic"/>
              <w:b/>
              <w:bCs/>
              <w:i/>
              <w:iCs/>
              <w:sz w:val="20"/>
            </w:rPr>
          </w:pPr>
          <w:r>
            <w:rPr>
              <w:rFonts w:ascii="Century Gothic" w:hAnsi="Century Gothic"/>
              <w:b/>
              <w:bCs/>
              <w:i/>
              <w:iCs/>
              <w:sz w:val="20"/>
            </w:rPr>
            <w:t>Commentaires</w:t>
          </w:r>
        </w:p>
      </w:tc>
    </w:tr>
  </w:tbl>
  <w:p w14:paraId="5119E06E" w14:textId="77777777" w:rsidR="00731739" w:rsidRPr="005C2259" w:rsidRDefault="00731739" w:rsidP="00E83319">
    <w:pPr>
      <w:pStyle w:val="En-tte"/>
      <w:rPr>
        <w:rFonts w:ascii="Trebuchet MS" w:hAnsi="Trebuchet MS"/>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9AA32" w14:textId="77777777" w:rsidR="00845525" w:rsidRDefault="00C7452E">
    <w:pPr>
      <w:pStyle w:val="En-tte"/>
    </w:pPr>
    <w:r>
      <w:rPr>
        <w:noProof/>
      </w:rPr>
      <w:pict w14:anchorId="6BB21D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1" type="#_x0000_t75" style="position:absolute;margin-left:0;margin-top:0;width:393.75pt;height:367.5pt;z-index:-251660800;mso-position-horizontal:center;mso-position-horizontal-relative:margin;mso-position-vertical:center;mso-position-vertical-relative:margin" o:allowincell="f">
          <v:imagedata r:id="rId1" o:title="MatieresInflammabl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4D34B9"/>
    <w:multiLevelType w:val="hybridMultilevel"/>
    <w:tmpl w:val="153AB8B8"/>
    <w:lvl w:ilvl="0" w:tplc="018EF5E4">
      <w:numFmt w:val="bullet"/>
      <w:pStyle w:val="Style3"/>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FA94A34"/>
    <w:multiLevelType w:val="hybridMultilevel"/>
    <w:tmpl w:val="EA405510"/>
    <w:lvl w:ilvl="0" w:tplc="F0FA368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16875995">
    <w:abstractNumId w:val="1"/>
  </w:num>
  <w:num w:numId="2" w16cid:durableId="22376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739"/>
    <w:rsid w:val="00000734"/>
    <w:rsid w:val="00003D44"/>
    <w:rsid w:val="000056A2"/>
    <w:rsid w:val="00013E72"/>
    <w:rsid w:val="0002250C"/>
    <w:rsid w:val="00034158"/>
    <w:rsid w:val="000402CF"/>
    <w:rsid w:val="00042249"/>
    <w:rsid w:val="00047FA8"/>
    <w:rsid w:val="0005169C"/>
    <w:rsid w:val="0005312C"/>
    <w:rsid w:val="00072A70"/>
    <w:rsid w:val="0007539B"/>
    <w:rsid w:val="000875C4"/>
    <w:rsid w:val="000927C9"/>
    <w:rsid w:val="000A26FE"/>
    <w:rsid w:val="000B19A3"/>
    <w:rsid w:val="000B7917"/>
    <w:rsid w:val="000C1845"/>
    <w:rsid w:val="000C2A44"/>
    <w:rsid w:val="000C5C8E"/>
    <w:rsid w:val="000E654D"/>
    <w:rsid w:val="000E727A"/>
    <w:rsid w:val="000F3333"/>
    <w:rsid w:val="000F3D15"/>
    <w:rsid w:val="00111C54"/>
    <w:rsid w:val="00111F2C"/>
    <w:rsid w:val="001170CD"/>
    <w:rsid w:val="0013226B"/>
    <w:rsid w:val="001400C8"/>
    <w:rsid w:val="00140E72"/>
    <w:rsid w:val="00142778"/>
    <w:rsid w:val="001433F0"/>
    <w:rsid w:val="00155EC0"/>
    <w:rsid w:val="001638FE"/>
    <w:rsid w:val="00164E1B"/>
    <w:rsid w:val="001675CD"/>
    <w:rsid w:val="001815BD"/>
    <w:rsid w:val="00182A5C"/>
    <w:rsid w:val="00183642"/>
    <w:rsid w:val="0019065B"/>
    <w:rsid w:val="00194A1F"/>
    <w:rsid w:val="00197614"/>
    <w:rsid w:val="001A0274"/>
    <w:rsid w:val="001A7B3A"/>
    <w:rsid w:val="001B0F9E"/>
    <w:rsid w:val="001C32DF"/>
    <w:rsid w:val="001C6DC2"/>
    <w:rsid w:val="001D4CB7"/>
    <w:rsid w:val="001E2E07"/>
    <w:rsid w:val="001F215F"/>
    <w:rsid w:val="00203344"/>
    <w:rsid w:val="00215C55"/>
    <w:rsid w:val="00216AA6"/>
    <w:rsid w:val="00222B9E"/>
    <w:rsid w:val="00224123"/>
    <w:rsid w:val="002241BA"/>
    <w:rsid w:val="00232B54"/>
    <w:rsid w:val="00232C15"/>
    <w:rsid w:val="0024135A"/>
    <w:rsid w:val="00242B18"/>
    <w:rsid w:val="00270D1C"/>
    <w:rsid w:val="00271CED"/>
    <w:rsid w:val="002A0109"/>
    <w:rsid w:val="002A5097"/>
    <w:rsid w:val="002A50B7"/>
    <w:rsid w:val="002A7811"/>
    <w:rsid w:val="002C1600"/>
    <w:rsid w:val="002C6111"/>
    <w:rsid w:val="002C6204"/>
    <w:rsid w:val="002D18FA"/>
    <w:rsid w:val="002D5F4F"/>
    <w:rsid w:val="002D73E5"/>
    <w:rsid w:val="002E441E"/>
    <w:rsid w:val="002F058B"/>
    <w:rsid w:val="002F27AD"/>
    <w:rsid w:val="00300F6B"/>
    <w:rsid w:val="0030235F"/>
    <w:rsid w:val="0030254B"/>
    <w:rsid w:val="003058CB"/>
    <w:rsid w:val="003141FA"/>
    <w:rsid w:val="003151B8"/>
    <w:rsid w:val="00323EAF"/>
    <w:rsid w:val="00324F7D"/>
    <w:rsid w:val="00325589"/>
    <w:rsid w:val="00330305"/>
    <w:rsid w:val="0033030C"/>
    <w:rsid w:val="0033400E"/>
    <w:rsid w:val="003343D3"/>
    <w:rsid w:val="00343407"/>
    <w:rsid w:val="003474BB"/>
    <w:rsid w:val="00355814"/>
    <w:rsid w:val="00356D2D"/>
    <w:rsid w:val="00361275"/>
    <w:rsid w:val="00362DDF"/>
    <w:rsid w:val="00364B22"/>
    <w:rsid w:val="00373E11"/>
    <w:rsid w:val="00375F15"/>
    <w:rsid w:val="003932CB"/>
    <w:rsid w:val="003A186D"/>
    <w:rsid w:val="003B0725"/>
    <w:rsid w:val="003B6FBC"/>
    <w:rsid w:val="003E2B76"/>
    <w:rsid w:val="003E6C94"/>
    <w:rsid w:val="003F1C97"/>
    <w:rsid w:val="004134D7"/>
    <w:rsid w:val="00415DBA"/>
    <w:rsid w:val="00421BBD"/>
    <w:rsid w:val="004270E7"/>
    <w:rsid w:val="0043279D"/>
    <w:rsid w:val="004369B2"/>
    <w:rsid w:val="00443DA2"/>
    <w:rsid w:val="004501C7"/>
    <w:rsid w:val="00450545"/>
    <w:rsid w:val="00462F04"/>
    <w:rsid w:val="004671B9"/>
    <w:rsid w:val="00473A75"/>
    <w:rsid w:val="00482732"/>
    <w:rsid w:val="00483BF3"/>
    <w:rsid w:val="00487245"/>
    <w:rsid w:val="00487679"/>
    <w:rsid w:val="004876E1"/>
    <w:rsid w:val="00487BF2"/>
    <w:rsid w:val="00494A72"/>
    <w:rsid w:val="00494E4F"/>
    <w:rsid w:val="004A0E26"/>
    <w:rsid w:val="004A14E9"/>
    <w:rsid w:val="004B14E9"/>
    <w:rsid w:val="004B24C2"/>
    <w:rsid w:val="004B3CB2"/>
    <w:rsid w:val="004B4F89"/>
    <w:rsid w:val="004B66B8"/>
    <w:rsid w:val="004C1AC7"/>
    <w:rsid w:val="004C2412"/>
    <w:rsid w:val="004C53C0"/>
    <w:rsid w:val="004D1891"/>
    <w:rsid w:val="004E11FC"/>
    <w:rsid w:val="004E5282"/>
    <w:rsid w:val="004E7284"/>
    <w:rsid w:val="004F7534"/>
    <w:rsid w:val="0050666A"/>
    <w:rsid w:val="005169E7"/>
    <w:rsid w:val="00523596"/>
    <w:rsid w:val="0052513D"/>
    <w:rsid w:val="0053286B"/>
    <w:rsid w:val="00543661"/>
    <w:rsid w:val="00551789"/>
    <w:rsid w:val="00551C58"/>
    <w:rsid w:val="00552157"/>
    <w:rsid w:val="00555286"/>
    <w:rsid w:val="005627BA"/>
    <w:rsid w:val="00563238"/>
    <w:rsid w:val="00563F51"/>
    <w:rsid w:val="005732BF"/>
    <w:rsid w:val="00574E53"/>
    <w:rsid w:val="00576F3D"/>
    <w:rsid w:val="00580CFF"/>
    <w:rsid w:val="005839E0"/>
    <w:rsid w:val="005921A3"/>
    <w:rsid w:val="005A0C82"/>
    <w:rsid w:val="005A224D"/>
    <w:rsid w:val="005B4C09"/>
    <w:rsid w:val="005C1E6D"/>
    <w:rsid w:val="005C2259"/>
    <w:rsid w:val="005D4C59"/>
    <w:rsid w:val="005E292F"/>
    <w:rsid w:val="005F50E7"/>
    <w:rsid w:val="006005F8"/>
    <w:rsid w:val="00603D22"/>
    <w:rsid w:val="00616CDD"/>
    <w:rsid w:val="006202C5"/>
    <w:rsid w:val="00622821"/>
    <w:rsid w:val="00622EB0"/>
    <w:rsid w:val="00623CBF"/>
    <w:rsid w:val="00624D25"/>
    <w:rsid w:val="00625CB9"/>
    <w:rsid w:val="006273EF"/>
    <w:rsid w:val="00627499"/>
    <w:rsid w:val="006334AA"/>
    <w:rsid w:val="006345C5"/>
    <w:rsid w:val="0064041B"/>
    <w:rsid w:val="00650048"/>
    <w:rsid w:val="00653562"/>
    <w:rsid w:val="00656B99"/>
    <w:rsid w:val="00661DD7"/>
    <w:rsid w:val="006620A6"/>
    <w:rsid w:val="006626ED"/>
    <w:rsid w:val="00665CD0"/>
    <w:rsid w:val="006810E8"/>
    <w:rsid w:val="00690B14"/>
    <w:rsid w:val="0069705B"/>
    <w:rsid w:val="006A1A23"/>
    <w:rsid w:val="006B046E"/>
    <w:rsid w:val="006B1839"/>
    <w:rsid w:val="006B61EC"/>
    <w:rsid w:val="006B6655"/>
    <w:rsid w:val="006C324C"/>
    <w:rsid w:val="006D7821"/>
    <w:rsid w:val="006E22A1"/>
    <w:rsid w:val="006E5F34"/>
    <w:rsid w:val="006E6B73"/>
    <w:rsid w:val="006F4606"/>
    <w:rsid w:val="006F5FEC"/>
    <w:rsid w:val="00707999"/>
    <w:rsid w:val="00716E2D"/>
    <w:rsid w:val="007254EF"/>
    <w:rsid w:val="0073136F"/>
    <w:rsid w:val="00731739"/>
    <w:rsid w:val="007465AA"/>
    <w:rsid w:val="00747EE5"/>
    <w:rsid w:val="007507E6"/>
    <w:rsid w:val="00757538"/>
    <w:rsid w:val="0076326E"/>
    <w:rsid w:val="00767937"/>
    <w:rsid w:val="0077124A"/>
    <w:rsid w:val="0077682F"/>
    <w:rsid w:val="00780865"/>
    <w:rsid w:val="00781B52"/>
    <w:rsid w:val="0079022C"/>
    <w:rsid w:val="00790787"/>
    <w:rsid w:val="00794DAB"/>
    <w:rsid w:val="007A2E34"/>
    <w:rsid w:val="007A491D"/>
    <w:rsid w:val="007A6F73"/>
    <w:rsid w:val="007B1B40"/>
    <w:rsid w:val="007B24B3"/>
    <w:rsid w:val="007B4776"/>
    <w:rsid w:val="007B560D"/>
    <w:rsid w:val="007C1034"/>
    <w:rsid w:val="007D03B4"/>
    <w:rsid w:val="007D10E2"/>
    <w:rsid w:val="007E5EED"/>
    <w:rsid w:val="007E777A"/>
    <w:rsid w:val="007F3648"/>
    <w:rsid w:val="007F44E6"/>
    <w:rsid w:val="0080413F"/>
    <w:rsid w:val="00813F01"/>
    <w:rsid w:val="008154F8"/>
    <w:rsid w:val="00817C0A"/>
    <w:rsid w:val="00817CC9"/>
    <w:rsid w:val="0083259B"/>
    <w:rsid w:val="00836D62"/>
    <w:rsid w:val="0084101C"/>
    <w:rsid w:val="00845525"/>
    <w:rsid w:val="00857A68"/>
    <w:rsid w:val="00863F99"/>
    <w:rsid w:val="008667AD"/>
    <w:rsid w:val="00876A66"/>
    <w:rsid w:val="00890B95"/>
    <w:rsid w:val="00893413"/>
    <w:rsid w:val="008B6471"/>
    <w:rsid w:val="008C3240"/>
    <w:rsid w:val="008C76B5"/>
    <w:rsid w:val="008D0143"/>
    <w:rsid w:val="008E228F"/>
    <w:rsid w:val="008E3068"/>
    <w:rsid w:val="008E3E76"/>
    <w:rsid w:val="008F0619"/>
    <w:rsid w:val="008F39DC"/>
    <w:rsid w:val="008F4006"/>
    <w:rsid w:val="008F5B17"/>
    <w:rsid w:val="00904FDD"/>
    <w:rsid w:val="00907B3A"/>
    <w:rsid w:val="00912334"/>
    <w:rsid w:val="00914A20"/>
    <w:rsid w:val="00916150"/>
    <w:rsid w:val="00921939"/>
    <w:rsid w:val="00922384"/>
    <w:rsid w:val="00922B1E"/>
    <w:rsid w:val="009255ED"/>
    <w:rsid w:val="00927D5D"/>
    <w:rsid w:val="009305CB"/>
    <w:rsid w:val="00933630"/>
    <w:rsid w:val="009401D6"/>
    <w:rsid w:val="00942F35"/>
    <w:rsid w:val="009464A2"/>
    <w:rsid w:val="00947389"/>
    <w:rsid w:val="009524BE"/>
    <w:rsid w:val="00955898"/>
    <w:rsid w:val="00957DA7"/>
    <w:rsid w:val="00961A25"/>
    <w:rsid w:val="00964E5D"/>
    <w:rsid w:val="0096744A"/>
    <w:rsid w:val="00971E78"/>
    <w:rsid w:val="009778F9"/>
    <w:rsid w:val="009850BC"/>
    <w:rsid w:val="00986264"/>
    <w:rsid w:val="00992CEC"/>
    <w:rsid w:val="0099340A"/>
    <w:rsid w:val="00995517"/>
    <w:rsid w:val="00995CF2"/>
    <w:rsid w:val="009B1BBB"/>
    <w:rsid w:val="009B3D5E"/>
    <w:rsid w:val="009C6D46"/>
    <w:rsid w:val="009C753C"/>
    <w:rsid w:val="009D313C"/>
    <w:rsid w:val="009F09D3"/>
    <w:rsid w:val="009F6B20"/>
    <w:rsid w:val="00A00D41"/>
    <w:rsid w:val="00A03371"/>
    <w:rsid w:val="00A05A59"/>
    <w:rsid w:val="00A11316"/>
    <w:rsid w:val="00A123D0"/>
    <w:rsid w:val="00A126AE"/>
    <w:rsid w:val="00A203A8"/>
    <w:rsid w:val="00A21480"/>
    <w:rsid w:val="00A2239F"/>
    <w:rsid w:val="00A2622C"/>
    <w:rsid w:val="00A30A6D"/>
    <w:rsid w:val="00A319FC"/>
    <w:rsid w:val="00A321E0"/>
    <w:rsid w:val="00A37CEB"/>
    <w:rsid w:val="00A50946"/>
    <w:rsid w:val="00A51219"/>
    <w:rsid w:val="00A56FC0"/>
    <w:rsid w:val="00A94C00"/>
    <w:rsid w:val="00A95FF1"/>
    <w:rsid w:val="00AA160A"/>
    <w:rsid w:val="00AB1CE4"/>
    <w:rsid w:val="00AC1B9B"/>
    <w:rsid w:val="00AC6607"/>
    <w:rsid w:val="00AD29A2"/>
    <w:rsid w:val="00AD4737"/>
    <w:rsid w:val="00AD5771"/>
    <w:rsid w:val="00AD6A98"/>
    <w:rsid w:val="00AE0823"/>
    <w:rsid w:val="00AE7DAE"/>
    <w:rsid w:val="00B1119D"/>
    <w:rsid w:val="00B11C85"/>
    <w:rsid w:val="00B21C8B"/>
    <w:rsid w:val="00B24277"/>
    <w:rsid w:val="00B2673B"/>
    <w:rsid w:val="00B30A55"/>
    <w:rsid w:val="00B30B64"/>
    <w:rsid w:val="00B33ACF"/>
    <w:rsid w:val="00B44A31"/>
    <w:rsid w:val="00B51D37"/>
    <w:rsid w:val="00B520B0"/>
    <w:rsid w:val="00B64BAA"/>
    <w:rsid w:val="00B703D7"/>
    <w:rsid w:val="00B7045D"/>
    <w:rsid w:val="00B82167"/>
    <w:rsid w:val="00B925F9"/>
    <w:rsid w:val="00BA0635"/>
    <w:rsid w:val="00BB00B9"/>
    <w:rsid w:val="00BB4130"/>
    <w:rsid w:val="00BB4B4B"/>
    <w:rsid w:val="00BC0321"/>
    <w:rsid w:val="00BC074C"/>
    <w:rsid w:val="00BC60A6"/>
    <w:rsid w:val="00BC7213"/>
    <w:rsid w:val="00BC7C9E"/>
    <w:rsid w:val="00BD76CB"/>
    <w:rsid w:val="00BD7C5C"/>
    <w:rsid w:val="00BE0530"/>
    <w:rsid w:val="00BE6AAA"/>
    <w:rsid w:val="00C04A58"/>
    <w:rsid w:val="00C05C70"/>
    <w:rsid w:val="00C157DD"/>
    <w:rsid w:val="00C15985"/>
    <w:rsid w:val="00C21DFE"/>
    <w:rsid w:val="00C23730"/>
    <w:rsid w:val="00C26B76"/>
    <w:rsid w:val="00C31B23"/>
    <w:rsid w:val="00C42DBE"/>
    <w:rsid w:val="00C453E2"/>
    <w:rsid w:val="00C677EB"/>
    <w:rsid w:val="00C7452E"/>
    <w:rsid w:val="00C74C01"/>
    <w:rsid w:val="00C94183"/>
    <w:rsid w:val="00C95BB3"/>
    <w:rsid w:val="00CA40C7"/>
    <w:rsid w:val="00CB779E"/>
    <w:rsid w:val="00CC087A"/>
    <w:rsid w:val="00CC2381"/>
    <w:rsid w:val="00CC5CEE"/>
    <w:rsid w:val="00CD3615"/>
    <w:rsid w:val="00CD394E"/>
    <w:rsid w:val="00CE7290"/>
    <w:rsid w:val="00CE771E"/>
    <w:rsid w:val="00CE77E9"/>
    <w:rsid w:val="00CF194D"/>
    <w:rsid w:val="00CF6CD0"/>
    <w:rsid w:val="00CF6F9A"/>
    <w:rsid w:val="00D00371"/>
    <w:rsid w:val="00D05AF4"/>
    <w:rsid w:val="00D14C14"/>
    <w:rsid w:val="00D15A1D"/>
    <w:rsid w:val="00D30555"/>
    <w:rsid w:val="00D36E56"/>
    <w:rsid w:val="00D43006"/>
    <w:rsid w:val="00D467D6"/>
    <w:rsid w:val="00D476A0"/>
    <w:rsid w:val="00D61337"/>
    <w:rsid w:val="00D61843"/>
    <w:rsid w:val="00D65357"/>
    <w:rsid w:val="00D75381"/>
    <w:rsid w:val="00D833E5"/>
    <w:rsid w:val="00D85CAD"/>
    <w:rsid w:val="00D956DB"/>
    <w:rsid w:val="00D95DF1"/>
    <w:rsid w:val="00DA391B"/>
    <w:rsid w:val="00DB1EE1"/>
    <w:rsid w:val="00DB5CED"/>
    <w:rsid w:val="00DC1714"/>
    <w:rsid w:val="00DE4111"/>
    <w:rsid w:val="00E01089"/>
    <w:rsid w:val="00E15E22"/>
    <w:rsid w:val="00E17781"/>
    <w:rsid w:val="00E27A5B"/>
    <w:rsid w:val="00E37044"/>
    <w:rsid w:val="00E376AF"/>
    <w:rsid w:val="00E3784F"/>
    <w:rsid w:val="00E523E9"/>
    <w:rsid w:val="00E5369F"/>
    <w:rsid w:val="00E60318"/>
    <w:rsid w:val="00E61E43"/>
    <w:rsid w:val="00E66F22"/>
    <w:rsid w:val="00E75D61"/>
    <w:rsid w:val="00E805BE"/>
    <w:rsid w:val="00E83319"/>
    <w:rsid w:val="00E86C6C"/>
    <w:rsid w:val="00E95917"/>
    <w:rsid w:val="00EA08F1"/>
    <w:rsid w:val="00EA1A87"/>
    <w:rsid w:val="00EA412B"/>
    <w:rsid w:val="00EA4785"/>
    <w:rsid w:val="00EB1671"/>
    <w:rsid w:val="00EC477C"/>
    <w:rsid w:val="00EC65CC"/>
    <w:rsid w:val="00ED11B7"/>
    <w:rsid w:val="00ED7120"/>
    <w:rsid w:val="00EE0349"/>
    <w:rsid w:val="00EE059A"/>
    <w:rsid w:val="00EE137C"/>
    <w:rsid w:val="00EE2A58"/>
    <w:rsid w:val="00EE39E8"/>
    <w:rsid w:val="00EE5514"/>
    <w:rsid w:val="00EF22A1"/>
    <w:rsid w:val="00EF4528"/>
    <w:rsid w:val="00F01336"/>
    <w:rsid w:val="00F05352"/>
    <w:rsid w:val="00F07154"/>
    <w:rsid w:val="00F1524E"/>
    <w:rsid w:val="00F26037"/>
    <w:rsid w:val="00F35ECE"/>
    <w:rsid w:val="00F4472B"/>
    <w:rsid w:val="00F6078E"/>
    <w:rsid w:val="00F61F4B"/>
    <w:rsid w:val="00F65F7A"/>
    <w:rsid w:val="00F73E3A"/>
    <w:rsid w:val="00F76A7C"/>
    <w:rsid w:val="00F80C8F"/>
    <w:rsid w:val="00F812C4"/>
    <w:rsid w:val="00F82441"/>
    <w:rsid w:val="00F86DB3"/>
    <w:rsid w:val="00F9232F"/>
    <w:rsid w:val="00F954A9"/>
    <w:rsid w:val="00FA43C2"/>
    <w:rsid w:val="00FA734D"/>
    <w:rsid w:val="00FC3DDC"/>
    <w:rsid w:val="00FC70FE"/>
    <w:rsid w:val="00FD4268"/>
    <w:rsid w:val="00FE1565"/>
    <w:rsid w:val="00FE3A30"/>
    <w:rsid w:val="00FE408C"/>
    <w:rsid w:val="00FE5926"/>
    <w:rsid w:val="00FE66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1"/>
    </o:shapelayout>
  </w:shapeDefaults>
  <w:decimalSymbol w:val=","/>
  <w:listSeparator w:val=";"/>
  <w14:docId w14:val="57A90DB5"/>
  <w15:chartTrackingRefBased/>
  <w15:docId w15:val="{C31B8182-6FB9-40D2-A795-E114653D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A87"/>
    <w:rPr>
      <w:sz w:val="24"/>
      <w:szCs w:val="24"/>
    </w:rPr>
  </w:style>
  <w:style w:type="paragraph" w:styleId="Titre1">
    <w:name w:val="heading 1"/>
    <w:basedOn w:val="Normal"/>
    <w:next w:val="Normal"/>
    <w:qFormat/>
    <w:rsid w:val="00EA1A87"/>
    <w:pPr>
      <w:keepNext/>
      <w:outlineLvl w:val="0"/>
    </w:pPr>
    <w:rPr>
      <w:b/>
      <w:bCs/>
      <w:color w:val="3366F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731739"/>
    <w:pPr>
      <w:tabs>
        <w:tab w:val="center" w:pos="4536"/>
        <w:tab w:val="right" w:pos="9072"/>
      </w:tabs>
    </w:pPr>
  </w:style>
  <w:style w:type="paragraph" w:styleId="Pieddepage">
    <w:name w:val="footer"/>
    <w:basedOn w:val="Normal"/>
    <w:rsid w:val="00731739"/>
    <w:pPr>
      <w:tabs>
        <w:tab w:val="center" w:pos="4536"/>
        <w:tab w:val="right" w:pos="9072"/>
      </w:tabs>
    </w:pPr>
  </w:style>
  <w:style w:type="table" w:styleId="Grilledutableau">
    <w:name w:val="Table Grid"/>
    <w:basedOn w:val="TableauNormal"/>
    <w:rsid w:val="007317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DE4111"/>
  </w:style>
  <w:style w:type="paragraph" w:styleId="Explorateurdedocuments">
    <w:name w:val="Document Map"/>
    <w:basedOn w:val="Normal"/>
    <w:semiHidden/>
    <w:rsid w:val="00A94C00"/>
    <w:pPr>
      <w:shd w:val="clear" w:color="auto" w:fill="000080"/>
    </w:pPr>
    <w:rPr>
      <w:rFonts w:ascii="Tahoma" w:hAnsi="Tahoma" w:cs="Tahoma"/>
      <w:sz w:val="20"/>
      <w:szCs w:val="20"/>
    </w:rPr>
  </w:style>
  <w:style w:type="paragraph" w:styleId="Textedebulles">
    <w:name w:val="Balloon Text"/>
    <w:basedOn w:val="Normal"/>
    <w:link w:val="TextedebullesCar"/>
    <w:rsid w:val="007D03B4"/>
    <w:rPr>
      <w:rFonts w:ascii="Segoe UI" w:hAnsi="Segoe UI" w:cs="Segoe UI"/>
      <w:sz w:val="18"/>
      <w:szCs w:val="18"/>
    </w:rPr>
  </w:style>
  <w:style w:type="character" w:customStyle="1" w:styleId="TextedebullesCar">
    <w:name w:val="Texte de bulles Car"/>
    <w:link w:val="Textedebulles"/>
    <w:rsid w:val="007D03B4"/>
    <w:rPr>
      <w:rFonts w:ascii="Segoe UI" w:hAnsi="Segoe UI" w:cs="Segoe UI"/>
      <w:sz w:val="18"/>
      <w:szCs w:val="18"/>
    </w:rPr>
  </w:style>
  <w:style w:type="character" w:styleId="Marquedecommentaire">
    <w:name w:val="annotation reference"/>
    <w:rsid w:val="00A2622C"/>
    <w:rPr>
      <w:sz w:val="16"/>
      <w:szCs w:val="16"/>
    </w:rPr>
  </w:style>
  <w:style w:type="paragraph" w:styleId="Commentaire">
    <w:name w:val="annotation text"/>
    <w:basedOn w:val="Normal"/>
    <w:link w:val="CommentaireCar"/>
    <w:rsid w:val="00A2622C"/>
    <w:rPr>
      <w:sz w:val="20"/>
      <w:szCs w:val="20"/>
    </w:rPr>
  </w:style>
  <w:style w:type="character" w:customStyle="1" w:styleId="CommentaireCar">
    <w:name w:val="Commentaire Car"/>
    <w:basedOn w:val="Policepardfaut"/>
    <w:link w:val="Commentaire"/>
    <w:rsid w:val="00A2622C"/>
  </w:style>
  <w:style w:type="paragraph" w:styleId="Objetducommentaire">
    <w:name w:val="annotation subject"/>
    <w:basedOn w:val="Commentaire"/>
    <w:next w:val="Commentaire"/>
    <w:link w:val="ObjetducommentaireCar"/>
    <w:rsid w:val="00A2622C"/>
    <w:rPr>
      <w:b/>
      <w:bCs/>
    </w:rPr>
  </w:style>
  <w:style w:type="character" w:customStyle="1" w:styleId="ObjetducommentaireCar">
    <w:name w:val="Objet du commentaire Car"/>
    <w:link w:val="Objetducommentaire"/>
    <w:rsid w:val="00A2622C"/>
    <w:rPr>
      <w:b/>
      <w:bCs/>
    </w:rPr>
  </w:style>
  <w:style w:type="paragraph" w:customStyle="1" w:styleId="Style3">
    <w:name w:val="Style3"/>
    <w:basedOn w:val="Normal"/>
    <w:link w:val="Style3Car"/>
    <w:qFormat/>
    <w:rsid w:val="00CC087A"/>
    <w:pPr>
      <w:numPr>
        <w:numId w:val="2"/>
      </w:numPr>
      <w:shd w:val="clear" w:color="auto" w:fill="F2F2F2"/>
      <w:spacing w:line="259" w:lineRule="auto"/>
      <w:ind w:left="567" w:hanging="283"/>
      <w:contextualSpacing/>
      <w:jc w:val="both"/>
    </w:pPr>
    <w:rPr>
      <w:rFonts w:ascii="Calibri" w:hAnsi="Calibri"/>
      <w:iCs/>
      <w:sz w:val="22"/>
      <w:szCs w:val="22"/>
      <w:lang w:eastAsia="en-US"/>
    </w:rPr>
  </w:style>
  <w:style w:type="character" w:customStyle="1" w:styleId="Style3Car">
    <w:name w:val="Style3 Car"/>
    <w:link w:val="Style3"/>
    <w:rsid w:val="00CC087A"/>
    <w:rPr>
      <w:rFonts w:ascii="Calibri" w:hAnsi="Calibri"/>
      <w:iCs/>
      <w:sz w:val="22"/>
      <w:szCs w:val="22"/>
      <w:shd w:val="clear" w:color="auto" w:fill="F2F2F2"/>
      <w:lang w:eastAsia="en-US"/>
    </w:rPr>
  </w:style>
  <w:style w:type="character" w:styleId="Lienhypertexte">
    <w:name w:val="Hyperlink"/>
    <w:uiPriority w:val="99"/>
    <w:unhideWhenUsed/>
    <w:rsid w:val="00D36E56"/>
    <w:rPr>
      <w:color w:val="0000FF"/>
      <w:u w:val="single"/>
    </w:rPr>
  </w:style>
  <w:style w:type="paragraph" w:styleId="Paragraphedeliste">
    <w:name w:val="List Paragraph"/>
    <w:basedOn w:val="Normal"/>
    <w:uiPriority w:val="34"/>
    <w:qFormat/>
    <w:rsid w:val="00C15985"/>
    <w:pPr>
      <w:ind w:left="720"/>
      <w:contextualSpacing/>
    </w:pPr>
  </w:style>
  <w:style w:type="character" w:styleId="Lienhypertextesuivivisit">
    <w:name w:val="FollowedHyperlink"/>
    <w:basedOn w:val="Policepardfaut"/>
    <w:rsid w:val="00C159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74312">
      <w:bodyDiv w:val="1"/>
      <w:marLeft w:val="0"/>
      <w:marRight w:val="0"/>
      <w:marTop w:val="0"/>
      <w:marBottom w:val="0"/>
      <w:divBdr>
        <w:top w:val="none" w:sz="0" w:space="0" w:color="auto"/>
        <w:left w:val="none" w:sz="0" w:space="0" w:color="auto"/>
        <w:bottom w:val="none" w:sz="0" w:space="0" w:color="auto"/>
        <w:right w:val="none" w:sz="0" w:space="0" w:color="auto"/>
      </w:divBdr>
    </w:div>
    <w:div w:id="131754082">
      <w:bodyDiv w:val="1"/>
      <w:marLeft w:val="0"/>
      <w:marRight w:val="0"/>
      <w:marTop w:val="0"/>
      <w:marBottom w:val="0"/>
      <w:divBdr>
        <w:top w:val="none" w:sz="0" w:space="0" w:color="auto"/>
        <w:left w:val="none" w:sz="0" w:space="0" w:color="auto"/>
        <w:bottom w:val="none" w:sz="0" w:space="0" w:color="auto"/>
        <w:right w:val="none" w:sz="0" w:space="0" w:color="auto"/>
      </w:divBdr>
    </w:div>
    <w:div w:id="142624062">
      <w:bodyDiv w:val="1"/>
      <w:marLeft w:val="0"/>
      <w:marRight w:val="0"/>
      <w:marTop w:val="0"/>
      <w:marBottom w:val="0"/>
      <w:divBdr>
        <w:top w:val="none" w:sz="0" w:space="0" w:color="auto"/>
        <w:left w:val="none" w:sz="0" w:space="0" w:color="auto"/>
        <w:bottom w:val="none" w:sz="0" w:space="0" w:color="auto"/>
        <w:right w:val="none" w:sz="0" w:space="0" w:color="auto"/>
      </w:divBdr>
    </w:div>
    <w:div w:id="274214607">
      <w:bodyDiv w:val="1"/>
      <w:marLeft w:val="0"/>
      <w:marRight w:val="0"/>
      <w:marTop w:val="0"/>
      <w:marBottom w:val="0"/>
      <w:divBdr>
        <w:top w:val="none" w:sz="0" w:space="0" w:color="auto"/>
        <w:left w:val="none" w:sz="0" w:space="0" w:color="auto"/>
        <w:bottom w:val="none" w:sz="0" w:space="0" w:color="auto"/>
        <w:right w:val="none" w:sz="0" w:space="0" w:color="auto"/>
      </w:divBdr>
    </w:div>
    <w:div w:id="453788948">
      <w:bodyDiv w:val="1"/>
      <w:marLeft w:val="0"/>
      <w:marRight w:val="0"/>
      <w:marTop w:val="0"/>
      <w:marBottom w:val="0"/>
      <w:divBdr>
        <w:top w:val="none" w:sz="0" w:space="0" w:color="auto"/>
        <w:left w:val="none" w:sz="0" w:space="0" w:color="auto"/>
        <w:bottom w:val="none" w:sz="0" w:space="0" w:color="auto"/>
        <w:right w:val="none" w:sz="0" w:space="0" w:color="auto"/>
      </w:divBdr>
    </w:div>
    <w:div w:id="493181395">
      <w:bodyDiv w:val="1"/>
      <w:marLeft w:val="0"/>
      <w:marRight w:val="0"/>
      <w:marTop w:val="0"/>
      <w:marBottom w:val="0"/>
      <w:divBdr>
        <w:top w:val="none" w:sz="0" w:space="0" w:color="auto"/>
        <w:left w:val="none" w:sz="0" w:space="0" w:color="auto"/>
        <w:bottom w:val="none" w:sz="0" w:space="0" w:color="auto"/>
        <w:right w:val="none" w:sz="0" w:space="0" w:color="auto"/>
      </w:divBdr>
      <w:divsChild>
        <w:div w:id="616445695">
          <w:marLeft w:val="0"/>
          <w:marRight w:val="0"/>
          <w:marTop w:val="0"/>
          <w:marBottom w:val="0"/>
          <w:divBdr>
            <w:top w:val="none" w:sz="0" w:space="0" w:color="auto"/>
            <w:left w:val="none" w:sz="0" w:space="0" w:color="auto"/>
            <w:bottom w:val="none" w:sz="0" w:space="0" w:color="auto"/>
            <w:right w:val="none" w:sz="0" w:space="0" w:color="auto"/>
          </w:divBdr>
        </w:div>
        <w:div w:id="1373312583">
          <w:marLeft w:val="0"/>
          <w:marRight w:val="0"/>
          <w:marTop w:val="0"/>
          <w:marBottom w:val="0"/>
          <w:divBdr>
            <w:top w:val="none" w:sz="0" w:space="0" w:color="auto"/>
            <w:left w:val="none" w:sz="0" w:space="0" w:color="auto"/>
            <w:bottom w:val="none" w:sz="0" w:space="0" w:color="auto"/>
            <w:right w:val="none" w:sz="0" w:space="0" w:color="auto"/>
          </w:divBdr>
        </w:div>
        <w:div w:id="1605184936">
          <w:marLeft w:val="0"/>
          <w:marRight w:val="0"/>
          <w:marTop w:val="0"/>
          <w:marBottom w:val="0"/>
          <w:divBdr>
            <w:top w:val="none" w:sz="0" w:space="0" w:color="auto"/>
            <w:left w:val="none" w:sz="0" w:space="0" w:color="auto"/>
            <w:bottom w:val="none" w:sz="0" w:space="0" w:color="auto"/>
            <w:right w:val="none" w:sz="0" w:space="0" w:color="auto"/>
          </w:divBdr>
        </w:div>
      </w:divsChild>
    </w:div>
    <w:div w:id="610819212">
      <w:bodyDiv w:val="1"/>
      <w:marLeft w:val="0"/>
      <w:marRight w:val="0"/>
      <w:marTop w:val="0"/>
      <w:marBottom w:val="0"/>
      <w:divBdr>
        <w:top w:val="none" w:sz="0" w:space="0" w:color="auto"/>
        <w:left w:val="none" w:sz="0" w:space="0" w:color="auto"/>
        <w:bottom w:val="none" w:sz="0" w:space="0" w:color="auto"/>
        <w:right w:val="none" w:sz="0" w:space="0" w:color="auto"/>
      </w:divBdr>
      <w:divsChild>
        <w:div w:id="1219240998">
          <w:marLeft w:val="0"/>
          <w:marRight w:val="0"/>
          <w:marTop w:val="0"/>
          <w:marBottom w:val="0"/>
          <w:divBdr>
            <w:top w:val="none" w:sz="0" w:space="0" w:color="auto"/>
            <w:left w:val="none" w:sz="0" w:space="0" w:color="auto"/>
            <w:bottom w:val="none" w:sz="0" w:space="0" w:color="auto"/>
            <w:right w:val="none" w:sz="0" w:space="0" w:color="auto"/>
          </w:divBdr>
        </w:div>
        <w:div w:id="1474132032">
          <w:marLeft w:val="0"/>
          <w:marRight w:val="0"/>
          <w:marTop w:val="0"/>
          <w:marBottom w:val="0"/>
          <w:divBdr>
            <w:top w:val="none" w:sz="0" w:space="0" w:color="auto"/>
            <w:left w:val="none" w:sz="0" w:space="0" w:color="auto"/>
            <w:bottom w:val="none" w:sz="0" w:space="0" w:color="auto"/>
            <w:right w:val="none" w:sz="0" w:space="0" w:color="auto"/>
          </w:divBdr>
        </w:div>
        <w:div w:id="1560744188">
          <w:marLeft w:val="0"/>
          <w:marRight w:val="0"/>
          <w:marTop w:val="0"/>
          <w:marBottom w:val="0"/>
          <w:divBdr>
            <w:top w:val="none" w:sz="0" w:space="0" w:color="auto"/>
            <w:left w:val="none" w:sz="0" w:space="0" w:color="auto"/>
            <w:bottom w:val="none" w:sz="0" w:space="0" w:color="auto"/>
            <w:right w:val="none" w:sz="0" w:space="0" w:color="auto"/>
          </w:divBdr>
        </w:div>
      </w:divsChild>
    </w:div>
    <w:div w:id="662470297">
      <w:bodyDiv w:val="1"/>
      <w:marLeft w:val="0"/>
      <w:marRight w:val="0"/>
      <w:marTop w:val="0"/>
      <w:marBottom w:val="0"/>
      <w:divBdr>
        <w:top w:val="none" w:sz="0" w:space="0" w:color="auto"/>
        <w:left w:val="none" w:sz="0" w:space="0" w:color="auto"/>
        <w:bottom w:val="none" w:sz="0" w:space="0" w:color="auto"/>
        <w:right w:val="none" w:sz="0" w:space="0" w:color="auto"/>
      </w:divBdr>
      <w:divsChild>
        <w:div w:id="193543800">
          <w:marLeft w:val="0"/>
          <w:marRight w:val="0"/>
          <w:marTop w:val="0"/>
          <w:marBottom w:val="0"/>
          <w:divBdr>
            <w:top w:val="none" w:sz="0" w:space="0" w:color="auto"/>
            <w:left w:val="none" w:sz="0" w:space="0" w:color="auto"/>
            <w:bottom w:val="none" w:sz="0" w:space="0" w:color="auto"/>
            <w:right w:val="none" w:sz="0" w:space="0" w:color="auto"/>
          </w:divBdr>
        </w:div>
        <w:div w:id="1218928563">
          <w:marLeft w:val="0"/>
          <w:marRight w:val="0"/>
          <w:marTop w:val="0"/>
          <w:marBottom w:val="0"/>
          <w:divBdr>
            <w:top w:val="none" w:sz="0" w:space="0" w:color="auto"/>
            <w:left w:val="none" w:sz="0" w:space="0" w:color="auto"/>
            <w:bottom w:val="none" w:sz="0" w:space="0" w:color="auto"/>
            <w:right w:val="none" w:sz="0" w:space="0" w:color="auto"/>
          </w:divBdr>
        </w:div>
      </w:divsChild>
    </w:div>
    <w:div w:id="693462395">
      <w:bodyDiv w:val="1"/>
      <w:marLeft w:val="0"/>
      <w:marRight w:val="0"/>
      <w:marTop w:val="0"/>
      <w:marBottom w:val="0"/>
      <w:divBdr>
        <w:top w:val="none" w:sz="0" w:space="0" w:color="auto"/>
        <w:left w:val="none" w:sz="0" w:space="0" w:color="auto"/>
        <w:bottom w:val="none" w:sz="0" w:space="0" w:color="auto"/>
        <w:right w:val="none" w:sz="0" w:space="0" w:color="auto"/>
      </w:divBdr>
    </w:div>
    <w:div w:id="778567861">
      <w:bodyDiv w:val="1"/>
      <w:marLeft w:val="0"/>
      <w:marRight w:val="0"/>
      <w:marTop w:val="0"/>
      <w:marBottom w:val="0"/>
      <w:divBdr>
        <w:top w:val="none" w:sz="0" w:space="0" w:color="auto"/>
        <w:left w:val="none" w:sz="0" w:space="0" w:color="auto"/>
        <w:bottom w:val="none" w:sz="0" w:space="0" w:color="auto"/>
        <w:right w:val="none" w:sz="0" w:space="0" w:color="auto"/>
      </w:divBdr>
      <w:divsChild>
        <w:div w:id="429475309">
          <w:marLeft w:val="0"/>
          <w:marRight w:val="0"/>
          <w:marTop w:val="0"/>
          <w:marBottom w:val="0"/>
          <w:divBdr>
            <w:top w:val="none" w:sz="0" w:space="0" w:color="auto"/>
            <w:left w:val="none" w:sz="0" w:space="0" w:color="auto"/>
            <w:bottom w:val="none" w:sz="0" w:space="0" w:color="auto"/>
            <w:right w:val="none" w:sz="0" w:space="0" w:color="auto"/>
          </w:divBdr>
        </w:div>
        <w:div w:id="1360860352">
          <w:marLeft w:val="0"/>
          <w:marRight w:val="0"/>
          <w:marTop w:val="0"/>
          <w:marBottom w:val="0"/>
          <w:divBdr>
            <w:top w:val="none" w:sz="0" w:space="0" w:color="auto"/>
            <w:left w:val="none" w:sz="0" w:space="0" w:color="auto"/>
            <w:bottom w:val="none" w:sz="0" w:space="0" w:color="auto"/>
            <w:right w:val="none" w:sz="0" w:space="0" w:color="auto"/>
          </w:divBdr>
        </w:div>
      </w:divsChild>
    </w:div>
    <w:div w:id="803818626">
      <w:bodyDiv w:val="1"/>
      <w:marLeft w:val="0"/>
      <w:marRight w:val="0"/>
      <w:marTop w:val="0"/>
      <w:marBottom w:val="0"/>
      <w:divBdr>
        <w:top w:val="none" w:sz="0" w:space="0" w:color="auto"/>
        <w:left w:val="none" w:sz="0" w:space="0" w:color="auto"/>
        <w:bottom w:val="none" w:sz="0" w:space="0" w:color="auto"/>
        <w:right w:val="none" w:sz="0" w:space="0" w:color="auto"/>
      </w:divBdr>
    </w:div>
    <w:div w:id="901987131">
      <w:bodyDiv w:val="1"/>
      <w:marLeft w:val="0"/>
      <w:marRight w:val="0"/>
      <w:marTop w:val="0"/>
      <w:marBottom w:val="0"/>
      <w:divBdr>
        <w:top w:val="none" w:sz="0" w:space="0" w:color="auto"/>
        <w:left w:val="none" w:sz="0" w:space="0" w:color="auto"/>
        <w:bottom w:val="none" w:sz="0" w:space="0" w:color="auto"/>
        <w:right w:val="none" w:sz="0" w:space="0" w:color="auto"/>
      </w:divBdr>
      <w:divsChild>
        <w:div w:id="123427326">
          <w:marLeft w:val="0"/>
          <w:marRight w:val="0"/>
          <w:marTop w:val="0"/>
          <w:marBottom w:val="0"/>
          <w:divBdr>
            <w:top w:val="none" w:sz="0" w:space="0" w:color="auto"/>
            <w:left w:val="none" w:sz="0" w:space="0" w:color="auto"/>
            <w:bottom w:val="none" w:sz="0" w:space="0" w:color="auto"/>
            <w:right w:val="none" w:sz="0" w:space="0" w:color="auto"/>
          </w:divBdr>
        </w:div>
        <w:div w:id="219438678">
          <w:marLeft w:val="0"/>
          <w:marRight w:val="0"/>
          <w:marTop w:val="0"/>
          <w:marBottom w:val="0"/>
          <w:divBdr>
            <w:top w:val="none" w:sz="0" w:space="0" w:color="auto"/>
            <w:left w:val="none" w:sz="0" w:space="0" w:color="auto"/>
            <w:bottom w:val="none" w:sz="0" w:space="0" w:color="auto"/>
            <w:right w:val="none" w:sz="0" w:space="0" w:color="auto"/>
          </w:divBdr>
        </w:div>
        <w:div w:id="845287260">
          <w:marLeft w:val="0"/>
          <w:marRight w:val="0"/>
          <w:marTop w:val="0"/>
          <w:marBottom w:val="0"/>
          <w:divBdr>
            <w:top w:val="none" w:sz="0" w:space="0" w:color="auto"/>
            <w:left w:val="none" w:sz="0" w:space="0" w:color="auto"/>
            <w:bottom w:val="none" w:sz="0" w:space="0" w:color="auto"/>
            <w:right w:val="none" w:sz="0" w:space="0" w:color="auto"/>
          </w:divBdr>
        </w:div>
      </w:divsChild>
    </w:div>
    <w:div w:id="940527937">
      <w:bodyDiv w:val="1"/>
      <w:marLeft w:val="0"/>
      <w:marRight w:val="0"/>
      <w:marTop w:val="0"/>
      <w:marBottom w:val="0"/>
      <w:divBdr>
        <w:top w:val="none" w:sz="0" w:space="0" w:color="auto"/>
        <w:left w:val="none" w:sz="0" w:space="0" w:color="auto"/>
        <w:bottom w:val="none" w:sz="0" w:space="0" w:color="auto"/>
        <w:right w:val="none" w:sz="0" w:space="0" w:color="auto"/>
      </w:divBdr>
      <w:divsChild>
        <w:div w:id="405420255">
          <w:marLeft w:val="0"/>
          <w:marRight w:val="0"/>
          <w:marTop w:val="0"/>
          <w:marBottom w:val="0"/>
          <w:divBdr>
            <w:top w:val="none" w:sz="0" w:space="0" w:color="auto"/>
            <w:left w:val="none" w:sz="0" w:space="0" w:color="auto"/>
            <w:bottom w:val="none" w:sz="0" w:space="0" w:color="auto"/>
            <w:right w:val="none" w:sz="0" w:space="0" w:color="auto"/>
          </w:divBdr>
        </w:div>
        <w:div w:id="1682851890">
          <w:marLeft w:val="0"/>
          <w:marRight w:val="0"/>
          <w:marTop w:val="0"/>
          <w:marBottom w:val="0"/>
          <w:divBdr>
            <w:top w:val="none" w:sz="0" w:space="0" w:color="auto"/>
            <w:left w:val="none" w:sz="0" w:space="0" w:color="auto"/>
            <w:bottom w:val="none" w:sz="0" w:space="0" w:color="auto"/>
            <w:right w:val="none" w:sz="0" w:space="0" w:color="auto"/>
          </w:divBdr>
        </w:div>
      </w:divsChild>
    </w:div>
    <w:div w:id="976186757">
      <w:bodyDiv w:val="1"/>
      <w:marLeft w:val="0"/>
      <w:marRight w:val="0"/>
      <w:marTop w:val="0"/>
      <w:marBottom w:val="0"/>
      <w:divBdr>
        <w:top w:val="none" w:sz="0" w:space="0" w:color="auto"/>
        <w:left w:val="none" w:sz="0" w:space="0" w:color="auto"/>
        <w:bottom w:val="none" w:sz="0" w:space="0" w:color="auto"/>
        <w:right w:val="none" w:sz="0" w:space="0" w:color="auto"/>
      </w:divBdr>
    </w:div>
    <w:div w:id="1016271041">
      <w:bodyDiv w:val="1"/>
      <w:marLeft w:val="0"/>
      <w:marRight w:val="0"/>
      <w:marTop w:val="0"/>
      <w:marBottom w:val="0"/>
      <w:divBdr>
        <w:top w:val="none" w:sz="0" w:space="0" w:color="auto"/>
        <w:left w:val="none" w:sz="0" w:space="0" w:color="auto"/>
        <w:bottom w:val="none" w:sz="0" w:space="0" w:color="auto"/>
        <w:right w:val="none" w:sz="0" w:space="0" w:color="auto"/>
      </w:divBdr>
    </w:div>
    <w:div w:id="1058474782">
      <w:bodyDiv w:val="1"/>
      <w:marLeft w:val="0"/>
      <w:marRight w:val="0"/>
      <w:marTop w:val="0"/>
      <w:marBottom w:val="0"/>
      <w:divBdr>
        <w:top w:val="none" w:sz="0" w:space="0" w:color="auto"/>
        <w:left w:val="none" w:sz="0" w:space="0" w:color="auto"/>
        <w:bottom w:val="none" w:sz="0" w:space="0" w:color="auto"/>
        <w:right w:val="none" w:sz="0" w:space="0" w:color="auto"/>
      </w:divBdr>
    </w:div>
    <w:div w:id="1122959514">
      <w:bodyDiv w:val="1"/>
      <w:marLeft w:val="0"/>
      <w:marRight w:val="0"/>
      <w:marTop w:val="0"/>
      <w:marBottom w:val="0"/>
      <w:divBdr>
        <w:top w:val="none" w:sz="0" w:space="0" w:color="auto"/>
        <w:left w:val="none" w:sz="0" w:space="0" w:color="auto"/>
        <w:bottom w:val="none" w:sz="0" w:space="0" w:color="auto"/>
        <w:right w:val="none" w:sz="0" w:space="0" w:color="auto"/>
      </w:divBdr>
    </w:div>
    <w:div w:id="1147166746">
      <w:bodyDiv w:val="1"/>
      <w:marLeft w:val="0"/>
      <w:marRight w:val="0"/>
      <w:marTop w:val="0"/>
      <w:marBottom w:val="0"/>
      <w:divBdr>
        <w:top w:val="none" w:sz="0" w:space="0" w:color="auto"/>
        <w:left w:val="none" w:sz="0" w:space="0" w:color="auto"/>
        <w:bottom w:val="none" w:sz="0" w:space="0" w:color="auto"/>
        <w:right w:val="none" w:sz="0" w:space="0" w:color="auto"/>
      </w:divBdr>
    </w:div>
    <w:div w:id="1203908024">
      <w:bodyDiv w:val="1"/>
      <w:marLeft w:val="0"/>
      <w:marRight w:val="0"/>
      <w:marTop w:val="0"/>
      <w:marBottom w:val="0"/>
      <w:divBdr>
        <w:top w:val="none" w:sz="0" w:space="0" w:color="auto"/>
        <w:left w:val="none" w:sz="0" w:space="0" w:color="auto"/>
        <w:bottom w:val="none" w:sz="0" w:space="0" w:color="auto"/>
        <w:right w:val="none" w:sz="0" w:space="0" w:color="auto"/>
      </w:divBdr>
      <w:divsChild>
        <w:div w:id="225796645">
          <w:marLeft w:val="0"/>
          <w:marRight w:val="0"/>
          <w:marTop w:val="0"/>
          <w:marBottom w:val="0"/>
          <w:divBdr>
            <w:top w:val="none" w:sz="0" w:space="0" w:color="auto"/>
            <w:left w:val="none" w:sz="0" w:space="0" w:color="auto"/>
            <w:bottom w:val="none" w:sz="0" w:space="0" w:color="auto"/>
            <w:right w:val="none" w:sz="0" w:space="0" w:color="auto"/>
          </w:divBdr>
        </w:div>
        <w:div w:id="994383752">
          <w:marLeft w:val="0"/>
          <w:marRight w:val="0"/>
          <w:marTop w:val="0"/>
          <w:marBottom w:val="0"/>
          <w:divBdr>
            <w:top w:val="none" w:sz="0" w:space="0" w:color="auto"/>
            <w:left w:val="none" w:sz="0" w:space="0" w:color="auto"/>
            <w:bottom w:val="none" w:sz="0" w:space="0" w:color="auto"/>
            <w:right w:val="none" w:sz="0" w:space="0" w:color="auto"/>
          </w:divBdr>
        </w:div>
        <w:div w:id="1022979770">
          <w:marLeft w:val="0"/>
          <w:marRight w:val="0"/>
          <w:marTop w:val="0"/>
          <w:marBottom w:val="0"/>
          <w:divBdr>
            <w:top w:val="none" w:sz="0" w:space="0" w:color="auto"/>
            <w:left w:val="none" w:sz="0" w:space="0" w:color="auto"/>
            <w:bottom w:val="none" w:sz="0" w:space="0" w:color="auto"/>
            <w:right w:val="none" w:sz="0" w:space="0" w:color="auto"/>
          </w:divBdr>
        </w:div>
        <w:div w:id="1435860325">
          <w:marLeft w:val="0"/>
          <w:marRight w:val="0"/>
          <w:marTop w:val="0"/>
          <w:marBottom w:val="0"/>
          <w:divBdr>
            <w:top w:val="none" w:sz="0" w:space="0" w:color="auto"/>
            <w:left w:val="none" w:sz="0" w:space="0" w:color="auto"/>
            <w:bottom w:val="none" w:sz="0" w:space="0" w:color="auto"/>
            <w:right w:val="none" w:sz="0" w:space="0" w:color="auto"/>
          </w:divBdr>
        </w:div>
      </w:divsChild>
    </w:div>
    <w:div w:id="1216163434">
      <w:bodyDiv w:val="1"/>
      <w:marLeft w:val="0"/>
      <w:marRight w:val="0"/>
      <w:marTop w:val="0"/>
      <w:marBottom w:val="0"/>
      <w:divBdr>
        <w:top w:val="none" w:sz="0" w:space="0" w:color="auto"/>
        <w:left w:val="none" w:sz="0" w:space="0" w:color="auto"/>
        <w:bottom w:val="none" w:sz="0" w:space="0" w:color="auto"/>
        <w:right w:val="none" w:sz="0" w:space="0" w:color="auto"/>
      </w:divBdr>
      <w:divsChild>
        <w:div w:id="735474335">
          <w:marLeft w:val="0"/>
          <w:marRight w:val="0"/>
          <w:marTop w:val="0"/>
          <w:marBottom w:val="0"/>
          <w:divBdr>
            <w:top w:val="none" w:sz="0" w:space="0" w:color="auto"/>
            <w:left w:val="none" w:sz="0" w:space="0" w:color="auto"/>
            <w:bottom w:val="none" w:sz="0" w:space="0" w:color="auto"/>
            <w:right w:val="none" w:sz="0" w:space="0" w:color="auto"/>
          </w:divBdr>
        </w:div>
        <w:div w:id="1653170958">
          <w:marLeft w:val="0"/>
          <w:marRight w:val="0"/>
          <w:marTop w:val="0"/>
          <w:marBottom w:val="0"/>
          <w:divBdr>
            <w:top w:val="none" w:sz="0" w:space="0" w:color="auto"/>
            <w:left w:val="none" w:sz="0" w:space="0" w:color="auto"/>
            <w:bottom w:val="none" w:sz="0" w:space="0" w:color="auto"/>
            <w:right w:val="none" w:sz="0" w:space="0" w:color="auto"/>
          </w:divBdr>
        </w:div>
      </w:divsChild>
    </w:div>
    <w:div w:id="1256405597">
      <w:bodyDiv w:val="1"/>
      <w:marLeft w:val="0"/>
      <w:marRight w:val="0"/>
      <w:marTop w:val="0"/>
      <w:marBottom w:val="0"/>
      <w:divBdr>
        <w:top w:val="none" w:sz="0" w:space="0" w:color="auto"/>
        <w:left w:val="none" w:sz="0" w:space="0" w:color="auto"/>
        <w:bottom w:val="none" w:sz="0" w:space="0" w:color="auto"/>
        <w:right w:val="none" w:sz="0" w:space="0" w:color="auto"/>
      </w:divBdr>
      <w:divsChild>
        <w:div w:id="1302494356">
          <w:marLeft w:val="0"/>
          <w:marRight w:val="0"/>
          <w:marTop w:val="0"/>
          <w:marBottom w:val="0"/>
          <w:divBdr>
            <w:top w:val="none" w:sz="0" w:space="0" w:color="auto"/>
            <w:left w:val="none" w:sz="0" w:space="0" w:color="auto"/>
            <w:bottom w:val="none" w:sz="0" w:space="0" w:color="auto"/>
            <w:right w:val="none" w:sz="0" w:space="0" w:color="auto"/>
          </w:divBdr>
        </w:div>
        <w:div w:id="1851679229">
          <w:marLeft w:val="0"/>
          <w:marRight w:val="0"/>
          <w:marTop w:val="0"/>
          <w:marBottom w:val="0"/>
          <w:divBdr>
            <w:top w:val="none" w:sz="0" w:space="0" w:color="auto"/>
            <w:left w:val="none" w:sz="0" w:space="0" w:color="auto"/>
            <w:bottom w:val="none" w:sz="0" w:space="0" w:color="auto"/>
            <w:right w:val="none" w:sz="0" w:space="0" w:color="auto"/>
          </w:divBdr>
        </w:div>
      </w:divsChild>
    </w:div>
    <w:div w:id="1278370378">
      <w:bodyDiv w:val="1"/>
      <w:marLeft w:val="0"/>
      <w:marRight w:val="0"/>
      <w:marTop w:val="0"/>
      <w:marBottom w:val="0"/>
      <w:divBdr>
        <w:top w:val="none" w:sz="0" w:space="0" w:color="auto"/>
        <w:left w:val="none" w:sz="0" w:space="0" w:color="auto"/>
        <w:bottom w:val="none" w:sz="0" w:space="0" w:color="auto"/>
        <w:right w:val="none" w:sz="0" w:space="0" w:color="auto"/>
      </w:divBdr>
    </w:div>
    <w:div w:id="1293635176">
      <w:bodyDiv w:val="1"/>
      <w:marLeft w:val="0"/>
      <w:marRight w:val="0"/>
      <w:marTop w:val="0"/>
      <w:marBottom w:val="0"/>
      <w:divBdr>
        <w:top w:val="none" w:sz="0" w:space="0" w:color="auto"/>
        <w:left w:val="none" w:sz="0" w:space="0" w:color="auto"/>
        <w:bottom w:val="none" w:sz="0" w:space="0" w:color="auto"/>
        <w:right w:val="none" w:sz="0" w:space="0" w:color="auto"/>
      </w:divBdr>
    </w:div>
    <w:div w:id="1535581208">
      <w:bodyDiv w:val="1"/>
      <w:marLeft w:val="0"/>
      <w:marRight w:val="0"/>
      <w:marTop w:val="0"/>
      <w:marBottom w:val="0"/>
      <w:divBdr>
        <w:top w:val="none" w:sz="0" w:space="0" w:color="auto"/>
        <w:left w:val="none" w:sz="0" w:space="0" w:color="auto"/>
        <w:bottom w:val="none" w:sz="0" w:space="0" w:color="auto"/>
        <w:right w:val="none" w:sz="0" w:space="0" w:color="auto"/>
      </w:divBdr>
      <w:divsChild>
        <w:div w:id="1110272499">
          <w:marLeft w:val="0"/>
          <w:marRight w:val="0"/>
          <w:marTop w:val="0"/>
          <w:marBottom w:val="0"/>
          <w:divBdr>
            <w:top w:val="none" w:sz="0" w:space="0" w:color="auto"/>
            <w:left w:val="none" w:sz="0" w:space="0" w:color="auto"/>
            <w:bottom w:val="none" w:sz="0" w:space="0" w:color="auto"/>
            <w:right w:val="none" w:sz="0" w:space="0" w:color="auto"/>
          </w:divBdr>
        </w:div>
        <w:div w:id="1192497502">
          <w:marLeft w:val="0"/>
          <w:marRight w:val="0"/>
          <w:marTop w:val="0"/>
          <w:marBottom w:val="0"/>
          <w:divBdr>
            <w:top w:val="none" w:sz="0" w:space="0" w:color="auto"/>
            <w:left w:val="none" w:sz="0" w:space="0" w:color="auto"/>
            <w:bottom w:val="none" w:sz="0" w:space="0" w:color="auto"/>
            <w:right w:val="none" w:sz="0" w:space="0" w:color="auto"/>
          </w:divBdr>
        </w:div>
      </w:divsChild>
    </w:div>
    <w:div w:id="1608853870">
      <w:bodyDiv w:val="1"/>
      <w:marLeft w:val="0"/>
      <w:marRight w:val="0"/>
      <w:marTop w:val="0"/>
      <w:marBottom w:val="0"/>
      <w:divBdr>
        <w:top w:val="none" w:sz="0" w:space="0" w:color="auto"/>
        <w:left w:val="none" w:sz="0" w:space="0" w:color="auto"/>
        <w:bottom w:val="none" w:sz="0" w:space="0" w:color="auto"/>
        <w:right w:val="none" w:sz="0" w:space="0" w:color="auto"/>
      </w:divBdr>
    </w:div>
    <w:div w:id="1703508739">
      <w:bodyDiv w:val="1"/>
      <w:marLeft w:val="0"/>
      <w:marRight w:val="0"/>
      <w:marTop w:val="0"/>
      <w:marBottom w:val="0"/>
      <w:divBdr>
        <w:top w:val="none" w:sz="0" w:space="0" w:color="auto"/>
        <w:left w:val="none" w:sz="0" w:space="0" w:color="auto"/>
        <w:bottom w:val="none" w:sz="0" w:space="0" w:color="auto"/>
        <w:right w:val="none" w:sz="0" w:space="0" w:color="auto"/>
      </w:divBdr>
    </w:div>
    <w:div w:id="1728189942">
      <w:bodyDiv w:val="1"/>
      <w:marLeft w:val="0"/>
      <w:marRight w:val="0"/>
      <w:marTop w:val="0"/>
      <w:marBottom w:val="0"/>
      <w:divBdr>
        <w:top w:val="none" w:sz="0" w:space="0" w:color="auto"/>
        <w:left w:val="none" w:sz="0" w:space="0" w:color="auto"/>
        <w:bottom w:val="none" w:sz="0" w:space="0" w:color="auto"/>
        <w:right w:val="none" w:sz="0" w:space="0" w:color="auto"/>
      </w:divBdr>
      <w:divsChild>
        <w:div w:id="403534238">
          <w:marLeft w:val="0"/>
          <w:marRight w:val="0"/>
          <w:marTop w:val="0"/>
          <w:marBottom w:val="0"/>
          <w:divBdr>
            <w:top w:val="none" w:sz="0" w:space="0" w:color="auto"/>
            <w:left w:val="none" w:sz="0" w:space="0" w:color="auto"/>
            <w:bottom w:val="none" w:sz="0" w:space="0" w:color="auto"/>
            <w:right w:val="none" w:sz="0" w:space="0" w:color="auto"/>
          </w:divBdr>
        </w:div>
        <w:div w:id="1131247531">
          <w:marLeft w:val="0"/>
          <w:marRight w:val="0"/>
          <w:marTop w:val="0"/>
          <w:marBottom w:val="0"/>
          <w:divBdr>
            <w:top w:val="none" w:sz="0" w:space="0" w:color="auto"/>
            <w:left w:val="none" w:sz="0" w:space="0" w:color="auto"/>
            <w:bottom w:val="none" w:sz="0" w:space="0" w:color="auto"/>
            <w:right w:val="none" w:sz="0" w:space="0" w:color="auto"/>
          </w:divBdr>
        </w:div>
      </w:divsChild>
    </w:div>
    <w:div w:id="1758600129">
      <w:bodyDiv w:val="1"/>
      <w:marLeft w:val="0"/>
      <w:marRight w:val="0"/>
      <w:marTop w:val="0"/>
      <w:marBottom w:val="0"/>
      <w:divBdr>
        <w:top w:val="none" w:sz="0" w:space="0" w:color="auto"/>
        <w:left w:val="none" w:sz="0" w:space="0" w:color="auto"/>
        <w:bottom w:val="none" w:sz="0" w:space="0" w:color="auto"/>
        <w:right w:val="none" w:sz="0" w:space="0" w:color="auto"/>
      </w:divBdr>
    </w:div>
    <w:div w:id="1774938046">
      <w:bodyDiv w:val="1"/>
      <w:marLeft w:val="0"/>
      <w:marRight w:val="0"/>
      <w:marTop w:val="0"/>
      <w:marBottom w:val="0"/>
      <w:divBdr>
        <w:top w:val="none" w:sz="0" w:space="0" w:color="auto"/>
        <w:left w:val="none" w:sz="0" w:space="0" w:color="auto"/>
        <w:bottom w:val="none" w:sz="0" w:space="0" w:color="auto"/>
        <w:right w:val="none" w:sz="0" w:space="0" w:color="auto"/>
      </w:divBdr>
    </w:div>
    <w:div w:id="1830633735">
      <w:bodyDiv w:val="1"/>
      <w:marLeft w:val="0"/>
      <w:marRight w:val="0"/>
      <w:marTop w:val="0"/>
      <w:marBottom w:val="0"/>
      <w:divBdr>
        <w:top w:val="none" w:sz="0" w:space="0" w:color="auto"/>
        <w:left w:val="none" w:sz="0" w:space="0" w:color="auto"/>
        <w:bottom w:val="none" w:sz="0" w:space="0" w:color="auto"/>
        <w:right w:val="none" w:sz="0" w:space="0" w:color="auto"/>
      </w:divBdr>
    </w:div>
    <w:div w:id="1852141842">
      <w:bodyDiv w:val="1"/>
      <w:marLeft w:val="0"/>
      <w:marRight w:val="0"/>
      <w:marTop w:val="0"/>
      <w:marBottom w:val="0"/>
      <w:divBdr>
        <w:top w:val="none" w:sz="0" w:space="0" w:color="auto"/>
        <w:left w:val="none" w:sz="0" w:space="0" w:color="auto"/>
        <w:bottom w:val="none" w:sz="0" w:space="0" w:color="auto"/>
        <w:right w:val="none" w:sz="0" w:space="0" w:color="auto"/>
      </w:divBdr>
    </w:div>
    <w:div w:id="1874346706">
      <w:bodyDiv w:val="1"/>
      <w:marLeft w:val="0"/>
      <w:marRight w:val="0"/>
      <w:marTop w:val="0"/>
      <w:marBottom w:val="0"/>
      <w:divBdr>
        <w:top w:val="none" w:sz="0" w:space="0" w:color="auto"/>
        <w:left w:val="none" w:sz="0" w:space="0" w:color="auto"/>
        <w:bottom w:val="none" w:sz="0" w:space="0" w:color="auto"/>
        <w:right w:val="none" w:sz="0" w:space="0" w:color="auto"/>
      </w:divBdr>
      <w:divsChild>
        <w:div w:id="571277962">
          <w:marLeft w:val="0"/>
          <w:marRight w:val="0"/>
          <w:marTop w:val="0"/>
          <w:marBottom w:val="0"/>
          <w:divBdr>
            <w:top w:val="none" w:sz="0" w:space="0" w:color="auto"/>
            <w:left w:val="none" w:sz="0" w:space="0" w:color="auto"/>
            <w:bottom w:val="none" w:sz="0" w:space="0" w:color="auto"/>
            <w:right w:val="none" w:sz="0" w:space="0" w:color="auto"/>
          </w:divBdr>
        </w:div>
        <w:div w:id="1341467175">
          <w:marLeft w:val="0"/>
          <w:marRight w:val="0"/>
          <w:marTop w:val="0"/>
          <w:marBottom w:val="0"/>
          <w:divBdr>
            <w:top w:val="none" w:sz="0" w:space="0" w:color="auto"/>
            <w:left w:val="none" w:sz="0" w:space="0" w:color="auto"/>
            <w:bottom w:val="none" w:sz="0" w:space="0" w:color="auto"/>
            <w:right w:val="none" w:sz="0" w:space="0" w:color="auto"/>
          </w:divBdr>
        </w:div>
      </w:divsChild>
    </w:div>
    <w:div w:id="1957367808">
      <w:bodyDiv w:val="1"/>
      <w:marLeft w:val="0"/>
      <w:marRight w:val="0"/>
      <w:marTop w:val="0"/>
      <w:marBottom w:val="0"/>
      <w:divBdr>
        <w:top w:val="none" w:sz="0" w:space="0" w:color="auto"/>
        <w:left w:val="none" w:sz="0" w:space="0" w:color="auto"/>
        <w:bottom w:val="none" w:sz="0" w:space="0" w:color="auto"/>
        <w:right w:val="none" w:sz="0" w:space="0" w:color="auto"/>
      </w:divBdr>
    </w:div>
    <w:div w:id="2038197516">
      <w:bodyDiv w:val="1"/>
      <w:marLeft w:val="0"/>
      <w:marRight w:val="0"/>
      <w:marTop w:val="0"/>
      <w:marBottom w:val="0"/>
      <w:divBdr>
        <w:top w:val="none" w:sz="0" w:space="0" w:color="auto"/>
        <w:left w:val="none" w:sz="0" w:space="0" w:color="auto"/>
        <w:bottom w:val="none" w:sz="0" w:space="0" w:color="auto"/>
        <w:right w:val="none" w:sz="0" w:space="0" w:color="auto"/>
      </w:divBdr>
      <w:divsChild>
        <w:div w:id="1063212455">
          <w:marLeft w:val="0"/>
          <w:marRight w:val="0"/>
          <w:marTop w:val="0"/>
          <w:marBottom w:val="0"/>
          <w:divBdr>
            <w:top w:val="none" w:sz="0" w:space="0" w:color="auto"/>
            <w:left w:val="none" w:sz="0" w:space="0" w:color="auto"/>
            <w:bottom w:val="none" w:sz="0" w:space="0" w:color="auto"/>
            <w:right w:val="none" w:sz="0" w:space="0" w:color="auto"/>
          </w:divBdr>
        </w:div>
        <w:div w:id="1124470580">
          <w:marLeft w:val="0"/>
          <w:marRight w:val="0"/>
          <w:marTop w:val="0"/>
          <w:marBottom w:val="0"/>
          <w:divBdr>
            <w:top w:val="none" w:sz="0" w:space="0" w:color="auto"/>
            <w:left w:val="none" w:sz="0" w:space="0" w:color="auto"/>
            <w:bottom w:val="none" w:sz="0" w:space="0" w:color="auto"/>
            <w:right w:val="none" w:sz="0" w:space="0" w:color="auto"/>
          </w:divBdr>
        </w:div>
      </w:divsChild>
    </w:div>
    <w:div w:id="2064064031">
      <w:bodyDiv w:val="1"/>
      <w:marLeft w:val="0"/>
      <w:marRight w:val="0"/>
      <w:marTop w:val="0"/>
      <w:marBottom w:val="0"/>
      <w:divBdr>
        <w:top w:val="none" w:sz="0" w:space="0" w:color="auto"/>
        <w:left w:val="none" w:sz="0" w:space="0" w:color="auto"/>
        <w:bottom w:val="none" w:sz="0" w:space="0" w:color="auto"/>
        <w:right w:val="none" w:sz="0" w:space="0" w:color="auto"/>
      </w:divBdr>
      <w:divsChild>
        <w:div w:id="4987967">
          <w:marLeft w:val="0"/>
          <w:marRight w:val="0"/>
          <w:marTop w:val="0"/>
          <w:marBottom w:val="0"/>
          <w:divBdr>
            <w:top w:val="none" w:sz="0" w:space="0" w:color="auto"/>
            <w:left w:val="none" w:sz="0" w:space="0" w:color="auto"/>
            <w:bottom w:val="none" w:sz="0" w:space="0" w:color="auto"/>
            <w:right w:val="none" w:sz="0" w:space="0" w:color="auto"/>
          </w:divBdr>
        </w:div>
        <w:div w:id="489096699">
          <w:marLeft w:val="0"/>
          <w:marRight w:val="0"/>
          <w:marTop w:val="0"/>
          <w:marBottom w:val="0"/>
          <w:divBdr>
            <w:top w:val="none" w:sz="0" w:space="0" w:color="auto"/>
            <w:left w:val="none" w:sz="0" w:space="0" w:color="auto"/>
            <w:bottom w:val="none" w:sz="0" w:space="0" w:color="auto"/>
            <w:right w:val="none" w:sz="0" w:space="0" w:color="auto"/>
          </w:divBdr>
        </w:div>
      </w:divsChild>
    </w:div>
    <w:div w:id="2072147271">
      <w:bodyDiv w:val="1"/>
      <w:marLeft w:val="0"/>
      <w:marRight w:val="0"/>
      <w:marTop w:val="0"/>
      <w:marBottom w:val="0"/>
      <w:divBdr>
        <w:top w:val="none" w:sz="0" w:space="0" w:color="auto"/>
        <w:left w:val="none" w:sz="0" w:space="0" w:color="auto"/>
        <w:bottom w:val="none" w:sz="0" w:space="0" w:color="auto"/>
        <w:right w:val="none" w:sz="0" w:space="0" w:color="auto"/>
      </w:divBdr>
    </w:div>
    <w:div w:id="2143231590">
      <w:bodyDiv w:val="1"/>
      <w:marLeft w:val="0"/>
      <w:marRight w:val="0"/>
      <w:marTop w:val="0"/>
      <w:marBottom w:val="0"/>
      <w:divBdr>
        <w:top w:val="none" w:sz="0" w:space="0" w:color="auto"/>
        <w:left w:val="none" w:sz="0" w:space="0" w:color="auto"/>
        <w:bottom w:val="none" w:sz="0" w:space="0" w:color="auto"/>
        <w:right w:val="none" w:sz="0" w:space="0" w:color="auto"/>
      </w:divBdr>
      <w:divsChild>
        <w:div w:id="191573986">
          <w:marLeft w:val="0"/>
          <w:marRight w:val="0"/>
          <w:marTop w:val="0"/>
          <w:marBottom w:val="0"/>
          <w:divBdr>
            <w:top w:val="none" w:sz="0" w:space="0" w:color="auto"/>
            <w:left w:val="none" w:sz="0" w:space="0" w:color="auto"/>
            <w:bottom w:val="none" w:sz="0" w:space="0" w:color="auto"/>
            <w:right w:val="none" w:sz="0" w:space="0" w:color="auto"/>
          </w:divBdr>
        </w:div>
        <w:div w:id="1378898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5.wmf"/><Relationship Id="rId2" Type="http://schemas.openxmlformats.org/officeDocument/2006/relationships/image" Target="media/image40.jpeg"/><Relationship Id="rId1" Type="http://schemas.openxmlformats.org/officeDocument/2006/relationships/image" Target="media/image4.jpeg"/><Relationship Id="rId6" Type="http://schemas.openxmlformats.org/officeDocument/2006/relationships/oleObject" Target="embeddings/oleObject2.bin"/><Relationship Id="rId5" Type="http://schemas.openxmlformats.org/officeDocument/2006/relationships/image" Target="media/image50.wmf"/><Relationship Id="rId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E306E4E9901049833B76DA0775123C" ma:contentTypeVersion="10" ma:contentTypeDescription="Crée un document." ma:contentTypeScope="" ma:versionID="6dcc339826c518a1527da75cbfa56aa1">
  <xsd:schema xmlns:xsd="http://www.w3.org/2001/XMLSchema" xmlns:xs="http://www.w3.org/2001/XMLSchema" xmlns:p="http://schemas.microsoft.com/office/2006/metadata/properties" xmlns:ns3="ee0aa4ab-65ee-4da9-8f88-46c85b6ffa6c" xmlns:ns4="4aad940f-7de9-4b95-ad39-866122fc35a4" targetNamespace="http://schemas.microsoft.com/office/2006/metadata/properties" ma:root="true" ma:fieldsID="28bdaa1570e05130c8bd11229bef56af" ns3:_="" ns4:_="">
    <xsd:import namespace="ee0aa4ab-65ee-4da9-8f88-46c85b6ffa6c"/>
    <xsd:import namespace="4aad940f-7de9-4b95-ad39-866122fc35a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aa4ab-65ee-4da9-8f88-46c85b6f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ad940f-7de9-4b95-ad39-866122fc35a4"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06B23C-FE13-4E0C-A369-1DA196A20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aa4ab-65ee-4da9-8f88-46c85b6ffa6c"/>
    <ds:schemaRef ds:uri="4aad940f-7de9-4b95-ad39-866122fc3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BA972-E05D-4FAD-B987-E970FC664A8F}">
  <ds:schemaRefs>
    <ds:schemaRef ds:uri="http://schemas.microsoft.com/sharepoint/v3/contenttype/forms"/>
  </ds:schemaRefs>
</ds:datastoreItem>
</file>

<file path=customXml/itemProps3.xml><?xml version="1.0" encoding="utf-8"?>
<ds:datastoreItem xmlns:ds="http://schemas.openxmlformats.org/officeDocument/2006/customXml" ds:itemID="{B1BFC0AB-D386-44EE-9F8C-E3DDD5601C93}">
  <ds:schemaRefs>
    <ds:schemaRef ds:uri="http://schemas.openxmlformats.org/officeDocument/2006/bibliography"/>
  </ds:schemaRefs>
</ds:datastoreItem>
</file>

<file path=customXml/itemProps4.xml><?xml version="1.0" encoding="utf-8"?>
<ds:datastoreItem xmlns:ds="http://schemas.openxmlformats.org/officeDocument/2006/customXml" ds:itemID="{22BDD4E1-096D-44B6-8E57-C49D6CD62D7A}">
  <ds:schemaRefs>
    <ds:schemaRef ds:uri="http://purl.org/dc/term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ee0aa4ab-65ee-4da9-8f88-46c85b6ffa6c"/>
    <ds:schemaRef ds:uri="http://purl.org/dc/dcmitype/"/>
    <ds:schemaRef ds:uri="http://www.w3.org/XML/1998/namespace"/>
    <ds:schemaRef ds:uri="4aad940f-7de9-4b95-ad39-866122fc35a4"/>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1804</Words>
  <Characters>10041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Conception des bâtiments</vt:lpstr>
    </vt:vector>
  </TitlesOfParts>
  <Company>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des bâtiments</dc:title>
  <dc:subject/>
  <dc:creator>DEPRAITER Antoine</dc:creator>
  <cp:keywords/>
  <dc:description/>
  <cp:lastModifiedBy>Maintenance IAB</cp:lastModifiedBy>
  <cp:revision>5</cp:revision>
  <cp:lastPrinted>2024-05-30T10:08:00Z</cp:lastPrinted>
  <dcterms:created xsi:type="dcterms:W3CDTF">2021-11-15T07:46:00Z</dcterms:created>
  <dcterms:modified xsi:type="dcterms:W3CDTF">2024-05-30T10:08:00Z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0x01010063E306E4E9901049833B76DA0775123C</vt:lpwstr>
  </property>
</Properties>
</file>