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17A65" w14:textId="3B91F02F" w:rsidR="002407FE" w:rsidRDefault="00CC7235" w:rsidP="002407FE">
      <w:pPr>
        <w:ind w:left="1080" w:hanging="360"/>
      </w:pPr>
      <w:r>
        <w:t>Practice #4</w:t>
      </w:r>
    </w:p>
    <w:p w14:paraId="46CB2A50" w14:textId="77777777" w:rsidR="007177F0" w:rsidRDefault="007177F0" w:rsidP="008E28D5">
      <w:pPr>
        <w:spacing w:after="0"/>
      </w:pPr>
    </w:p>
    <w:p w14:paraId="6298F296" w14:textId="7B22B16C" w:rsidR="00911F66" w:rsidRDefault="002407FE" w:rsidP="00375D73">
      <w:pPr>
        <w:spacing w:after="0"/>
        <w:ind w:left="1080" w:hanging="360"/>
      </w:pPr>
      <w:r>
        <w:t xml:space="preserve">1. </w:t>
      </w:r>
      <w:r w:rsidR="00911F66">
        <w:t>The top surface of a footing shall be level and the bottom surface can have a slope but not more than:</w:t>
      </w:r>
    </w:p>
    <w:p w14:paraId="209F447A" w14:textId="7E6EBF4B" w:rsidR="00911F66" w:rsidRDefault="00503096" w:rsidP="00375D73">
      <w:pPr>
        <w:pStyle w:val="ListParagraph"/>
        <w:numPr>
          <w:ilvl w:val="1"/>
          <w:numId w:val="1"/>
        </w:numPr>
        <w:spacing w:after="0"/>
      </w:pPr>
      <w:r>
        <w:t>5</w:t>
      </w:r>
      <w:r w:rsidR="00911F66">
        <w:t>%</w:t>
      </w:r>
    </w:p>
    <w:p w14:paraId="1912C9F3" w14:textId="77777777" w:rsidR="00911F66" w:rsidRDefault="00911F66" w:rsidP="00375D73">
      <w:pPr>
        <w:pStyle w:val="ListParagraph"/>
        <w:numPr>
          <w:ilvl w:val="1"/>
          <w:numId w:val="1"/>
        </w:numPr>
        <w:spacing w:after="0"/>
      </w:pPr>
      <w:r>
        <w:t>25%</w:t>
      </w:r>
    </w:p>
    <w:p w14:paraId="00DA29A7" w14:textId="77777777" w:rsidR="00911F66" w:rsidRDefault="00911F66" w:rsidP="00375D73">
      <w:pPr>
        <w:pStyle w:val="ListParagraph"/>
        <w:numPr>
          <w:ilvl w:val="1"/>
          <w:numId w:val="1"/>
        </w:numPr>
        <w:spacing w:after="0"/>
      </w:pPr>
      <w:r>
        <w:t>10%</w:t>
      </w:r>
    </w:p>
    <w:p w14:paraId="26168F7D" w14:textId="252F9A17" w:rsidR="00911F66" w:rsidRDefault="00911F66" w:rsidP="00375D73">
      <w:pPr>
        <w:pStyle w:val="ListParagraph"/>
        <w:numPr>
          <w:ilvl w:val="1"/>
          <w:numId w:val="1"/>
        </w:numPr>
        <w:spacing w:after="0"/>
      </w:pPr>
      <w:r>
        <w:t>7%</w:t>
      </w:r>
    </w:p>
    <w:p w14:paraId="4A8B876D" w14:textId="0557704E" w:rsidR="00911F66" w:rsidRDefault="00911F66" w:rsidP="00911F66">
      <w:pPr>
        <w:pStyle w:val="ListParagraph"/>
        <w:numPr>
          <w:ilvl w:val="0"/>
          <w:numId w:val="1"/>
        </w:numPr>
      </w:pPr>
      <w:r>
        <w:t>Which of the following materials is NOT listed as fire</w:t>
      </w:r>
      <w:r w:rsidR="000608B1">
        <w:t xml:space="preserve"> </w:t>
      </w:r>
      <w:r>
        <w:t>blocking</w:t>
      </w:r>
      <w:r w:rsidR="005942D6">
        <w:t xml:space="preserve"> in the IRC</w:t>
      </w:r>
      <w:r>
        <w:t>?</w:t>
      </w:r>
    </w:p>
    <w:p w14:paraId="65D73258" w14:textId="7BFA8BEE" w:rsidR="00911F66" w:rsidRDefault="00911F66" w:rsidP="00911F66">
      <w:pPr>
        <w:pStyle w:val="ListParagraph"/>
        <w:numPr>
          <w:ilvl w:val="1"/>
          <w:numId w:val="1"/>
        </w:numPr>
      </w:pPr>
      <w:r>
        <w:t>2-inch nominal lumber</w:t>
      </w:r>
    </w:p>
    <w:p w14:paraId="0BB33A54" w14:textId="7FB1AF9B" w:rsidR="00911F66" w:rsidRDefault="00911F66" w:rsidP="00911F66">
      <w:pPr>
        <w:pStyle w:val="ListParagraph"/>
        <w:numPr>
          <w:ilvl w:val="1"/>
          <w:numId w:val="1"/>
        </w:numPr>
      </w:pPr>
      <w:r>
        <w:t>Two thicknesses of 1-inch nominal lumber with broken lap joists</w:t>
      </w:r>
    </w:p>
    <w:p w14:paraId="75D1729E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One thickness of 23/32 wood structural panel with joints backed</w:t>
      </w:r>
    </w:p>
    <w:p w14:paraId="7F2709E3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One thickness of ½ inch particle board</w:t>
      </w:r>
    </w:p>
    <w:p w14:paraId="518314DF" w14:textId="3B0886F3" w:rsidR="00911F66" w:rsidRDefault="00911F66" w:rsidP="00911F66">
      <w:pPr>
        <w:pStyle w:val="ListParagraph"/>
        <w:numPr>
          <w:ilvl w:val="0"/>
          <w:numId w:val="1"/>
        </w:numPr>
      </w:pPr>
      <w:r>
        <w:t xml:space="preserve">In a </w:t>
      </w:r>
      <w:r w:rsidR="00DE5808">
        <w:t>single-family</w:t>
      </w:r>
      <w:r>
        <w:t xml:space="preserve"> home, except for kitchens, what is the minimum square footage that a room is considered habitable?</w:t>
      </w:r>
    </w:p>
    <w:p w14:paraId="2CC48C60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50 square feet</w:t>
      </w:r>
    </w:p>
    <w:p w14:paraId="0B49FECB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100 square feet</w:t>
      </w:r>
    </w:p>
    <w:p w14:paraId="30C062E6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70 square feet</w:t>
      </w:r>
    </w:p>
    <w:p w14:paraId="5F9EF163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No minimum</w:t>
      </w:r>
    </w:p>
    <w:p w14:paraId="4CC1076D" w14:textId="34A7AA99" w:rsidR="00911F66" w:rsidRDefault="00911F66" w:rsidP="00911F66">
      <w:pPr>
        <w:pStyle w:val="ListParagraph"/>
        <w:numPr>
          <w:ilvl w:val="0"/>
          <w:numId w:val="1"/>
        </w:numPr>
      </w:pPr>
      <w:r>
        <w:t xml:space="preserve">What is the maximum height and area of a </w:t>
      </w:r>
      <w:r w:rsidR="00F91D02">
        <w:t xml:space="preserve">non-sprinkled </w:t>
      </w:r>
      <w:r>
        <w:t>retail store using 5A construction?</w:t>
      </w:r>
      <w:r w:rsidR="00D47C68">
        <w:t xml:space="preserve"> </w:t>
      </w:r>
    </w:p>
    <w:p w14:paraId="2446CCDF" w14:textId="0F810129" w:rsidR="00911F66" w:rsidRDefault="007B77BA" w:rsidP="00911F66">
      <w:pPr>
        <w:pStyle w:val="ListParagraph"/>
        <w:numPr>
          <w:ilvl w:val="1"/>
          <w:numId w:val="1"/>
        </w:numPr>
      </w:pPr>
      <w:r>
        <w:t>3</w:t>
      </w:r>
      <w:r w:rsidR="00911F66">
        <w:t xml:space="preserve"> stories</w:t>
      </w:r>
      <w:r w:rsidR="00F9079A">
        <w:t>/</w:t>
      </w:r>
      <w:r w:rsidR="00911F66">
        <w:t>13,000 square feet</w:t>
      </w:r>
    </w:p>
    <w:p w14:paraId="4B2E4C8B" w14:textId="57643226" w:rsidR="00911F66" w:rsidRDefault="00911F66" w:rsidP="00911F66">
      <w:pPr>
        <w:pStyle w:val="ListParagraph"/>
        <w:numPr>
          <w:ilvl w:val="1"/>
          <w:numId w:val="1"/>
        </w:numPr>
      </w:pPr>
      <w:r>
        <w:t>3 stories</w:t>
      </w:r>
      <w:r w:rsidR="00F9079A">
        <w:t>/</w:t>
      </w:r>
      <w:r>
        <w:t>14,000 square feet</w:t>
      </w:r>
    </w:p>
    <w:p w14:paraId="4A3B5FEA" w14:textId="153ED672" w:rsidR="00911F66" w:rsidRDefault="00911F66" w:rsidP="00911F66">
      <w:pPr>
        <w:pStyle w:val="ListParagraph"/>
        <w:numPr>
          <w:ilvl w:val="1"/>
          <w:numId w:val="1"/>
        </w:numPr>
      </w:pPr>
      <w:r>
        <w:t>2 stories</w:t>
      </w:r>
      <w:r w:rsidR="00F9079A">
        <w:t>/</w:t>
      </w:r>
      <w:r>
        <w:t>13,000 square feet</w:t>
      </w:r>
    </w:p>
    <w:p w14:paraId="62DB71AB" w14:textId="70820D5C" w:rsidR="00911F66" w:rsidRDefault="00911F66" w:rsidP="00911F66">
      <w:pPr>
        <w:pStyle w:val="ListParagraph"/>
        <w:numPr>
          <w:ilvl w:val="1"/>
          <w:numId w:val="1"/>
        </w:numPr>
      </w:pPr>
      <w:r>
        <w:t>2 stories</w:t>
      </w:r>
      <w:r w:rsidR="00F9079A">
        <w:t>/</w:t>
      </w:r>
      <w:r>
        <w:t>14,000 square feet</w:t>
      </w:r>
    </w:p>
    <w:p w14:paraId="07607CB3" w14:textId="0F7746D6" w:rsidR="00B440F3" w:rsidRDefault="00B440F3" w:rsidP="00B440F3">
      <w:pPr>
        <w:pStyle w:val="ListParagraph"/>
        <w:numPr>
          <w:ilvl w:val="0"/>
          <w:numId w:val="1"/>
        </w:numPr>
      </w:pPr>
      <w:r>
        <w:t>What is the minimum required fire-resistance rating for the interior bearing walls</w:t>
      </w:r>
      <w:r w:rsidR="00786A19">
        <w:t>,</w:t>
      </w:r>
      <w:r>
        <w:t xml:space="preserve"> only supporting a roof</w:t>
      </w:r>
      <w:r w:rsidR="00786A19">
        <w:t>,</w:t>
      </w:r>
      <w:r>
        <w:t xml:space="preserve"> in a Type 1A building?</w:t>
      </w:r>
    </w:p>
    <w:p w14:paraId="1B9C926E" w14:textId="77777777" w:rsidR="00B440F3" w:rsidRDefault="00B440F3" w:rsidP="00B440F3">
      <w:pPr>
        <w:pStyle w:val="ListParagraph"/>
        <w:numPr>
          <w:ilvl w:val="0"/>
          <w:numId w:val="4"/>
        </w:numPr>
      </w:pPr>
      <w:r>
        <w:t>1.5 hours</w:t>
      </w:r>
    </w:p>
    <w:p w14:paraId="60AA50AA" w14:textId="77777777" w:rsidR="00B440F3" w:rsidRDefault="00B440F3" w:rsidP="00B440F3">
      <w:pPr>
        <w:pStyle w:val="ListParagraph"/>
        <w:numPr>
          <w:ilvl w:val="0"/>
          <w:numId w:val="4"/>
        </w:numPr>
      </w:pPr>
      <w:r>
        <w:t>3 hours</w:t>
      </w:r>
    </w:p>
    <w:p w14:paraId="00E56746" w14:textId="77777777" w:rsidR="00B440F3" w:rsidRDefault="00B440F3" w:rsidP="00B440F3">
      <w:pPr>
        <w:pStyle w:val="ListParagraph"/>
        <w:numPr>
          <w:ilvl w:val="0"/>
          <w:numId w:val="4"/>
        </w:numPr>
      </w:pPr>
      <w:r>
        <w:t>1 hour</w:t>
      </w:r>
    </w:p>
    <w:p w14:paraId="7BB78FEA" w14:textId="77777777" w:rsidR="00B440F3" w:rsidRDefault="00B440F3" w:rsidP="00B440F3">
      <w:pPr>
        <w:pStyle w:val="ListParagraph"/>
        <w:numPr>
          <w:ilvl w:val="0"/>
          <w:numId w:val="4"/>
        </w:numPr>
      </w:pPr>
      <w:r>
        <w:t>2 hours</w:t>
      </w:r>
    </w:p>
    <w:p w14:paraId="7EF32379" w14:textId="4AFF6721" w:rsidR="00911F66" w:rsidRDefault="00911F66" w:rsidP="00911F66">
      <w:pPr>
        <w:pStyle w:val="ListParagraph"/>
        <w:numPr>
          <w:ilvl w:val="0"/>
          <w:numId w:val="1"/>
        </w:numPr>
      </w:pPr>
      <w:r>
        <w:t>A manual fire alarm is required in an office building with an occupant load of more than __?</w:t>
      </w:r>
    </w:p>
    <w:p w14:paraId="50A4DC15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500</w:t>
      </w:r>
    </w:p>
    <w:p w14:paraId="5F9BE6AC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200</w:t>
      </w:r>
    </w:p>
    <w:p w14:paraId="7AED348A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50</w:t>
      </w:r>
    </w:p>
    <w:p w14:paraId="79058D16" w14:textId="22111BF9" w:rsidR="00911F66" w:rsidRDefault="00911F66" w:rsidP="00911F66">
      <w:pPr>
        <w:pStyle w:val="ListParagraph"/>
        <w:numPr>
          <w:ilvl w:val="1"/>
          <w:numId w:val="1"/>
        </w:numPr>
      </w:pPr>
      <w:r>
        <w:t>100</w:t>
      </w:r>
    </w:p>
    <w:p w14:paraId="2D29DBFF" w14:textId="6601475A" w:rsidR="00911F66" w:rsidRDefault="00911F66" w:rsidP="00911F66">
      <w:pPr>
        <w:pStyle w:val="ListParagraph"/>
        <w:numPr>
          <w:ilvl w:val="0"/>
          <w:numId w:val="1"/>
        </w:numPr>
      </w:pPr>
      <w:r>
        <w:t xml:space="preserve">What is the distance that a pull box for a manual fire alarm must be from an </w:t>
      </w:r>
      <w:r w:rsidR="00E91096">
        <w:t>exit</w:t>
      </w:r>
      <w:r>
        <w:t>?</w:t>
      </w:r>
    </w:p>
    <w:p w14:paraId="39E9A2D9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10 feet</w:t>
      </w:r>
    </w:p>
    <w:p w14:paraId="5319372C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12 feet</w:t>
      </w:r>
    </w:p>
    <w:p w14:paraId="096672BF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8 feet</w:t>
      </w:r>
    </w:p>
    <w:p w14:paraId="3724984D" w14:textId="5016A0AE" w:rsidR="00911F66" w:rsidRDefault="00911F66" w:rsidP="00911F66">
      <w:pPr>
        <w:pStyle w:val="ListParagraph"/>
        <w:numPr>
          <w:ilvl w:val="1"/>
          <w:numId w:val="1"/>
        </w:numPr>
      </w:pPr>
      <w:r>
        <w:t>5 feet</w:t>
      </w:r>
    </w:p>
    <w:p w14:paraId="24A7F3BE" w14:textId="4A1B1B06" w:rsidR="00911F66" w:rsidRDefault="00911F66" w:rsidP="00911F66">
      <w:pPr>
        <w:pStyle w:val="ListParagraph"/>
        <w:numPr>
          <w:ilvl w:val="0"/>
          <w:numId w:val="1"/>
        </w:numPr>
      </w:pPr>
      <w:r>
        <w:t>How many inches of accessible space must there be on the control side of appliances for inspection, repair,</w:t>
      </w:r>
      <w:r w:rsidR="00E250B0">
        <w:t xml:space="preserve"> </w:t>
      </w:r>
      <w:r>
        <w:t xml:space="preserve">service and replacement? </w:t>
      </w:r>
    </w:p>
    <w:p w14:paraId="5A3E821C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24</w:t>
      </w:r>
    </w:p>
    <w:p w14:paraId="2B124DF4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28</w:t>
      </w:r>
    </w:p>
    <w:p w14:paraId="7845650D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30</w:t>
      </w:r>
    </w:p>
    <w:p w14:paraId="194294A4" w14:textId="55D731E8" w:rsidR="00911F66" w:rsidRDefault="00911F66" w:rsidP="00911F66">
      <w:pPr>
        <w:pStyle w:val="ListParagraph"/>
        <w:numPr>
          <w:ilvl w:val="1"/>
          <w:numId w:val="1"/>
        </w:numPr>
      </w:pPr>
      <w:r>
        <w:t>36</w:t>
      </w:r>
    </w:p>
    <w:p w14:paraId="4B591CDF" w14:textId="77777777" w:rsidR="00471021" w:rsidRDefault="00471021" w:rsidP="00471021"/>
    <w:p w14:paraId="2A4D273B" w14:textId="2B1A2D60" w:rsidR="00911F66" w:rsidRDefault="00911F66" w:rsidP="00911F66">
      <w:pPr>
        <w:pStyle w:val="ListParagraph"/>
        <w:numPr>
          <w:ilvl w:val="0"/>
          <w:numId w:val="1"/>
        </w:numPr>
      </w:pPr>
      <w:r>
        <w:lastRenderedPageBreak/>
        <w:t xml:space="preserve">Condensate from cooling coils or evaporators shall be conveyed from the drain pan outlet: </w:t>
      </w:r>
    </w:p>
    <w:p w14:paraId="6CE6B921" w14:textId="2A972D97" w:rsidR="00911F66" w:rsidRDefault="00911F66" w:rsidP="00911F66">
      <w:pPr>
        <w:pStyle w:val="ListParagraph"/>
        <w:numPr>
          <w:ilvl w:val="1"/>
          <w:numId w:val="1"/>
        </w:numPr>
      </w:pPr>
      <w:r>
        <w:t>To the outside</w:t>
      </w:r>
    </w:p>
    <w:p w14:paraId="6A5917C1" w14:textId="7B31497B" w:rsidR="00911F66" w:rsidRDefault="00911F66" w:rsidP="00911F66">
      <w:pPr>
        <w:pStyle w:val="ListParagraph"/>
        <w:numPr>
          <w:ilvl w:val="1"/>
          <w:numId w:val="1"/>
        </w:numPr>
      </w:pPr>
      <w:r>
        <w:t>To an approved place of disposal</w:t>
      </w:r>
    </w:p>
    <w:p w14:paraId="76F12F30" w14:textId="39387614" w:rsidR="00911F66" w:rsidRDefault="00911F66" w:rsidP="00911F66">
      <w:pPr>
        <w:pStyle w:val="ListParagraph"/>
        <w:numPr>
          <w:ilvl w:val="1"/>
          <w:numId w:val="1"/>
        </w:numPr>
      </w:pPr>
      <w:r>
        <w:t>To a larger pan</w:t>
      </w:r>
    </w:p>
    <w:p w14:paraId="1DAC29BE" w14:textId="77777777" w:rsidR="00911F66" w:rsidRDefault="00911F66" w:rsidP="00911F66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the above</w:t>
      </w:r>
    </w:p>
    <w:p w14:paraId="166106E5" w14:textId="77777777" w:rsidR="00911F66" w:rsidRDefault="00911F66" w:rsidP="00911F66">
      <w:pPr>
        <w:pStyle w:val="ListParagraph"/>
        <w:numPr>
          <w:ilvl w:val="0"/>
          <w:numId w:val="1"/>
        </w:numPr>
      </w:pPr>
      <w:r>
        <w:t>A registered design professional must be contracted when using steel trusses ____ feet or more.</w:t>
      </w:r>
    </w:p>
    <w:p w14:paraId="23523A29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 xml:space="preserve">50 </w:t>
      </w:r>
    </w:p>
    <w:p w14:paraId="248E0EDD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100</w:t>
      </w:r>
    </w:p>
    <w:p w14:paraId="78DCF133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 xml:space="preserve">40 </w:t>
      </w:r>
    </w:p>
    <w:p w14:paraId="4F1E2537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 xml:space="preserve">60 </w:t>
      </w:r>
    </w:p>
    <w:p w14:paraId="10D693F6" w14:textId="77777777" w:rsidR="00911F66" w:rsidRDefault="00911F66" w:rsidP="00911F66">
      <w:pPr>
        <w:pStyle w:val="ListParagraph"/>
        <w:numPr>
          <w:ilvl w:val="0"/>
          <w:numId w:val="1"/>
        </w:numPr>
      </w:pPr>
      <w:r>
        <w:t>What is the proper way to fasten a stud to a top or bottom plate?</w:t>
      </w:r>
    </w:p>
    <w:p w14:paraId="12F6FA65" w14:textId="591052BE" w:rsidR="00911F66" w:rsidRDefault="00911F66" w:rsidP="00911F66">
      <w:pPr>
        <w:pStyle w:val="ListParagraph"/>
        <w:numPr>
          <w:ilvl w:val="1"/>
          <w:numId w:val="1"/>
        </w:numPr>
      </w:pPr>
      <w:r>
        <w:t>3 10d common nail</w:t>
      </w:r>
      <w:r w:rsidR="00C928F7">
        <w:t xml:space="preserve"> end nailed</w:t>
      </w:r>
    </w:p>
    <w:p w14:paraId="27F0A6BF" w14:textId="3A6EE9CC" w:rsidR="00911F66" w:rsidRDefault="00911F66" w:rsidP="00911F66">
      <w:pPr>
        <w:pStyle w:val="ListParagraph"/>
        <w:numPr>
          <w:ilvl w:val="1"/>
          <w:numId w:val="1"/>
        </w:numPr>
      </w:pPr>
      <w:r>
        <w:t>4 10d common nails</w:t>
      </w:r>
      <w:r w:rsidR="00C928F7">
        <w:t xml:space="preserve"> end nailed</w:t>
      </w:r>
    </w:p>
    <w:p w14:paraId="5639ADC0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3 8d common nails toe nailed</w:t>
      </w:r>
    </w:p>
    <w:p w14:paraId="7DCB79B6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4 8d common nails toe nailed</w:t>
      </w:r>
    </w:p>
    <w:p w14:paraId="3466EADE" w14:textId="77777777" w:rsidR="00911F66" w:rsidRDefault="00911F66" w:rsidP="00911F66">
      <w:pPr>
        <w:pStyle w:val="ListParagraph"/>
        <w:numPr>
          <w:ilvl w:val="0"/>
          <w:numId w:val="1"/>
        </w:numPr>
      </w:pPr>
      <w:r>
        <w:t xml:space="preserve">When a structure has been demolished or removed, the vacant lot </w:t>
      </w:r>
      <w:proofErr w:type="gramStart"/>
      <w:r>
        <w:t>shall :</w:t>
      </w:r>
      <w:proofErr w:type="gramEnd"/>
    </w:p>
    <w:p w14:paraId="6B4D2176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Be surrounded by an 8 foot or higher fence</w:t>
      </w:r>
    </w:p>
    <w:p w14:paraId="0909A268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Have signs that prohibit trespassing</w:t>
      </w:r>
    </w:p>
    <w:p w14:paraId="51A8310B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Be filled and maintained to existing grade</w:t>
      </w:r>
    </w:p>
    <w:p w14:paraId="3C6E54DA" w14:textId="143E485F" w:rsidR="00911F66" w:rsidRDefault="00911F66" w:rsidP="00911F66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the above</w:t>
      </w:r>
    </w:p>
    <w:p w14:paraId="50412133" w14:textId="41C1A5E3" w:rsidR="00911F66" w:rsidRDefault="00911F66" w:rsidP="00911F66">
      <w:pPr>
        <w:pStyle w:val="ListParagraph"/>
        <w:numPr>
          <w:ilvl w:val="0"/>
          <w:numId w:val="1"/>
        </w:numPr>
      </w:pPr>
      <w:bookmarkStart w:id="0" w:name="_Hlk521421606"/>
      <w:r>
        <w:t>How far away from a High Hazard use group must a daycare be located?</w:t>
      </w:r>
      <w:r w:rsidR="00944282">
        <w:t xml:space="preserve"> </w:t>
      </w:r>
    </w:p>
    <w:p w14:paraId="6DA37179" w14:textId="44FEFCC8" w:rsidR="00911F66" w:rsidRDefault="003E11EE" w:rsidP="00911F66">
      <w:pPr>
        <w:pStyle w:val="ListParagraph"/>
        <w:numPr>
          <w:ilvl w:val="1"/>
          <w:numId w:val="1"/>
        </w:numPr>
      </w:pPr>
      <w:r>
        <w:t>Minimum 2</w:t>
      </w:r>
      <w:r w:rsidR="00911F66">
        <w:t>00 feet</w:t>
      </w:r>
    </w:p>
    <w:p w14:paraId="324527E4" w14:textId="30C495DB" w:rsidR="00911F66" w:rsidRDefault="003E11EE" w:rsidP="00911F66">
      <w:pPr>
        <w:pStyle w:val="ListParagraph"/>
        <w:numPr>
          <w:ilvl w:val="1"/>
          <w:numId w:val="1"/>
        </w:numPr>
      </w:pPr>
      <w:r>
        <w:t xml:space="preserve">Minimum </w:t>
      </w:r>
      <w:r w:rsidR="00911F66">
        <w:t>500 feet</w:t>
      </w:r>
    </w:p>
    <w:p w14:paraId="22183643" w14:textId="55D4803D" w:rsidR="00911F66" w:rsidRDefault="003E11EE" w:rsidP="00911F66">
      <w:pPr>
        <w:pStyle w:val="ListParagraph"/>
        <w:numPr>
          <w:ilvl w:val="1"/>
          <w:numId w:val="1"/>
        </w:numPr>
      </w:pPr>
      <w:r>
        <w:t xml:space="preserve">Minimum </w:t>
      </w:r>
      <w:r w:rsidR="00911F66">
        <w:t>1000 feet</w:t>
      </w:r>
    </w:p>
    <w:p w14:paraId="15E6796A" w14:textId="78345F3A" w:rsidR="00911F66" w:rsidRDefault="00911F66" w:rsidP="00911F66">
      <w:pPr>
        <w:pStyle w:val="ListParagraph"/>
        <w:numPr>
          <w:ilvl w:val="1"/>
          <w:numId w:val="1"/>
        </w:numPr>
      </w:pPr>
      <w:r>
        <w:t>No minimum</w:t>
      </w:r>
      <w:bookmarkEnd w:id="0"/>
    </w:p>
    <w:p w14:paraId="561053C8" w14:textId="77777777" w:rsidR="00911F66" w:rsidRDefault="00911F66" w:rsidP="00911F66">
      <w:pPr>
        <w:pStyle w:val="ListParagraph"/>
        <w:numPr>
          <w:ilvl w:val="0"/>
          <w:numId w:val="1"/>
        </w:numPr>
      </w:pPr>
      <w:r>
        <w:t>Foundation drain tiles shall be covered with a minimum of ____ inches of washed gravel or crushed rock.</w:t>
      </w:r>
    </w:p>
    <w:p w14:paraId="4B6B0EC6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6</w:t>
      </w:r>
    </w:p>
    <w:p w14:paraId="6522AA14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8</w:t>
      </w:r>
    </w:p>
    <w:p w14:paraId="7DE3AD89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10</w:t>
      </w:r>
    </w:p>
    <w:p w14:paraId="22854CAB" w14:textId="2B43824F" w:rsidR="00911F66" w:rsidRDefault="00911F66" w:rsidP="00911F66">
      <w:pPr>
        <w:pStyle w:val="ListParagraph"/>
        <w:numPr>
          <w:ilvl w:val="1"/>
          <w:numId w:val="1"/>
        </w:numPr>
      </w:pPr>
      <w:r>
        <w:t>2</w:t>
      </w:r>
    </w:p>
    <w:p w14:paraId="63626D02" w14:textId="77777777" w:rsidR="00911F66" w:rsidRDefault="00911F66" w:rsidP="00911F66">
      <w:pPr>
        <w:pStyle w:val="ListParagraph"/>
        <w:numPr>
          <w:ilvl w:val="0"/>
          <w:numId w:val="1"/>
        </w:numPr>
      </w:pPr>
      <w:r>
        <w:t>Notches in joists, rafters and beams shall not exceed what fraction of the member?</w:t>
      </w:r>
    </w:p>
    <w:p w14:paraId="51FCC1AA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Half</w:t>
      </w:r>
    </w:p>
    <w:p w14:paraId="689E6BB9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1/8</w:t>
      </w:r>
    </w:p>
    <w:p w14:paraId="209797AA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3/8</w:t>
      </w:r>
    </w:p>
    <w:p w14:paraId="72A2071B" w14:textId="506E96BE" w:rsidR="00911F66" w:rsidRDefault="00911F66" w:rsidP="00911F66">
      <w:pPr>
        <w:pStyle w:val="ListParagraph"/>
        <w:numPr>
          <w:ilvl w:val="1"/>
          <w:numId w:val="1"/>
        </w:numPr>
      </w:pPr>
      <w:r>
        <w:t xml:space="preserve">1/6 </w:t>
      </w:r>
    </w:p>
    <w:p w14:paraId="4CF79968" w14:textId="39D13B29" w:rsidR="00911F66" w:rsidRDefault="00911F66" w:rsidP="00911F66">
      <w:pPr>
        <w:pStyle w:val="ListParagraph"/>
        <w:numPr>
          <w:ilvl w:val="0"/>
          <w:numId w:val="1"/>
        </w:numPr>
      </w:pPr>
      <w:r>
        <w:t xml:space="preserve">What are the minimum fasteners required for attaching a steel floor joist </w:t>
      </w:r>
      <w:r w:rsidR="00A54AD8">
        <w:t xml:space="preserve">to </w:t>
      </w:r>
      <w:r w:rsidR="00A5668E">
        <w:t xml:space="preserve">the </w:t>
      </w:r>
      <w:r>
        <w:t xml:space="preserve">track </w:t>
      </w:r>
      <w:r w:rsidR="00A54AD8">
        <w:t>of</w:t>
      </w:r>
      <w:r>
        <w:t xml:space="preserve"> a</w:t>
      </w:r>
      <w:r w:rsidR="008F3188">
        <w:t>n interior</w:t>
      </w:r>
      <w:r>
        <w:t xml:space="preserve"> load bearing wall?</w:t>
      </w:r>
    </w:p>
    <w:p w14:paraId="51C51BB3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4 #8 screws</w:t>
      </w:r>
    </w:p>
    <w:p w14:paraId="11C4719B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2 #10 screws</w:t>
      </w:r>
    </w:p>
    <w:p w14:paraId="3846F70A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2 #8 screws</w:t>
      </w:r>
    </w:p>
    <w:p w14:paraId="15800929" w14:textId="7CFD7278" w:rsidR="00911F66" w:rsidRDefault="00911F66" w:rsidP="00911F66">
      <w:pPr>
        <w:pStyle w:val="ListParagraph"/>
        <w:numPr>
          <w:ilvl w:val="1"/>
          <w:numId w:val="1"/>
        </w:numPr>
      </w:pPr>
      <w:r>
        <w:t>6 #8 screws</w:t>
      </w:r>
    </w:p>
    <w:p w14:paraId="221D57B6" w14:textId="3B8CDF09" w:rsidR="00375D73" w:rsidRDefault="00375D73" w:rsidP="00375D73"/>
    <w:p w14:paraId="26553DC1" w14:textId="77777777" w:rsidR="00375D73" w:rsidRDefault="00375D73" w:rsidP="00375D73"/>
    <w:p w14:paraId="5E407F63" w14:textId="3C1B1DEE" w:rsidR="00911F66" w:rsidRDefault="00AA2446" w:rsidP="00911F66">
      <w:pPr>
        <w:pStyle w:val="ListParagraph"/>
        <w:numPr>
          <w:ilvl w:val="0"/>
          <w:numId w:val="1"/>
        </w:numPr>
      </w:pPr>
      <w:r>
        <w:lastRenderedPageBreak/>
        <w:t>When a single layer of ½ Gypsum board is installed on the ceiling using screws and no adhesive what is the maximum fastener spacing</w:t>
      </w:r>
      <w:r w:rsidR="00E250B0">
        <w:t xml:space="preserve"> (in inches) and type of screws?</w:t>
      </w:r>
    </w:p>
    <w:p w14:paraId="6B63DB7E" w14:textId="57346BB2" w:rsidR="00911F66" w:rsidRDefault="00911F66" w:rsidP="00911F66">
      <w:pPr>
        <w:pStyle w:val="ListParagraph"/>
        <w:numPr>
          <w:ilvl w:val="1"/>
          <w:numId w:val="1"/>
        </w:numPr>
      </w:pPr>
      <w:r>
        <w:t>12</w:t>
      </w:r>
      <w:r w:rsidR="00E250B0">
        <w:t>w</w:t>
      </w:r>
    </w:p>
    <w:p w14:paraId="70E86B81" w14:textId="080FB50F" w:rsidR="00911F66" w:rsidRDefault="00E250B0" w:rsidP="00911F66">
      <w:pPr>
        <w:pStyle w:val="ListParagraph"/>
        <w:numPr>
          <w:ilvl w:val="1"/>
          <w:numId w:val="1"/>
        </w:numPr>
      </w:pPr>
      <w:r>
        <w:t>14w</w:t>
      </w:r>
    </w:p>
    <w:p w14:paraId="1F712216" w14:textId="6712AE90" w:rsidR="00911F66" w:rsidRDefault="00E250B0" w:rsidP="00911F66">
      <w:pPr>
        <w:pStyle w:val="ListParagraph"/>
        <w:numPr>
          <w:ilvl w:val="1"/>
          <w:numId w:val="1"/>
        </w:numPr>
      </w:pPr>
      <w:r>
        <w:t>12s</w:t>
      </w:r>
    </w:p>
    <w:p w14:paraId="523560F6" w14:textId="21C64744" w:rsidR="00911F66" w:rsidRDefault="00911F66" w:rsidP="00911F66">
      <w:pPr>
        <w:pStyle w:val="ListParagraph"/>
        <w:numPr>
          <w:ilvl w:val="1"/>
          <w:numId w:val="1"/>
        </w:numPr>
      </w:pPr>
      <w:r>
        <w:t>10</w:t>
      </w:r>
      <w:r w:rsidR="00E250B0">
        <w:t>s</w:t>
      </w:r>
    </w:p>
    <w:p w14:paraId="3B2D548F" w14:textId="174BCE53" w:rsidR="00911F66" w:rsidRDefault="00911F66" w:rsidP="00AF0AA0">
      <w:pPr>
        <w:pStyle w:val="ListParagraph"/>
        <w:ind w:left="1800"/>
      </w:pPr>
    </w:p>
    <w:p w14:paraId="28A3E075" w14:textId="4618BFCD" w:rsidR="00911F66" w:rsidRDefault="00911F66" w:rsidP="00911F66">
      <w:pPr>
        <w:pStyle w:val="ListParagraph"/>
        <w:numPr>
          <w:ilvl w:val="0"/>
          <w:numId w:val="1"/>
        </w:numPr>
      </w:pPr>
      <w:r>
        <w:t xml:space="preserve">Shotcrete shall be kept moist for how many hours after </w:t>
      </w:r>
      <w:r w:rsidR="003E51AC">
        <w:t>it</w:t>
      </w:r>
      <w:r>
        <w:t xml:space="preserve"> is </w:t>
      </w:r>
      <w:proofErr w:type="gramStart"/>
      <w:r>
        <w:t>completed?</w:t>
      </w:r>
      <w:proofErr w:type="gramEnd"/>
    </w:p>
    <w:p w14:paraId="31E6C438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12 hours</w:t>
      </w:r>
    </w:p>
    <w:p w14:paraId="7D025867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24 hours</w:t>
      </w:r>
    </w:p>
    <w:p w14:paraId="5E06733C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 xml:space="preserve">36 hours </w:t>
      </w:r>
    </w:p>
    <w:p w14:paraId="387F9C8A" w14:textId="17301F00" w:rsidR="00911F66" w:rsidRDefault="00911F66" w:rsidP="00911F66">
      <w:pPr>
        <w:pStyle w:val="ListParagraph"/>
        <w:numPr>
          <w:ilvl w:val="1"/>
          <w:numId w:val="1"/>
        </w:numPr>
      </w:pPr>
      <w:r>
        <w:t>48 hours</w:t>
      </w:r>
    </w:p>
    <w:p w14:paraId="650FDCEA" w14:textId="7CB4B475" w:rsidR="00911F66" w:rsidRDefault="00911F66" w:rsidP="00911F66">
      <w:pPr>
        <w:pStyle w:val="ListParagraph"/>
        <w:numPr>
          <w:ilvl w:val="0"/>
          <w:numId w:val="1"/>
        </w:numPr>
      </w:pPr>
      <w:r>
        <w:t xml:space="preserve">What type of mortar can be used with </w:t>
      </w:r>
      <w:r w:rsidR="00371DFC">
        <w:t>glass unit masonry</w:t>
      </w:r>
      <w:r>
        <w:t>?</w:t>
      </w:r>
    </w:p>
    <w:p w14:paraId="2C9AE71C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Type A or B</w:t>
      </w:r>
    </w:p>
    <w:p w14:paraId="4DA0D871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Type F or M</w:t>
      </w:r>
    </w:p>
    <w:p w14:paraId="2E9C3487" w14:textId="77777777" w:rsidR="00911F66" w:rsidRDefault="00911F66" w:rsidP="00911F66">
      <w:pPr>
        <w:pStyle w:val="ListParagraph"/>
        <w:numPr>
          <w:ilvl w:val="1"/>
          <w:numId w:val="1"/>
        </w:numPr>
      </w:pPr>
      <w:r>
        <w:t>Type N or S</w:t>
      </w:r>
    </w:p>
    <w:p w14:paraId="41725B15" w14:textId="599F0982" w:rsidR="00E96C0C" w:rsidRDefault="00911F66" w:rsidP="00911F66">
      <w:pPr>
        <w:pStyle w:val="ListParagraph"/>
        <w:numPr>
          <w:ilvl w:val="1"/>
          <w:numId w:val="1"/>
        </w:numPr>
      </w:pPr>
      <w:r>
        <w:t>Type A or F</w:t>
      </w:r>
    </w:p>
    <w:p w14:paraId="71CBB149" w14:textId="2F6761C9" w:rsidR="00A96852" w:rsidRDefault="00A96852" w:rsidP="00A96852">
      <w:pPr>
        <w:pStyle w:val="ListParagraph"/>
        <w:numPr>
          <w:ilvl w:val="0"/>
          <w:numId w:val="1"/>
        </w:numPr>
      </w:pPr>
      <w:r>
        <w:t xml:space="preserve">Vapor barriers go </w:t>
      </w:r>
      <w:r w:rsidR="006B6D9F">
        <w:t>on the ___________</w:t>
      </w:r>
      <w:r>
        <w:t>side of the insulation.</w:t>
      </w:r>
    </w:p>
    <w:p w14:paraId="2E5D2E4A" w14:textId="3D25082B" w:rsidR="00A96852" w:rsidRDefault="00A96852" w:rsidP="00A96852">
      <w:pPr>
        <w:pStyle w:val="ListParagraph"/>
        <w:numPr>
          <w:ilvl w:val="1"/>
          <w:numId w:val="1"/>
        </w:numPr>
      </w:pPr>
      <w:r>
        <w:t>coldest</w:t>
      </w:r>
    </w:p>
    <w:p w14:paraId="47C58E98" w14:textId="6BC2723C" w:rsidR="00A96852" w:rsidRDefault="00A96852" w:rsidP="00A96852">
      <w:pPr>
        <w:pStyle w:val="ListParagraph"/>
        <w:numPr>
          <w:ilvl w:val="1"/>
          <w:numId w:val="1"/>
        </w:numPr>
      </w:pPr>
      <w:r>
        <w:t>underside</w:t>
      </w:r>
    </w:p>
    <w:p w14:paraId="00FC4287" w14:textId="5A4F3E1A" w:rsidR="00A96852" w:rsidRDefault="00E91096" w:rsidP="00A96852">
      <w:pPr>
        <w:pStyle w:val="ListParagraph"/>
        <w:numPr>
          <w:ilvl w:val="1"/>
          <w:numId w:val="1"/>
        </w:numPr>
      </w:pPr>
      <w:r>
        <w:t>inside</w:t>
      </w:r>
      <w:r w:rsidR="00A96852">
        <w:t>/warm</w:t>
      </w:r>
    </w:p>
    <w:p w14:paraId="091349F9" w14:textId="38AE901F" w:rsidR="00A96852" w:rsidRDefault="00A96852" w:rsidP="00A96852">
      <w:pPr>
        <w:pStyle w:val="ListParagraph"/>
        <w:numPr>
          <w:ilvl w:val="1"/>
          <w:numId w:val="1"/>
        </w:numPr>
      </w:pPr>
      <w:r>
        <w:t>flat</w:t>
      </w:r>
    </w:p>
    <w:p w14:paraId="2ECD0F59" w14:textId="4FF20B2D" w:rsidR="00EF5B57" w:rsidRDefault="00A96852" w:rsidP="00A96852">
      <w:pPr>
        <w:pStyle w:val="ListParagraph"/>
        <w:numPr>
          <w:ilvl w:val="0"/>
          <w:numId w:val="1"/>
        </w:numPr>
      </w:pPr>
      <w:r>
        <w:t>What is the flat trim at the top of the bottom of a window assembly called?</w:t>
      </w:r>
    </w:p>
    <w:p w14:paraId="13A3A294" w14:textId="7CADD3FD" w:rsidR="00A96852" w:rsidRDefault="00A96852" w:rsidP="00A96852">
      <w:pPr>
        <w:pStyle w:val="ListParagraph"/>
        <w:numPr>
          <w:ilvl w:val="1"/>
          <w:numId w:val="1"/>
        </w:numPr>
      </w:pPr>
      <w:r>
        <w:t>sill</w:t>
      </w:r>
    </w:p>
    <w:p w14:paraId="4B1E9B8B" w14:textId="4C8E8FFF" w:rsidR="00A96852" w:rsidRDefault="00A96852" w:rsidP="00A96852">
      <w:pPr>
        <w:pStyle w:val="ListParagraph"/>
        <w:numPr>
          <w:ilvl w:val="1"/>
          <w:numId w:val="1"/>
        </w:numPr>
      </w:pPr>
      <w:r>
        <w:t>sash</w:t>
      </w:r>
    </w:p>
    <w:p w14:paraId="3AC41844" w14:textId="468B5627" w:rsidR="00A96852" w:rsidRDefault="00A96852" w:rsidP="00A96852">
      <w:pPr>
        <w:pStyle w:val="ListParagraph"/>
        <w:numPr>
          <w:ilvl w:val="1"/>
          <w:numId w:val="1"/>
        </w:numPr>
      </w:pPr>
      <w:r>
        <w:t>stool</w:t>
      </w:r>
    </w:p>
    <w:p w14:paraId="766D091E" w14:textId="6884CFC7" w:rsidR="00A96852" w:rsidRDefault="00A96852" w:rsidP="00A96852">
      <w:pPr>
        <w:pStyle w:val="ListParagraph"/>
        <w:numPr>
          <w:ilvl w:val="1"/>
          <w:numId w:val="1"/>
        </w:numPr>
      </w:pPr>
      <w:r>
        <w:t>seat</w:t>
      </w:r>
    </w:p>
    <w:p w14:paraId="3A6DE73C" w14:textId="7D94C1E4" w:rsidR="00C62270" w:rsidRDefault="00C62270" w:rsidP="00C62270">
      <w:pPr>
        <w:pStyle w:val="ListParagraph"/>
        <w:numPr>
          <w:ilvl w:val="0"/>
          <w:numId w:val="1"/>
        </w:numPr>
      </w:pPr>
      <w:r>
        <w:t>A roof with a 52’ span and a 6:12 slope has a rise of what?</w:t>
      </w:r>
    </w:p>
    <w:p w14:paraId="4EDF3CA4" w14:textId="4A63BC75" w:rsidR="00C62270" w:rsidRDefault="00C62270" w:rsidP="00C62270">
      <w:pPr>
        <w:pStyle w:val="ListParagraph"/>
        <w:numPr>
          <w:ilvl w:val="1"/>
          <w:numId w:val="1"/>
        </w:numPr>
      </w:pPr>
      <w:r>
        <w:t>26’</w:t>
      </w:r>
    </w:p>
    <w:p w14:paraId="6F41A1E7" w14:textId="27B4DFFC" w:rsidR="00C62270" w:rsidRDefault="00C62270" w:rsidP="00C62270">
      <w:pPr>
        <w:pStyle w:val="ListParagraph"/>
        <w:numPr>
          <w:ilvl w:val="1"/>
          <w:numId w:val="1"/>
        </w:numPr>
      </w:pPr>
      <w:r>
        <w:t>13’</w:t>
      </w:r>
    </w:p>
    <w:p w14:paraId="61019A17" w14:textId="3AEC24FD" w:rsidR="00C62270" w:rsidRDefault="00C62270" w:rsidP="00C62270">
      <w:pPr>
        <w:pStyle w:val="ListParagraph"/>
        <w:numPr>
          <w:ilvl w:val="1"/>
          <w:numId w:val="1"/>
        </w:numPr>
      </w:pPr>
      <w:r>
        <w:t>6.5’</w:t>
      </w:r>
    </w:p>
    <w:p w14:paraId="1053C3AC" w14:textId="3A23FFD0" w:rsidR="00C62270" w:rsidRDefault="00C62270" w:rsidP="00C62270">
      <w:pPr>
        <w:pStyle w:val="ListParagraph"/>
        <w:numPr>
          <w:ilvl w:val="1"/>
          <w:numId w:val="1"/>
        </w:numPr>
      </w:pPr>
      <w:r>
        <w:t>12’</w:t>
      </w:r>
    </w:p>
    <w:p w14:paraId="1219A69B" w14:textId="0E1D8F5F" w:rsidR="00AB0174" w:rsidRDefault="00503096" w:rsidP="00AB0174">
      <w:pPr>
        <w:pStyle w:val="ListParagraph"/>
        <w:numPr>
          <w:ilvl w:val="0"/>
          <w:numId w:val="1"/>
        </w:numPr>
      </w:pPr>
      <w:r>
        <w:t>On a</w:t>
      </w:r>
      <w:r w:rsidR="00AB0174">
        <w:t xml:space="preserve"> </w:t>
      </w:r>
      <w:r>
        <w:t>chimney</w:t>
      </w:r>
      <w:r w:rsidR="00AB0174">
        <w:t xml:space="preserve"> with more than one </w:t>
      </w:r>
      <w:proofErr w:type="gramStart"/>
      <w:r w:rsidR="00AB0174">
        <w:t>flue</w:t>
      </w:r>
      <w:proofErr w:type="gramEnd"/>
      <w:r w:rsidR="00AB0174">
        <w:t>, the minimum separation is what?</w:t>
      </w:r>
    </w:p>
    <w:p w14:paraId="573A9442" w14:textId="30D6AB4D" w:rsidR="00AB0174" w:rsidRDefault="00AB0174" w:rsidP="00AB0174">
      <w:pPr>
        <w:pStyle w:val="ListParagraph"/>
        <w:numPr>
          <w:ilvl w:val="1"/>
          <w:numId w:val="1"/>
        </w:numPr>
      </w:pPr>
      <w:r>
        <w:t>6 inches</w:t>
      </w:r>
    </w:p>
    <w:p w14:paraId="367674E0" w14:textId="1BF9E3F8" w:rsidR="00AB0174" w:rsidRDefault="00AB0174" w:rsidP="00AB0174">
      <w:pPr>
        <w:pStyle w:val="ListParagraph"/>
        <w:numPr>
          <w:ilvl w:val="1"/>
          <w:numId w:val="1"/>
        </w:numPr>
      </w:pPr>
      <w:r>
        <w:t>8 inches</w:t>
      </w:r>
    </w:p>
    <w:p w14:paraId="5CAB6401" w14:textId="14A1D9E7" w:rsidR="00AB0174" w:rsidRDefault="00AB0174" w:rsidP="00AB0174">
      <w:pPr>
        <w:pStyle w:val="ListParagraph"/>
        <w:numPr>
          <w:ilvl w:val="1"/>
          <w:numId w:val="1"/>
        </w:numPr>
      </w:pPr>
      <w:r>
        <w:t>2 inches</w:t>
      </w:r>
    </w:p>
    <w:p w14:paraId="20312FFD" w14:textId="681FB7A2" w:rsidR="00AB0174" w:rsidRDefault="00AB0174" w:rsidP="00AB0174">
      <w:pPr>
        <w:pStyle w:val="ListParagraph"/>
        <w:numPr>
          <w:ilvl w:val="1"/>
          <w:numId w:val="1"/>
        </w:numPr>
      </w:pPr>
      <w:r>
        <w:t>4 inches</w:t>
      </w:r>
    </w:p>
    <w:p w14:paraId="7C07594A" w14:textId="77777777" w:rsidR="003D138B" w:rsidRDefault="003D138B" w:rsidP="003D138B">
      <w:pPr>
        <w:pStyle w:val="ListParagraph"/>
        <w:numPr>
          <w:ilvl w:val="0"/>
          <w:numId w:val="1"/>
        </w:numPr>
      </w:pPr>
      <w:r>
        <w:t xml:space="preserve">The label of an approved agency on Foam Plastic Insulation must include all but the </w:t>
      </w:r>
      <w:proofErr w:type="gramStart"/>
      <w:r>
        <w:t>following?</w:t>
      </w:r>
      <w:proofErr w:type="gramEnd"/>
    </w:p>
    <w:p w14:paraId="78A85DAB" w14:textId="77777777" w:rsidR="003D138B" w:rsidRDefault="003D138B" w:rsidP="003D138B">
      <w:pPr>
        <w:pStyle w:val="ListParagraph"/>
        <w:numPr>
          <w:ilvl w:val="1"/>
          <w:numId w:val="1"/>
        </w:numPr>
      </w:pPr>
      <w:r>
        <w:t>The manufacturers name</w:t>
      </w:r>
    </w:p>
    <w:p w14:paraId="25DB30B0" w14:textId="5364CA21" w:rsidR="003D138B" w:rsidRDefault="00E23C33" w:rsidP="003D138B">
      <w:pPr>
        <w:pStyle w:val="ListParagraph"/>
        <w:numPr>
          <w:ilvl w:val="1"/>
          <w:numId w:val="1"/>
        </w:numPr>
      </w:pPr>
      <w:r>
        <w:t>Product Listing</w:t>
      </w:r>
    </w:p>
    <w:p w14:paraId="524630D8" w14:textId="77777777" w:rsidR="00E23C33" w:rsidRDefault="00E23C33" w:rsidP="003C01AF">
      <w:pPr>
        <w:pStyle w:val="ListParagraph"/>
        <w:numPr>
          <w:ilvl w:val="1"/>
          <w:numId w:val="1"/>
        </w:numPr>
      </w:pPr>
      <w:r>
        <w:t>Product Identification</w:t>
      </w:r>
    </w:p>
    <w:p w14:paraId="23D4B7CA" w14:textId="77C16B81" w:rsidR="003D138B" w:rsidRDefault="003D138B" w:rsidP="003C01AF">
      <w:pPr>
        <w:pStyle w:val="ListParagraph"/>
        <w:numPr>
          <w:ilvl w:val="1"/>
          <w:numId w:val="1"/>
        </w:numPr>
      </w:pPr>
      <w:r>
        <w:t xml:space="preserve">The date of manufacturing </w:t>
      </w:r>
    </w:p>
    <w:p w14:paraId="051B5235" w14:textId="342E3D93" w:rsidR="003461AB" w:rsidRDefault="003461AB" w:rsidP="00EF5B57"/>
    <w:p w14:paraId="6CFD091D" w14:textId="4253A023" w:rsidR="00C04C50" w:rsidRDefault="00C04C50" w:rsidP="00EF5B57"/>
    <w:p w14:paraId="1D332945" w14:textId="77777777" w:rsidR="00C04C50" w:rsidRDefault="00C04C50" w:rsidP="00EF5B57"/>
    <w:p w14:paraId="210DE2F4" w14:textId="19351104" w:rsidR="00EF5B57" w:rsidRDefault="002407FE" w:rsidP="00EF5B57">
      <w:r>
        <w:lastRenderedPageBreak/>
        <w:t>#4</w:t>
      </w:r>
      <w:r w:rsidR="00CC7235">
        <w:t xml:space="preserve"> Answer Key</w:t>
      </w:r>
    </w:p>
    <w:p w14:paraId="2CC85BA5" w14:textId="77777777" w:rsidR="00EF5B57" w:rsidRDefault="00EF5B57" w:rsidP="00EF5B57"/>
    <w:p w14:paraId="1D709AD7" w14:textId="77777777" w:rsidR="00EF5B57" w:rsidRDefault="00EF5B57" w:rsidP="00EF5B57">
      <w:r>
        <w:t xml:space="preserve">1. C </w:t>
      </w:r>
      <w:r>
        <w:tab/>
        <w:t>IRC p89 R403.1.5</w:t>
      </w:r>
    </w:p>
    <w:p w14:paraId="03F0F20A" w14:textId="77777777" w:rsidR="00EF5B57" w:rsidRDefault="00EF5B57" w:rsidP="00EF5B57">
      <w:r>
        <w:t xml:space="preserve">2. D </w:t>
      </w:r>
      <w:r>
        <w:tab/>
        <w:t>IRC pp 54 &amp; 55 R302.11.1</w:t>
      </w:r>
    </w:p>
    <w:p w14:paraId="4D822B7F" w14:textId="77777777" w:rsidR="00EF5B57" w:rsidRDefault="00EF5B57" w:rsidP="00EF5B57">
      <w:r>
        <w:t>3. C</w:t>
      </w:r>
      <w:r>
        <w:tab/>
        <w:t>IRC p57 R304.1</w:t>
      </w:r>
    </w:p>
    <w:p w14:paraId="15CB7404" w14:textId="77777777" w:rsidR="00EF5B57" w:rsidRDefault="00EF5B57" w:rsidP="00EF5B57">
      <w:r>
        <w:t>4. B</w:t>
      </w:r>
      <w:r>
        <w:tab/>
        <w:t>IBC pp99 &amp; 103 tables 504.4 &amp; 506.2</w:t>
      </w:r>
    </w:p>
    <w:p w14:paraId="6B4C0611" w14:textId="3D0CAEBE" w:rsidR="00B440F3" w:rsidRDefault="00EF5B57" w:rsidP="00B440F3">
      <w:r>
        <w:t>5.</w:t>
      </w:r>
      <w:r w:rsidR="00B440F3">
        <w:t xml:space="preserve"> </w:t>
      </w:r>
      <w:r>
        <w:t xml:space="preserve"> </w:t>
      </w:r>
      <w:r w:rsidR="00B440F3">
        <w:t>D</w:t>
      </w:r>
      <w:r w:rsidR="00B440F3">
        <w:tab/>
        <w:t>IBC p113</w:t>
      </w:r>
      <w:r w:rsidR="00B440F3" w:rsidRPr="00B92A74">
        <w:t xml:space="preserve"> </w:t>
      </w:r>
      <w:r w:rsidR="00B440F3">
        <w:t>table 601 note a</w:t>
      </w:r>
    </w:p>
    <w:p w14:paraId="47C5D414" w14:textId="77777777" w:rsidR="00EF5B57" w:rsidRDefault="00EF5B57" w:rsidP="00EF5B57">
      <w:r>
        <w:t xml:space="preserve">6. </w:t>
      </w:r>
      <w:proofErr w:type="gramStart"/>
      <w:r>
        <w:t>A</w:t>
      </w:r>
      <w:proofErr w:type="gramEnd"/>
      <w:r>
        <w:tab/>
        <w:t>IBC p224 907.2.2</w:t>
      </w:r>
    </w:p>
    <w:p w14:paraId="0B65DD68" w14:textId="77777777" w:rsidR="00EF5B57" w:rsidRDefault="00EF5B57" w:rsidP="00EF5B57">
      <w:r>
        <w:t>7. D</w:t>
      </w:r>
      <w:r>
        <w:tab/>
        <w:t>IBC p231 907.4.2.1</w:t>
      </w:r>
    </w:p>
    <w:p w14:paraId="5DEBA5F6" w14:textId="77777777" w:rsidR="00EF5B57" w:rsidRDefault="00EF5B57" w:rsidP="00EF5B57">
      <w:r>
        <w:t xml:space="preserve">8. C </w:t>
      </w:r>
      <w:r>
        <w:tab/>
        <w:t>IRC pp473 M1305.1</w:t>
      </w:r>
    </w:p>
    <w:p w14:paraId="344ABDA3" w14:textId="77777777" w:rsidR="00EF5B57" w:rsidRDefault="00EF5B57" w:rsidP="00EF5B57">
      <w:r>
        <w:t>9. B</w:t>
      </w:r>
      <w:r>
        <w:tab/>
        <w:t>IRC p481 M1411.3</w:t>
      </w:r>
    </w:p>
    <w:p w14:paraId="3259E5F1" w14:textId="77777777" w:rsidR="00EF5B57" w:rsidRDefault="00EF5B57" w:rsidP="00EF5B57">
      <w:r>
        <w:t>10. D</w:t>
      </w:r>
      <w:r>
        <w:tab/>
        <w:t>IBC p471 2211.3.3</w:t>
      </w:r>
    </w:p>
    <w:p w14:paraId="3DD70C38" w14:textId="77777777" w:rsidR="00EF5B57" w:rsidRDefault="00EF5B57" w:rsidP="00EF5B57">
      <w:r>
        <w:t>11. D</w:t>
      </w:r>
      <w:r>
        <w:tab/>
        <w:t>IBC p484 table 2304.10.1 #16</w:t>
      </w:r>
    </w:p>
    <w:p w14:paraId="7DFC869F" w14:textId="77777777" w:rsidR="00EF5B57" w:rsidRDefault="00EF5B57" w:rsidP="00EF5B57">
      <w:r>
        <w:t>12. C</w:t>
      </w:r>
      <w:r>
        <w:tab/>
        <w:t>IBC p591 3303.4</w:t>
      </w:r>
    </w:p>
    <w:p w14:paraId="5BC59080" w14:textId="29D0AB81" w:rsidR="00EF5B57" w:rsidRPr="00273BEC" w:rsidRDefault="00EF5B57" w:rsidP="00EF5B57">
      <w:pPr>
        <w:rPr>
          <w:bCs/>
        </w:rPr>
      </w:pPr>
      <w:r w:rsidRPr="00273BEC">
        <w:t>13. A</w:t>
      </w:r>
      <w:r w:rsidRPr="00273BEC">
        <w:tab/>
      </w:r>
      <w:r w:rsidR="002E31E7" w:rsidRPr="00273BEC">
        <w:rPr>
          <w:b/>
        </w:rPr>
        <w:t xml:space="preserve">GK </w:t>
      </w:r>
      <w:r w:rsidR="002E31E7" w:rsidRPr="00273BEC">
        <w:rPr>
          <w:bCs/>
        </w:rPr>
        <w:t>IRC p10 #1</w:t>
      </w:r>
    </w:p>
    <w:p w14:paraId="45455963" w14:textId="77777777" w:rsidR="00EF5B57" w:rsidRPr="002E31E7" w:rsidRDefault="00EF5B57" w:rsidP="00EF5B57">
      <w:pPr>
        <w:rPr>
          <w:lang w:val="pt-BR"/>
        </w:rPr>
      </w:pPr>
      <w:r w:rsidRPr="002E31E7">
        <w:rPr>
          <w:lang w:val="pt-BR"/>
        </w:rPr>
        <w:t>14. A</w:t>
      </w:r>
      <w:r w:rsidRPr="002E31E7">
        <w:rPr>
          <w:lang w:val="pt-BR"/>
        </w:rPr>
        <w:tab/>
        <w:t>IRC p119 R405.1</w:t>
      </w:r>
    </w:p>
    <w:p w14:paraId="10831178" w14:textId="77777777" w:rsidR="00EF5B57" w:rsidRPr="002E31E7" w:rsidRDefault="00EF5B57" w:rsidP="00EF5B57">
      <w:pPr>
        <w:rPr>
          <w:lang w:val="pt-BR"/>
        </w:rPr>
      </w:pPr>
      <w:r w:rsidRPr="002E31E7">
        <w:rPr>
          <w:lang w:val="pt-BR"/>
        </w:rPr>
        <w:t>15. D</w:t>
      </w:r>
      <w:r w:rsidRPr="002E31E7">
        <w:rPr>
          <w:lang w:val="pt-BR"/>
        </w:rPr>
        <w:tab/>
        <w:t>IRC p130 R502.8.1</w:t>
      </w:r>
    </w:p>
    <w:p w14:paraId="0F41EEA8" w14:textId="3A53B66F" w:rsidR="00EF5B57" w:rsidRPr="00273BEC" w:rsidRDefault="00EF5B57" w:rsidP="00EF5B57">
      <w:r w:rsidRPr="00273BEC">
        <w:t>16. C</w:t>
      </w:r>
      <w:r w:rsidRPr="00273BEC">
        <w:tab/>
        <w:t xml:space="preserve">IRC p138 table </w:t>
      </w:r>
      <w:r w:rsidR="004A0140" w:rsidRPr="00273BEC">
        <w:t>R</w:t>
      </w:r>
      <w:r w:rsidRPr="00273BEC">
        <w:t>505.3.1(2)</w:t>
      </w:r>
    </w:p>
    <w:p w14:paraId="6F6D5023" w14:textId="5AD893BC" w:rsidR="00EF5B57" w:rsidRDefault="00B23193" w:rsidP="00EF5B57">
      <w:r>
        <w:t xml:space="preserve">17. </w:t>
      </w:r>
      <w:proofErr w:type="gramStart"/>
      <w:r>
        <w:t>A</w:t>
      </w:r>
      <w:proofErr w:type="gramEnd"/>
      <w:r w:rsidR="00EF5B57">
        <w:tab/>
        <w:t>IRC p343 table R702.3.5</w:t>
      </w:r>
    </w:p>
    <w:p w14:paraId="03284A51" w14:textId="7BEB4511" w:rsidR="00EF5B57" w:rsidRDefault="00AF0AA0" w:rsidP="00EF5B57">
      <w:r>
        <w:t>18</w:t>
      </w:r>
      <w:r w:rsidR="00EF5B57">
        <w:t>. B</w:t>
      </w:r>
      <w:r w:rsidR="00EF5B57">
        <w:tab/>
        <w:t>IBC p451 1908.9.1</w:t>
      </w:r>
    </w:p>
    <w:p w14:paraId="3BB7BAC6" w14:textId="437F525F" w:rsidR="00EF5B57" w:rsidRDefault="00AF0AA0" w:rsidP="00EF5B57">
      <w:r>
        <w:t>19</w:t>
      </w:r>
      <w:r w:rsidR="00EF5B57">
        <w:t>. C</w:t>
      </w:r>
      <w:r w:rsidR="00EF5B57">
        <w:tab/>
      </w:r>
      <w:r w:rsidR="001C6465">
        <w:t>IRC p257</w:t>
      </w:r>
    </w:p>
    <w:p w14:paraId="5A76EC2F" w14:textId="6B43DDFF" w:rsidR="00A96852" w:rsidRPr="00273BEC" w:rsidRDefault="00AF0AA0" w:rsidP="00EF5B57">
      <w:pPr>
        <w:rPr>
          <w:lang w:val="pt-BR"/>
        </w:rPr>
      </w:pPr>
      <w:r w:rsidRPr="00273BEC">
        <w:rPr>
          <w:lang w:val="pt-BR"/>
        </w:rPr>
        <w:t>20</w:t>
      </w:r>
      <w:r w:rsidR="00A96852" w:rsidRPr="00273BEC">
        <w:rPr>
          <w:lang w:val="pt-BR"/>
        </w:rPr>
        <w:t>. C</w:t>
      </w:r>
      <w:r w:rsidR="00A96852" w:rsidRPr="00273BEC">
        <w:rPr>
          <w:lang w:val="pt-BR"/>
        </w:rPr>
        <w:tab/>
        <w:t xml:space="preserve">IRC p.345 </w:t>
      </w:r>
      <w:r w:rsidR="004A0140" w:rsidRPr="00273BEC">
        <w:rPr>
          <w:lang w:val="pt-BR"/>
        </w:rPr>
        <w:t>R</w:t>
      </w:r>
      <w:r w:rsidR="00A96852" w:rsidRPr="00273BEC">
        <w:rPr>
          <w:lang w:val="pt-BR"/>
        </w:rPr>
        <w:t>702.7</w:t>
      </w:r>
    </w:p>
    <w:p w14:paraId="208D6C67" w14:textId="2B99C0D3" w:rsidR="00A96852" w:rsidRPr="00273BEC" w:rsidRDefault="00AF0AA0" w:rsidP="00EF5B57">
      <w:pPr>
        <w:rPr>
          <w:bCs/>
          <w:lang w:val="pt-BR"/>
        </w:rPr>
      </w:pPr>
      <w:r w:rsidRPr="00273BEC">
        <w:rPr>
          <w:lang w:val="pt-BR"/>
        </w:rPr>
        <w:t>21</w:t>
      </w:r>
      <w:r w:rsidR="00E91096" w:rsidRPr="00273BEC">
        <w:rPr>
          <w:lang w:val="pt-BR"/>
        </w:rPr>
        <w:t>. C</w:t>
      </w:r>
      <w:r w:rsidR="00A96852" w:rsidRPr="00273BEC">
        <w:rPr>
          <w:lang w:val="pt-BR"/>
        </w:rPr>
        <w:tab/>
      </w:r>
      <w:r w:rsidR="002E31E7" w:rsidRPr="00273BEC">
        <w:rPr>
          <w:b/>
          <w:lang w:val="pt-BR"/>
        </w:rPr>
        <w:t xml:space="preserve">GK </w:t>
      </w:r>
      <w:r w:rsidR="006D661C" w:rsidRPr="00273BEC">
        <w:rPr>
          <w:b/>
          <w:lang w:val="pt-BR"/>
        </w:rPr>
        <w:t xml:space="preserve"> </w:t>
      </w:r>
      <w:r w:rsidR="002E31E7" w:rsidRPr="00273BEC">
        <w:rPr>
          <w:bCs/>
          <w:lang w:val="pt-BR"/>
        </w:rPr>
        <w:t>IRC p10 #13</w:t>
      </w:r>
    </w:p>
    <w:p w14:paraId="3B83A2D6" w14:textId="3F556F32" w:rsidR="002E31E7" w:rsidRPr="002E31E7" w:rsidRDefault="00AF0AA0" w:rsidP="002E31E7">
      <w:pPr>
        <w:rPr>
          <w:bCs/>
          <w:lang w:val="pt-BR"/>
        </w:rPr>
      </w:pPr>
      <w:r w:rsidRPr="002E31E7">
        <w:rPr>
          <w:lang w:val="pt-BR"/>
        </w:rPr>
        <w:t>22</w:t>
      </w:r>
      <w:r w:rsidR="00C62270" w:rsidRPr="002E31E7">
        <w:rPr>
          <w:lang w:val="pt-BR"/>
        </w:rPr>
        <w:t>. B</w:t>
      </w:r>
      <w:r w:rsidR="00C62270" w:rsidRPr="002E31E7">
        <w:rPr>
          <w:b/>
          <w:lang w:val="pt-BR"/>
        </w:rPr>
        <w:t xml:space="preserve">   </w:t>
      </w:r>
      <w:r w:rsidR="00C62270" w:rsidRPr="002E31E7">
        <w:rPr>
          <w:b/>
          <w:lang w:val="pt-BR"/>
        </w:rPr>
        <w:tab/>
      </w:r>
      <w:r w:rsidR="002E31E7" w:rsidRPr="002E31E7">
        <w:rPr>
          <w:b/>
          <w:lang w:val="pt-BR"/>
        </w:rPr>
        <w:t xml:space="preserve">GK  </w:t>
      </w:r>
      <w:r w:rsidR="002E31E7" w:rsidRPr="002E31E7">
        <w:rPr>
          <w:bCs/>
          <w:lang w:val="pt-BR"/>
        </w:rPr>
        <w:t>IRC p10 #16</w:t>
      </w:r>
    </w:p>
    <w:p w14:paraId="5E2418C9" w14:textId="440AB95E" w:rsidR="00AB0174" w:rsidRPr="002E31E7" w:rsidRDefault="00AF0AA0" w:rsidP="00EF5B57">
      <w:pPr>
        <w:rPr>
          <w:lang w:val="pt-BR"/>
        </w:rPr>
      </w:pPr>
      <w:r w:rsidRPr="002E31E7">
        <w:rPr>
          <w:lang w:val="pt-BR"/>
        </w:rPr>
        <w:t>23</w:t>
      </w:r>
      <w:r w:rsidR="00AB0174" w:rsidRPr="002E31E7">
        <w:rPr>
          <w:lang w:val="pt-BR"/>
        </w:rPr>
        <w:t xml:space="preserve">. D </w:t>
      </w:r>
      <w:r w:rsidR="00AB0174" w:rsidRPr="002E31E7">
        <w:rPr>
          <w:lang w:val="pt-BR"/>
        </w:rPr>
        <w:tab/>
        <w:t xml:space="preserve">IRC </w:t>
      </w:r>
      <w:r w:rsidR="004A0140" w:rsidRPr="002E31E7">
        <w:rPr>
          <w:lang w:val="pt-BR"/>
        </w:rPr>
        <w:t>p433 R1003.13</w:t>
      </w:r>
    </w:p>
    <w:p w14:paraId="7B3D8BBD" w14:textId="3B9C5F82" w:rsidR="003D138B" w:rsidRPr="002E31E7" w:rsidRDefault="003D138B" w:rsidP="00EF5B57">
      <w:pPr>
        <w:rPr>
          <w:lang w:val="pt-BR"/>
        </w:rPr>
      </w:pPr>
      <w:r w:rsidRPr="002E31E7">
        <w:rPr>
          <w:lang w:val="pt-BR"/>
        </w:rPr>
        <w:t xml:space="preserve">24. D </w:t>
      </w:r>
      <w:r w:rsidR="007F7212" w:rsidRPr="002E31E7">
        <w:rPr>
          <w:lang w:val="pt-BR"/>
        </w:rPr>
        <w:tab/>
      </w:r>
      <w:r w:rsidR="008F54C5" w:rsidRPr="002E31E7">
        <w:rPr>
          <w:lang w:val="pt-BR"/>
        </w:rPr>
        <w:t>IRC p68 R</w:t>
      </w:r>
      <w:r w:rsidR="007F7212" w:rsidRPr="002E31E7">
        <w:rPr>
          <w:lang w:val="pt-BR"/>
        </w:rPr>
        <w:t>316.2</w:t>
      </w:r>
    </w:p>
    <w:sectPr w:rsidR="003D138B" w:rsidRPr="002E31E7" w:rsidSect="002407FE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71247"/>
    <w:multiLevelType w:val="hybridMultilevel"/>
    <w:tmpl w:val="D1485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E68E7"/>
    <w:multiLevelType w:val="hybridMultilevel"/>
    <w:tmpl w:val="AF561520"/>
    <w:lvl w:ilvl="0" w:tplc="A2D202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20187C"/>
    <w:multiLevelType w:val="hybridMultilevel"/>
    <w:tmpl w:val="CDA4A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A6AAE"/>
    <w:multiLevelType w:val="hybridMultilevel"/>
    <w:tmpl w:val="6338CF5C"/>
    <w:lvl w:ilvl="0" w:tplc="FF18C21A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9015D6"/>
    <w:multiLevelType w:val="hybridMultilevel"/>
    <w:tmpl w:val="C0A402E4"/>
    <w:lvl w:ilvl="0" w:tplc="A2D202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551296F"/>
    <w:multiLevelType w:val="hybridMultilevel"/>
    <w:tmpl w:val="5FA0F29A"/>
    <w:lvl w:ilvl="0" w:tplc="83363846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68354575">
    <w:abstractNumId w:val="3"/>
  </w:num>
  <w:num w:numId="2" w16cid:durableId="2087067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80807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6911897">
    <w:abstractNumId w:val="1"/>
  </w:num>
  <w:num w:numId="5" w16cid:durableId="2004241525">
    <w:abstractNumId w:val="4"/>
  </w:num>
  <w:num w:numId="6" w16cid:durableId="108006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1F66"/>
    <w:rsid w:val="000057C3"/>
    <w:rsid w:val="000608B1"/>
    <w:rsid w:val="00083A80"/>
    <w:rsid w:val="00097A15"/>
    <w:rsid w:val="000C0C15"/>
    <w:rsid w:val="000F790E"/>
    <w:rsid w:val="00100516"/>
    <w:rsid w:val="00190A9F"/>
    <w:rsid w:val="001C6465"/>
    <w:rsid w:val="001D2386"/>
    <w:rsid w:val="002407FE"/>
    <w:rsid w:val="00273BEC"/>
    <w:rsid w:val="002E31E7"/>
    <w:rsid w:val="003109CA"/>
    <w:rsid w:val="003321FA"/>
    <w:rsid w:val="003461AB"/>
    <w:rsid w:val="00371DFC"/>
    <w:rsid w:val="00375D73"/>
    <w:rsid w:val="003D138B"/>
    <w:rsid w:val="003E11EE"/>
    <w:rsid w:val="003E3625"/>
    <w:rsid w:val="003E51AC"/>
    <w:rsid w:val="003F7530"/>
    <w:rsid w:val="00433996"/>
    <w:rsid w:val="00471021"/>
    <w:rsid w:val="00497C86"/>
    <w:rsid w:val="004A0140"/>
    <w:rsid w:val="00503096"/>
    <w:rsid w:val="00545918"/>
    <w:rsid w:val="00552290"/>
    <w:rsid w:val="005942D6"/>
    <w:rsid w:val="005B6F9E"/>
    <w:rsid w:val="0066670D"/>
    <w:rsid w:val="00696D13"/>
    <w:rsid w:val="006A1709"/>
    <w:rsid w:val="006B6D9F"/>
    <w:rsid w:val="006D241A"/>
    <w:rsid w:val="006D661C"/>
    <w:rsid w:val="007144A5"/>
    <w:rsid w:val="007177F0"/>
    <w:rsid w:val="007628DE"/>
    <w:rsid w:val="00786A19"/>
    <w:rsid w:val="007B77BA"/>
    <w:rsid w:val="007F7212"/>
    <w:rsid w:val="008112AD"/>
    <w:rsid w:val="008860B0"/>
    <w:rsid w:val="008A15A0"/>
    <w:rsid w:val="008B6288"/>
    <w:rsid w:val="008E28D5"/>
    <w:rsid w:val="008F3188"/>
    <w:rsid w:val="008F54C5"/>
    <w:rsid w:val="00911F66"/>
    <w:rsid w:val="00926A5D"/>
    <w:rsid w:val="00935C3E"/>
    <w:rsid w:val="009375A2"/>
    <w:rsid w:val="00944282"/>
    <w:rsid w:val="00984A3F"/>
    <w:rsid w:val="00985D42"/>
    <w:rsid w:val="009A0621"/>
    <w:rsid w:val="009C2BF3"/>
    <w:rsid w:val="00A45048"/>
    <w:rsid w:val="00A54AD8"/>
    <w:rsid w:val="00A5668E"/>
    <w:rsid w:val="00A61F1F"/>
    <w:rsid w:val="00A63468"/>
    <w:rsid w:val="00A95F88"/>
    <w:rsid w:val="00A96852"/>
    <w:rsid w:val="00AA2446"/>
    <w:rsid w:val="00AA7A53"/>
    <w:rsid w:val="00AB0174"/>
    <w:rsid w:val="00AE02FF"/>
    <w:rsid w:val="00AF0AA0"/>
    <w:rsid w:val="00AF4A34"/>
    <w:rsid w:val="00B21DDB"/>
    <w:rsid w:val="00B2263F"/>
    <w:rsid w:val="00B23193"/>
    <w:rsid w:val="00B440F3"/>
    <w:rsid w:val="00C04C50"/>
    <w:rsid w:val="00C10241"/>
    <w:rsid w:val="00C62270"/>
    <w:rsid w:val="00C67AF3"/>
    <w:rsid w:val="00C928F7"/>
    <w:rsid w:val="00CC5CFA"/>
    <w:rsid w:val="00CC7235"/>
    <w:rsid w:val="00D055A3"/>
    <w:rsid w:val="00D44EC9"/>
    <w:rsid w:val="00D47C68"/>
    <w:rsid w:val="00DD52D8"/>
    <w:rsid w:val="00DE5808"/>
    <w:rsid w:val="00E23C33"/>
    <w:rsid w:val="00E250B0"/>
    <w:rsid w:val="00E838D3"/>
    <w:rsid w:val="00E91096"/>
    <w:rsid w:val="00E96C0C"/>
    <w:rsid w:val="00EF5B57"/>
    <w:rsid w:val="00F64B48"/>
    <w:rsid w:val="00F9079A"/>
    <w:rsid w:val="00F91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81CA"/>
  <w15:chartTrackingRefBased/>
  <w15:docId w15:val="{A73A67B8-384F-41AE-8717-D8F9D10E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A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0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1F208-922E-4CC2-8FCD-B1383ECF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Devine</dc:creator>
  <cp:keywords/>
  <dc:description/>
  <cp:lastModifiedBy>Kim Devine</cp:lastModifiedBy>
  <cp:revision>4</cp:revision>
  <cp:lastPrinted>2024-08-21T22:06:00Z</cp:lastPrinted>
  <dcterms:created xsi:type="dcterms:W3CDTF">2024-07-24T23:54:00Z</dcterms:created>
  <dcterms:modified xsi:type="dcterms:W3CDTF">2024-08-21T22:49:00Z</dcterms:modified>
</cp:coreProperties>
</file>