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C4328">
      <w:pPr>
        <w:spacing w:before="240" w:after="240" w:line="276" w:lineRule="auto"/>
        <w:jc w:val="center"/>
        <w:rPr>
          <w:rFonts w:hint="default" w:ascii="Times New Roman" w:hAnsi="Times New Roman" w:eastAsia="Times New Roman" w:cs="Times New Roman"/>
          <w:b/>
          <w:bCs/>
          <w:sz w:val="24"/>
          <w:szCs w:val="24"/>
          <w:lang w:val="es-ES"/>
        </w:rPr>
      </w:pPr>
      <w:bookmarkStart w:id="0" w:name="_Hlk206491293"/>
      <w:r>
        <w:rPr>
          <w:rFonts w:hint="default" w:ascii="Times New Roman" w:hAnsi="Times New Roman" w:eastAsia="Times New Roman" w:cs="Times New Roman"/>
          <w:b/>
          <w:bCs/>
          <w:sz w:val="24"/>
          <w:szCs w:val="24"/>
          <w:lang w:val="es-ES"/>
        </w:rPr>
        <w:t>Communicating Desing Lion</w:t>
      </w:r>
      <w:bookmarkStart w:id="11" w:name="_GoBack"/>
      <w:bookmarkEnd w:id="11"/>
    </w:p>
    <w:p w14:paraId="6538F6F3">
      <w:pPr>
        <w:spacing w:before="240" w:after="240" w:line="276" w:lineRule="auto"/>
        <w:jc w:val="center"/>
        <w:rPr>
          <w:rFonts w:ascii="Times New Roman" w:hAnsi="Times New Roman" w:eastAsia="Times New Roman" w:cs="Times New Roman"/>
          <w:b/>
          <w:bCs/>
          <w:sz w:val="24"/>
          <w:szCs w:val="24"/>
          <w:lang w:val="es-CO"/>
        </w:rPr>
      </w:pPr>
    </w:p>
    <w:p w14:paraId="5D7769CB">
      <w:pPr>
        <w:spacing w:before="240" w:after="240" w:line="276" w:lineRule="auto"/>
        <w:rPr>
          <w:rFonts w:ascii="Times New Roman" w:hAnsi="Times New Roman" w:eastAsia="Times New Roman" w:cs="Times New Roman"/>
          <w:b/>
          <w:bCs/>
          <w:sz w:val="24"/>
          <w:szCs w:val="24"/>
          <w:lang w:val="es-CO"/>
        </w:rPr>
      </w:pPr>
    </w:p>
    <w:p w14:paraId="492277C6">
      <w:pPr>
        <w:spacing w:before="240" w:after="240" w:line="276" w:lineRule="auto"/>
        <w:jc w:val="center"/>
        <w:rPr>
          <w:rFonts w:ascii="Times New Roman" w:hAnsi="Times New Roman" w:eastAsia="Times New Roman" w:cs="Times New Roman"/>
          <w:sz w:val="24"/>
          <w:szCs w:val="24"/>
          <w:lang w:val="es-CO"/>
        </w:rPr>
      </w:pPr>
    </w:p>
    <w:p w14:paraId="4A59B767">
      <w:pPr>
        <w:spacing w:before="240" w:after="240" w:line="276" w:lineRule="auto"/>
        <w:jc w:val="center"/>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Johan Téllez Quintero</w:t>
      </w:r>
    </w:p>
    <w:p w14:paraId="6EDDC767">
      <w:pPr>
        <w:spacing w:before="240" w:after="240" w:line="276" w:lineRule="auto"/>
        <w:jc w:val="cente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Felipe Carvajal Sandoval</w:t>
      </w:r>
    </w:p>
    <w:p w14:paraId="4D37A437">
      <w:pPr>
        <w:spacing w:before="240" w:after="240" w:line="276" w:lineRule="auto"/>
        <w:jc w:val="cente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Samuel David Parrado Rodríguez</w:t>
      </w:r>
    </w:p>
    <w:p w14:paraId="6AA3BE1A">
      <w:pPr>
        <w:spacing w:before="240" w:after="240" w:line="276" w:lineRule="auto"/>
        <w:jc w:val="cente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es-ES"/>
        </w:rPr>
        <w:t>David Roberto Ramírez Rodríguez</w:t>
      </w:r>
    </w:p>
    <w:p w14:paraId="26C0C968">
      <w:pPr>
        <w:spacing w:before="240" w:after="240" w:line="276" w:lineRule="auto"/>
        <w:jc w:val="center"/>
        <w:rPr>
          <w:rFonts w:ascii="Times New Roman" w:hAnsi="Times New Roman" w:eastAsia="Times New Roman" w:cs="Times New Roman"/>
          <w:b/>
          <w:bCs/>
          <w:sz w:val="24"/>
          <w:szCs w:val="24"/>
          <w:lang w:val="es-ES"/>
        </w:rPr>
      </w:pPr>
    </w:p>
    <w:p w14:paraId="5222DC48">
      <w:pPr>
        <w:spacing w:before="240" w:after="240" w:line="276" w:lineRule="auto"/>
        <w:jc w:val="center"/>
        <w:rPr>
          <w:rFonts w:ascii="Times New Roman" w:hAnsi="Times New Roman" w:eastAsia="Times New Roman" w:cs="Times New Roman"/>
          <w:b/>
          <w:bCs/>
          <w:sz w:val="24"/>
          <w:szCs w:val="24"/>
          <w:lang w:val="es-ES"/>
        </w:rPr>
      </w:pPr>
    </w:p>
    <w:p w14:paraId="44506676">
      <w:pPr>
        <w:spacing w:before="240" w:after="240" w:line="276" w:lineRule="auto"/>
        <w:jc w:val="center"/>
        <w:rPr>
          <w:rFonts w:ascii="Times New Roman" w:hAnsi="Times New Roman" w:eastAsia="Times New Roman" w:cs="Times New Roman"/>
          <w:b/>
          <w:bCs/>
          <w:sz w:val="24"/>
          <w:szCs w:val="24"/>
          <w:lang w:val="es-ES"/>
        </w:rPr>
      </w:pPr>
    </w:p>
    <w:p w14:paraId="646E182D">
      <w:pPr>
        <w:spacing w:before="240" w:after="240" w:line="276" w:lineRule="auto"/>
        <w:jc w:val="center"/>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CO"/>
        </w:rPr>
        <w:drawing>
          <wp:inline distT="0" distB="0" distL="0" distR="0">
            <wp:extent cx="1816100" cy="1697990"/>
            <wp:effectExtent l="0" t="0" r="0" b="0"/>
            <wp:docPr id="14749063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06342" name="Imagen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25597" cy="1707052"/>
                    </a:xfrm>
                    <a:prstGeom prst="rect">
                      <a:avLst/>
                    </a:prstGeom>
                    <a:noFill/>
                    <a:ln>
                      <a:noFill/>
                    </a:ln>
                  </pic:spPr>
                </pic:pic>
              </a:graphicData>
            </a:graphic>
          </wp:inline>
        </w:drawing>
      </w:r>
    </w:p>
    <w:p w14:paraId="65440397">
      <w:pPr>
        <w:spacing w:before="240" w:after="240" w:line="276" w:lineRule="auto"/>
        <w:jc w:val="center"/>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Servicio Nacional de Aprendizaje (SENA)</w:t>
      </w:r>
    </w:p>
    <w:p w14:paraId="7D4A9596">
      <w:pPr>
        <w:spacing w:before="240" w:after="240" w:line="276" w:lineRule="auto"/>
        <w:rPr>
          <w:rFonts w:ascii="Times New Roman" w:hAnsi="Times New Roman" w:eastAsia="Times New Roman" w:cs="Times New Roman"/>
          <w:b/>
          <w:bCs/>
          <w:sz w:val="24"/>
          <w:szCs w:val="24"/>
          <w:lang w:val="es-ES"/>
        </w:rPr>
      </w:pPr>
    </w:p>
    <w:p w14:paraId="3159A49D">
      <w:pPr>
        <w:spacing w:before="240" w:after="240" w:line="276" w:lineRule="auto"/>
        <w:jc w:val="center"/>
        <w:rPr>
          <w:rFonts w:ascii="Times New Roman" w:hAnsi="Times New Roman" w:eastAsia="Times New Roman" w:cs="Times New Roman"/>
          <w:b/>
          <w:bCs/>
          <w:sz w:val="24"/>
          <w:szCs w:val="24"/>
          <w:lang w:val="es-ES"/>
        </w:rPr>
      </w:pPr>
    </w:p>
    <w:p w14:paraId="570CDE18">
      <w:pPr>
        <w:spacing w:before="240" w:after="240" w:line="276" w:lineRule="auto"/>
        <w:jc w:val="center"/>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2025</w:t>
      </w:r>
    </w:p>
    <w:p w14:paraId="23B12E5D">
      <w:pPr>
        <w:spacing w:before="240" w:after="240" w:line="276" w:lineRule="auto"/>
        <w:jc w:val="center"/>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Bogotá D.C.</w:t>
      </w:r>
    </w:p>
    <w:p w14:paraId="5F4C71FC">
      <w:pPr>
        <w:spacing w:before="240" w:after="240" w:line="276" w:lineRule="auto"/>
        <w:jc w:val="center"/>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Tecnólogo en análisis y Desarrollo de Software (ADSO)</w:t>
      </w:r>
    </w:p>
    <w:p w14:paraId="12BDC656">
      <w:pPr>
        <w:spacing w:before="240" w:after="240" w:line="276" w:lineRule="auto"/>
        <w:jc w:val="center"/>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lang w:val="es-ES"/>
        </w:rPr>
        <w:t>Ficha: 3206404</w:t>
      </w:r>
      <w:bookmarkEnd w:id="0"/>
    </w:p>
    <w:p w14:paraId="65CE6D8F">
      <w:pPr>
        <w:spacing w:before="240" w:after="240"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Tabla de Contenido</w:t>
      </w:r>
    </w:p>
    <w:p w14:paraId="2A434106">
      <w:pPr>
        <w:pStyle w:val="11"/>
        <w:tabs>
          <w:tab w:val="right" w:leader="dot" w:pos="9395"/>
        </w:tabs>
        <w:rPr>
          <w:rFonts w:ascii="Times New Roman" w:hAnsi="Times New Roman" w:cs="Times New Roman" w:eastAsiaTheme="minorEastAsia"/>
          <w:kern w:val="2"/>
          <w:sz w:val="24"/>
          <w:szCs w:val="24"/>
          <w:lang w:val="es-CO"/>
          <w14:ligatures w14:val="standardContextual"/>
        </w:rPr>
      </w:pPr>
      <w:r>
        <w:rPr>
          <w:rFonts w:ascii="Times New Roman" w:hAnsi="Times New Roman" w:eastAsia="Times New Roman" w:cs="Times New Roman"/>
          <w:b/>
          <w:bCs/>
          <w:sz w:val="24"/>
          <w:szCs w:val="24"/>
        </w:rPr>
        <w:fldChar w:fldCharType="begin"/>
      </w:r>
      <w:r>
        <w:rPr>
          <w:rFonts w:ascii="Times New Roman" w:hAnsi="Times New Roman" w:eastAsia="Times New Roman" w:cs="Times New Roman"/>
          <w:b/>
          <w:bCs/>
          <w:sz w:val="24"/>
          <w:szCs w:val="24"/>
        </w:rPr>
        <w:instrText xml:space="preserve"> TOC \o "1-6" \h \z \u </w:instrText>
      </w:r>
      <w:r>
        <w:rPr>
          <w:rFonts w:ascii="Times New Roman" w:hAnsi="Times New Roman" w:eastAsia="Times New Roman" w:cs="Times New Roman"/>
          <w:b/>
          <w:bCs/>
          <w:sz w:val="24"/>
          <w:szCs w:val="24"/>
        </w:rPr>
        <w:fldChar w:fldCharType="separate"/>
      </w:r>
      <w:r>
        <w:fldChar w:fldCharType="begin"/>
      </w:r>
      <w:r>
        <w:instrText xml:space="preserve"> HYPERLINK \l "_Toc215077688" </w:instrText>
      </w:r>
      <w:r>
        <w:fldChar w:fldCharType="separate"/>
      </w:r>
      <w:r>
        <w:rPr>
          <w:rStyle w:val="10"/>
          <w:rFonts w:ascii="Times New Roman" w:hAnsi="Times New Roman" w:cs="Times New Roman"/>
          <w:sz w:val="24"/>
          <w:szCs w:val="24"/>
        </w:rPr>
        <w:t>Nombre del proyecto: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_Toc215077688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71223F32">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"_Toc215077689" </w:instrText>
      </w:r>
      <w:r>
        <w:fldChar w:fldCharType="separate"/>
      </w:r>
      <w:r>
        <w:rPr>
          <w:rStyle w:val="10"/>
          <w:rFonts w:ascii="Times New Roman" w:hAnsi="Times New Roman" w:cs="Times New Roman"/>
          <w:sz w:val="24"/>
          <w:szCs w:val="24"/>
        </w:rPr>
        <w:t>Autores: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_Toc215077689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9DF4DF6">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"_Toc215077690" </w:instrText>
      </w:r>
      <w:r>
        <w:fldChar w:fldCharType="separate"/>
      </w:r>
      <w:r>
        <w:rPr>
          <w:rStyle w:val="10"/>
          <w:rFonts w:ascii="Times New Roman" w:hAnsi="Times New Roman" w:cs="Times New Roman"/>
          <w:sz w:val="24"/>
          <w:szCs w:val="24"/>
        </w:rPr>
        <w:t>Descripción general del proyecto: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_Toc215077690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6BEA652">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"_Toc215077691" </w:instrText>
      </w:r>
      <w:r>
        <w:fldChar w:fldCharType="separate"/>
      </w:r>
      <w:r>
        <w:rPr>
          <w:rStyle w:val="10"/>
          <w:rFonts w:ascii="Times New Roman" w:hAnsi="Times New Roman" w:cs="Times New Roman"/>
          <w:sz w:val="24"/>
          <w:szCs w:val="24"/>
        </w:rPr>
        <w:t>Objetivo general:</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_Toc215077691 \h </w:instrText>
      </w:r>
      <w:r>
        <w:rPr>
          <w:rFonts w:ascii="Times New Roman" w:hAnsi="Times New Roman" w:cs="Times New Roman"/>
          <w:sz w:val="24"/>
          <w:szCs w:val="24"/>
        </w:rPr>
        <w:fldChar w:fldCharType="separate"/>
      </w:r>
      <w:r>
        <w:rPr>
          <w:rFonts w:ascii="Times New Roman" w:hAnsi="Times New Roman" w:cs="Times New Roman"/>
          <w:sz w:val="24"/>
          <w:szCs w:val="24"/>
        </w:rPr>
        <w:t>3</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AFF4400">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"_Toc215077692" </w:instrText>
      </w:r>
      <w:r>
        <w:fldChar w:fldCharType="separate"/>
      </w:r>
      <w:r>
        <w:rPr>
          <w:rStyle w:val="10"/>
          <w:rFonts w:ascii="Times New Roman" w:hAnsi="Times New Roman" w:cs="Times New Roman"/>
          <w:sz w:val="24"/>
          <w:szCs w:val="24"/>
        </w:rPr>
        <w:t>Objetivos Específicos:</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_Toc215077692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DE06DEC">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"_Toc215077693" </w:instrText>
      </w:r>
      <w:r>
        <w:fldChar w:fldCharType="separate"/>
      </w:r>
      <w:r>
        <w:rPr>
          <w:rStyle w:val="10"/>
          <w:rFonts w:ascii="Times New Roman" w:hAnsi="Times New Roman" w:cs="Times New Roman"/>
          <w:sz w:val="24"/>
          <w:szCs w:val="24"/>
        </w:rPr>
        <w:t>Viabilidad:</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_Toc215077693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45E5B9DF">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"_Toc215077694" </w:instrText>
      </w:r>
      <w:r>
        <w:fldChar w:fldCharType="separate"/>
      </w:r>
      <w:r>
        <w:rPr>
          <w:rStyle w:val="10"/>
          <w:rFonts w:ascii="Times New Roman" w:hAnsi="Times New Roman" w:cs="Times New Roman"/>
          <w:sz w:val="24"/>
          <w:szCs w:val="24"/>
        </w:rPr>
        <w:t>Planteamiento del Problema: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_Toc215077694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19187043">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"_Toc215077695" </w:instrText>
      </w:r>
      <w:r>
        <w:fldChar w:fldCharType="separate"/>
      </w:r>
      <w:r>
        <w:rPr>
          <w:rStyle w:val="10"/>
          <w:rFonts w:ascii="Times New Roman" w:hAnsi="Times New Roman" w:cs="Times New Roman"/>
          <w:sz w:val="24"/>
          <w:szCs w:val="24"/>
        </w:rPr>
        <w:t>Pregunta Problema:</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_Toc215077695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5997826B">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"_Toc215077696" </w:instrText>
      </w:r>
      <w:r>
        <w:fldChar w:fldCharType="separate"/>
      </w:r>
      <w:r>
        <w:rPr>
          <w:rStyle w:val="10"/>
          <w:rFonts w:ascii="Times New Roman" w:hAnsi="Times New Roman" w:cs="Times New Roman"/>
          <w:sz w:val="24"/>
          <w:szCs w:val="24"/>
        </w:rPr>
        <w:t>Alcance del proyecto: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_Toc215077696 \h </w:instrText>
      </w:r>
      <w:r>
        <w:rPr>
          <w:rFonts w:ascii="Times New Roman" w:hAnsi="Times New Roman" w:cs="Times New Roman"/>
          <w:sz w:val="24"/>
          <w:szCs w:val="24"/>
        </w:rPr>
        <w:fldChar w:fldCharType="separate"/>
      </w:r>
      <w:r>
        <w:rPr>
          <w:rFonts w:ascii="Times New Roman" w:hAnsi="Times New Roman" w:cs="Times New Roman"/>
          <w:sz w:val="24"/>
          <w:szCs w:val="24"/>
        </w:rPr>
        <w:t>4</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24733909">
      <w:pPr>
        <w:pStyle w:val="11"/>
        <w:tabs>
          <w:tab w:val="right" w:leader="dot" w:pos="9395"/>
        </w:tabs>
        <w:rPr>
          <w:rFonts w:ascii="Times New Roman" w:hAnsi="Times New Roman" w:cs="Times New Roman" w:eastAsiaTheme="minorEastAsia"/>
          <w:kern w:val="2"/>
          <w:sz w:val="24"/>
          <w:szCs w:val="24"/>
          <w:lang w:val="es-CO"/>
          <w14:ligatures w14:val="standardContextual"/>
        </w:rPr>
      </w:pPr>
      <w:r>
        <w:fldChar w:fldCharType="begin"/>
      </w:r>
      <w:r>
        <w:instrText xml:space="preserve"> HYPERLINK \l "_Toc215077697" </w:instrText>
      </w:r>
      <w:r>
        <w:fldChar w:fldCharType="separate"/>
      </w:r>
      <w:r>
        <w:rPr>
          <w:rStyle w:val="10"/>
          <w:rFonts w:ascii="Times New Roman" w:hAnsi="Times New Roman" w:cs="Times New Roman"/>
          <w:sz w:val="24"/>
          <w:szCs w:val="24"/>
        </w:rPr>
        <w:t>Justificación del Proyecto:</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PAGEREF _Toc215077697 \h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r>
        <w:rPr>
          <w:rFonts w:ascii="Times New Roman" w:hAnsi="Times New Roman" w:cs="Times New Roman"/>
          <w:sz w:val="24"/>
          <w:szCs w:val="24"/>
        </w:rPr>
        <w:fldChar w:fldCharType="end"/>
      </w:r>
    </w:p>
    <w:p w14:paraId="3EB48B54">
      <w:pPr>
        <w:spacing w:before="240" w:after="240" w:line="276"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fldChar w:fldCharType="end"/>
      </w:r>
    </w:p>
    <w:p w14:paraId="2D161769">
      <w:pPr>
        <w:spacing w:before="240" w:after="240" w:line="276" w:lineRule="auto"/>
        <w:rPr>
          <w:rFonts w:ascii="Times New Roman" w:hAnsi="Times New Roman" w:eastAsia="Times New Roman" w:cs="Times New Roman"/>
          <w:b/>
          <w:bCs/>
          <w:sz w:val="24"/>
          <w:szCs w:val="24"/>
        </w:rPr>
      </w:pPr>
    </w:p>
    <w:p w14:paraId="54B36261">
      <w:pPr>
        <w:spacing w:before="240" w:after="240" w:line="276" w:lineRule="auto"/>
        <w:rPr>
          <w:rFonts w:ascii="Times New Roman" w:hAnsi="Times New Roman" w:eastAsia="Times New Roman" w:cs="Times New Roman"/>
          <w:b/>
          <w:bCs/>
          <w:sz w:val="24"/>
          <w:szCs w:val="24"/>
        </w:rPr>
      </w:pPr>
    </w:p>
    <w:p w14:paraId="2BC90439">
      <w:pPr>
        <w:spacing w:before="240" w:after="240" w:line="276" w:lineRule="auto"/>
        <w:rPr>
          <w:rFonts w:ascii="Times New Roman" w:hAnsi="Times New Roman" w:eastAsia="Times New Roman" w:cs="Times New Roman"/>
          <w:b/>
          <w:bCs/>
          <w:sz w:val="24"/>
          <w:szCs w:val="24"/>
        </w:rPr>
      </w:pPr>
    </w:p>
    <w:p w14:paraId="1D194DE8">
      <w:pPr>
        <w:spacing w:before="240" w:after="240" w:line="276" w:lineRule="auto"/>
        <w:rPr>
          <w:rFonts w:ascii="Times New Roman" w:hAnsi="Times New Roman" w:eastAsia="Times New Roman" w:cs="Times New Roman"/>
          <w:b/>
          <w:bCs/>
          <w:sz w:val="24"/>
          <w:szCs w:val="24"/>
        </w:rPr>
      </w:pPr>
    </w:p>
    <w:p w14:paraId="7D820E07">
      <w:pPr>
        <w:spacing w:before="240" w:after="240" w:line="276" w:lineRule="auto"/>
        <w:rPr>
          <w:rFonts w:ascii="Times New Roman" w:hAnsi="Times New Roman" w:eastAsia="Times New Roman" w:cs="Times New Roman"/>
          <w:b/>
          <w:bCs/>
          <w:sz w:val="24"/>
          <w:szCs w:val="24"/>
        </w:rPr>
      </w:pPr>
    </w:p>
    <w:p w14:paraId="49D2785F">
      <w:pPr>
        <w:spacing w:before="240" w:after="240" w:line="276" w:lineRule="auto"/>
        <w:rPr>
          <w:rFonts w:ascii="Times New Roman" w:hAnsi="Times New Roman" w:eastAsia="Times New Roman" w:cs="Times New Roman"/>
          <w:b/>
          <w:bCs/>
          <w:sz w:val="24"/>
          <w:szCs w:val="24"/>
        </w:rPr>
      </w:pPr>
    </w:p>
    <w:p w14:paraId="2D6A5CA0">
      <w:pPr>
        <w:spacing w:before="240" w:after="240" w:line="276" w:lineRule="auto"/>
        <w:rPr>
          <w:rFonts w:ascii="Times New Roman" w:hAnsi="Times New Roman" w:eastAsia="Times New Roman" w:cs="Times New Roman"/>
          <w:b/>
          <w:bCs/>
          <w:sz w:val="24"/>
          <w:szCs w:val="24"/>
        </w:rPr>
      </w:pPr>
    </w:p>
    <w:p w14:paraId="7C44CBBD">
      <w:pPr>
        <w:spacing w:before="240" w:after="240" w:line="276" w:lineRule="auto"/>
        <w:rPr>
          <w:rFonts w:ascii="Times New Roman" w:hAnsi="Times New Roman" w:eastAsia="Times New Roman" w:cs="Times New Roman"/>
          <w:b/>
          <w:bCs/>
          <w:sz w:val="24"/>
          <w:szCs w:val="24"/>
        </w:rPr>
      </w:pPr>
    </w:p>
    <w:p w14:paraId="2DEC5739">
      <w:pPr>
        <w:spacing w:before="240" w:after="240" w:line="276" w:lineRule="auto"/>
        <w:rPr>
          <w:rFonts w:ascii="Times New Roman" w:hAnsi="Times New Roman" w:eastAsia="Times New Roman" w:cs="Times New Roman"/>
          <w:b/>
          <w:bCs/>
          <w:sz w:val="24"/>
          <w:szCs w:val="24"/>
        </w:rPr>
      </w:pPr>
    </w:p>
    <w:p w14:paraId="6A6517E3">
      <w:pPr>
        <w:spacing w:before="240" w:after="240" w:line="276" w:lineRule="auto"/>
        <w:rPr>
          <w:rFonts w:ascii="Times New Roman" w:hAnsi="Times New Roman" w:eastAsia="Times New Roman" w:cs="Times New Roman"/>
          <w:b/>
          <w:bCs/>
          <w:sz w:val="24"/>
          <w:szCs w:val="24"/>
        </w:rPr>
      </w:pPr>
    </w:p>
    <w:p w14:paraId="0A3ECB80">
      <w:pPr>
        <w:spacing w:before="240" w:after="240" w:line="276" w:lineRule="auto"/>
        <w:rPr>
          <w:rFonts w:ascii="Times New Roman" w:hAnsi="Times New Roman" w:eastAsia="Times New Roman" w:cs="Times New Roman"/>
          <w:b/>
          <w:bCs/>
          <w:sz w:val="24"/>
          <w:szCs w:val="24"/>
        </w:rPr>
      </w:pPr>
    </w:p>
    <w:p w14:paraId="70345EAF">
      <w:pPr>
        <w:spacing w:before="240" w:after="240" w:line="276" w:lineRule="auto"/>
        <w:rPr>
          <w:rFonts w:ascii="Times New Roman" w:hAnsi="Times New Roman" w:eastAsia="Times New Roman" w:cs="Times New Roman"/>
          <w:b/>
          <w:bCs/>
          <w:sz w:val="24"/>
          <w:szCs w:val="24"/>
        </w:rPr>
      </w:pPr>
    </w:p>
    <w:p w14:paraId="5AB2559B">
      <w:pPr>
        <w:spacing w:before="240" w:after="240" w:line="276" w:lineRule="auto"/>
        <w:rPr>
          <w:rFonts w:ascii="Times New Roman" w:hAnsi="Times New Roman" w:eastAsia="Times New Roman" w:cs="Times New Roman"/>
          <w:b/>
          <w:bCs/>
          <w:sz w:val="24"/>
          <w:szCs w:val="24"/>
        </w:rPr>
      </w:pPr>
    </w:p>
    <w:p w14:paraId="1723C67E">
      <w:pPr>
        <w:pStyle w:val="2"/>
        <w:rPr>
          <w:rFonts w:cs="Times New Roman"/>
          <w:szCs w:val="24"/>
        </w:rPr>
      </w:pPr>
      <w:bookmarkStart w:id="1" w:name="_Toc215077688"/>
      <w:r>
        <w:rPr>
          <w:rFonts w:cs="Times New Roman"/>
          <w:szCs w:val="24"/>
        </w:rPr>
        <w:t>Nombre del proyecto:</w:t>
      </w:r>
      <w:bookmarkEnd w:id="1"/>
    </w:p>
    <w:p w14:paraId="0D218C78">
      <w:pPr>
        <w:spacing w:before="240" w:after="240" w:line="276" w:lineRule="auto"/>
        <w:jc w:val="both"/>
        <w:rPr>
          <w:rFonts w:ascii="Times New Roman" w:hAnsi="Times New Roman" w:eastAsia="Times New Roman" w:cs="Times New Roman"/>
          <w:b/>
          <w:bCs/>
          <w:sz w:val="24"/>
          <w:szCs w:val="24"/>
        </w:rPr>
      </w:pPr>
      <w:r>
        <w:rPr>
          <w:rFonts w:ascii="Times New Roman" w:hAnsi="Times New Roman" w:cs="Times New Roman"/>
          <w:sz w:val="24"/>
          <w:szCs w:val="24"/>
        </w:rPr>
        <w:drawing>
          <wp:anchor distT="0" distB="0" distL="114300" distR="114300" simplePos="0" relativeHeight="251659264" behindDoc="1" locked="0" layoutInCell="1" allowOverlap="1">
            <wp:simplePos x="0" y="0"/>
            <wp:positionH relativeFrom="column">
              <wp:posOffset>2158365</wp:posOffset>
            </wp:positionH>
            <wp:positionV relativeFrom="paragraph">
              <wp:posOffset>81915</wp:posOffset>
            </wp:positionV>
            <wp:extent cx="1548765" cy="1511935"/>
            <wp:effectExtent l="0" t="0" r="0" b="0"/>
            <wp:wrapTight wrapText="bothSides">
              <wp:wrapPolygon>
                <wp:start x="8502" y="0"/>
                <wp:lineTo x="6642" y="272"/>
                <wp:lineTo x="1594" y="3538"/>
                <wp:lineTo x="531" y="6260"/>
                <wp:lineTo x="0" y="7892"/>
                <wp:lineTo x="0" y="13608"/>
                <wp:lineTo x="1860" y="18234"/>
                <wp:lineTo x="7173" y="21228"/>
                <wp:lineTo x="8502" y="21228"/>
                <wp:lineTo x="12753" y="21228"/>
                <wp:lineTo x="14081" y="21228"/>
                <wp:lineTo x="19395" y="18234"/>
                <wp:lineTo x="21255" y="13608"/>
                <wp:lineTo x="21255" y="7892"/>
                <wp:lineTo x="20723" y="6260"/>
                <wp:lineTo x="19661" y="3538"/>
                <wp:lineTo x="14613" y="272"/>
                <wp:lineTo x="12753" y="0"/>
                <wp:lineTo x="8502" y="0"/>
              </wp:wrapPolygon>
            </wp:wrapTight>
            <wp:docPr id="2258079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07956" name="Imagen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48765" cy="1511935"/>
                    </a:xfrm>
                    <a:prstGeom prst="rect">
                      <a:avLst/>
                    </a:prstGeom>
                    <a:noFill/>
                  </pic:spPr>
                </pic:pic>
              </a:graphicData>
            </a:graphic>
          </wp:anchor>
        </w:drawing>
      </w:r>
    </w:p>
    <w:p w14:paraId="18E5FBEB">
      <w:pPr>
        <w:spacing w:before="240" w:after="240" w:line="276" w:lineRule="auto"/>
        <w:jc w:val="both"/>
        <w:rPr>
          <w:rFonts w:ascii="Times New Roman" w:hAnsi="Times New Roman" w:eastAsia="Times New Roman" w:cs="Times New Roman"/>
          <w:b/>
          <w:bCs/>
          <w:sz w:val="24"/>
          <w:szCs w:val="24"/>
        </w:rPr>
      </w:pPr>
    </w:p>
    <w:p w14:paraId="3463494E">
      <w:pPr>
        <w:spacing w:before="240" w:after="240" w:line="276" w:lineRule="auto"/>
        <w:jc w:val="both"/>
        <w:rPr>
          <w:rFonts w:ascii="Times New Roman" w:hAnsi="Times New Roman" w:eastAsia="Times New Roman" w:cs="Times New Roman"/>
          <w:b/>
          <w:bCs/>
          <w:sz w:val="24"/>
          <w:szCs w:val="24"/>
        </w:rPr>
      </w:pPr>
    </w:p>
    <w:p w14:paraId="6075E1F9">
      <w:pPr>
        <w:spacing w:before="240" w:after="240" w:line="276" w:lineRule="auto"/>
        <w:jc w:val="both"/>
        <w:rPr>
          <w:rFonts w:ascii="Times New Roman" w:hAnsi="Times New Roman" w:eastAsia="Times New Roman" w:cs="Times New Roman"/>
          <w:b/>
          <w:bCs/>
          <w:sz w:val="24"/>
          <w:szCs w:val="24"/>
        </w:rPr>
      </w:pPr>
    </w:p>
    <w:p w14:paraId="4A5B5CC3">
      <w:pPr>
        <w:spacing w:before="240" w:after="240" w:line="276" w:lineRule="auto"/>
        <w:jc w:val="both"/>
        <w:rPr>
          <w:rFonts w:ascii="Times New Roman" w:hAnsi="Times New Roman" w:eastAsia="Times New Roman" w:cs="Times New Roman"/>
          <w:b/>
          <w:bCs/>
          <w:sz w:val="24"/>
          <w:szCs w:val="24"/>
        </w:rPr>
      </w:pPr>
    </w:p>
    <w:p w14:paraId="543E9590">
      <w:pPr>
        <w:spacing w:before="240" w:after="240"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COMMUNICATING</w:t>
      </w:r>
    </w:p>
    <w:p w14:paraId="19EC2DD3">
      <w:pPr>
        <w:spacing w:before="240" w:after="240" w:line="276"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DESIGN LION</w:t>
      </w:r>
    </w:p>
    <w:p w14:paraId="7FFCA5C7">
      <w:pPr>
        <w:rPr>
          <w:rFonts w:ascii="Times New Roman" w:hAnsi="Times New Roman" w:eastAsia="Times New Roman" w:cs="Times New Roman"/>
          <w:b/>
          <w:bCs/>
          <w:sz w:val="24"/>
          <w:szCs w:val="24"/>
        </w:rPr>
      </w:pPr>
      <w:r>
        <w:rPr>
          <w:rFonts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1A70B5C9">
      <w:pPr>
        <w:pStyle w:val="2"/>
        <w:rPr>
          <w:rFonts w:cs="Times New Roman"/>
          <w:szCs w:val="24"/>
        </w:rPr>
      </w:pPr>
      <w:bookmarkStart w:id="2" w:name="_Toc215077689"/>
      <w:r>
        <w:rPr>
          <w:rFonts w:cs="Times New Roman"/>
          <w:szCs w:val="24"/>
        </w:rPr>
        <w:t>Autores:</w:t>
      </w:r>
      <w:bookmarkEnd w:id="2"/>
    </w:p>
    <w:p w14:paraId="32D633A0">
      <w:pPr>
        <w:numPr>
          <w:ilvl w:val="0"/>
          <w:numId w:val="1"/>
        </w:num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s-CO"/>
        </w:rPr>
        <w:t xml:space="preserve">Johan Téllez Quintero </w:t>
      </w:r>
    </w:p>
    <w:p w14:paraId="5EBD5412">
      <w:pPr>
        <w:numPr>
          <w:ilvl w:val="0"/>
          <w:numId w:val="1"/>
        </w:num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s-CO"/>
        </w:rPr>
        <w:t>Felipe Carvajal Sandoval</w:t>
      </w:r>
    </w:p>
    <w:p w14:paraId="678220AA">
      <w:pPr>
        <w:numPr>
          <w:ilvl w:val="0"/>
          <w:numId w:val="1"/>
        </w:numPr>
        <w:spacing w:after="0" w:line="360" w:lineRule="auto"/>
        <w:ind w:right="323"/>
        <w:rPr>
          <w:rFonts w:ascii="Times New Roman" w:hAnsi="Times New Roman" w:eastAsia="Times New Roman" w:cs="Times New Roman"/>
          <w:sz w:val="24"/>
          <w:szCs w:val="24"/>
        </w:rPr>
      </w:pPr>
      <w:r>
        <w:rPr>
          <w:rFonts w:ascii="Times New Roman" w:hAnsi="Times New Roman" w:eastAsia="Times New Roman" w:cs="Times New Roman"/>
          <w:sz w:val="24"/>
          <w:szCs w:val="24"/>
          <w:lang w:val="es-ES"/>
        </w:rPr>
        <w:t>Samuel David Parrado Rodríguez</w:t>
      </w:r>
      <w:r>
        <w:rPr>
          <w:rFonts w:ascii="Times New Roman" w:hAnsi="Times New Roman" w:eastAsia="Times New Roman" w:cs="Times New Roman"/>
          <w:sz w:val="24"/>
          <w:szCs w:val="24"/>
        </w:rPr>
        <w:t xml:space="preserve"> </w:t>
      </w:r>
    </w:p>
    <w:p w14:paraId="2D3BF020">
      <w:pPr>
        <w:numPr>
          <w:ilvl w:val="0"/>
          <w:numId w:val="1"/>
        </w:numPr>
        <w:spacing w:after="0" w:line="360" w:lineRule="auto"/>
        <w:ind w:right="323"/>
        <w:rPr>
          <w:rFonts w:ascii="Times New Roman" w:hAnsi="Times New Roman" w:eastAsia="Times New Roman" w:cs="Times New Roman"/>
          <w:sz w:val="24"/>
          <w:szCs w:val="24"/>
        </w:rPr>
      </w:pPr>
      <w:r>
        <w:rPr>
          <w:rFonts w:ascii="Times New Roman" w:hAnsi="Times New Roman" w:eastAsia="Times New Roman" w:cs="Times New Roman"/>
          <w:sz w:val="24"/>
          <w:szCs w:val="24"/>
          <w:lang w:val="es-ES"/>
        </w:rPr>
        <w:t>David Roberto Ramírez Rodríguez</w:t>
      </w:r>
    </w:p>
    <w:p w14:paraId="6F77CD98">
      <w:pPr>
        <w:rPr>
          <w:rFonts w:ascii="Times New Roman" w:hAnsi="Times New Roman" w:cs="Times New Roman"/>
          <w:sz w:val="24"/>
          <w:szCs w:val="24"/>
        </w:rPr>
      </w:pPr>
      <w:r>
        <w:rPr>
          <w:rFonts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06BC7068">
      <w:pPr>
        <w:pStyle w:val="2"/>
        <w:rPr>
          <w:rFonts w:cs="Times New Roman"/>
          <w:szCs w:val="24"/>
        </w:rPr>
      </w:pPr>
      <w:bookmarkStart w:id="3" w:name="_Toc215077690"/>
      <w:r>
        <w:rPr>
          <w:rFonts w:cs="Times New Roman"/>
          <w:szCs w:val="24"/>
        </w:rPr>
        <w:t>Descripción general del proyecto:</w:t>
      </w:r>
      <w:bookmarkEnd w:id="3"/>
    </w:p>
    <w:p w14:paraId="54F214EB">
      <w:pPr>
        <w:rPr>
          <w:rFonts w:ascii="Times New Roman" w:hAnsi="Times New Roman" w:cs="Times New Roman"/>
          <w:sz w:val="24"/>
          <w:szCs w:val="24"/>
        </w:rPr>
      </w:pPr>
      <w:r>
        <w:rPr>
          <w:rFonts w:ascii="Times New Roman" w:hAnsi="Times New Roman" w:cs="Times New Roman"/>
          <w:sz w:val="24"/>
          <w:szCs w:val="24"/>
        </w:rPr>
        <w:t>Communicating Design Lion es un proyecto orientado al desarrollo de una plataforma web que centraliza la oferta de servicios de videografía y fotografía para eventos, permitiendo a los clientes consultar el portafolio, solicitar citas y establecer comunicación directa con la empresa de manera digital. Esta solución busca reemplazar los procesos manuales tradicionales por un sistema moderno, eficiente y accesible, fortaleciendo la presencia digital de la empresa y mejorando la experiencia del usuario final.</w:t>
      </w:r>
      <w:r>
        <w:rPr>
          <w:rFonts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6217357B">
      <w:pPr>
        <w:pStyle w:val="2"/>
        <w:rPr>
          <w:rFonts w:cs="Times New Roman"/>
          <w:szCs w:val="24"/>
        </w:rPr>
      </w:pPr>
      <w:bookmarkStart w:id="4" w:name="_Toc215077691"/>
      <w:r>
        <w:rPr>
          <w:rFonts w:cs="Times New Roman"/>
          <w:szCs w:val="24"/>
        </w:rPr>
        <w:t>Objetivo general:</w:t>
      </w:r>
      <w:bookmarkEnd w:id="4"/>
    </w:p>
    <w:p w14:paraId="4D145981">
      <w:pPr>
        <w:rPr>
          <w:rFonts w:ascii="Times New Roman" w:hAnsi="Times New Roman" w:eastAsia="Times New Roman" w:cs="Times New Roman"/>
          <w:sz w:val="24"/>
          <w:szCs w:val="24"/>
        </w:rPr>
      </w:pPr>
      <w:r>
        <w:rPr>
          <w:rFonts w:ascii="Times New Roman" w:hAnsi="Times New Roman" w:cs="Times New Roman"/>
          <w:sz w:val="24"/>
          <w:szCs w:val="24"/>
        </w:rPr>
        <w:t xml:space="preserve">Ofrecer un portafolio de servicios en línea que facilite la interacción directa con la empresa y optimice los procesos de comunicación al momento de realizar citas y resolver inquietudes. </w:t>
      </w:r>
      <w:r>
        <w:rPr>
          <w:rFonts w:ascii="Times New Roman" w:hAnsi="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20BA8A00">
      <w:pPr>
        <w:pStyle w:val="2"/>
        <w:rPr>
          <w:rFonts w:cs="Times New Roman"/>
          <w:szCs w:val="24"/>
        </w:rPr>
      </w:pPr>
      <w:bookmarkStart w:id="5" w:name="_Toc215077692"/>
      <w:r>
        <w:rPr>
          <w:rFonts w:cs="Times New Roman"/>
          <w:szCs w:val="24"/>
        </w:rPr>
        <w:t>Objetivos Específicos:</w:t>
      </w:r>
      <w:bookmarkEnd w:id="5"/>
    </w:p>
    <w:p w14:paraId="4C396CD0">
      <w:pPr>
        <w:pStyle w:val="16"/>
        <w:numPr>
          <w:ilvl w:val="0"/>
          <w:numId w:val="2"/>
        </w:numPr>
        <w:rPr>
          <w:rFonts w:ascii="Times New Roman" w:hAnsi="Times New Roman" w:cs="Times New Roman"/>
          <w:sz w:val="24"/>
          <w:szCs w:val="24"/>
        </w:rPr>
      </w:pPr>
      <w:r>
        <w:rPr>
          <w:rFonts w:ascii="Times New Roman" w:hAnsi="Times New Roman" w:cs="Times New Roman"/>
          <w:sz w:val="24"/>
          <w:szCs w:val="24"/>
        </w:rPr>
        <w:t>Presentar el portafolio completo de servicios audiovisuales a los clientes de forma visual y estructurada.</w:t>
      </w:r>
    </w:p>
    <w:p w14:paraId="6B9BA6A0">
      <w:pPr>
        <w:pStyle w:val="16"/>
        <w:numPr>
          <w:ilvl w:val="0"/>
          <w:numId w:val="2"/>
        </w:numPr>
        <w:rPr>
          <w:rFonts w:ascii="Times New Roman" w:hAnsi="Times New Roman" w:cs="Times New Roman"/>
          <w:sz w:val="24"/>
          <w:szCs w:val="24"/>
        </w:rPr>
      </w:pPr>
      <w:r>
        <w:rPr>
          <w:rFonts w:ascii="Times New Roman" w:hAnsi="Times New Roman" w:cs="Times New Roman"/>
          <w:sz w:val="24"/>
          <w:szCs w:val="24"/>
        </w:rPr>
        <w:t>Permitir a los usuarios realizar solicitudes de citas de manera rápida y eficiente.</w:t>
      </w:r>
    </w:p>
    <w:p w14:paraId="1FA6F8AD">
      <w:pPr>
        <w:pStyle w:val="16"/>
        <w:numPr>
          <w:ilvl w:val="0"/>
          <w:numId w:val="2"/>
        </w:numPr>
        <w:rPr>
          <w:rFonts w:ascii="Times New Roman" w:hAnsi="Times New Roman" w:cs="Times New Roman"/>
          <w:sz w:val="24"/>
          <w:szCs w:val="24"/>
        </w:rPr>
      </w:pPr>
      <w:r>
        <w:rPr>
          <w:rFonts w:ascii="Times New Roman" w:hAnsi="Times New Roman" w:cs="Times New Roman"/>
          <w:sz w:val="24"/>
          <w:szCs w:val="24"/>
        </w:rPr>
        <w:t>Implementar canales digitales de comunicación directa entre la empresa y sus clientes (confirmaciones, consultas, solicitudes).</w:t>
      </w:r>
    </w:p>
    <w:p w14:paraId="1CA606CA">
      <w:pPr>
        <w:pStyle w:val="16"/>
        <w:numPr>
          <w:ilvl w:val="0"/>
          <w:numId w:val="2"/>
        </w:numPr>
        <w:rPr>
          <w:rFonts w:ascii="Times New Roman" w:hAnsi="Times New Roman" w:cs="Times New Roman"/>
          <w:sz w:val="24"/>
          <w:szCs w:val="24"/>
        </w:rPr>
      </w:pPr>
      <w:r>
        <w:rPr>
          <w:rFonts w:ascii="Times New Roman" w:hAnsi="Times New Roman" w:cs="Times New Roman"/>
          <w:sz w:val="24"/>
          <w:szCs w:val="24"/>
        </w:rPr>
        <w:t>Recopilar datos básicos de los usuarios con el fin de mejorar la experiencia del servicio.</w:t>
      </w:r>
    </w:p>
    <w:p w14:paraId="285F31CD">
      <w:pPr>
        <w:rPr>
          <w:rFonts w:ascii="Times New Roman" w:hAnsi="Times New Roman" w:eastAsia="Times New Roman" w:cs="Times New Roman"/>
          <w:sz w:val="24"/>
          <w:szCs w:val="24"/>
        </w:rPr>
      </w:pPr>
      <w:r>
        <w:rPr>
          <w:rFonts w:ascii="Times New Roman" w:hAnsi="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7686DFA4">
      <w:pPr>
        <w:pStyle w:val="2"/>
        <w:rPr>
          <w:rFonts w:cs="Times New Roman"/>
          <w:szCs w:val="24"/>
        </w:rPr>
      </w:pPr>
      <w:bookmarkStart w:id="6" w:name="_Toc215077693"/>
      <w:r>
        <w:rPr>
          <w:rFonts w:cs="Times New Roman"/>
          <w:szCs w:val="24"/>
        </w:rPr>
        <w:t>Viabilidad:</w:t>
      </w:r>
      <w:bookmarkEnd w:id="6"/>
    </w:p>
    <w:p w14:paraId="0FE06055">
      <w:pPr>
        <w:rPr>
          <w:rFonts w:ascii="Times New Roman" w:hAnsi="Times New Roman" w:cs="Times New Roman"/>
          <w:sz w:val="24"/>
          <w:szCs w:val="24"/>
          <w:lang w:val="es-CO"/>
        </w:rPr>
      </w:pPr>
      <w:r>
        <w:rPr>
          <w:rFonts w:ascii="Times New Roman" w:hAnsi="Times New Roman" w:cs="Times New Roman"/>
          <w:sz w:val="24"/>
          <w:szCs w:val="24"/>
          <w:lang w:val="es-CO"/>
        </w:rPr>
        <w:t>El proyecto es considerado viable debido a la alta demanda de servicios audiovisuales en eventos sociales y corporativos, así como al crecimiento sostenido del comercio y la comunicación digital. El desarrollo de la plataforma permitirá optimizar procesos internos, mejorar la atención al cliente y fortalecer la competitividad frente a empresas similares que no cuentan con soluciones digitales integrales.</w:t>
      </w:r>
      <w:r>
        <w:rPr>
          <w:rFonts w:ascii="Times New Roman" w:hAnsi="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2DDC66C2">
      <w:pPr>
        <w:pStyle w:val="2"/>
        <w:rPr>
          <w:rFonts w:cs="Times New Roman"/>
          <w:szCs w:val="24"/>
        </w:rPr>
      </w:pPr>
      <w:bookmarkStart w:id="7" w:name="_Toc215077694"/>
      <w:r>
        <w:rPr>
          <w:rFonts w:cs="Times New Roman"/>
          <w:szCs w:val="24"/>
        </w:rPr>
        <w:t>Planteamiento del Problema:</w:t>
      </w:r>
      <w:bookmarkEnd w:id="7"/>
    </w:p>
    <w:p w14:paraId="064580A3">
      <w:pPr>
        <w:rPr>
          <w:rFonts w:ascii="Times New Roman" w:hAnsi="Times New Roman" w:eastAsia="Times New Roman" w:cs="Times New Roman"/>
          <w:sz w:val="24"/>
          <w:szCs w:val="24"/>
        </w:rPr>
      </w:pPr>
      <w:r>
        <w:rPr>
          <w:rFonts w:ascii="Times New Roman" w:hAnsi="Times New Roman" w:cs="Times New Roman"/>
          <w:sz w:val="24"/>
          <w:szCs w:val="24"/>
          <w:lang w:eastAsia="es-MX"/>
        </w:rPr>
        <w:t>La empresa Communicating Design Lion se dedica a la prestación de servicios de videografía y fotografía para eventos. Sin embargo, actualmente no dispone de una plataforma digital que respalde sus operaciones comerciales ni un canal efectivo de atención al cliente en línea. La gestión manual de procesos como la atención al cliente y el agendamiento de citas genera desorganización operativa, riesgo de pérdida de información y retrasos en la respuesta al usuario, lo cual afecta la competitividad de la empresa en un mercado cada vez más digitalizado.</w:t>
      </w:r>
      <w:r>
        <w:rPr>
          <w:rFonts w:ascii="Times New Roman" w:hAnsi="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33649201">
      <w:pPr>
        <w:pStyle w:val="2"/>
        <w:rPr>
          <w:rFonts w:cs="Times New Roman"/>
          <w:szCs w:val="24"/>
        </w:rPr>
      </w:pPr>
      <w:bookmarkStart w:id="8" w:name="_Toc215077695"/>
      <w:r>
        <w:rPr>
          <w:rFonts w:cs="Times New Roman"/>
          <w:szCs w:val="24"/>
        </w:rPr>
        <w:t>Pregunta Problema:</w:t>
      </w:r>
      <w:bookmarkEnd w:id="8"/>
    </w:p>
    <w:p w14:paraId="659F5246">
      <w:pPr>
        <w:spacing w:before="240" w:after="240"/>
        <w:jc w:val="both"/>
        <w:rPr>
          <w:rFonts w:ascii="Times New Roman" w:hAnsi="Times New Roman" w:eastAsia="Times New Roman" w:cs="Times New Roman"/>
          <w:sz w:val="24"/>
          <w:szCs w:val="24"/>
        </w:rPr>
      </w:pPr>
      <w:r>
        <w:rPr>
          <w:rFonts w:ascii="Times New Roman" w:hAnsi="Times New Roman" w:cs="Times New Roman"/>
          <w:sz w:val="24"/>
          <w:szCs w:val="24"/>
        </w:rPr>
        <w:t>¿Cómo puede el desarrollo de una plataforma web mejorar la comunicación con los clientes y optimizar la gestión de citas y servicios de la empresa Communicating Design Lion?</w:t>
      </w:r>
      <w:r>
        <w:rPr>
          <w:rFonts w:ascii="Times New Roman" w:hAnsi="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2C243F51">
      <w:pPr>
        <w:pStyle w:val="2"/>
        <w:rPr>
          <w:rFonts w:cs="Times New Roman"/>
          <w:szCs w:val="24"/>
        </w:rPr>
      </w:pPr>
      <w:bookmarkStart w:id="9" w:name="_Toc215077696"/>
      <w:r>
        <w:rPr>
          <w:rFonts w:cs="Times New Roman"/>
          <w:szCs w:val="24"/>
        </w:rPr>
        <w:t>Alcance del proyecto:</w:t>
      </w:r>
      <w:bookmarkEnd w:id="9"/>
    </w:p>
    <w:p w14:paraId="281557C4">
      <w:pPr>
        <w:rPr>
          <w:rFonts w:ascii="Times New Roman" w:hAnsi="Times New Roman" w:cs="Times New Roman"/>
          <w:b/>
          <w:bCs/>
          <w:sz w:val="24"/>
          <w:szCs w:val="24"/>
          <w:lang w:eastAsia="es-MX"/>
        </w:rPr>
      </w:pPr>
      <w:r>
        <w:rPr>
          <w:rFonts w:ascii="Times New Roman" w:hAnsi="Times New Roman" w:cs="Times New Roman"/>
          <w:sz w:val="24"/>
          <w:szCs w:val="24"/>
          <w:lang w:eastAsia="es-MX"/>
        </w:rPr>
        <w:t>El alcance del proyecto busca cubrir a nivel nacional, operando con un equipo reducido para optimizar recursos y procesos. Esta fase inicial permitirá implementar controles eficientes, evaluar el desempeño del sistema y ajustar estrategias de manera ágil, asegurando la escalabilidad de la infraestructura, la gestión y la comunicación para futuras expansiones y nuevos clientes.</w:t>
      </w:r>
    </w:p>
    <w:p w14:paraId="12897B35">
      <w:pPr>
        <w:rPr>
          <w:rFonts w:ascii="Times New Roman" w:hAnsi="Times New Roman" w:eastAsia="Times New Roman" w:cs="Times New Roman"/>
          <w:sz w:val="24"/>
          <w:szCs w:val="24"/>
        </w:rPr>
      </w:pPr>
      <w:r>
        <w:rPr>
          <w:rFonts w:ascii="Times New Roman" w:hAnsi="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3F486B42">
      <w:pPr>
        <w:pStyle w:val="2"/>
        <w:rPr>
          <w:rFonts w:cs="Times New Roman"/>
          <w:szCs w:val="24"/>
        </w:rPr>
      </w:pPr>
      <w:bookmarkStart w:id="10" w:name="_Toc215077697"/>
      <w:r>
        <w:rPr>
          <w:rFonts w:cs="Times New Roman"/>
          <w:szCs w:val="24"/>
        </w:rPr>
        <w:t>Justificación del Proyecto:</w:t>
      </w:r>
      <w:bookmarkEnd w:id="10"/>
    </w:p>
    <w:p w14:paraId="4D523B5E">
      <w:pPr>
        <w:rPr>
          <w:rFonts w:ascii="Times New Roman" w:hAnsi="Times New Roman" w:cs="Times New Roman"/>
          <w:sz w:val="24"/>
          <w:szCs w:val="24"/>
          <w:lang w:eastAsia="es-MX"/>
        </w:rPr>
      </w:pPr>
      <w:r>
        <w:rPr>
          <w:rFonts w:ascii="Times New Roman" w:hAnsi="Times New Roman" w:cs="Times New Roman"/>
          <w:sz w:val="24"/>
          <w:szCs w:val="24"/>
          <w:lang w:eastAsia="es-MX"/>
        </w:rPr>
        <w:t>Nosotros damos solución a la ausencia de una página web en la empresa, permitiéndoles establecer una mejor vía de comunicación con sus clientes, ofrecer sus servicios en línea, y facilitar su expansión, así como el seguimiento y la accesibilidad para los usuarios.</w:t>
      </w:r>
    </w:p>
    <w:p w14:paraId="624A6B96">
      <w:pPr>
        <w:rPr>
          <w:rFonts w:ascii="Times New Roman" w:hAnsi="Times New Roman" w:eastAsia="Times New Roman" w:cs="Times New Roman"/>
          <w:sz w:val="24"/>
          <w:szCs w:val="24"/>
        </w:rPr>
      </w:pPr>
      <w:r>
        <w:rPr>
          <w:rFonts w:ascii="Times New Roman" w:hAnsi="Times New Roman" w:eastAsia="Times New Roman" w:cs="Times New Roman"/>
          <w:sz w:val="24"/>
          <w:szCs w:val="24"/>
        </w:rPr>
        <w:t>El proyecto tendrá un enfoque de cobertura nacional, iniciando con un diseño escalable y adaptable a futuras ampliaciones en servicios y mercado. En su fase inicial, contará con un equipo de trabajo reducido, enfocado en la optimización de recursos, implementación de controles digitales y evaluación del desempeño del sistema, garantizando la sostenibilidad y crecimiento progresivo del proyecto.</w:t>
      </w:r>
    </w:p>
    <w:p w14:paraId="66BC55EB">
      <w:pPr>
        <w:rPr>
          <w:rFonts w:ascii="Times New Roman" w:hAnsi="Times New Roman" w:eastAsia="Times New Roman" w:cs="Times New Roman"/>
          <w:sz w:val="24"/>
          <w:szCs w:val="24"/>
        </w:rPr>
      </w:pPr>
    </w:p>
    <w:sectPr>
      <w:pgSz w:w="12240" w:h="15840"/>
      <w:pgMar w:top="1701"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4E0C676-173F-481A-99CF-28C7BB8927BF}"/>
  </w:font>
  <w:font w:name="Courier New">
    <w:panose1 w:val="02070309020205020404"/>
    <w:charset w:val="00"/>
    <w:family w:val="modern"/>
    <w:pitch w:val="default"/>
    <w:sig w:usb0="E0002EFF" w:usb1="C0007843" w:usb2="00000009" w:usb3="00000000" w:csb0="400001FF" w:csb1="FFFF0000"/>
    <w:embedRegular r:id="rId2" w:fontKey="{A4C6BA46-C41E-47BC-A2EB-F4CC5CF9F476}"/>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AE32A036-06CF-48CF-A255-09D2ED941A4F}"/>
  </w:font>
  <w:font w:name="Calibri">
    <w:panose1 w:val="020F0502020204030204"/>
    <w:charset w:val="86"/>
    <w:family w:val="swiss"/>
    <w:pitch w:val="default"/>
    <w:sig w:usb0="E4002EFF" w:usb1="C200247B" w:usb2="00000009" w:usb3="00000000" w:csb0="200001FF" w:csb1="00000000"/>
    <w:embedRegular r:id="rId4" w:fontKey="{CE451224-4617-4DFB-BE7E-6AC0CFF8CD53}"/>
  </w:font>
  <w:font w:name="Georgia">
    <w:panose1 w:val="02040502050405020303"/>
    <w:charset w:val="00"/>
    <w:family w:val="roman"/>
    <w:pitch w:val="default"/>
    <w:sig w:usb0="00000287" w:usb1="00000000" w:usb2="00000000" w:usb3="00000000" w:csb0="2000009F" w:csb1="00000000"/>
    <w:embedRegular r:id="rId5" w:fontKey="{25A02059-72F3-4809-BFBF-4AE0D390A46A}"/>
  </w:font>
  <w:font w:name="Calibri Light">
    <w:panose1 w:val="020F0302020204030204"/>
    <w:charset w:val="00"/>
    <w:family w:val="swiss"/>
    <w:pitch w:val="default"/>
    <w:sig w:usb0="E4002EFF" w:usb1="C200247B" w:usb2="00000009" w:usb3="00000000" w:csb0="200001FF" w:csb1="00000000"/>
    <w:embedRegular r:id="rId6" w:fontKey="{2D8D074C-D1E0-425E-AA09-66D9D1D795DC}"/>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7" w:fontKey="{562B8EE9-A503-478B-BC90-24D8193EF32C}"/>
  </w:font>
  <w:font w:name="Segoe Print">
    <w:panose1 w:val="02000600000000000000"/>
    <w:charset w:val="00"/>
    <w:family w:val="auto"/>
    <w:pitch w:val="default"/>
    <w:sig w:usb0="0000028F" w:usb1="00000000" w:usb2="00000000" w:usb3="00000000" w:csb0="2000009F" w:csb1="47010000"/>
    <w:embedRegular r:id="rId8" w:fontKey="{3514CF7B-02B5-4B73-8FA2-5A938EAF80F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FE7EBC"/>
    <w:multiLevelType w:val="multilevel"/>
    <w:tmpl w:val="1FFE7EBC"/>
    <w:lvl w:ilvl="0" w:tentative="0">
      <w:start w:val="1"/>
      <w:numFmt w:val="bullet"/>
      <w:lvlText w:val=""/>
      <w:lvlJc w:val="left"/>
      <w:pPr>
        <w:ind w:left="720" w:hanging="360"/>
      </w:pPr>
      <w:rPr>
        <w:rFonts w:hint="default" w:ascii="Symbol" w:hAnsi="Symbo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33417AC1"/>
    <w:multiLevelType w:val="multilevel"/>
    <w:tmpl w:val="33417AC1"/>
    <w:lvl w:ilvl="0" w:tentative="0">
      <w:start w:val="1"/>
      <w:numFmt w:val="bullet"/>
      <w:lvlText w:val=""/>
      <w:lvlJc w:val="left"/>
      <w:pPr>
        <w:ind w:left="720" w:hanging="360"/>
      </w:pPr>
      <w:rPr>
        <w:rFonts w:hint="default" w:ascii="Symbol" w:hAnsi="Symbol"/>
        <w:sz w:val="26"/>
        <w:szCs w:val="26"/>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A8B"/>
    <w:rsid w:val="00065A8B"/>
    <w:rsid w:val="00180B8C"/>
    <w:rsid w:val="00565E3A"/>
    <w:rsid w:val="008B1481"/>
    <w:rsid w:val="009475A2"/>
    <w:rsid w:val="00C3162D"/>
    <w:rsid w:val="00EE15F0"/>
    <w:rsid w:val="16E26AF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Calibri"/>
      <w:sz w:val="22"/>
      <w:szCs w:val="22"/>
      <w:lang w:val="es-MX" w:eastAsia="es-CO" w:bidi="ar-SA"/>
    </w:rPr>
  </w:style>
  <w:style w:type="paragraph" w:styleId="2">
    <w:name w:val="heading 1"/>
    <w:basedOn w:val="1"/>
    <w:next w:val="1"/>
    <w:autoRedefine/>
    <w:qFormat/>
    <w:uiPriority w:val="9"/>
    <w:pPr>
      <w:keepNext/>
      <w:keepLines/>
      <w:spacing w:before="480" w:after="120"/>
      <w:outlineLvl w:val="0"/>
    </w:pPr>
    <w:rPr>
      <w:rFonts w:ascii="Times New Roman" w:hAnsi="Times New Roman"/>
      <w:b/>
      <w:bCs/>
      <w:sz w:val="24"/>
      <w:szCs w:val="48"/>
    </w:rPr>
  </w:style>
  <w:style w:type="paragraph" w:styleId="3">
    <w:name w:val="heading 2"/>
    <w:basedOn w:val="1"/>
    <w:next w:val="1"/>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toc 1"/>
    <w:basedOn w:val="1"/>
    <w:next w:val="1"/>
    <w:autoRedefine/>
    <w:unhideWhenUsed/>
    <w:qFormat/>
    <w:uiPriority w:val="39"/>
    <w:pPr>
      <w:spacing w:after="100"/>
    </w:pPr>
  </w:style>
  <w:style w:type="paragraph" w:styleId="12">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3">
    <w:name w:val="Body Text"/>
    <w:basedOn w:val="1"/>
    <w:link w:val="17"/>
    <w:qFormat/>
    <w:uiPriority w:val="1"/>
    <w:pPr>
      <w:widowControl w:val="0"/>
      <w:autoSpaceDE w:val="0"/>
      <w:autoSpaceDN w:val="0"/>
      <w:spacing w:after="0" w:line="240" w:lineRule="auto"/>
      <w:ind w:left="260"/>
    </w:pPr>
    <w:rPr>
      <w:lang w:val="es-ES" w:eastAsia="en-US"/>
    </w:rPr>
  </w:style>
  <w:style w:type="paragraph" w:styleId="14">
    <w:name w:val="Title"/>
    <w:basedOn w:val="1"/>
    <w:next w:val="1"/>
    <w:qFormat/>
    <w:uiPriority w:val="10"/>
    <w:pPr>
      <w:keepNext/>
      <w:keepLines/>
      <w:spacing w:before="480" w:after="120"/>
    </w:pPr>
    <w:rPr>
      <w:b/>
      <w:bCs/>
      <w:sz w:val="72"/>
      <w:szCs w:val="72"/>
    </w:rPr>
  </w:style>
  <w:style w:type="table" w:customStyle="1" w:styleId="15">
    <w:name w:val="TableNormal"/>
    <w:qFormat/>
    <w:uiPriority w:val="0"/>
    <w:tblPr>
      <w:tblCellMar>
        <w:top w:w="100" w:type="dxa"/>
        <w:left w:w="100" w:type="dxa"/>
        <w:bottom w:w="100" w:type="dxa"/>
        <w:right w:w="100" w:type="dxa"/>
      </w:tblCellMar>
    </w:tblPr>
  </w:style>
  <w:style w:type="paragraph" w:styleId="16">
    <w:name w:val="List Paragraph"/>
    <w:basedOn w:val="1"/>
    <w:qFormat/>
    <w:uiPriority w:val="34"/>
    <w:pPr>
      <w:ind w:left="720"/>
      <w:contextualSpacing/>
    </w:pPr>
  </w:style>
  <w:style w:type="character" w:customStyle="1" w:styleId="17">
    <w:name w:val="Texto independiente Car"/>
    <w:basedOn w:val="8"/>
    <w:link w:val="13"/>
    <w:qFormat/>
    <w:uiPriority w:val="1"/>
    <w:rPr>
      <w:lang w:val="es-ES" w:eastAsia="en-US"/>
    </w:rPr>
  </w:style>
  <w:style w:type="paragraph" w:customStyle="1" w:styleId="18">
    <w:name w:val="TOC Heading"/>
    <w:basedOn w:val="2"/>
    <w:next w:val="1"/>
    <w:unhideWhenUsed/>
    <w:qFormat/>
    <w:uiPriority w:val="39"/>
    <w:pPr>
      <w:spacing w:before="240" w:after="0"/>
      <w:outlineLvl w:val="9"/>
    </w:pPr>
    <w:rPr>
      <w:rFonts w:asciiTheme="majorHAnsi" w:hAnsiTheme="majorHAnsi" w:eastAsiaTheme="majorEastAsia" w:cstheme="majorBidi"/>
      <w:b w:val="0"/>
      <w:bCs w:val="0"/>
      <w:color w:val="2F5597" w:themeColor="accent1" w:themeShade="BF"/>
      <w:sz w:val="32"/>
      <w:szCs w:val="32"/>
      <w:lang w:val="es-CO"/>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tVC2Nxv5QcmLFwSgmAb3ZGEMNg==">CgMxLjA4AHIhMWhLcnFSNTc1T3FqZU9OMXhfRUlSVnV0SU9yUXdaWnM3</go:docsCustomData>
</go:gDocsCustomXmlDataStorage>
</file>

<file path=customXml/itemProps1.xml><?xml version="1.0" encoding="utf-8"?>
<ds:datastoreItem xmlns:ds="http://schemas.openxmlformats.org/officeDocument/2006/customXml" ds:itemID="{2E453A3A-5B62-4109-8202-495760083578}">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Pages>
  <Words>746</Words>
  <Characters>4105</Characters>
  <Lines>34</Lines>
  <Paragraphs>9</Paragraphs>
  <TotalTime>45</TotalTime>
  <ScaleCrop>false</ScaleCrop>
  <LinksUpToDate>false</LinksUpToDate>
  <CharactersWithSpaces>4842</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2025-06-26T15:31:00Z</dcterms:created>
  <dc:creator>Aprendiz</dc:creator>
  <cp:lastModifiedBy>david</cp:lastModifiedBy>
  <dcterms:modified xsi:type="dcterms:W3CDTF">2025-12-11T15:52:51Z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3082-12.2.0.23149</vt:lpwstr>
  </property>
  <property fmtid="{D5CDD505-2E9C-101B-9397-08002B2CF9AE}" pid="3" name="ICV">
    <vt:lpwstr>F34620B2CEE948938CCD71A5F9E2A1EC_12</vt:lpwstr>
  </property>
</Properties>
</file>