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6B229" w14:textId="77777777" w:rsidR="00145091" w:rsidRPr="007F5432" w:rsidRDefault="00000000">
      <w:pPr>
        <w:pStyle w:val="Ttulo1"/>
        <w:rPr>
          <w:rFonts w:cs="Times New Roman"/>
          <w:szCs w:val="24"/>
        </w:rPr>
      </w:pPr>
      <w:r w:rsidRPr="007F5432">
        <w:rPr>
          <w:rFonts w:cs="Times New Roman"/>
          <w:szCs w:val="24"/>
        </w:rPr>
        <w:t>Equipo de trabajo</w:t>
      </w:r>
    </w:p>
    <w:p w14:paraId="135DC090" w14:textId="739CA17B" w:rsidR="00145091" w:rsidRPr="007F5432" w:rsidRDefault="00000000">
      <w:pPr>
        <w:pStyle w:val="Textoindependiente"/>
        <w:numPr>
          <w:ilvl w:val="0"/>
          <w:numId w:val="1"/>
        </w:numPr>
        <w:spacing w:before="1"/>
        <w:rPr>
          <w:rFonts w:ascii="Times New Roman" w:hAnsi="Times New Roman" w:cs="Times New Roman"/>
          <w:bCs/>
          <w:sz w:val="24"/>
          <w:szCs w:val="24"/>
        </w:rPr>
      </w:pPr>
      <w:r w:rsidRPr="007F5432">
        <w:rPr>
          <w:rFonts w:ascii="Times New Roman" w:hAnsi="Times New Roman" w:cs="Times New Roman"/>
          <w:bCs/>
          <w:sz w:val="24"/>
          <w:szCs w:val="24"/>
        </w:rPr>
        <w:t>David</w:t>
      </w:r>
      <w:r w:rsidRPr="007F5432">
        <w:rPr>
          <w:rFonts w:ascii="Times New Roman" w:hAnsi="Times New Roman" w:cs="Times New Roman"/>
          <w:bCs/>
          <w:spacing w:val="-5"/>
          <w:sz w:val="24"/>
          <w:szCs w:val="24"/>
        </w:rPr>
        <w:t xml:space="preserve"> </w:t>
      </w:r>
      <w:r w:rsidRPr="007F5432">
        <w:rPr>
          <w:rFonts w:ascii="Times New Roman" w:hAnsi="Times New Roman" w:cs="Times New Roman"/>
          <w:bCs/>
          <w:sz w:val="24"/>
          <w:szCs w:val="24"/>
        </w:rPr>
        <w:t>Roberto</w:t>
      </w:r>
      <w:r w:rsidRPr="007F5432">
        <w:rPr>
          <w:rFonts w:ascii="Times New Roman" w:hAnsi="Times New Roman" w:cs="Times New Roman"/>
          <w:bCs/>
          <w:spacing w:val="-3"/>
          <w:sz w:val="24"/>
          <w:szCs w:val="24"/>
        </w:rPr>
        <w:t xml:space="preserve"> </w:t>
      </w:r>
      <w:r w:rsidR="00610A28" w:rsidRPr="007F5432">
        <w:rPr>
          <w:rFonts w:ascii="Times New Roman" w:hAnsi="Times New Roman" w:cs="Times New Roman"/>
          <w:bCs/>
          <w:sz w:val="24"/>
          <w:szCs w:val="24"/>
        </w:rPr>
        <w:t>Ramírez</w:t>
      </w:r>
      <w:r w:rsidRPr="007F5432">
        <w:rPr>
          <w:rFonts w:ascii="Times New Roman" w:hAnsi="Times New Roman" w:cs="Times New Roman"/>
          <w:bCs/>
          <w:sz w:val="24"/>
          <w:szCs w:val="24"/>
        </w:rPr>
        <w:t xml:space="preserve"> Rodríguez</w:t>
      </w:r>
      <w:r w:rsidRPr="007F5432">
        <w:rPr>
          <w:rFonts w:ascii="Times New Roman" w:hAnsi="Times New Roman" w:cs="Times New Roman"/>
          <w:bCs/>
          <w:spacing w:val="-2"/>
          <w:sz w:val="24"/>
          <w:szCs w:val="24"/>
        </w:rPr>
        <w:t xml:space="preserve"> </w:t>
      </w:r>
    </w:p>
    <w:p w14:paraId="0EB11CEC" w14:textId="28B0EA9C" w:rsidR="00145091" w:rsidRPr="007F5432" w:rsidRDefault="00000000">
      <w:pPr>
        <w:pStyle w:val="Textoindependiente"/>
        <w:numPr>
          <w:ilvl w:val="0"/>
          <w:numId w:val="1"/>
        </w:numPr>
        <w:spacing w:before="1"/>
        <w:rPr>
          <w:rFonts w:ascii="Times New Roman" w:hAnsi="Times New Roman" w:cs="Times New Roman"/>
          <w:bCs/>
          <w:sz w:val="24"/>
          <w:szCs w:val="24"/>
        </w:rPr>
      </w:pPr>
      <w:r w:rsidRPr="007F5432">
        <w:rPr>
          <w:rFonts w:ascii="Times New Roman" w:hAnsi="Times New Roman" w:cs="Times New Roman"/>
          <w:bCs/>
          <w:sz w:val="24"/>
          <w:szCs w:val="24"/>
        </w:rPr>
        <w:t>Johan</w:t>
      </w:r>
      <w:r w:rsidRPr="007F5432">
        <w:rPr>
          <w:rFonts w:ascii="Times New Roman" w:hAnsi="Times New Roman" w:cs="Times New Roman"/>
          <w:bCs/>
          <w:spacing w:val="-3"/>
          <w:sz w:val="24"/>
          <w:szCs w:val="24"/>
        </w:rPr>
        <w:t xml:space="preserve"> </w:t>
      </w:r>
      <w:r w:rsidR="00610A28" w:rsidRPr="007F5432">
        <w:rPr>
          <w:rFonts w:ascii="Times New Roman" w:hAnsi="Times New Roman" w:cs="Times New Roman"/>
          <w:bCs/>
          <w:sz w:val="24"/>
          <w:szCs w:val="24"/>
        </w:rPr>
        <w:t>Téllez</w:t>
      </w:r>
      <w:r w:rsidRPr="007F5432">
        <w:rPr>
          <w:rFonts w:ascii="Times New Roman" w:hAnsi="Times New Roman" w:cs="Times New Roman"/>
          <w:bCs/>
          <w:spacing w:val="-3"/>
          <w:sz w:val="24"/>
          <w:szCs w:val="24"/>
        </w:rPr>
        <w:t xml:space="preserve"> </w:t>
      </w:r>
      <w:r w:rsidRPr="007F5432">
        <w:rPr>
          <w:rFonts w:ascii="Times New Roman" w:hAnsi="Times New Roman" w:cs="Times New Roman"/>
          <w:bCs/>
          <w:spacing w:val="-2"/>
          <w:sz w:val="24"/>
          <w:szCs w:val="24"/>
        </w:rPr>
        <w:t>Quintero</w:t>
      </w:r>
    </w:p>
    <w:p w14:paraId="3BAF3D96" w14:textId="77777777" w:rsidR="00145091" w:rsidRPr="007F5432" w:rsidRDefault="00000000">
      <w:pPr>
        <w:pStyle w:val="Textoindependiente"/>
        <w:numPr>
          <w:ilvl w:val="0"/>
          <w:numId w:val="1"/>
        </w:numPr>
        <w:spacing w:before="1"/>
        <w:rPr>
          <w:rFonts w:ascii="Times New Roman" w:hAnsi="Times New Roman" w:cs="Times New Roman"/>
          <w:bCs/>
          <w:sz w:val="24"/>
          <w:szCs w:val="24"/>
        </w:rPr>
      </w:pPr>
      <w:r w:rsidRPr="007F5432">
        <w:rPr>
          <w:rFonts w:ascii="Times New Roman" w:hAnsi="Times New Roman" w:cs="Times New Roman"/>
          <w:bCs/>
          <w:spacing w:val="-2"/>
          <w:sz w:val="24"/>
          <w:szCs w:val="24"/>
        </w:rPr>
        <w:t xml:space="preserve">Felipe Carvajal Sandoval </w:t>
      </w:r>
    </w:p>
    <w:p w14:paraId="4CDA71A4" w14:textId="5E2FF6BB" w:rsidR="00145091" w:rsidRPr="007F5432" w:rsidRDefault="00000000">
      <w:pPr>
        <w:pStyle w:val="Textoindependiente"/>
        <w:numPr>
          <w:ilvl w:val="0"/>
          <w:numId w:val="1"/>
        </w:numPr>
        <w:spacing w:before="1"/>
        <w:rPr>
          <w:rFonts w:ascii="Times New Roman" w:hAnsi="Times New Roman" w:cs="Times New Roman"/>
          <w:bCs/>
          <w:sz w:val="24"/>
          <w:szCs w:val="24"/>
        </w:rPr>
      </w:pPr>
      <w:r w:rsidRPr="007F5432">
        <w:rPr>
          <w:rFonts w:ascii="Times New Roman" w:hAnsi="Times New Roman" w:cs="Times New Roman"/>
          <w:bCs/>
          <w:spacing w:val="-2"/>
          <w:sz w:val="24"/>
          <w:szCs w:val="24"/>
        </w:rPr>
        <w:t xml:space="preserve">Samuel David Parrado </w:t>
      </w:r>
      <w:r w:rsidR="00610A28" w:rsidRPr="007F5432">
        <w:rPr>
          <w:rFonts w:ascii="Times New Roman" w:hAnsi="Times New Roman" w:cs="Times New Roman"/>
          <w:bCs/>
          <w:spacing w:val="-2"/>
          <w:sz w:val="24"/>
          <w:szCs w:val="24"/>
        </w:rPr>
        <w:t>Rodríguez</w:t>
      </w:r>
    </w:p>
    <w:p w14:paraId="73468BB9" w14:textId="77777777" w:rsidR="00145091" w:rsidRPr="007F5432" w:rsidRDefault="00145091">
      <w:pPr>
        <w:pStyle w:val="Textoindependiente"/>
        <w:spacing w:before="1"/>
        <w:ind w:left="425"/>
        <w:rPr>
          <w:rFonts w:ascii="Times New Roman" w:hAnsi="Times New Roman" w:cs="Times New Roman"/>
          <w:bCs/>
          <w:sz w:val="24"/>
          <w:szCs w:val="24"/>
        </w:rPr>
      </w:pPr>
    </w:p>
    <w:p w14:paraId="746B2EAA" w14:textId="258EE7DD" w:rsidR="00145091" w:rsidRPr="007F5432" w:rsidRDefault="00000000">
      <w:pPr>
        <w:pStyle w:val="Ttulo1"/>
        <w:rPr>
          <w:rFonts w:cs="Times New Roman"/>
          <w:szCs w:val="24"/>
        </w:rPr>
      </w:pPr>
      <w:r w:rsidRPr="007F5432">
        <w:rPr>
          <w:rFonts w:cs="Times New Roman"/>
          <w:szCs w:val="24"/>
        </w:rPr>
        <w:t>Nombre proyecto</w:t>
      </w:r>
    </w:p>
    <w:p w14:paraId="4EEA36B4" w14:textId="77777777" w:rsidR="00145091" w:rsidRPr="007F5432" w:rsidRDefault="00000000" w:rsidP="007F5432">
      <w:pPr>
        <w:pStyle w:val="Textoindependiente"/>
        <w:ind w:left="0"/>
        <w:rPr>
          <w:rFonts w:ascii="Times New Roman" w:hAnsi="Times New Roman" w:cs="Times New Roman"/>
          <w:bCs/>
          <w:sz w:val="24"/>
          <w:szCs w:val="24"/>
        </w:rPr>
      </w:pPr>
      <w:r w:rsidRPr="007F5432">
        <w:rPr>
          <w:rFonts w:ascii="Times New Roman" w:hAnsi="Times New Roman" w:cs="Times New Roman"/>
          <w:bCs/>
          <w:sz w:val="24"/>
          <w:szCs w:val="24"/>
        </w:rPr>
        <w:t>Communicating</w:t>
      </w:r>
      <w:r w:rsidRPr="007F5432">
        <w:rPr>
          <w:rFonts w:ascii="Times New Roman" w:hAnsi="Times New Roman" w:cs="Times New Roman"/>
          <w:bCs/>
          <w:spacing w:val="-4"/>
          <w:sz w:val="24"/>
          <w:szCs w:val="24"/>
        </w:rPr>
        <w:t xml:space="preserve"> </w:t>
      </w:r>
      <w:r w:rsidRPr="007F5432">
        <w:rPr>
          <w:rFonts w:ascii="Times New Roman" w:hAnsi="Times New Roman" w:cs="Times New Roman"/>
          <w:bCs/>
          <w:sz w:val="24"/>
          <w:szCs w:val="24"/>
        </w:rPr>
        <w:t>Design</w:t>
      </w:r>
      <w:r w:rsidRPr="007F5432">
        <w:rPr>
          <w:rFonts w:ascii="Times New Roman" w:hAnsi="Times New Roman" w:cs="Times New Roman"/>
          <w:bCs/>
          <w:spacing w:val="-3"/>
          <w:sz w:val="24"/>
          <w:szCs w:val="24"/>
        </w:rPr>
        <w:t xml:space="preserve"> </w:t>
      </w:r>
      <w:r w:rsidRPr="007F5432">
        <w:rPr>
          <w:rFonts w:ascii="Times New Roman" w:hAnsi="Times New Roman" w:cs="Times New Roman"/>
          <w:bCs/>
          <w:spacing w:val="-4"/>
          <w:sz w:val="24"/>
          <w:szCs w:val="24"/>
        </w:rPr>
        <w:t>Lion</w:t>
      </w:r>
    </w:p>
    <w:p w14:paraId="0C6AED0E" w14:textId="1BCE0D33" w:rsidR="00145091" w:rsidRDefault="007F5432" w:rsidP="007F5432">
      <w:pPr>
        <w:spacing w:before="13"/>
        <w:rPr>
          <w:bCs/>
          <w:sz w:val="24"/>
          <w:szCs w:val="24"/>
        </w:rPr>
      </w:pPr>
      <w:r w:rsidRPr="007F5432">
        <w:rPr>
          <w:bCs/>
          <w:noProof/>
          <w:sz w:val="24"/>
          <w:szCs w:val="24"/>
        </w:rPr>
        <w:drawing>
          <wp:inline distT="0" distB="0" distL="0" distR="0" wp14:anchorId="32DA897A" wp14:editId="2882AC4B">
            <wp:extent cx="1492301" cy="1502984"/>
            <wp:effectExtent l="0" t="0" r="0" b="2540"/>
            <wp:docPr id="1761987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87764" name=""/>
                    <pic:cNvPicPr/>
                  </pic:nvPicPr>
                  <pic:blipFill>
                    <a:blip r:embed="rId5"/>
                    <a:stretch>
                      <a:fillRect/>
                    </a:stretch>
                  </pic:blipFill>
                  <pic:spPr>
                    <a:xfrm>
                      <a:off x="0" y="0"/>
                      <a:ext cx="1499363" cy="1510097"/>
                    </a:xfrm>
                    <a:prstGeom prst="rect">
                      <a:avLst/>
                    </a:prstGeom>
                  </pic:spPr>
                </pic:pic>
              </a:graphicData>
            </a:graphic>
          </wp:inline>
        </w:drawing>
      </w:r>
    </w:p>
    <w:p w14:paraId="18D12B19" w14:textId="77777777" w:rsidR="007F5432" w:rsidRPr="007F5432" w:rsidRDefault="007F5432" w:rsidP="007F5432">
      <w:pPr>
        <w:spacing w:before="13"/>
        <w:rPr>
          <w:bCs/>
          <w:sz w:val="24"/>
          <w:szCs w:val="24"/>
        </w:rPr>
      </w:pPr>
    </w:p>
    <w:p w14:paraId="7D14F78B" w14:textId="77777777" w:rsidR="00145091" w:rsidRPr="007F5432" w:rsidRDefault="00000000">
      <w:pPr>
        <w:pStyle w:val="Ttulo1"/>
        <w:rPr>
          <w:rFonts w:cs="Times New Roman"/>
          <w:szCs w:val="24"/>
        </w:rPr>
      </w:pPr>
      <w:r w:rsidRPr="007F5432">
        <w:rPr>
          <w:rFonts w:cs="Times New Roman"/>
          <w:szCs w:val="24"/>
        </w:rPr>
        <w:t>Objetivo general</w:t>
      </w:r>
    </w:p>
    <w:p w14:paraId="282F27D2" w14:textId="5DC1D6DA" w:rsidR="00145091" w:rsidRPr="007F5432" w:rsidRDefault="007B03BD" w:rsidP="007F5432">
      <w:pPr>
        <w:pStyle w:val="Textoindependiente"/>
        <w:ind w:left="0"/>
        <w:rPr>
          <w:rFonts w:ascii="Times New Roman" w:hAnsi="Times New Roman" w:cs="Times New Roman"/>
          <w:bCs/>
          <w:spacing w:val="-2"/>
          <w:sz w:val="24"/>
          <w:szCs w:val="24"/>
        </w:rPr>
      </w:pPr>
      <w:r w:rsidRPr="007B03BD">
        <w:rPr>
          <w:rFonts w:ascii="Times New Roman" w:hAnsi="Times New Roman" w:cs="Times New Roman"/>
          <w:bCs/>
          <w:spacing w:val="-2"/>
          <w:sz w:val="24"/>
          <w:szCs w:val="24"/>
          <w:lang w:val="es-CO"/>
        </w:rPr>
        <w:t>Ofrecer un portafolio de servicios en línea que facilite la interacción directa con la empresa y optimice los procesos de comunicación</w:t>
      </w:r>
      <w:r w:rsidRPr="007F5432">
        <w:rPr>
          <w:rFonts w:ascii="Times New Roman" w:hAnsi="Times New Roman" w:cs="Times New Roman"/>
          <w:bCs/>
          <w:spacing w:val="-2"/>
          <w:sz w:val="24"/>
          <w:szCs w:val="24"/>
          <w:lang w:val="es-CO"/>
        </w:rPr>
        <w:t xml:space="preserve"> </w:t>
      </w:r>
      <w:r w:rsidRPr="007B03BD">
        <w:rPr>
          <w:rFonts w:ascii="Times New Roman" w:hAnsi="Times New Roman" w:cs="Times New Roman"/>
          <w:bCs/>
          <w:spacing w:val="-2"/>
          <w:sz w:val="24"/>
          <w:szCs w:val="24"/>
          <w:lang w:val="es-CO"/>
        </w:rPr>
        <w:t>al momento de realizar citas y resolver inquietudes.</w:t>
      </w:r>
    </w:p>
    <w:p w14:paraId="00A75504" w14:textId="5448D100" w:rsidR="00145091" w:rsidRPr="007F5432" w:rsidRDefault="00000000" w:rsidP="00610A28">
      <w:pPr>
        <w:pStyle w:val="Ttulo1"/>
        <w:rPr>
          <w:rFonts w:cs="Times New Roman"/>
          <w:szCs w:val="24"/>
        </w:rPr>
      </w:pPr>
      <w:r w:rsidRPr="007F5432">
        <w:rPr>
          <w:rFonts w:cs="Times New Roman"/>
          <w:szCs w:val="24"/>
        </w:rPr>
        <w:t>Objetivos específicos</w:t>
      </w:r>
    </w:p>
    <w:p w14:paraId="2E751AE6" w14:textId="1F5DD1A3" w:rsidR="00145091" w:rsidRPr="007F5432" w:rsidRDefault="00000000">
      <w:pPr>
        <w:pStyle w:val="Textoindependiente"/>
        <w:numPr>
          <w:ilvl w:val="0"/>
          <w:numId w:val="2"/>
        </w:numPr>
        <w:spacing w:before="34"/>
        <w:rPr>
          <w:rFonts w:ascii="Times New Roman" w:hAnsi="Times New Roman" w:cs="Times New Roman"/>
          <w:bCs/>
          <w:sz w:val="24"/>
          <w:szCs w:val="24"/>
          <w:lang w:val="es-MX"/>
        </w:rPr>
      </w:pPr>
      <w:r w:rsidRPr="007F5432">
        <w:rPr>
          <w:rFonts w:ascii="Times New Roman" w:hAnsi="Times New Roman" w:cs="Times New Roman"/>
          <w:bCs/>
          <w:sz w:val="24"/>
          <w:szCs w:val="24"/>
          <w:lang w:val="es-MX"/>
        </w:rPr>
        <w:t>Presentar el portafolio de servicios a los clientes.</w:t>
      </w:r>
    </w:p>
    <w:p w14:paraId="5D95B5FB" w14:textId="1F1CB9C4" w:rsidR="00145091" w:rsidRPr="007F5432" w:rsidRDefault="00000000">
      <w:pPr>
        <w:pStyle w:val="Textoindependiente"/>
        <w:numPr>
          <w:ilvl w:val="0"/>
          <w:numId w:val="2"/>
        </w:numPr>
        <w:spacing w:before="34"/>
        <w:rPr>
          <w:rFonts w:ascii="Times New Roman" w:hAnsi="Times New Roman" w:cs="Times New Roman"/>
          <w:bCs/>
          <w:sz w:val="24"/>
          <w:szCs w:val="24"/>
          <w:lang w:val="es-MX"/>
        </w:rPr>
      </w:pPr>
      <w:r w:rsidRPr="007F5432">
        <w:rPr>
          <w:rFonts w:ascii="Times New Roman" w:hAnsi="Times New Roman" w:cs="Times New Roman"/>
          <w:bCs/>
          <w:sz w:val="24"/>
          <w:szCs w:val="24"/>
          <w:lang w:val="es-MX"/>
        </w:rPr>
        <w:t xml:space="preserve">Realizar </w:t>
      </w:r>
      <w:r w:rsidR="00610A28" w:rsidRPr="007F5432">
        <w:rPr>
          <w:rFonts w:ascii="Times New Roman" w:hAnsi="Times New Roman" w:cs="Times New Roman"/>
          <w:bCs/>
          <w:sz w:val="24"/>
          <w:szCs w:val="24"/>
          <w:lang w:val="es-MX"/>
        </w:rPr>
        <w:t>solicitudes de citas</w:t>
      </w:r>
      <w:r w:rsidRPr="007F5432">
        <w:rPr>
          <w:rFonts w:ascii="Times New Roman" w:hAnsi="Times New Roman" w:cs="Times New Roman"/>
          <w:bCs/>
          <w:sz w:val="24"/>
          <w:szCs w:val="24"/>
          <w:lang w:val="es-MX"/>
        </w:rPr>
        <w:t>.</w:t>
      </w:r>
    </w:p>
    <w:p w14:paraId="53734E03" w14:textId="1947A78D" w:rsidR="00145091" w:rsidRPr="007F5432" w:rsidRDefault="00000000">
      <w:pPr>
        <w:pStyle w:val="Textoindependiente"/>
        <w:numPr>
          <w:ilvl w:val="0"/>
          <w:numId w:val="2"/>
        </w:numPr>
        <w:spacing w:before="34"/>
        <w:rPr>
          <w:rFonts w:ascii="Times New Roman" w:hAnsi="Times New Roman" w:cs="Times New Roman"/>
          <w:bCs/>
          <w:sz w:val="24"/>
          <w:szCs w:val="24"/>
          <w:lang w:val="es-MX"/>
        </w:rPr>
      </w:pPr>
      <w:r w:rsidRPr="007F5432">
        <w:rPr>
          <w:rFonts w:ascii="Times New Roman" w:hAnsi="Times New Roman" w:cs="Times New Roman"/>
          <w:bCs/>
          <w:sz w:val="24"/>
          <w:szCs w:val="24"/>
          <w:lang w:val="es-MX"/>
        </w:rPr>
        <w:t>Implementar una vía de comunicación entre la empresa y sus clientes, como</w:t>
      </w:r>
      <w:r w:rsidR="00610A28" w:rsidRPr="007F5432">
        <w:rPr>
          <w:rFonts w:ascii="Times New Roman" w:hAnsi="Times New Roman" w:cs="Times New Roman"/>
          <w:bCs/>
          <w:sz w:val="24"/>
          <w:szCs w:val="24"/>
          <w:lang w:val="es-MX"/>
        </w:rPr>
        <w:t xml:space="preserve"> </w:t>
      </w:r>
      <w:r w:rsidRPr="007F5432">
        <w:rPr>
          <w:rFonts w:ascii="Times New Roman" w:hAnsi="Times New Roman" w:cs="Times New Roman"/>
          <w:bCs/>
          <w:sz w:val="24"/>
          <w:szCs w:val="24"/>
          <w:lang w:val="es-MX"/>
        </w:rPr>
        <w:t>confirmaciones.</w:t>
      </w:r>
    </w:p>
    <w:p w14:paraId="0FFE7F2D" w14:textId="643CC060" w:rsidR="00610A28" w:rsidRPr="007F5432" w:rsidRDefault="00610A28">
      <w:pPr>
        <w:pStyle w:val="Textoindependiente"/>
        <w:numPr>
          <w:ilvl w:val="0"/>
          <w:numId w:val="2"/>
        </w:numPr>
        <w:spacing w:before="34"/>
        <w:rPr>
          <w:rFonts w:ascii="Times New Roman" w:hAnsi="Times New Roman" w:cs="Times New Roman"/>
          <w:bCs/>
          <w:sz w:val="24"/>
          <w:szCs w:val="24"/>
          <w:lang w:val="es-MX"/>
        </w:rPr>
      </w:pPr>
      <w:r w:rsidRPr="007F5432">
        <w:rPr>
          <w:rFonts w:ascii="Times New Roman" w:hAnsi="Times New Roman" w:cs="Times New Roman"/>
          <w:bCs/>
          <w:sz w:val="24"/>
          <w:szCs w:val="24"/>
          <w:lang w:val="es-MX"/>
        </w:rPr>
        <w:t>Recopilar información de usuarios para mejorar la experiencia de uso.</w:t>
      </w:r>
    </w:p>
    <w:p w14:paraId="1DFF147E" w14:textId="77777777" w:rsidR="007F5432" w:rsidRDefault="00000000" w:rsidP="007F5432">
      <w:pPr>
        <w:pStyle w:val="Ttulo1"/>
        <w:rPr>
          <w:rFonts w:cs="Times New Roman"/>
          <w:szCs w:val="24"/>
          <w:lang w:val="es-MX" w:eastAsia="es-MX"/>
        </w:rPr>
      </w:pPr>
      <w:r w:rsidRPr="007F5432">
        <w:rPr>
          <w:rFonts w:cs="Times New Roman"/>
          <w:szCs w:val="24"/>
          <w:lang w:val="es-MX" w:eastAsia="es-MX"/>
        </w:rPr>
        <w:t>Planteamiento del problema</w:t>
      </w:r>
      <w:r w:rsidR="007F5432">
        <w:rPr>
          <w:rFonts w:cs="Times New Roman"/>
          <w:szCs w:val="24"/>
          <w:lang w:val="es-MX" w:eastAsia="es-MX"/>
        </w:rPr>
        <w:br/>
      </w:r>
      <w:r w:rsidR="00FB516D" w:rsidRPr="007F5432">
        <w:rPr>
          <w:rFonts w:cs="Times New Roman"/>
          <w:szCs w:val="24"/>
          <w:lang w:eastAsia="es-MX"/>
        </w:rPr>
        <w:t>La empresa Communicating Design Lion se dedica a ofrecer servicios de videografía y fotografía para eventos. Sin embargo, carece de una base digital que respalde sus servicios en línea ni con una vía de comunicación efectiva para sus clientes. Actualmente, estos procesos se manejan de forma manual, lo que puede ocasionar desorganización, pérdida de información y retrasos en la atención.</w:t>
      </w:r>
      <w:r w:rsidR="007F5432">
        <w:rPr>
          <w:rFonts w:cs="Times New Roman"/>
          <w:szCs w:val="24"/>
          <w:lang w:val="es-MX" w:eastAsia="es-MX"/>
        </w:rPr>
        <w:br/>
      </w:r>
    </w:p>
    <w:p w14:paraId="23B8D2F0" w14:textId="5FF6E6BF" w:rsidR="007F5432" w:rsidRPr="007F5432" w:rsidRDefault="00000000" w:rsidP="007F5432">
      <w:pPr>
        <w:pStyle w:val="Ttulo1"/>
        <w:rPr>
          <w:rFonts w:cs="Times New Roman"/>
          <w:szCs w:val="24"/>
          <w:lang w:val="es-MX" w:eastAsia="es-MX"/>
        </w:rPr>
      </w:pPr>
      <w:r w:rsidRPr="007F5432">
        <w:rPr>
          <w:rFonts w:cs="Times New Roman"/>
          <w:szCs w:val="24"/>
          <w:lang w:eastAsia="es-MX"/>
        </w:rPr>
        <w:t>Alcance del proyecto</w:t>
      </w:r>
      <w:r w:rsidR="007F5432" w:rsidRPr="007F5432">
        <w:rPr>
          <w:rFonts w:cs="Times New Roman"/>
          <w:szCs w:val="24"/>
          <w:lang w:eastAsia="es-MX"/>
        </w:rPr>
        <w:br/>
      </w:r>
      <w:r w:rsidR="007F5432" w:rsidRPr="007F5432">
        <w:rPr>
          <w:rFonts w:cs="Times New Roman"/>
          <w:szCs w:val="24"/>
          <w:lang w:eastAsia="es-MX"/>
        </w:rPr>
        <w:t>El alcance del proyecto busca cubrir a nivel nacional, operando con un equipo reducido para optimizar recursos y procesos. Esta fase inicial permitirá implementar controles eficientes, evaluar el desempeño del sistema y ajustar estrategias de manera ágil, asegurando la escalabilidad de la infraestructura, la gestión y la comunicación para futuras expansiones y nuevos clientes.</w:t>
      </w:r>
    </w:p>
    <w:p w14:paraId="5CE5B0CC" w14:textId="77777777" w:rsidR="007F5432" w:rsidRDefault="007F5432" w:rsidP="007F5432">
      <w:pPr>
        <w:rPr>
          <w:lang w:eastAsia="es-MX"/>
        </w:rPr>
      </w:pPr>
    </w:p>
    <w:p w14:paraId="1DE76003" w14:textId="77777777" w:rsidR="007F5432" w:rsidRDefault="007F5432" w:rsidP="007F5432">
      <w:pPr>
        <w:rPr>
          <w:lang w:eastAsia="es-MX"/>
        </w:rPr>
      </w:pPr>
    </w:p>
    <w:p w14:paraId="30484FD6" w14:textId="77777777" w:rsidR="001A0B5F" w:rsidRPr="007F5432" w:rsidRDefault="001A0B5F" w:rsidP="007F5432">
      <w:pPr>
        <w:rPr>
          <w:lang w:eastAsia="es-MX"/>
        </w:rPr>
      </w:pPr>
    </w:p>
    <w:p w14:paraId="0C95C558" w14:textId="72BC61B7" w:rsidR="00145091" w:rsidRPr="007F5432" w:rsidRDefault="00000000" w:rsidP="007F5432">
      <w:pPr>
        <w:pStyle w:val="Ttulo1"/>
        <w:rPr>
          <w:lang w:eastAsia="es-MX"/>
        </w:rPr>
      </w:pPr>
      <w:r w:rsidRPr="007F5432">
        <w:rPr>
          <w:rFonts w:cs="Times New Roman"/>
          <w:szCs w:val="24"/>
          <w:lang w:eastAsia="es-MX"/>
        </w:rPr>
        <w:lastRenderedPageBreak/>
        <w:t>Justificación</w:t>
      </w:r>
      <w:r w:rsidR="007F5432" w:rsidRPr="007F5432">
        <w:rPr>
          <w:rFonts w:cs="Times New Roman"/>
          <w:szCs w:val="24"/>
          <w:lang w:eastAsia="es-MX"/>
        </w:rPr>
        <w:br/>
      </w:r>
      <w:r w:rsidRPr="007F5432">
        <w:rPr>
          <w:rFonts w:cs="Times New Roman"/>
          <w:szCs w:val="24"/>
          <w:lang w:eastAsia="es-MX"/>
        </w:rPr>
        <w:t xml:space="preserve">Nosotros damos solución a la ausencia de una página web en la empresa, permitiéndoles </w:t>
      </w:r>
      <w:r w:rsidR="00610A28" w:rsidRPr="007F5432">
        <w:rPr>
          <w:rFonts w:cs="Times New Roman"/>
          <w:szCs w:val="24"/>
          <w:lang w:eastAsia="es-MX"/>
        </w:rPr>
        <w:t>establecer una</w:t>
      </w:r>
      <w:r w:rsidRPr="007F5432">
        <w:rPr>
          <w:rFonts w:cs="Times New Roman"/>
          <w:szCs w:val="24"/>
          <w:lang w:eastAsia="es-MX"/>
        </w:rPr>
        <w:t xml:space="preserve"> mejor vía de comunicación con sus clientes, ofrecer sus servicios en línea, y facilitar su expansión, así como el seguimiento y la accesibilidad para los usuarios.</w:t>
      </w:r>
      <w:r w:rsidR="007F5432">
        <w:rPr>
          <w:rFonts w:cs="Times New Roman"/>
          <w:szCs w:val="24"/>
          <w:lang w:eastAsia="es-MX"/>
        </w:rPr>
        <w:br/>
      </w:r>
    </w:p>
    <w:sectPr w:rsidR="00145091" w:rsidRPr="007F5432">
      <w:type w:val="continuous"/>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1698D"/>
    <w:multiLevelType w:val="multilevel"/>
    <w:tmpl w:val="2C51698D"/>
    <w:lvl w:ilvl="0">
      <w:start w:val="1"/>
      <w:numFmt w:val="bullet"/>
      <w:lvlText w:val=""/>
      <w:lvlJc w:val="left"/>
      <w:pPr>
        <w:ind w:left="644"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A1D74B7"/>
    <w:multiLevelType w:val="multilevel"/>
    <w:tmpl w:val="4A1D74B7"/>
    <w:lvl w:ilvl="0">
      <w:start w:val="1"/>
      <w:numFmt w:val="bullet"/>
      <w:lvlText w:val=""/>
      <w:lvlJc w:val="left"/>
      <w:pPr>
        <w:ind w:left="785" w:hanging="360"/>
      </w:pPr>
      <w:rPr>
        <w:rFonts w:ascii="Wingdings" w:hAnsi="Wingdings" w:hint="default"/>
      </w:rPr>
    </w:lvl>
    <w:lvl w:ilvl="1">
      <w:start w:val="1"/>
      <w:numFmt w:val="bullet"/>
      <w:lvlText w:val="o"/>
      <w:lvlJc w:val="left"/>
      <w:pPr>
        <w:ind w:left="1700" w:hanging="360"/>
      </w:pPr>
      <w:rPr>
        <w:rFonts w:ascii="Courier New" w:hAnsi="Courier New" w:cs="Courier New" w:hint="default"/>
      </w:rPr>
    </w:lvl>
    <w:lvl w:ilvl="2">
      <w:start w:val="1"/>
      <w:numFmt w:val="bullet"/>
      <w:lvlText w:val=""/>
      <w:lvlJc w:val="left"/>
      <w:pPr>
        <w:ind w:left="2420" w:hanging="360"/>
      </w:pPr>
      <w:rPr>
        <w:rFonts w:ascii="Wingdings" w:hAnsi="Wingdings" w:hint="default"/>
      </w:rPr>
    </w:lvl>
    <w:lvl w:ilvl="3">
      <w:start w:val="1"/>
      <w:numFmt w:val="bullet"/>
      <w:lvlText w:val=""/>
      <w:lvlJc w:val="left"/>
      <w:pPr>
        <w:ind w:left="3140" w:hanging="360"/>
      </w:pPr>
      <w:rPr>
        <w:rFonts w:ascii="Symbol" w:hAnsi="Symbol" w:hint="default"/>
      </w:rPr>
    </w:lvl>
    <w:lvl w:ilvl="4">
      <w:start w:val="1"/>
      <w:numFmt w:val="bullet"/>
      <w:lvlText w:val="o"/>
      <w:lvlJc w:val="left"/>
      <w:pPr>
        <w:ind w:left="3860" w:hanging="360"/>
      </w:pPr>
      <w:rPr>
        <w:rFonts w:ascii="Courier New" w:hAnsi="Courier New" w:cs="Courier New" w:hint="default"/>
      </w:rPr>
    </w:lvl>
    <w:lvl w:ilvl="5">
      <w:start w:val="1"/>
      <w:numFmt w:val="bullet"/>
      <w:lvlText w:val=""/>
      <w:lvlJc w:val="left"/>
      <w:pPr>
        <w:ind w:left="4580" w:hanging="360"/>
      </w:pPr>
      <w:rPr>
        <w:rFonts w:ascii="Wingdings" w:hAnsi="Wingdings" w:hint="default"/>
      </w:rPr>
    </w:lvl>
    <w:lvl w:ilvl="6">
      <w:start w:val="1"/>
      <w:numFmt w:val="bullet"/>
      <w:lvlText w:val=""/>
      <w:lvlJc w:val="left"/>
      <w:pPr>
        <w:ind w:left="5300" w:hanging="360"/>
      </w:pPr>
      <w:rPr>
        <w:rFonts w:ascii="Symbol" w:hAnsi="Symbol" w:hint="default"/>
      </w:rPr>
    </w:lvl>
    <w:lvl w:ilvl="7">
      <w:start w:val="1"/>
      <w:numFmt w:val="bullet"/>
      <w:lvlText w:val="o"/>
      <w:lvlJc w:val="left"/>
      <w:pPr>
        <w:ind w:left="6020" w:hanging="360"/>
      </w:pPr>
      <w:rPr>
        <w:rFonts w:ascii="Courier New" w:hAnsi="Courier New" w:cs="Courier New" w:hint="default"/>
      </w:rPr>
    </w:lvl>
    <w:lvl w:ilvl="8">
      <w:start w:val="1"/>
      <w:numFmt w:val="bullet"/>
      <w:lvlText w:val=""/>
      <w:lvlJc w:val="left"/>
      <w:pPr>
        <w:ind w:left="6740" w:hanging="360"/>
      </w:pPr>
      <w:rPr>
        <w:rFonts w:ascii="Wingdings" w:hAnsi="Wingdings" w:hint="default"/>
      </w:rPr>
    </w:lvl>
  </w:abstractNum>
  <w:num w:numId="1" w16cid:durableId="463699878">
    <w:abstractNumId w:val="1"/>
  </w:num>
  <w:num w:numId="2" w16cid:durableId="184946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165"/>
    <w:rsid w:val="00143E8B"/>
    <w:rsid w:val="00145091"/>
    <w:rsid w:val="001A0B5F"/>
    <w:rsid w:val="001B0165"/>
    <w:rsid w:val="001D762C"/>
    <w:rsid w:val="0023179E"/>
    <w:rsid w:val="00431D6E"/>
    <w:rsid w:val="00610A28"/>
    <w:rsid w:val="007B03BD"/>
    <w:rsid w:val="007F5432"/>
    <w:rsid w:val="0090125C"/>
    <w:rsid w:val="00A26F63"/>
    <w:rsid w:val="00A67A71"/>
    <w:rsid w:val="00A80E8E"/>
    <w:rsid w:val="00AC4D5B"/>
    <w:rsid w:val="00AD40B1"/>
    <w:rsid w:val="00BA3422"/>
    <w:rsid w:val="00BC3F92"/>
    <w:rsid w:val="00C635F3"/>
    <w:rsid w:val="00DB6FA2"/>
    <w:rsid w:val="00F8738C"/>
    <w:rsid w:val="00FA3027"/>
    <w:rsid w:val="00FB516D"/>
    <w:rsid w:val="08261FF4"/>
    <w:rsid w:val="137C02A3"/>
    <w:rsid w:val="6A8B05C1"/>
    <w:rsid w:val="6B6E5C91"/>
    <w:rsid w:val="794B1828"/>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9BC2D4"/>
  <w15:docId w15:val="{5756B54E-8428-49FA-BE5E-9673E2CF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s-ES" w:eastAsia="en-US"/>
    </w:rPr>
  </w:style>
  <w:style w:type="paragraph" w:styleId="Ttulo1">
    <w:name w:val="heading 1"/>
    <w:basedOn w:val="Normal"/>
    <w:next w:val="Normal"/>
    <w:uiPriority w:val="9"/>
    <w:qFormat/>
    <w:pPr>
      <w:keepNext/>
      <w:widowControl/>
      <w:spacing w:before="240" w:after="60"/>
      <w:outlineLvl w:val="0"/>
    </w:pPr>
    <w:rPr>
      <w:rFonts w:cs="Arial"/>
      <w:bCs/>
      <w:kern w:val="32"/>
      <w:sz w:val="24"/>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ind w:left="260"/>
    </w:pPr>
    <w:rPr>
      <w:rFonts w:ascii="Calibri" w:eastAsia="Calibri" w:hAnsi="Calibri" w:cs="Calibri"/>
    </w:rPr>
  </w:style>
  <w:style w:type="paragraph" w:styleId="Ttulo">
    <w:name w:val="Title"/>
    <w:basedOn w:val="Normal"/>
    <w:link w:val="TtuloCar"/>
    <w:uiPriority w:val="10"/>
    <w:qFormat/>
    <w:pPr>
      <w:spacing w:before="2"/>
      <w:ind w:left="260"/>
    </w:pPr>
    <w:rPr>
      <w:b/>
      <w:bCs/>
      <w:i/>
      <w:iCs/>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ind w:left="620" w:right="261" w:hanging="361"/>
      <w:jc w:val="both"/>
    </w:pPr>
  </w:style>
  <w:style w:type="paragraph" w:customStyle="1" w:styleId="TableParagraph">
    <w:name w:val="Table Paragraph"/>
    <w:basedOn w:val="Normal"/>
    <w:uiPriority w:val="1"/>
    <w:qFormat/>
  </w:style>
  <w:style w:type="character" w:customStyle="1" w:styleId="TtuloCar">
    <w:name w:val="Título Car"/>
    <w:basedOn w:val="Fuentedeprrafopredeter"/>
    <w:link w:val="Ttulo"/>
    <w:uiPriority w:val="10"/>
    <w:rPr>
      <w:rFonts w:ascii="Times New Roman" w:eastAsia="Times New Roman" w:hAnsi="Times New Roman" w:cs="Times New Roman"/>
      <w:b/>
      <w:bCs/>
      <w:i/>
      <w:i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Roberto</dc:creator>
  <cp:lastModifiedBy>SENA</cp:lastModifiedBy>
  <cp:revision>2</cp:revision>
  <cp:lastPrinted>2025-05-21T16:27:00Z</cp:lastPrinted>
  <dcterms:created xsi:type="dcterms:W3CDTF">2025-09-29T18:41:00Z</dcterms:created>
  <dcterms:modified xsi:type="dcterms:W3CDTF">2025-09-29T18:41:00Z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Microsoft Word</vt:lpwstr>
  </property>
  <property fmtid="{D5CDD505-2E9C-101B-9397-08002B2CF9AE}" pid="4" name="LastSaved">
    <vt:filetime>2025-05-21T00:00:00Z</vt:filetime>
  </property>
  <property fmtid="{D5CDD505-2E9C-101B-9397-08002B2CF9AE}" pid="5" name="KSOProductBuildVer">
    <vt:lpwstr>3082-12.2.0.21936</vt:lpwstr>
  </property>
  <property fmtid="{D5CDD505-2E9C-101B-9397-08002B2CF9AE}" pid="6" name="ICV">
    <vt:lpwstr>2713F5882507433A96F433E8B0605C08_13</vt:lpwstr>
  </property>
</Properties>
</file>