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rPr>
          <w:b w:val="1"/>
        </w:rPr>
      </w:pPr>
      <w:r w:rsidDel="00000000" w:rsidR="00000000" w:rsidRPr="00000000">
        <w:rPr>
          <w:rtl w:val="0"/>
        </w:rPr>
      </w:r>
    </w:p>
    <w:p w:rsidR="00000000" w:rsidDel="00000000" w:rsidP="00000000" w:rsidRDefault="00000000" w:rsidRPr="00000000" w14:paraId="00000002">
      <w:pPr>
        <w:spacing w:after="0" w:line="360" w:lineRule="auto"/>
        <w:jc w:val="center"/>
        <w:rPr>
          <w:b w:val="1"/>
        </w:rPr>
      </w:pPr>
      <w:r w:rsidDel="00000000" w:rsidR="00000000" w:rsidRPr="00000000">
        <w:rPr>
          <w:b w:val="1"/>
          <w:rtl w:val="0"/>
        </w:rPr>
        <w:t xml:space="preserve">PROCESO DE GESTIÓN DE FORMACIÓN PROFESIONAL INTEGRAL </w:t>
      </w:r>
    </w:p>
    <w:p w:rsidR="00000000" w:rsidDel="00000000" w:rsidP="00000000" w:rsidRDefault="00000000" w:rsidRPr="00000000" w14:paraId="00000003">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4">
      <w:pPr>
        <w:rPr>
          <w:b w:val="1"/>
          <w:color w:val="000000"/>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IDENTIFICACIÓN DE LA GUIA DE APRENDIZAJE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Denominación del Programa de Formación: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CURSO INTRODUCTORIO A LA FORMACIÓN PROFESIONAL INTEGRAL</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Código del Programa de Formación: 41311582  v. 1</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Fonts w:ascii="Arial" w:cs="Arial" w:eastAsia="Arial" w:hAnsi="Arial"/>
          <w:i w:val="1"/>
          <w:color w:val="000000"/>
          <w:sz w:val="18"/>
          <w:szCs w:val="18"/>
          <w:rtl w:val="0"/>
        </w:rPr>
        <w:t xml:space="preserve">colocar el nombre del proyecto</w:t>
      </w: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Fase del Proyecto (</w:t>
      </w:r>
      <w:r w:rsidDel="00000000" w:rsidR="00000000" w:rsidRPr="00000000">
        <w:rPr>
          <w:rFonts w:ascii="Arial" w:cs="Arial" w:eastAsia="Arial" w:hAnsi="Arial"/>
          <w:i w:val="1"/>
          <w:color w:val="000000"/>
          <w:sz w:val="18"/>
          <w:szCs w:val="18"/>
          <w:rtl w:val="0"/>
        </w:rPr>
        <w:t xml:space="preserve">colocar la fase del proyecto</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Actividad de Proyecto (</w:t>
      </w:r>
      <w:r w:rsidDel="00000000" w:rsidR="00000000" w:rsidRPr="00000000">
        <w:rPr>
          <w:rFonts w:ascii="Arial" w:cs="Arial" w:eastAsia="Arial" w:hAnsi="Arial"/>
          <w:i w:val="1"/>
          <w:color w:val="000000"/>
          <w:sz w:val="18"/>
          <w:szCs w:val="18"/>
          <w:rtl w:val="0"/>
        </w:rPr>
        <w:t xml:space="preserve">colocar la actividad del proyecto</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Competencia  (</w:t>
      </w:r>
      <w:r w:rsidDel="00000000" w:rsidR="00000000" w:rsidRPr="00000000">
        <w:rPr>
          <w:rFonts w:ascii="Arial" w:cs="Arial" w:eastAsia="Arial" w:hAnsi="Arial"/>
          <w:i w:val="1"/>
          <w:color w:val="000000"/>
          <w:sz w:val="18"/>
          <w:szCs w:val="18"/>
          <w:rtl w:val="0"/>
        </w:rPr>
        <w:t xml:space="preserve">colocar la compentencia</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Resultados de Aprendizaje Alcanzar:</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rFonts w:ascii="Arial" w:cs="Arial" w:eastAsia="Arial" w:hAnsi="Arial"/>
          <w:color w:val="000000"/>
          <w:rtl w:val="0"/>
        </w:rPr>
        <w:t xml:space="preserve">IDENTIFICAR LA CARACTERÍSTICAS, METODOLOGÍAS Y MEDIOS PARA LA FORMACIÓN INTEGRAL EN EL SENA DE ACUERDO CON LA DOTACIÓN DE AMBIENTES DE LOS CENTROS DE FORMACIÓN</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rFonts w:ascii="Arial" w:cs="Arial" w:eastAsia="Arial" w:hAnsi="Arial"/>
          <w:color w:val="000000"/>
          <w:sz w:val="20"/>
          <w:szCs w:val="20"/>
          <w:rtl w:val="0"/>
        </w:rPr>
        <w:t xml:space="preserve">Duración de la Guía: 10 h</w:t>
      </w:r>
      <w:r w:rsidDel="00000000" w:rsidR="00000000" w:rsidRPr="00000000">
        <w:rPr>
          <w:rtl w:val="0"/>
        </w:rPr>
      </w:r>
    </w:p>
    <w:p w:rsidR="00000000" w:rsidDel="00000000" w:rsidP="00000000" w:rsidRDefault="00000000" w:rsidRPr="00000000" w14:paraId="00000010">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PRESENTACIÓN</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Estimado aspirante: el objetivo de esta guía de aprendizaje es que usted se familiarice con la metodología de formación SENA, pues presenta diferencias sustanciales con la formación tradicional a la que usted está habituado por su educación básica y media.  Para empezar, el protagonista de su proceso es usted mismo como aprendiz; los instructores se desempeñarán como facilitadores mediadores del conocimiento, se generarán estrategias para que usted y sus compañeros compartan conocimientos en espacios de trabajo colaborativo; y contará con las TIC para facilitar ciertos procesos; pero depende de usted y de su aprovechamiento de los espacios de formación a nivel de colaborativo y autónomo, así como de las conceptualizaciones, puestas en común y prácticas propuestas por su instructor, que usted logre los resultados de aprendizaje planteados en su programa y proyecto formativos.  Estos, entre otros aspectos que usted requiere conocer, están planteados en esta guía de aprendizaje. Muchos éxitos con su desarrollo.</w:t>
      </w:r>
    </w:p>
    <w:p w:rsidR="00000000" w:rsidDel="00000000" w:rsidP="00000000" w:rsidRDefault="00000000" w:rsidRPr="00000000" w14:paraId="00000012">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tabs>
          <w:tab w:val="left" w:leader="none" w:pos="4320"/>
          <w:tab w:val="left" w:leader="none" w:pos="4485"/>
          <w:tab w:val="left" w:leader="none" w:pos="5445"/>
        </w:tabs>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FORMULACIÓN DE LAS ACTIVIDADES DE APRENDIZAJE</w:t>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3.1. Actividad de Reflexión inicial</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rtl w:val="0"/>
        </w:rPr>
        <w:t xml:space="preserve">.1.1. Sin recurrir a ninguna fuente externa, registre todo lo que conozca o sobre lo que tenga alguna noción acerca de las características de la formación que orienta el SENA, las metodologías que utiliza, los medios disponibles para la formación, así como las características de los ambientes de aprendizaje y sus diferencias con los de otros planteles educativos, como las universidades. </w:t>
      </w:r>
    </w:p>
    <w:p w:rsidR="00000000" w:rsidDel="00000000" w:rsidP="00000000" w:rsidRDefault="00000000" w:rsidRPr="00000000" w14:paraId="00000016">
      <w:pPr>
        <w:spacing w:line="240" w:lineRule="auto"/>
        <w:jc w:val="both"/>
        <w:rPr>
          <w:rFonts w:ascii="Arial" w:cs="Arial" w:eastAsia="Arial" w:hAnsi="Arial"/>
        </w:rPr>
      </w:pPr>
      <w:r w:rsidDel="00000000" w:rsidR="00000000" w:rsidRPr="00000000">
        <w:rPr>
          <w:rFonts w:ascii="Arial" w:cs="Arial" w:eastAsia="Arial" w:hAnsi="Arial"/>
          <w:rtl w:val="0"/>
        </w:rPr>
        <w:t xml:space="preserve">Aquí su respuesta: ______</w:t>
      </w:r>
      <w:r w:rsidDel="00000000" w:rsidR="00000000" w:rsidRPr="00000000">
        <w:rPr>
          <w:rFonts w:ascii="Arial" w:cs="Arial" w:eastAsia="Arial" w:hAnsi="Arial"/>
          <w:u w:val="single"/>
          <w:rtl w:val="0"/>
        </w:rPr>
        <w:t xml:space="preserve">el Servicio Nacional de Aprendizaje (SENA) se especializa en capacitar a los estudiantes para el mundo profesional, especializando a los aprendices en diferentes competencias laborales especificas a diferencia de las universidades.</w:t>
      </w:r>
      <w:r w:rsidDel="00000000" w:rsidR="00000000" w:rsidRPr="00000000">
        <w:rPr>
          <w:rFonts w:ascii="Arial" w:cs="Arial" w:eastAsia="Arial" w:hAnsi="Arial"/>
          <w:rtl w:val="0"/>
        </w:rPr>
        <w:t xml:space="preserve">____________</w:t>
      </w:r>
    </w:p>
    <w:p w:rsidR="00000000" w:rsidDel="00000000" w:rsidP="00000000" w:rsidRDefault="00000000" w:rsidRPr="00000000" w14:paraId="0000001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b w:val="1"/>
          <w:rtl w:val="0"/>
        </w:rPr>
        <w:t xml:space="preserve">3.2. Actividad de Contextualización</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3.2.1. Defina con sus propias palabras los siguientes términos, relacionados con la Formación Profesional Integral que se orienta en el SENA:</w:t>
      </w:r>
    </w:p>
    <w:tbl>
      <w:tblPr>
        <w:tblStyle w:val="Table1"/>
        <w:tblW w:w="9629.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817"/>
        <w:gridCol w:w="4812"/>
        <w:tblGridChange w:id="0">
          <w:tblGrid>
            <w:gridCol w:w="4817"/>
            <w:gridCol w:w="4812"/>
          </w:tblGrid>
        </w:tblGridChange>
      </w:tblGrid>
      <w:tr>
        <w:trPr>
          <w:cantSplit w:val="0"/>
          <w:tblHeader w:val="0"/>
        </w:trPr>
        <w:tc>
          <w:tcPr>
            <w:shd w:fill="d9d9d9" w:val="clear"/>
          </w:tcPr>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rtl w:val="0"/>
              </w:rPr>
              <w:t xml:space="preserve">Término:</w:t>
            </w:r>
          </w:p>
        </w:tc>
        <w:tc>
          <w:tcPr>
            <w:shd w:fill="d9d9d9" w:val="clear"/>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Su respuesta:</w:t>
            </w:r>
          </w:p>
        </w:tc>
      </w:tr>
      <w:tr>
        <w:trPr>
          <w:cantSplit w:val="0"/>
          <w:tblHeader w:val="0"/>
        </w:trPr>
        <w:tc>
          <w:tcPr/>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Aprendiz</w:t>
            </w:r>
          </w:p>
        </w:tc>
        <w:tc>
          <w:tcPr/>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Persona que recibe formación en el SENA</w:t>
            </w:r>
          </w:p>
        </w:tc>
      </w:tr>
      <w:tr>
        <w:trPr>
          <w:cantSplit w:val="0"/>
          <w:tblHeader w:val="0"/>
        </w:trPr>
        <w:tc>
          <w:tcPr/>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La persona que ayuda a el aprendiz orientandolo en su formación</w:t>
            </w:r>
          </w:p>
        </w:tc>
      </w:tr>
      <w:tr>
        <w:trPr>
          <w:cantSplit w:val="0"/>
          <w:tblHeader w:val="0"/>
        </w:trPr>
        <w:tc>
          <w:tcPr/>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Etapa lectiva</w:t>
            </w:r>
          </w:p>
        </w:tc>
        <w:tc>
          <w:tcPr/>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Fase teórica donde se adquieren conocimientos básicos y técnicos.</w:t>
            </w:r>
          </w:p>
        </w:tc>
      </w:tr>
      <w:tr>
        <w:trPr>
          <w:cantSplit w:val="0"/>
          <w:tblHeader w:val="0"/>
        </w:trPr>
        <w:tc>
          <w:tcPr/>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Etapa productiva</w:t>
            </w:r>
          </w:p>
        </w:tc>
        <w:tc>
          <w:tcPr/>
          <w:p w:rsidR="00000000" w:rsidDel="00000000" w:rsidP="00000000" w:rsidRDefault="00000000" w:rsidRPr="00000000" w14:paraId="00000023">
            <w:pPr>
              <w:jc w:val="both"/>
              <w:rPr>
                <w:rFonts w:ascii="Arial" w:cs="Arial" w:eastAsia="Arial" w:hAnsi="Arial"/>
              </w:rPr>
            </w:pPr>
            <w:r w:rsidDel="00000000" w:rsidR="00000000" w:rsidRPr="00000000">
              <w:rPr>
                <w:rFonts w:ascii="Arial" w:cs="Arial" w:eastAsia="Arial" w:hAnsi="Arial"/>
                <w:rtl w:val="0"/>
              </w:rPr>
              <w:t xml:space="preserve">Fase de práctica en empresas o proyectos, aplicando lo aprendido en contextos reales.</w:t>
            </w:r>
          </w:p>
        </w:tc>
      </w:tr>
      <w:tr>
        <w:trPr>
          <w:cantSplit w:val="0"/>
          <w:tblHeader w:val="0"/>
        </w:trPr>
        <w:tc>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Formación teórico-práctica</w:t>
            </w:r>
          </w:p>
        </w:tc>
        <w:tc>
          <w:tcPr/>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Combinación de conocimientos técnicos con ejercicios en ambientes simulados o reales.</w:t>
            </w:r>
          </w:p>
        </w:tc>
      </w:tr>
      <w:tr>
        <w:trPr>
          <w:cantSplit w:val="0"/>
          <w:tblHeader w:val="0"/>
        </w:trPr>
        <w:tc>
          <w:tcPr/>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Ambiente pluri-tecnológico</w:t>
            </w:r>
          </w:p>
        </w:tc>
        <w:tc>
          <w:tcPr/>
          <w:p w:rsidR="00000000" w:rsidDel="00000000" w:rsidP="00000000" w:rsidRDefault="00000000" w:rsidRPr="00000000" w14:paraId="00000027">
            <w:pPr>
              <w:jc w:val="both"/>
              <w:rPr>
                <w:rFonts w:ascii="Arial" w:cs="Arial" w:eastAsia="Arial" w:hAnsi="Arial"/>
              </w:rPr>
            </w:pPr>
            <w:r w:rsidDel="00000000" w:rsidR="00000000" w:rsidRPr="00000000">
              <w:rPr>
                <w:rFonts w:ascii="Arial" w:cs="Arial" w:eastAsia="Arial" w:hAnsi="Arial"/>
                <w:rtl w:val="0"/>
              </w:rPr>
              <w:t xml:space="preserve">Espacios equipados con tecnologías diversas (robótica, software, maquinaria) para prácticas.</w:t>
            </w:r>
          </w:p>
        </w:tc>
      </w:tr>
      <w:tr>
        <w:trPr>
          <w:cantSplit w:val="0"/>
          <w:tblHeader w:val="0"/>
        </w:trPr>
        <w:tc>
          <w:tcPr/>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Formación por proyectos</w:t>
            </w:r>
          </w:p>
        </w:tc>
        <w:tc>
          <w:tcPr/>
          <w:p w:rsidR="00000000" w:rsidDel="00000000" w:rsidP="00000000" w:rsidRDefault="00000000" w:rsidRPr="00000000" w14:paraId="00000029">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Competencia laboral</w:t>
            </w:r>
          </w:p>
        </w:tc>
        <w:tc>
          <w:tcPr/>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 xml:space="preserve">Habilidad para desempeñar funciones específicas en un trabajo con eficiencia.</w:t>
            </w:r>
          </w:p>
        </w:tc>
      </w:tr>
      <w:tr>
        <w:trPr>
          <w:cantSplit w:val="0"/>
          <w:tblHeader w:val="0"/>
        </w:trPr>
        <w:tc>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Aprendizaje autónomo</w:t>
            </w:r>
          </w:p>
        </w:tc>
        <w:tc>
          <w:tcPr/>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capacidad del aprendiz de aprender a su propio ritmo afuera de la formación</w:t>
            </w:r>
          </w:p>
        </w:tc>
      </w:tr>
      <w:tr>
        <w:trPr>
          <w:cantSplit w:val="0"/>
          <w:tblHeader w:val="0"/>
        </w:trPr>
        <w:tc>
          <w:tcPr/>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Trabajo colaborativo</w:t>
            </w:r>
          </w:p>
        </w:tc>
        <w:tc>
          <w:tcPr/>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Dinámicas grupales donde los aprendices intercambian conocimientos y soluciones.</w:t>
            </w:r>
          </w:p>
        </w:tc>
      </w:tr>
    </w:tbl>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3.3.Actividad de Apropiación del conocimiento</w:t>
      </w: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3.3.1. Tomando como base el documento Proyecto Educativo Institucional (adjunto), responda las siguientes preguntas:</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1. ¿Qué es la Formación Profesional del SENA y qué significa que tiene un carácter de Integralidad?</w:t>
      </w:r>
    </w:p>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2. ¿ Cuáles son los Principios de la FPI?</w:t>
      </w:r>
    </w:p>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3. ¿Cuáles son los Objetivos de la FPI?</w:t>
      </w:r>
    </w:p>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4. ¿Cuál es el perfil del aprendiz que busca formar el SENA?</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3.3.2. El SENA definió una Propuesta Pedagógica para adelantar la Formación Profesional que orienta.   Sus elementos se sintetizan en la siguiente imagen.  Utilizando diferentes fuentes, responda a las preguntas que aparecen a continuación.</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Pr>
        <w:drawing>
          <wp:inline distB="0" distT="0" distL="0" distR="0">
            <wp:extent cx="6115050" cy="4352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5050" cy="4352925"/>
                    </a:xfrm>
                    <a:prstGeom prst="rect"/>
                    <a:ln/>
                  </pic:spPr>
                </pic:pic>
              </a:graphicData>
            </a:graphic>
          </wp:inline>
        </w:drawing>
      </w: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¿Qué significa que el SENA forma para el Mundo de la vida?</w:t>
            </w:r>
          </w:p>
        </w:tc>
        <w:tc>
          <w:tcPr/>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El SENA capatiza sus aprendices para el mundo laboral haciendo que tengan mas oportunidades para el mundo de la vida</w:t>
            </w:r>
          </w:p>
        </w:tc>
      </w:tr>
      <w:tr>
        <w:trPr>
          <w:cantSplit w:val="0"/>
          <w:tblHeader w:val="0"/>
        </w:trPr>
        <w:tc>
          <w:tcPr/>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¿Cuáles son los Paradigmas de la contemporaneidad que se tienen en cuenta? Describa brevemente cada uno de ellos.</w:t>
            </w:r>
          </w:p>
        </w:tc>
        <w:tc>
          <w:tcPr/>
          <w:p w:rsidR="00000000" w:rsidDel="00000000" w:rsidP="00000000" w:rsidRDefault="00000000" w:rsidRPr="00000000" w14:paraId="0000003D">
            <w:pPr>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¿Qúe significa que en el SENA nos rigen una política nacional y una política institucional?</w:t>
            </w:r>
          </w:p>
        </w:tc>
        <w:tc>
          <w:tcPr/>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Significa que nos exigen a nosotros como aprendices seguir las normas del estado y el manual de convivencia/normas del SENA</w:t>
            </w:r>
          </w:p>
        </w:tc>
      </w:tr>
      <w:tr>
        <w:trPr>
          <w:cantSplit w:val="0"/>
          <w:tblHeader w:val="0"/>
        </w:trPr>
        <w:tc>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¿Qúé son las redes del conocimiento? ¿Para qué sirven? ¿Cuáles son?</w:t>
            </w:r>
          </w:p>
        </w:tc>
        <w:tc>
          <w:tcPr/>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Son espacios colaborativos (presenciales y virtuales) donde aprendices, instructores, empresas e instituciones comparten saberes, innovaciones y buenas prácticas relacionadas con la Formación Profesional Integral, como por ejemplo una reunion para la inducción.</w:t>
            </w:r>
          </w:p>
        </w:tc>
      </w:tr>
      <w:tr>
        <w:trPr>
          <w:cantSplit w:val="0"/>
          <w:tblHeader w:val="0"/>
        </w:trPr>
        <w:tc>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Describa brevemente cada uno de los componentes de la Propuesta pedagógica: antropológico, axiológico, epistemológico, Ciencia y tecnología, Enfoque para el desarrollo de competencias y pedagógico? ¿Por qué en el núcleo de todo está el Desarrollo Humano Integral. </w:t>
            </w:r>
          </w:p>
        </w:tc>
        <w:tc>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1. Antropológico: Se centra en el ser humano, reconociendo sus dimensiones individuales y sociales. </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2. Axiológico: Integra valores éticos y sociales como la responsabilidad, la solidaridad y el respeto.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3. Epistemológico:  Define cómo se construye el conocimiento en el SENA: mediante la práctica reflexiva y la articulación entre teoría y experiencia. </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4. Ciencia y tecnología:  Incorpora avances científicos y herramientas tecnológicas para mantener la formación actualizada y pertinente. </w:t>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5. Enfoque para el desarrollo de competencias: Busca que los aprendices dominen habilidades técnicas, cognitivas y actitudinales, alineadas con estándares laborales nacionales e internacionales.  </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6. Pedagógico: Aplica metodologías activas como aprendizaje por proyectos y trabajo colaborativo.</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El nucleo del desarollo humano integral esta en el centro porque la formación en el SENA va mas alla de lo técnico: busca formar personas capaces de contribuir al progreso social, económico y ambiental. Esto implica equilibrar competencias laborales con valores, autonomía y adaptabilidad a los cambios del mundo.  </w:t>
            </w:r>
          </w:p>
        </w:tc>
      </w:tr>
    </w:tbl>
    <w:p w:rsidR="00000000" w:rsidDel="00000000" w:rsidP="00000000" w:rsidRDefault="00000000" w:rsidRPr="00000000" w14:paraId="0000004A">
      <w:pPr>
        <w:jc w:val="both"/>
        <w:rPr>
          <w:rFonts w:ascii="Arial" w:cs="Arial" w:eastAsia="Arial" w:hAnsi="Arial"/>
        </w:rPr>
      </w:pP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3.3.3. Los siguientes son algunos elementos claves de la Formación Profesional Integral que se orienta en el SENA. Utilizando diferentes fuentes,incluido el PEI,  defina los 10 elementos referidos y luego participe en la socialización que el instructor de Inducción desarrollará al respecto con el grupo.</w:t>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Pr>
        <w:drawing>
          <wp:inline distB="0" distT="0" distL="0" distR="0">
            <wp:extent cx="6120765" cy="2532380"/>
            <wp:effectExtent b="0" l="0" r="0" t="0"/>
            <wp:docPr descr="Imagen que contiene Interfaz de usuario gráfica&#10;&#10;Descripción generada automáticamente" id="3" name="image3.png"/>
            <a:graphic>
              <a:graphicData uri="http://schemas.openxmlformats.org/drawingml/2006/picture">
                <pic:pic>
                  <pic:nvPicPr>
                    <pic:cNvPr descr="Imagen que contiene Interfaz de usuario gráfica&#10;&#10;Descripción generada automáticamente" id="0" name="image3.png"/>
                    <pic:cNvPicPr preferRelativeResize="0"/>
                  </pic:nvPicPr>
                  <pic:blipFill>
                    <a:blip r:embed="rId7"/>
                    <a:srcRect b="0" l="0" r="0" t="0"/>
                    <a:stretch>
                      <a:fillRect/>
                    </a:stretch>
                  </pic:blipFill>
                  <pic:spPr>
                    <a:xfrm>
                      <a:off x="0" y="0"/>
                      <a:ext cx="6120765" cy="25323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3.4. Actividad de Transferencia del conocimiento</w:t>
      </w:r>
    </w:p>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3.4.1. Tomando como base todo lo desarrollado en las Actividades de Apropiación, elabore una presentación que contribuya a que un aprendiz nuevo que no pudo participar en la inducción por encontrarse enfermo, comprenda la forma como se orienta la formación en el SENA.</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Por favor llenar la encuesta:</w:t>
      </w:r>
    </w:p>
    <w:tbl>
      <w:tblPr>
        <w:tblStyle w:val="Table3"/>
        <w:tblW w:w="9272.0" w:type="dxa"/>
        <w:jc w:val="left"/>
        <w:tblInd w:w="249.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4669"/>
        <w:gridCol w:w="4603"/>
        <w:tblGridChange w:id="0">
          <w:tblGrid>
            <w:gridCol w:w="4669"/>
            <w:gridCol w:w="46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52">
            <w:pPr>
              <w:spacing w:after="0" w:line="240" w:lineRule="auto"/>
              <w:ind w:left="357" w:hanging="357"/>
              <w:jc w:val="both"/>
              <w:rPr>
                <w:rFonts w:ascii="Arial" w:cs="Arial" w:eastAsia="Arial" w:hAnsi="Arial"/>
              </w:rPr>
            </w:pPr>
            <w:r w:rsidDel="00000000" w:rsidR="00000000" w:rsidRPr="00000000">
              <w:rPr>
                <w:rFonts w:ascii="Arial" w:cs="Arial" w:eastAsia="Arial" w:hAnsi="Arial"/>
                <w:rtl w:val="0"/>
              </w:rPr>
              <w:t xml:space="preserve">Informacion del aspirante a aprendiz SENA</w:t>
            </w:r>
          </w:p>
          <w:p w:rsidR="00000000" w:rsidDel="00000000" w:rsidP="00000000" w:rsidRDefault="00000000" w:rsidRPr="00000000" w14:paraId="00000053">
            <w:pPr>
              <w:spacing w:after="0" w:line="24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54">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Favor</w:t>
            </w:r>
            <w:r w:rsidDel="00000000" w:rsidR="00000000" w:rsidRPr="00000000">
              <w:rPr>
                <w:rFonts w:ascii="Arial" w:cs="Arial" w:eastAsia="Arial" w:hAnsi="Arial"/>
                <w:rtl w:val="0"/>
              </w:rPr>
              <w:t xml:space="preserve"> llenar cuando haya realizado las actividades.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Presentado por (</w:t>
            </w:r>
            <w:r w:rsidDel="00000000" w:rsidR="00000000" w:rsidRPr="00000000">
              <w:rPr>
                <w:rFonts w:ascii="Arial" w:cs="Arial" w:eastAsia="Arial" w:hAnsi="Arial"/>
                <w:highlight w:val="lightGray"/>
                <w:rtl w:val="0"/>
              </w:rPr>
              <w:t xml:space="preserve">Nombres y Apellidos</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Número de Cédula o tarjeta de identidad: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Regional del SENA( </w:t>
            </w:r>
            <w:r w:rsidDel="00000000" w:rsidR="00000000" w:rsidRPr="00000000">
              <w:rPr>
                <w:rFonts w:ascii="Arial" w:cs="Arial" w:eastAsia="Arial" w:hAnsi="Arial"/>
                <w:highlight w:val="lightGray"/>
                <w:rtl w:val="0"/>
              </w:rPr>
              <w:t xml:space="preserve">Distrito Capital</w:t>
            </w: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Centro de formación (</w:t>
            </w:r>
            <w:r w:rsidDel="00000000" w:rsidR="00000000" w:rsidRPr="00000000">
              <w:rPr>
                <w:rFonts w:ascii="Arial" w:cs="Arial" w:eastAsia="Arial" w:hAnsi="Arial"/>
                <w:highlight w:val="lightGray"/>
                <w:rtl w:val="0"/>
              </w:rPr>
              <w:t xml:space="preserve">Centro de Electricidad, Electronica y Telecomunicaciones</w:t>
            </w:r>
            <w:r w:rsidDel="00000000" w:rsidR="00000000" w:rsidRPr="00000000">
              <w:rPr>
                <w:rFonts w:ascii="Arial" w:cs="Arial" w:eastAsia="Arial" w:hAnsi="Arial"/>
                <w:b w:val="1"/>
                <w:highlight w:val="lightGray"/>
                <w:rtl w:val="0"/>
              </w:rPr>
              <w:t xml:space="preserve">, CEET</w:t>
            </w:r>
            <w:r w:rsidDel="00000000" w:rsidR="00000000" w:rsidRPr="00000000">
              <w:rPr>
                <w:rFonts w:ascii="Arial" w:cs="Arial" w:eastAsia="Arial" w:hAnsi="Arial"/>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40" w:lineRule="auto"/>
              <w:ind w:left="63" w:hanging="142"/>
              <w:jc w:val="both"/>
              <w:rPr>
                <w:rFonts w:ascii="Arial" w:cs="Arial" w:eastAsia="Arial" w:hAnsi="Arial"/>
              </w:rPr>
            </w:pPr>
            <w:r w:rsidDel="00000000" w:rsidR="00000000" w:rsidRPr="00000000">
              <w:rPr>
                <w:rFonts w:ascii="Arial" w:cs="Arial" w:eastAsia="Arial" w:hAnsi="Arial"/>
                <w:rtl w:val="0"/>
              </w:rPr>
              <w:t xml:space="preserve">Programa de interés: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40" w:lineRule="auto"/>
              <w:jc w:val="both"/>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ind w:left="-79" w:firstLine="0"/>
              <w:jc w:val="both"/>
              <w:rPr>
                <w:rFonts w:ascii="Arial" w:cs="Arial" w:eastAsia="Arial" w:hAnsi="Arial"/>
              </w:rPr>
            </w:pPr>
            <w:r w:rsidDel="00000000" w:rsidR="00000000" w:rsidRPr="00000000">
              <w:rPr>
                <w:rFonts w:ascii="Arial" w:cs="Arial" w:eastAsia="Arial" w:hAnsi="Arial"/>
                <w:rtl w:val="0"/>
              </w:rPr>
              <w:t xml:space="preserve">Fué importante la realización de esta guía para su decisión en el programa de su interés en el SENA (</w:t>
            </w:r>
            <w:r w:rsidDel="00000000" w:rsidR="00000000" w:rsidRPr="00000000">
              <w:rPr>
                <w:rFonts w:ascii="Arial" w:cs="Arial" w:eastAsia="Arial" w:hAnsi="Arial"/>
                <w:b w:val="1"/>
                <w:highlight w:val="lightGray"/>
                <w:rtl w:val="0"/>
              </w:rPr>
              <w:t xml:space="preserve">SI/NO</w:t>
            </w:r>
            <w:r w:rsidDel="00000000" w:rsidR="00000000" w:rsidRPr="00000000">
              <w:rPr>
                <w:rFonts w:ascii="Arial" w:cs="Arial" w:eastAsia="Arial" w:hAnsi="Arial"/>
                <w:rtl w:val="0"/>
              </w:rPr>
              <w:t xml:space="preserve">, por favor amplie su respuesta, Gracias):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4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63">
      <w:pPr>
        <w:tabs>
          <w:tab w:val="left" w:leader="none" w:pos="4320"/>
          <w:tab w:val="left" w:leader="none" w:pos="4485"/>
          <w:tab w:val="left" w:leader="none" w:pos="5445"/>
        </w:tabs>
        <w:jc w:val="both"/>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spacing w:after="0" w:lineRule="auto"/>
        <w:ind w:left="720" w:hanging="360"/>
        <w:jc w:val="both"/>
        <w:rPr>
          <w:color w:val="000000"/>
        </w:rPr>
      </w:pPr>
      <w:r w:rsidDel="00000000" w:rsidR="00000000" w:rsidRPr="00000000">
        <w:rPr>
          <w:rFonts w:ascii="Arial" w:cs="Arial" w:eastAsia="Arial" w:hAnsi="Arial"/>
          <w:color w:val="000000"/>
          <w:rtl w:val="0"/>
        </w:rPr>
        <w:t xml:space="preserve">Ambiente Requerido: espacio Virtual</w:t>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tabs>
          <w:tab w:val="left" w:leader="none" w:pos="4320"/>
          <w:tab w:val="left" w:leader="none" w:pos="4485"/>
          <w:tab w:val="left" w:leader="none" w:pos="5445"/>
        </w:tabs>
        <w:ind w:left="720" w:hanging="360"/>
        <w:jc w:val="both"/>
        <w:rPr>
          <w:color w:val="000000"/>
        </w:rPr>
      </w:pPr>
      <w:r w:rsidDel="00000000" w:rsidR="00000000" w:rsidRPr="00000000">
        <w:rPr>
          <w:rFonts w:ascii="Arial" w:cs="Arial" w:eastAsia="Arial" w:hAnsi="Arial"/>
          <w:color w:val="000000"/>
          <w:rtl w:val="0"/>
        </w:rPr>
        <w:t xml:space="preserve">Materiales: WIFI, Computador</w:t>
      </w: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ACTIVIDADES DE EVALUACIÓN</w:t>
      </w:r>
    </w:p>
    <w:p w:rsidR="00000000" w:rsidDel="00000000" w:rsidP="00000000" w:rsidRDefault="00000000" w:rsidRPr="00000000" w14:paraId="00000069">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Tome como referencia la técnica e instrumentos de evaluación citados en la guía de Desarrollo Curricular </w:t>
      </w:r>
    </w:p>
    <w:p w:rsidR="00000000" w:rsidDel="00000000" w:rsidP="00000000" w:rsidRDefault="00000000" w:rsidRPr="00000000" w14:paraId="0000006B">
      <w:pPr>
        <w:spacing w:after="0" w:line="240" w:lineRule="auto"/>
        <w:jc w:val="both"/>
        <w:rPr>
          <w:rFonts w:ascii="Arial" w:cs="Arial" w:eastAsia="Arial" w:hAnsi="Arial"/>
          <w:b w:val="1"/>
          <w:color w:val="000000"/>
          <w:sz w:val="20"/>
          <w:szCs w:val="20"/>
        </w:rPr>
      </w:pPr>
      <w:r w:rsidDel="00000000" w:rsidR="00000000" w:rsidRPr="00000000">
        <w:rPr>
          <w:rtl w:val="0"/>
        </w:rPr>
      </w:r>
    </w:p>
    <w:tbl>
      <w:tblPr>
        <w:tblStyle w:val="Table4"/>
        <w:tblW w:w="9572.0" w:type="dxa"/>
        <w:jc w:val="left"/>
        <w:tblInd w:w="-108.0" w:type="dxa"/>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6C">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6D">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6E">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70">
            <w:pPr>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Evidencias  de Producto:</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Guía completa desarrollada por el aprendiz. (word o pdf)</w:t>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Presentación actividad de Transferencia (Power point u otra de su elección).</w:t>
            </w:r>
          </w:p>
        </w:tc>
        <w:tc>
          <w:tcPr/>
          <w:p w:rsidR="00000000" w:rsidDel="00000000" w:rsidP="00000000" w:rsidRDefault="00000000" w:rsidRPr="00000000" w14:paraId="00000076">
            <w:pPr>
              <w:rPr>
                <w:rFonts w:ascii="Arial" w:cs="Arial" w:eastAsia="Arial" w:hAnsi="Arial"/>
                <w:b w:val="1"/>
              </w:rPr>
            </w:pPr>
            <w:r w:rsidDel="00000000" w:rsidR="00000000" w:rsidRPr="00000000">
              <w:rPr>
                <w:rtl w:val="0"/>
              </w:rPr>
            </w:r>
          </w:p>
          <w:p w:rsidR="00000000" w:rsidDel="00000000" w:rsidP="00000000" w:rsidRDefault="00000000" w:rsidRPr="00000000" w14:paraId="0000007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sz w:val="18"/>
                <w:szCs w:val="18"/>
                <w:rtl w:val="0"/>
              </w:rPr>
              <w:t xml:space="preserve">El aprendiz entrega la guía desarrollada, y esta cumple con los criterios PVAC: pertinencia (hace lo que se le solicita), vigencia (dentro del plazo definido), autenticidad (fue elaborada por él mismo), calidad (las actividades reflejan interés y compromiso en su desarrollo)</w:t>
            </w:r>
            <w:r w:rsidDel="00000000" w:rsidR="00000000" w:rsidRPr="00000000">
              <w:rPr>
                <w:rtl w:val="0"/>
              </w:rPr>
            </w:r>
          </w:p>
          <w:p w:rsidR="00000000" w:rsidDel="00000000" w:rsidP="00000000" w:rsidRDefault="00000000" w:rsidRPr="00000000" w14:paraId="00000079">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A">
            <w:pPr>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7B">
      <w:pP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GLOSARIO DE TÉRMINOS</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Formación para el trabajo:</w:t>
      </w:r>
      <w:r w:rsidDel="00000000" w:rsidR="00000000" w:rsidRPr="00000000">
        <w:rPr>
          <w:rtl w:val="0"/>
        </w:rPr>
        <w:t xml:space="preserve"> </w:t>
      </w:r>
      <w:r w:rsidDel="00000000" w:rsidR="00000000" w:rsidRPr="00000000">
        <w:rPr>
          <w:rFonts w:ascii="Arial" w:cs="Arial" w:eastAsia="Arial" w:hAnsi="Arial"/>
          <w:rtl w:val="0"/>
        </w:rPr>
        <w:t xml:space="preserve">actividad educativa que se orienta hacia el desarrollo de habilidades y competencias de aplicación inmediata en el mundo del trabajo; este término también es conocido como educación profesional, formación profesiona, formación vocacional</w:t>
      </w:r>
    </w:p>
    <w:p w:rsidR="00000000" w:rsidDel="00000000" w:rsidP="00000000" w:rsidRDefault="00000000" w:rsidRPr="00000000" w14:paraId="0000007E">
      <w:pPr>
        <w:jc w:val="both"/>
        <w:rPr>
          <w:rFonts w:ascii="Arial" w:cs="Arial" w:eastAsia="Arial" w:hAnsi="Arial"/>
          <w:b w:val="1"/>
        </w:rPr>
      </w:pPr>
      <w:r w:rsidDel="00000000" w:rsidR="00000000" w:rsidRPr="00000000">
        <w:rPr>
          <w:rFonts w:ascii="Arial" w:cs="Arial" w:eastAsia="Arial" w:hAnsi="Arial"/>
          <w:rtl w:val="0"/>
        </w:rPr>
        <w:t xml:space="preserve">Metodología: se refiere a 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serie de métodos y técnicas de rigor científico que se aplican sistemáticamente durante un proceso educativo o de investigación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para alcanzar un resultado teóricamente válido.</w:t>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Medios educativos: se refiere a la agrupación de recursos y herramientas que apoyan los procesos de enseñanza y aprendizaje en un entorno educativo determinado.</w:t>
      </w:r>
    </w:p>
    <w:p w:rsidR="00000000" w:rsidDel="00000000" w:rsidP="00000000" w:rsidRDefault="00000000" w:rsidRPr="00000000" w14:paraId="00000080">
      <w:pPr>
        <w:rPr/>
      </w:pPr>
      <w:r w:rsidDel="00000000" w:rsidR="00000000" w:rsidRPr="00000000">
        <w:rPr>
          <w:rFonts w:ascii="Arial" w:cs="Arial" w:eastAsia="Arial" w:hAnsi="Arial"/>
          <w:rtl w:val="0"/>
        </w:rPr>
        <w:t xml:space="preserve">Ambiente de aprendizaje: espacio en el que converge el conjunto articulado de fuentes de conocimiento para desarrollar en el aprendiz competencias en el ámbito de la conciencia y la capacidad tecnológica, la capacidad de abstracción y la habilidad de adaptación a los cambios de las estructuras productivas. </w:t>
      </w:r>
      <w:r w:rsidDel="00000000" w:rsidR="00000000" w:rsidRPr="00000000">
        <w:rPr>
          <w:rtl w:val="0"/>
        </w:rPr>
      </w:r>
    </w:p>
    <w:p w:rsidR="00000000" w:rsidDel="00000000" w:rsidP="00000000" w:rsidRDefault="00000000" w:rsidRPr="00000000" w14:paraId="00000081">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REFERENTES BIBLIOGRÁFICOS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(2013). Proyecto Educativo Institucional SENA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Glosario SENA, en: </w:t>
      </w:r>
      <w:hyperlink r:id="rId8">
        <w:r w:rsidDel="00000000" w:rsidR="00000000" w:rsidRPr="00000000">
          <w:rPr>
            <w:rFonts w:ascii="Arial" w:cs="Arial" w:eastAsia="Arial" w:hAnsi="Arial"/>
            <w:color w:val="0d2e46"/>
            <w:u w:val="single"/>
            <w:rtl w:val="0"/>
          </w:rPr>
          <w:t xml:space="preserve">http://www.sena.edu.co/esco/transparencia/Documents/glosario_sena_2019.pdf</w:t>
        </w:r>
      </w:hyperlink>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(1997). Estatuto de la Formación Profesional Integral.  Servicio Nacional de Aprendizaje SENA</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Autores varios, (1985). Unidad Técnica. Servicio Nacional de Aprendizaje SENA.</w:t>
      </w:r>
    </w:p>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rtl w:val="0"/>
        </w:rPr>
        <w:t xml:space="preserve">Organizadores gráficos, en:  </w:t>
      </w:r>
      <w:hyperlink r:id="rId9">
        <w:r w:rsidDel="00000000" w:rsidR="00000000" w:rsidRPr="00000000">
          <w:rPr>
            <w:rFonts w:ascii="Arial" w:cs="Arial" w:eastAsia="Arial" w:hAnsi="Arial"/>
            <w:color w:val="0d2e46"/>
            <w:u w:val="single"/>
            <w:rtl w:val="0"/>
          </w:rPr>
          <w:t xml:space="preserve">http://fcaenlinea1.unam.mx/anexos/organizadores_graficos.pdf</w:t>
        </w:r>
      </w:hyperlink>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CONTROL DEL DOCUMENTO</w:t>
      </w:r>
    </w:p>
    <w:tbl>
      <w:tblPr>
        <w:tblStyle w:val="Table5"/>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3"/>
        <w:gridCol w:w="2497"/>
        <w:gridCol w:w="1518"/>
        <w:gridCol w:w="2222"/>
        <w:gridCol w:w="2327"/>
        <w:tblGridChange w:id="0">
          <w:tblGrid>
            <w:gridCol w:w="1183"/>
            <w:gridCol w:w="2497"/>
            <w:gridCol w:w="1518"/>
            <w:gridCol w:w="2222"/>
            <w:gridCol w:w="232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8A">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8B">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8C">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8D">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8E">
            <w:pPr>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8F">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José Luis Gómez Rodríguez</w:t>
            </w:r>
          </w:p>
        </w:tc>
        <w:tc>
          <w:tcPr/>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93">
            <w:pPr>
              <w:jc w:val="both"/>
              <w:rPr>
                <w:rFonts w:ascii="Arial" w:cs="Arial" w:eastAsia="Arial" w:hAnsi="Arial"/>
              </w:rPr>
            </w:pP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Instructor</w:t>
            </w:r>
          </w:p>
        </w:tc>
        <w:tc>
          <w:tcPr/>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096">
            <w:pPr>
              <w:jc w:val="both"/>
              <w:rPr>
                <w:rFonts w:ascii="Arial" w:cs="Arial" w:eastAsia="Arial" w:hAnsi="Arial"/>
              </w:rPr>
            </w:pPr>
            <w:r w:rsidDel="00000000" w:rsidR="00000000" w:rsidRPr="00000000">
              <w:rPr>
                <w:rFonts w:ascii="Arial" w:cs="Arial" w:eastAsia="Arial" w:hAnsi="Arial"/>
                <w:rtl w:val="0"/>
              </w:rPr>
              <w:t xml:space="preserve">Agosto de 2020</w:t>
            </w:r>
          </w:p>
        </w:tc>
      </w:tr>
    </w:tbl>
    <w:p w:rsidR="00000000" w:rsidDel="00000000" w:rsidP="00000000" w:rsidRDefault="00000000" w:rsidRPr="00000000" w14:paraId="00000097">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CONTROL DE CAMBIOS </w:t>
      </w:r>
      <w:r w:rsidDel="00000000" w:rsidR="00000000" w:rsidRPr="00000000">
        <w:rPr>
          <w:rFonts w:ascii="Arial" w:cs="Arial" w:eastAsia="Arial" w:hAnsi="Arial"/>
          <w:sz w:val="20"/>
          <w:szCs w:val="20"/>
          <w:rtl w:val="0"/>
        </w:rPr>
        <w:t xml:space="preserve">(diligenciar únicamente si realiza ajustes a la guía)</w:t>
      </w:r>
      <w:r w:rsidDel="00000000" w:rsidR="00000000" w:rsidRPr="00000000">
        <w:rPr>
          <w:rtl w:val="0"/>
        </w:rPr>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tbl>
      <w:tblPr>
        <w:tblStyle w:val="Table6"/>
        <w:tblW w:w="974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3"/>
        <w:gridCol w:w="2643"/>
        <w:gridCol w:w="1268"/>
        <w:gridCol w:w="2040"/>
        <w:gridCol w:w="839"/>
        <w:gridCol w:w="1804"/>
        <w:tblGridChange w:id="0">
          <w:tblGrid>
            <w:gridCol w:w="1153"/>
            <w:gridCol w:w="2643"/>
            <w:gridCol w:w="1268"/>
            <w:gridCol w:w="2040"/>
            <w:gridCol w:w="839"/>
            <w:gridCol w:w="180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9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9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9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p w:rsidR="00000000" w:rsidDel="00000000" w:rsidP="00000000" w:rsidRDefault="00000000" w:rsidRPr="00000000" w14:paraId="0000009D">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p w:rsidR="00000000" w:rsidDel="00000000" w:rsidP="00000000" w:rsidRDefault="00000000" w:rsidRPr="00000000" w14:paraId="0000009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p w:rsidR="00000000" w:rsidDel="00000000" w:rsidP="00000000" w:rsidRDefault="00000000" w:rsidRPr="00000000" w14:paraId="0000009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Razón del Cambio</w:t>
            </w:r>
          </w:p>
        </w:tc>
      </w:tr>
      <w:tr>
        <w:trPr>
          <w:cantSplit w:val="0"/>
          <w:tblHeader w:val="0"/>
        </w:trPr>
        <w:tc>
          <w:tcPr/>
          <w:p w:rsidR="00000000" w:rsidDel="00000000" w:rsidP="00000000" w:rsidRDefault="00000000" w:rsidRPr="00000000" w14:paraId="000000A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p w:rsidR="00000000" w:rsidDel="00000000" w:rsidP="00000000" w:rsidRDefault="00000000" w:rsidRPr="00000000" w14:paraId="000000A1">
            <w:pPr>
              <w:jc w:val="both"/>
              <w:rPr>
                <w:rFonts w:ascii="Arial" w:cs="Arial" w:eastAsia="Arial" w:hAnsi="Arial"/>
              </w:rPr>
            </w:pPr>
            <w:r w:rsidDel="00000000" w:rsidR="00000000" w:rsidRPr="00000000">
              <w:rPr>
                <w:rFonts w:ascii="Arial" w:cs="Arial" w:eastAsia="Arial" w:hAnsi="Arial"/>
                <w:rtl w:val="0"/>
              </w:rPr>
              <w:t xml:space="preserve">Sandra Ramón Velásquez</w:t>
            </w:r>
          </w:p>
          <w:p w:rsidR="00000000" w:rsidDel="00000000" w:rsidP="00000000" w:rsidRDefault="00000000" w:rsidRPr="00000000" w14:paraId="000000A2">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3">
            <w:pPr>
              <w:jc w:val="both"/>
              <w:rPr>
                <w:rFonts w:ascii="Arial" w:cs="Arial" w:eastAsia="Arial" w:hAnsi="Arial"/>
              </w:rPr>
            </w:pPr>
            <w:r w:rsidDel="00000000" w:rsidR="00000000" w:rsidRPr="00000000">
              <w:rPr>
                <w:rFonts w:ascii="Arial" w:cs="Arial" w:eastAsia="Arial" w:hAnsi="Arial"/>
                <w:rtl w:val="0"/>
              </w:rPr>
              <w:t xml:space="preserve">Instructora</w:t>
            </w:r>
          </w:p>
          <w:p w:rsidR="00000000" w:rsidDel="00000000" w:rsidP="00000000" w:rsidRDefault="00000000" w:rsidRPr="00000000" w14:paraId="000000A4">
            <w:pPr>
              <w:jc w:val="both"/>
              <w:rPr>
                <w:rFonts w:ascii="Arial" w:cs="Arial" w:eastAsia="Arial" w:hAnsi="Arial"/>
              </w:rPr>
            </w:pPr>
            <w:r w:rsidDel="00000000" w:rsidR="00000000" w:rsidRPr="00000000">
              <w:rPr>
                <w:rtl w:val="0"/>
              </w:rPr>
            </w:r>
          </w:p>
          <w:p w:rsidR="00000000" w:rsidDel="00000000" w:rsidP="00000000" w:rsidRDefault="00000000" w:rsidRPr="00000000" w14:paraId="000000A5">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6">
            <w:pPr>
              <w:jc w:val="both"/>
              <w:rPr>
                <w:rFonts w:ascii="Arial" w:cs="Arial" w:eastAsia="Arial" w:hAnsi="Arial"/>
                <w:b w:val="1"/>
                <w:sz w:val="20"/>
                <w:szCs w:val="20"/>
              </w:rPr>
            </w:pPr>
            <w:r w:rsidDel="00000000" w:rsidR="00000000" w:rsidRPr="00000000">
              <w:rPr>
                <w:rFonts w:ascii="Arial" w:cs="Arial" w:eastAsia="Arial" w:hAnsi="Arial"/>
                <w:rtl w:val="0"/>
              </w:rPr>
              <w:t xml:space="preserve">Centro de Electricidad, Electrónica y Telecomunicaciones</w:t>
            </w:r>
            <w:r w:rsidDel="00000000" w:rsidR="00000000" w:rsidRPr="00000000">
              <w:rPr>
                <w:rtl w:val="0"/>
              </w:rPr>
            </w:r>
          </w:p>
        </w:tc>
        <w:tc>
          <w:tcPr/>
          <w:p w:rsidR="00000000" w:rsidDel="00000000" w:rsidP="00000000" w:rsidRDefault="00000000" w:rsidRPr="00000000" w14:paraId="000000A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Enero de 2024</w:t>
            </w:r>
          </w:p>
        </w:tc>
        <w:tc>
          <w:tcPr/>
          <w:p w:rsidR="00000000" w:rsidDel="00000000" w:rsidP="00000000" w:rsidRDefault="00000000" w:rsidRPr="00000000" w14:paraId="000000A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Cambio de formato y ajustes lineamientos inducción aprendices DG.</w:t>
            </w:r>
          </w:p>
        </w:tc>
      </w:tr>
      <w:tr>
        <w:trPr>
          <w:cantSplit w:val="0"/>
          <w:tblHeader w:val="0"/>
        </w:trPr>
        <w:tc>
          <w:tcPr/>
          <w:p w:rsidR="00000000" w:rsidDel="00000000" w:rsidP="00000000" w:rsidRDefault="00000000" w:rsidRPr="00000000" w14:paraId="000000A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w:t>
            </w:r>
          </w:p>
        </w:tc>
        <w:tc>
          <w:tcPr/>
          <w:p w:rsidR="00000000" w:rsidDel="00000000" w:rsidP="00000000" w:rsidRDefault="00000000" w:rsidRPr="00000000" w14:paraId="000000AA">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B">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C">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D">
            <w:pPr>
              <w:jc w:val="both"/>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E">
            <w:pPr>
              <w:jc w:val="both"/>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AF">
      <w:pPr>
        <w:spacing w:after="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spacing w:after="0" w:line="360" w:lineRule="auto"/>
        <w:rPr>
          <w:color w:val="000000"/>
        </w:rPr>
      </w:pPr>
      <w:r w:rsidDel="00000000" w:rsidR="00000000" w:rsidRPr="00000000">
        <w:rPr>
          <w:rtl w:val="0"/>
        </w:rPr>
      </w:r>
    </w:p>
    <w:sectPr>
      <w:headerReference r:id="rId10" w:type="default"/>
      <w:headerReference r:id="rId11" w:type="first"/>
      <w:footerReference r:id="rId12"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GFPI-F-135 V02</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2455" cy="56134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2455" cy="5613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fcaenlinea1.unam.mx/anexos/organizadores_graficos.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sena.edu.co/esco/transparencia/Documents/glosario_sena_201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