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F7" w:rsidRDefault="004E30F7" w:rsidP="00243205">
      <w:pPr>
        <w:pStyle w:val="ListParagraph"/>
        <w:ind w:left="1080"/>
      </w:pP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Setup sections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Counters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Coding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Main Section?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HTML and .css and .js files (links)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Title and Instructions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Randomizers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Randomly generated number in green box</w:t>
      </w:r>
    </w:p>
    <w:p w:rsidR="00243205" w:rsidRDefault="00243205" w:rsidP="00243205">
      <w:pPr>
        <w:pStyle w:val="ListParagraph"/>
        <w:numPr>
          <w:ilvl w:val="1"/>
          <w:numId w:val="2"/>
        </w:numPr>
      </w:pPr>
      <w:r>
        <w:t>Randomly generated (hidden) numbers behind the four gems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Score display (in its own box)</w:t>
      </w:r>
    </w:p>
    <w:p w:rsidR="00243205" w:rsidRDefault="00243205" w:rsidP="00243205">
      <w:pPr>
        <w:pStyle w:val="ListParagraph"/>
        <w:numPr>
          <w:ilvl w:val="0"/>
          <w:numId w:val="2"/>
        </w:numPr>
      </w:pPr>
      <w:r>
        <w:t>Wins/Losses counters</w:t>
      </w:r>
    </w:p>
    <w:p w:rsidR="00243205" w:rsidRDefault="00243205" w:rsidP="00243205">
      <w:pPr>
        <w:pStyle w:val="ListParagraph"/>
        <w:ind w:left="1440"/>
      </w:pPr>
    </w:p>
    <w:p w:rsidR="00243205" w:rsidRDefault="00243205" w:rsidP="00243205">
      <w:pPr>
        <w:pStyle w:val="ListParagraph"/>
        <w:ind w:left="1440"/>
      </w:pPr>
    </w:p>
    <w:sectPr w:rsidR="00243205" w:rsidSect="004E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4584"/>
    <w:multiLevelType w:val="hybridMultilevel"/>
    <w:tmpl w:val="DD907408"/>
    <w:lvl w:ilvl="0" w:tplc="0F741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90B71"/>
    <w:multiLevelType w:val="hybridMultilevel"/>
    <w:tmpl w:val="4B58C9C2"/>
    <w:lvl w:ilvl="0" w:tplc="146CC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3205"/>
    <w:rsid w:val="00243205"/>
    <w:rsid w:val="004E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2016-08-29T14:57:00Z</dcterms:created>
  <dcterms:modified xsi:type="dcterms:W3CDTF">2016-08-29T15:08:00Z</dcterms:modified>
</cp:coreProperties>
</file>