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611" w:rsidRPr="00016611" w:rsidRDefault="00016611" w:rsidP="00016611">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016611">
        <w:rPr>
          <w:rFonts w:ascii="Georgia" w:eastAsia="Times New Roman" w:hAnsi="Georgia" w:cs="Times New Roman"/>
          <w:color w:val="3E4349"/>
          <w:sz w:val="28"/>
          <w:szCs w:val="28"/>
        </w:rPr>
        <w:t>Write a finite element submodule</w:t>
      </w:r>
    </w:p>
    <w:p w:rsidR="00016611" w:rsidRPr="00016611" w:rsidRDefault="00016611" w:rsidP="00016611">
      <w:pPr>
        <w:numPr>
          <w:ilvl w:val="1"/>
          <w:numId w:val="1"/>
        </w:numPr>
        <w:shd w:val="clear" w:color="auto" w:fill="FFFFFF"/>
        <w:spacing w:before="100" w:beforeAutospacing="1" w:after="100" w:afterAutospacing="1" w:line="336" w:lineRule="atLeast"/>
        <w:ind w:left="900"/>
        <w:rPr>
          <w:rFonts w:ascii="Georgia" w:eastAsia="Times New Roman" w:hAnsi="Georgia" w:cs="Times New Roman"/>
          <w:color w:val="3E4349"/>
          <w:sz w:val="28"/>
          <w:szCs w:val="28"/>
        </w:rPr>
      </w:pPr>
      <w:r w:rsidRPr="00016611">
        <w:rPr>
          <w:rFonts w:ascii="Georgia" w:eastAsia="Times New Roman" w:hAnsi="Georgia" w:cs="Times New Roman"/>
          <w:color w:val="3E4349"/>
          <w:sz w:val="28"/>
          <w:szCs w:val="28"/>
        </w:rPr>
        <w:t>Write a general element code to generate the elemental stiffness and mass matrices for a single three-dimensional rod/torsion-rod/beam linearly tapered element for WFEM.</w:t>
      </w:r>
    </w:p>
    <w:p w:rsidR="00016611" w:rsidRPr="00016611" w:rsidRDefault="00016611" w:rsidP="00016611">
      <w:pPr>
        <w:numPr>
          <w:ilvl w:val="1"/>
          <w:numId w:val="1"/>
        </w:numPr>
        <w:shd w:val="clear" w:color="auto" w:fill="FFFFFF"/>
        <w:spacing w:before="100" w:beforeAutospacing="1" w:after="100" w:afterAutospacing="1" w:line="336" w:lineRule="atLeast"/>
        <w:ind w:left="900"/>
        <w:rPr>
          <w:rFonts w:ascii="Georgia" w:eastAsia="Times New Roman" w:hAnsi="Georgia" w:cs="Times New Roman"/>
          <w:color w:val="3E4349"/>
          <w:sz w:val="28"/>
          <w:szCs w:val="28"/>
        </w:rPr>
      </w:pPr>
      <w:r w:rsidRPr="00016611">
        <w:rPr>
          <w:rFonts w:ascii="Georgia" w:eastAsia="Times New Roman" w:hAnsi="Georgia" w:cs="Times New Roman"/>
          <w:color w:val="3E4349"/>
          <w:sz w:val="28"/>
          <w:szCs w:val="28"/>
        </w:rPr>
        <w:t>Write an additional routine that returns the coordinate transformation matrix.</w:t>
      </w:r>
    </w:p>
    <w:p w:rsidR="00016611" w:rsidRPr="00016611" w:rsidRDefault="00016611" w:rsidP="00016611">
      <w:pPr>
        <w:numPr>
          <w:ilvl w:val="1"/>
          <w:numId w:val="1"/>
        </w:numPr>
        <w:shd w:val="clear" w:color="auto" w:fill="FFFFFF"/>
        <w:spacing w:beforeAutospacing="1" w:after="0" w:afterAutospacing="1" w:line="336" w:lineRule="atLeast"/>
        <w:ind w:left="900"/>
        <w:rPr>
          <w:rFonts w:ascii="Georgia" w:eastAsia="Times New Roman" w:hAnsi="Georgia" w:cs="Times New Roman"/>
          <w:color w:val="3E4349"/>
          <w:sz w:val="28"/>
          <w:szCs w:val="28"/>
        </w:rPr>
      </w:pPr>
      <w:r w:rsidRPr="00016611">
        <w:rPr>
          <w:rFonts w:ascii="Georgia" w:eastAsia="Times New Roman" w:hAnsi="Georgia" w:cs="Times New Roman"/>
          <w:color w:val="3E4349"/>
          <w:sz w:val="28"/>
          <w:szCs w:val="28"/>
        </w:rPr>
        <w:t>Obtain the FE matrices (</w:t>
      </w:r>
      <w:r w:rsidRPr="00016611">
        <w:rPr>
          <w:rFonts w:ascii="Georgia" w:eastAsia="Times New Roman" w:hAnsi="Georgia" w:cs="Times New Roman"/>
          <w:color w:val="3E4349"/>
          <w:sz w:val="28"/>
          <w:szCs w:val="28"/>
          <w:bdr w:val="none" w:sz="0" w:space="0" w:color="auto" w:frame="1"/>
        </w:rPr>
        <w:t>M</w:t>
      </w:r>
      <w:r w:rsidRPr="00016611">
        <w:rPr>
          <w:rFonts w:ascii="Georgia" w:eastAsia="Times New Roman" w:hAnsi="Georgia" w:cs="Times New Roman"/>
          <w:color w:val="3E4349"/>
          <w:sz w:val="28"/>
          <w:szCs w:val="28"/>
        </w:rPr>
        <w:t> and </w:t>
      </w:r>
      <w:r w:rsidRPr="00016611">
        <w:rPr>
          <w:rFonts w:ascii="Georgia" w:eastAsia="Times New Roman" w:hAnsi="Georgia" w:cs="Times New Roman"/>
          <w:color w:val="3E4349"/>
          <w:sz w:val="28"/>
          <w:szCs w:val="28"/>
          <w:bdr w:val="none" w:sz="0" w:space="0" w:color="auto" w:frame="1"/>
        </w:rPr>
        <w:t>K</w:t>
      </w:r>
      <w:r w:rsidRPr="00016611">
        <w:rPr>
          <w:rFonts w:ascii="Georgia" w:eastAsia="Times New Roman" w:hAnsi="Georgia" w:cs="Times New Roman"/>
          <w:color w:val="3E4349"/>
          <w:sz w:val="28"/>
          <w:szCs w:val="28"/>
        </w:rPr>
        <w:t>) in global coordinates.</w:t>
      </w:r>
    </w:p>
    <w:p w:rsidR="00016611" w:rsidRPr="00016611" w:rsidRDefault="00016611" w:rsidP="00016611">
      <w:pPr>
        <w:numPr>
          <w:ilvl w:val="1"/>
          <w:numId w:val="1"/>
        </w:numPr>
        <w:shd w:val="clear" w:color="auto" w:fill="FFFFFF"/>
        <w:spacing w:before="100" w:beforeAutospacing="1" w:after="100" w:afterAutospacing="1" w:line="336" w:lineRule="atLeast"/>
        <w:ind w:left="900"/>
        <w:rPr>
          <w:rFonts w:ascii="Georgia" w:eastAsia="Times New Roman" w:hAnsi="Georgia" w:cs="Times New Roman"/>
          <w:color w:val="3E4349"/>
          <w:sz w:val="28"/>
          <w:szCs w:val="28"/>
        </w:rPr>
      </w:pPr>
      <w:r w:rsidRPr="00016611">
        <w:rPr>
          <w:rFonts w:ascii="Georgia" w:eastAsia="Times New Roman" w:hAnsi="Georgia" w:cs="Times New Roman"/>
          <w:color w:val="3E4349"/>
          <w:sz w:val="28"/>
          <w:szCs w:val="28"/>
        </w:rPr>
        <w:t>Write a subroutine to assemble these elements into the global matrix.</w:t>
      </w:r>
    </w:p>
    <w:p w:rsidR="00016611" w:rsidRPr="00016611" w:rsidRDefault="00016611" w:rsidP="00016611">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016611">
        <w:rPr>
          <w:rFonts w:ascii="Georgia" w:eastAsia="Times New Roman" w:hAnsi="Georgia" w:cs="Times New Roman"/>
          <w:color w:val="3E4349"/>
          <w:sz w:val="28"/>
          <w:szCs w:val="28"/>
        </w:rPr>
        <w:t>Check your code by comparing the results of your code to that of ANSYS for a sufficiently complex problem. Be sure to do at least one mesh convergence study in addition to the following bench marks (See 3 below).</w:t>
      </w:r>
    </w:p>
    <w:p w:rsidR="00016611" w:rsidRPr="00016611" w:rsidRDefault="00016611" w:rsidP="00016611">
      <w:pPr>
        <w:numPr>
          <w:ilvl w:val="1"/>
          <w:numId w:val="1"/>
        </w:numPr>
        <w:shd w:val="clear" w:color="auto" w:fill="FFFFFF"/>
        <w:spacing w:before="100" w:beforeAutospacing="1" w:after="100" w:afterAutospacing="1" w:line="336" w:lineRule="atLeast"/>
        <w:ind w:left="900"/>
        <w:rPr>
          <w:rFonts w:ascii="Georgia" w:eastAsia="Times New Roman" w:hAnsi="Georgia" w:cs="Times New Roman"/>
          <w:color w:val="3E4349"/>
          <w:sz w:val="28"/>
          <w:szCs w:val="28"/>
        </w:rPr>
      </w:pPr>
      <w:r w:rsidRPr="00016611">
        <w:rPr>
          <w:rFonts w:ascii="Georgia" w:eastAsia="Times New Roman" w:hAnsi="Georgia" w:cs="Times New Roman"/>
          <w:color w:val="3E4349"/>
          <w:sz w:val="28"/>
          <w:szCs w:val="28"/>
        </w:rPr>
        <w:t>Static simple and complex (complicated)</w:t>
      </w:r>
    </w:p>
    <w:p w:rsidR="00016611" w:rsidRPr="00016611" w:rsidRDefault="00016611" w:rsidP="00016611">
      <w:pPr>
        <w:numPr>
          <w:ilvl w:val="1"/>
          <w:numId w:val="1"/>
        </w:numPr>
        <w:shd w:val="clear" w:color="auto" w:fill="FFFFFF"/>
        <w:spacing w:before="100" w:beforeAutospacing="1" w:after="100" w:afterAutospacing="1" w:line="336" w:lineRule="atLeast"/>
        <w:ind w:left="900"/>
        <w:rPr>
          <w:rFonts w:ascii="Georgia" w:eastAsia="Times New Roman" w:hAnsi="Georgia" w:cs="Times New Roman"/>
          <w:color w:val="3E4349"/>
          <w:sz w:val="28"/>
          <w:szCs w:val="28"/>
        </w:rPr>
      </w:pPr>
      <w:r w:rsidRPr="00016611">
        <w:rPr>
          <w:rFonts w:ascii="Georgia" w:eastAsia="Times New Roman" w:hAnsi="Georgia" w:cs="Times New Roman"/>
          <w:color w:val="3E4349"/>
          <w:sz w:val="28"/>
          <w:szCs w:val="28"/>
        </w:rPr>
        <w:t>Dynamic theore</w:t>
      </w:r>
      <w:bookmarkStart w:id="0" w:name="_GoBack"/>
      <w:bookmarkEnd w:id="0"/>
      <w:r w:rsidRPr="00016611">
        <w:rPr>
          <w:rFonts w:ascii="Georgia" w:eastAsia="Times New Roman" w:hAnsi="Georgia" w:cs="Times New Roman"/>
          <w:color w:val="3E4349"/>
          <w:sz w:val="28"/>
          <w:szCs w:val="28"/>
        </w:rPr>
        <w:t>tical: compare to closed-form dynamic mode shapes and natural frequencies</w:t>
      </w:r>
    </w:p>
    <w:p w:rsidR="00016611" w:rsidRPr="00016611" w:rsidRDefault="00016611" w:rsidP="00016611">
      <w:pPr>
        <w:numPr>
          <w:ilvl w:val="1"/>
          <w:numId w:val="1"/>
        </w:numPr>
        <w:shd w:val="clear" w:color="auto" w:fill="FFFFFF"/>
        <w:spacing w:before="100" w:beforeAutospacing="1" w:after="100" w:afterAutospacing="1" w:line="336" w:lineRule="atLeast"/>
        <w:ind w:left="900"/>
        <w:rPr>
          <w:rFonts w:ascii="Georgia" w:eastAsia="Times New Roman" w:hAnsi="Georgia" w:cs="Times New Roman"/>
          <w:color w:val="3E4349"/>
          <w:sz w:val="28"/>
          <w:szCs w:val="28"/>
        </w:rPr>
      </w:pPr>
      <w:r w:rsidRPr="00016611">
        <w:rPr>
          <w:rFonts w:ascii="Georgia" w:eastAsia="Times New Roman" w:hAnsi="Georgia" w:cs="Times New Roman"/>
          <w:color w:val="3E4349"/>
          <w:sz w:val="28"/>
          <w:szCs w:val="28"/>
        </w:rPr>
        <w:t>Prove that choice of coordinate does not change your answers through rotating your problem a partial angle (less than 90 degrees in all three directions.).</w:t>
      </w:r>
    </w:p>
    <w:p w:rsidR="00016611" w:rsidRPr="00016611" w:rsidRDefault="00016611" w:rsidP="00016611">
      <w:pPr>
        <w:numPr>
          <w:ilvl w:val="1"/>
          <w:numId w:val="1"/>
        </w:numPr>
        <w:shd w:val="clear" w:color="auto" w:fill="FFFFFF"/>
        <w:spacing w:before="100" w:beforeAutospacing="1" w:after="100" w:afterAutospacing="1" w:line="336" w:lineRule="atLeast"/>
        <w:ind w:left="900"/>
        <w:rPr>
          <w:rFonts w:ascii="Georgia" w:eastAsia="Times New Roman" w:hAnsi="Georgia" w:cs="Times New Roman"/>
          <w:color w:val="3E4349"/>
          <w:sz w:val="28"/>
          <w:szCs w:val="28"/>
        </w:rPr>
      </w:pPr>
      <w:r w:rsidRPr="00016611">
        <w:rPr>
          <w:rFonts w:ascii="Georgia" w:eastAsia="Times New Roman" w:hAnsi="Georgia" w:cs="Times New Roman"/>
          <w:color w:val="3E4349"/>
          <w:sz w:val="28"/>
          <w:szCs w:val="28"/>
        </w:rPr>
        <w:t>As least one dynamic case unique to your group validated against ANSYS.</w:t>
      </w:r>
    </w:p>
    <w:p w:rsidR="00016611" w:rsidRPr="00016611" w:rsidRDefault="00016611" w:rsidP="00016611">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016611">
        <w:rPr>
          <w:rFonts w:ascii="Georgia" w:eastAsia="Times New Roman" w:hAnsi="Georgia" w:cs="Times New Roman"/>
          <w:color w:val="3E4349"/>
          <w:sz w:val="28"/>
          <w:szCs w:val="28"/>
        </w:rPr>
        <w:t>Reports should show tables comparing continuum theory/ANSYS/ your code results for numerous validation cases. Dynamic cases must also show convergence to continuum theory when the mesh is refined for both rod, torsion rod, and beam cases. The more validation that is performed, the higher your work will be regarded. Put code and transcripts in an appendix.</w:t>
      </w:r>
    </w:p>
    <w:p w:rsidR="00016611" w:rsidRPr="00016611" w:rsidRDefault="00016611" w:rsidP="00016611">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016611">
        <w:rPr>
          <w:rFonts w:ascii="Georgia" w:eastAsia="Times New Roman" w:hAnsi="Georgia" w:cs="Times New Roman"/>
          <w:color w:val="3E4349"/>
          <w:sz w:val="28"/>
          <w:szCs w:val="28"/>
        </w:rPr>
        <w:t>All reports and codes and input files must be zipped and emailed to me in a single package.</w:t>
      </w:r>
    </w:p>
    <w:p w:rsidR="00260001" w:rsidRPr="00016611" w:rsidRDefault="00260001">
      <w:pPr>
        <w:rPr>
          <w:rFonts w:ascii="Georgia" w:hAnsi="Georgia"/>
          <w:sz w:val="28"/>
          <w:szCs w:val="28"/>
        </w:rPr>
      </w:pPr>
    </w:p>
    <w:sectPr w:rsidR="00260001" w:rsidRPr="000166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E96" w:rsidRDefault="00386E96" w:rsidP="00016611">
      <w:pPr>
        <w:spacing w:after="0" w:line="240" w:lineRule="auto"/>
      </w:pPr>
      <w:r>
        <w:separator/>
      </w:r>
    </w:p>
  </w:endnote>
  <w:endnote w:type="continuationSeparator" w:id="0">
    <w:p w:rsidR="00386E96" w:rsidRDefault="00386E96" w:rsidP="00016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E96" w:rsidRDefault="00386E96" w:rsidP="00016611">
      <w:pPr>
        <w:spacing w:after="0" w:line="240" w:lineRule="auto"/>
      </w:pPr>
      <w:r>
        <w:separator/>
      </w:r>
    </w:p>
  </w:footnote>
  <w:footnote w:type="continuationSeparator" w:id="0">
    <w:p w:rsidR="00386E96" w:rsidRDefault="00386E96" w:rsidP="00016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611" w:rsidRDefault="00016611">
    <w:pPr>
      <w:pStyle w:val="Header"/>
    </w:pPr>
    <w:r>
      <w:t>Project 1 Description</w:t>
    </w:r>
    <w:r>
      <w:tab/>
    </w:r>
    <w:r>
      <w:tab/>
      <w:t>Downloaded 10/5/2016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6F1333"/>
    <w:multiLevelType w:val="multilevel"/>
    <w:tmpl w:val="9424A7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611"/>
    <w:rsid w:val="00016611"/>
    <w:rsid w:val="00260001"/>
    <w:rsid w:val="0038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09E90-A440-4B1C-BA33-E072163E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016611"/>
  </w:style>
  <w:style w:type="character" w:customStyle="1" w:styleId="mjxassistivemathml">
    <w:name w:val="mjx_assistive_mathml"/>
    <w:basedOn w:val="DefaultParagraphFont"/>
    <w:rsid w:val="00016611"/>
  </w:style>
  <w:style w:type="character" w:customStyle="1" w:styleId="apple-converted-space">
    <w:name w:val="apple-converted-space"/>
    <w:basedOn w:val="DefaultParagraphFont"/>
    <w:rsid w:val="00016611"/>
  </w:style>
  <w:style w:type="paragraph" w:styleId="Header">
    <w:name w:val="header"/>
    <w:basedOn w:val="Normal"/>
    <w:link w:val="HeaderChar"/>
    <w:uiPriority w:val="99"/>
    <w:unhideWhenUsed/>
    <w:rsid w:val="00016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611"/>
  </w:style>
  <w:style w:type="paragraph" w:styleId="Footer">
    <w:name w:val="footer"/>
    <w:basedOn w:val="Normal"/>
    <w:link w:val="FooterChar"/>
    <w:uiPriority w:val="99"/>
    <w:unhideWhenUsed/>
    <w:rsid w:val="00016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05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Bear</dc:creator>
  <cp:keywords/>
  <dc:description/>
  <cp:lastModifiedBy>Philip Bear</cp:lastModifiedBy>
  <cp:revision>1</cp:revision>
  <dcterms:created xsi:type="dcterms:W3CDTF">2016-10-05T23:49:00Z</dcterms:created>
  <dcterms:modified xsi:type="dcterms:W3CDTF">2016-10-05T23:52:00Z</dcterms:modified>
</cp:coreProperties>
</file>