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B3" w:rsidRPr="00D752AA" w:rsidRDefault="00E07DB3" w:rsidP="00D752AA">
      <w:pPr>
        <w:jc w:val="center"/>
        <w:rPr>
          <w:b/>
        </w:rPr>
      </w:pPr>
      <w:r w:rsidRPr="00D752AA">
        <w:rPr>
          <w:b/>
        </w:rPr>
        <w:t>Monitoring Air Quality Variations in Complex Terrain using a Multi-Platform Approach</w:t>
      </w:r>
    </w:p>
    <w:p w:rsidR="00E07DB3" w:rsidRDefault="00E07DB3" w:rsidP="00D752AA">
      <w:pPr>
        <w:jc w:val="center"/>
      </w:pPr>
    </w:p>
    <w:p w:rsidR="00E07DB3" w:rsidRDefault="00E07DB3" w:rsidP="00D752AA">
      <w:pPr>
        <w:jc w:val="center"/>
      </w:pPr>
      <w:r>
        <w:t>Alexander A. Jacques</w:t>
      </w:r>
      <w:r>
        <w:t xml:space="preserve">, </w:t>
      </w:r>
      <w:r>
        <w:t>Erik T.</w:t>
      </w:r>
      <w:r>
        <w:t xml:space="preserve"> Crosman, and </w:t>
      </w:r>
      <w:r>
        <w:t>John D. Horel</w:t>
      </w:r>
    </w:p>
    <w:p w:rsidR="00E07DB3" w:rsidRPr="00D752AA" w:rsidRDefault="00E07DB3" w:rsidP="00D752AA">
      <w:pPr>
        <w:jc w:val="center"/>
        <w:rPr>
          <w:i/>
        </w:rPr>
      </w:pPr>
      <w:r w:rsidRPr="00D752AA">
        <w:rPr>
          <w:i/>
        </w:rPr>
        <w:t>Department of Atmospheric Sciences, University of Utah</w:t>
      </w:r>
    </w:p>
    <w:p w:rsidR="00E07DB3" w:rsidRDefault="00E07DB3" w:rsidP="00E07DB3"/>
    <w:p w:rsidR="00E07DB3" w:rsidRDefault="00E07DB3" w:rsidP="00E07DB3">
      <w:r>
        <w:t xml:space="preserve">Concentrations of criteria pollutants can vary greatly within urbanized regions of complex terrain.  These pollutants are typically monitored with hourly observations at a small number of surface sites within each urban area.  Further, vertical profiles </w:t>
      </w:r>
      <w:r>
        <w:t xml:space="preserve">and </w:t>
      </w:r>
      <w:r>
        <w:t xml:space="preserve">mobile transects of pollution are often only available during research field campaigns.  We illustrate that the inclusion of routine mobile </w:t>
      </w:r>
      <w:r>
        <w:t>observations</w:t>
      </w:r>
      <w:r>
        <w:t xml:space="preserve"> (</w:t>
      </w:r>
      <w:r>
        <w:t xml:space="preserve">installed on </w:t>
      </w:r>
      <w:r>
        <w:t>news helicopter and light-rail train platforms)</w:t>
      </w:r>
      <w:r w:rsidR="00666BC7">
        <w:t>,</w:t>
      </w:r>
      <w:r>
        <w:t xml:space="preserve"> </w:t>
      </w:r>
      <w:r>
        <w:t>with</w:t>
      </w:r>
      <w:r>
        <w:t xml:space="preserve"> additional research-grade fixed site sensors</w:t>
      </w:r>
      <w:r w:rsidR="00666BC7">
        <w:t>,</w:t>
      </w:r>
      <w:r>
        <w:t xml:space="preserve"> has provided unprecedented spatial information on pollutant concentrations over the last 3 years in the Salt Lake Valley.</w:t>
      </w:r>
    </w:p>
    <w:p w:rsidR="00E07DB3" w:rsidRDefault="00E07DB3" w:rsidP="00E07DB3"/>
    <w:p w:rsidR="00DA5C54" w:rsidRDefault="00E07DB3" w:rsidP="00E07DB3">
      <w:r>
        <w:t xml:space="preserve">These real-time air quality observations, collected at intervals of 5 minutes and greater, are archived and made </w:t>
      </w:r>
      <w:r>
        <w:t>accessible</w:t>
      </w:r>
      <w:r>
        <w:t xml:space="preserve"> to the public via a variety of web-based visualization tools</w:t>
      </w:r>
      <w:r w:rsidR="00B617D0">
        <w:t xml:space="preserve"> (e.g. </w:t>
      </w:r>
      <w:hyperlink r:id="rId5" w:history="1">
        <w:r w:rsidR="00B617D0" w:rsidRPr="00D158A4">
          <w:rPr>
            <w:rStyle w:val="Hyperlink"/>
          </w:rPr>
          <w:t>http://utahaq.chpc.utah.edu/</w:t>
        </w:r>
      </w:hyperlink>
      <w:r w:rsidR="00B617D0">
        <w:t>)</w:t>
      </w:r>
      <w:r>
        <w:t xml:space="preserve"> for research, forecasting, and public awareness.  Large spatial and temporal gradients in criteria pollutants were observed across the Salt Lake Valley during the 2015-2017 summer and winter seasons.  These gradients were often associated with a range of meteorological factors including: wintertime cold-air pool stagnation events, summertime heat waves and high pressure systems, local thermal and terrain-forced circulations, lake breezes, wildfires, and dust episodes.</w:t>
      </w:r>
      <w:bookmarkStart w:id="0" w:name="_GoBack"/>
      <w:bookmarkEnd w:id="0"/>
    </w:p>
    <w:sectPr w:rsidR="00DA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B3"/>
    <w:rsid w:val="00666BC7"/>
    <w:rsid w:val="00A2642A"/>
    <w:rsid w:val="00B617D0"/>
    <w:rsid w:val="00D035C7"/>
    <w:rsid w:val="00D752AA"/>
    <w:rsid w:val="00DA5C54"/>
    <w:rsid w:val="00E07DB3"/>
    <w:rsid w:val="00E6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7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tahaq.chpc.uta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2018-02-08T16:55:00Z</dcterms:created>
  <dcterms:modified xsi:type="dcterms:W3CDTF">2018-02-08T17:41:00Z</dcterms:modified>
</cp:coreProperties>
</file>