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A71EB" w14:textId="76CDDD82" w:rsidR="005E4BB3" w:rsidRDefault="00624E61">
      <w:r>
        <w:t xml:space="preserve">Title: </w:t>
      </w:r>
      <w:r w:rsidR="003C2E0B">
        <w:t>Air Quality Personal Exposure Modeling for Translational Research</w:t>
      </w:r>
    </w:p>
    <w:p w14:paraId="52B7C806" w14:textId="77777777" w:rsidR="003C2E0B" w:rsidRDefault="003C2E0B"/>
    <w:p w14:paraId="345AE809" w14:textId="0CB91F22" w:rsidR="008253AC" w:rsidRDefault="00CF3203">
      <w:r w:rsidRPr="003C3D59">
        <w:t xml:space="preserve">Quantifying exposure at </w:t>
      </w:r>
      <w:r w:rsidR="003C2E0B">
        <w:t>a</w:t>
      </w:r>
      <w:r w:rsidR="003C2E0B" w:rsidRPr="003C3D59">
        <w:t xml:space="preserve"> </w:t>
      </w:r>
      <w:r w:rsidRPr="003C3D59">
        <w:t xml:space="preserve">personal level is a </w:t>
      </w:r>
      <w:r w:rsidR="003C2E0B">
        <w:t>requirement for</w:t>
      </w:r>
      <w:r w:rsidRPr="003C3D59">
        <w:t xml:space="preserve"> understand</w:t>
      </w:r>
      <w:r w:rsidR="003C2E0B">
        <w:t>ing</w:t>
      </w:r>
      <w:r w:rsidRPr="003C3D59">
        <w:t xml:space="preserve"> biological pathways influenced by the environment. This process requires sensors that measure general and particular environmental pollutants for different physical, chemical, and biological species to quantify exposures and their effects on human health</w:t>
      </w:r>
      <w:r>
        <w:t xml:space="preserve">. Current </w:t>
      </w:r>
      <w:r w:rsidR="001472F1">
        <w:t xml:space="preserve">approaches for </w:t>
      </w:r>
      <w:r>
        <w:t xml:space="preserve">measurement of air quality </w:t>
      </w:r>
      <w:r w:rsidR="001472F1">
        <w:t xml:space="preserve">does not have </w:t>
      </w:r>
      <w:r>
        <w:t xml:space="preserve">sufficient </w:t>
      </w:r>
      <w:r w:rsidR="00B12893">
        <w:t>resolution</w:t>
      </w:r>
      <w:r w:rsidR="00CB2468">
        <w:t xml:space="preserve"> to accommodate </w:t>
      </w:r>
      <w:r w:rsidR="006F68AF">
        <w:t>individuals’</w:t>
      </w:r>
      <w:r w:rsidR="00CB2468">
        <w:t xml:space="preserve"> locations </w:t>
      </w:r>
      <w:r w:rsidR="004636BE">
        <w:t xml:space="preserve">and movements </w:t>
      </w:r>
      <w:r>
        <w:t xml:space="preserve">over time. Placing sensors on a large scale is costly and challenging because of the </w:t>
      </w:r>
      <w:r w:rsidR="004636BE">
        <w:t xml:space="preserve">device </w:t>
      </w:r>
      <w:r w:rsidR="0063190E">
        <w:t xml:space="preserve">and </w:t>
      </w:r>
      <w:r>
        <w:t xml:space="preserve">deployment </w:t>
      </w:r>
      <w:r w:rsidR="0063190E">
        <w:t>costs</w:t>
      </w:r>
      <w:r>
        <w:t>.</w:t>
      </w:r>
      <w:r w:rsidRPr="00CF3203">
        <w:t xml:space="preserve"> </w:t>
      </w:r>
      <w:r>
        <w:t xml:space="preserve">In addition, </w:t>
      </w:r>
      <w:r w:rsidR="008960C2">
        <w:t xml:space="preserve">low cost </w:t>
      </w:r>
      <w:r w:rsidRPr="003C3D59">
        <w:t>sensors</w:t>
      </w:r>
      <w:r>
        <w:t xml:space="preserve"> also</w:t>
      </w:r>
      <w:r w:rsidRPr="003C3D59">
        <w:t xml:space="preserve"> tend to have accuracy </w:t>
      </w:r>
      <w:r w:rsidR="008960C2">
        <w:t>and data</w:t>
      </w:r>
      <w:r w:rsidRPr="003C3D59">
        <w:t xml:space="preserve"> completeness </w:t>
      </w:r>
      <w:r w:rsidR="008960C2">
        <w:t>issues</w:t>
      </w:r>
      <w:r>
        <w:t>. A c</w:t>
      </w:r>
      <w:r w:rsidRPr="003C3D59">
        <w:t xml:space="preserve">omputational model </w:t>
      </w:r>
      <w:r w:rsidR="008960C2">
        <w:t>c</w:t>
      </w:r>
      <w:r>
        <w:t xml:space="preserve">ould fill </w:t>
      </w:r>
      <w:r w:rsidRPr="003C3D59">
        <w:t>gap</w:t>
      </w:r>
      <w:r w:rsidR="008960C2">
        <w:t>s</w:t>
      </w:r>
      <w:r>
        <w:t xml:space="preserve"> </w:t>
      </w:r>
      <w:r w:rsidRPr="003C3D59">
        <w:t>and sparseness in measurements and characterize</w:t>
      </w:r>
      <w:r>
        <w:t>s</w:t>
      </w:r>
      <w:r w:rsidRPr="003C3D59">
        <w:t xml:space="preserve"> uncertainties to generate high-resolution spatio-temporal</w:t>
      </w:r>
      <w:r>
        <w:t xml:space="preserve"> </w:t>
      </w:r>
      <w:r w:rsidRPr="003C3D59">
        <w:t>profiles of exposure</w:t>
      </w:r>
      <w:r w:rsidRPr="007377FA">
        <w:t>.</w:t>
      </w:r>
      <w:r>
        <w:t xml:space="preserve"> Personal Exposure Model</w:t>
      </w:r>
      <w:r w:rsidR="006D72F8">
        <w:t>s</w:t>
      </w:r>
      <w:r>
        <w:t xml:space="preserve"> </w:t>
      </w:r>
      <w:r w:rsidR="006D72F8">
        <w:t>generate</w:t>
      </w:r>
      <w:r w:rsidRPr="003C3D59">
        <w:t xml:space="preserve"> individual-level exposure</w:t>
      </w:r>
      <w:r w:rsidR="006D72F8">
        <w:t>s</w:t>
      </w:r>
      <w:r w:rsidRPr="003C3D59">
        <w:t xml:space="preserve"> for particular environmental species by utilizing spatio-temporal variations of individual’s locations, behaviors, biology, and pollutant distribution profiles.</w:t>
      </w:r>
      <w:r w:rsidR="006F68AF">
        <w:t xml:space="preserve"> We discuss a generalized framework for air quality personal exposure modeling in this presentation.</w:t>
      </w:r>
    </w:p>
    <w:p w14:paraId="7212007A" w14:textId="37A9381D" w:rsidR="006F68AF" w:rsidRDefault="006F68AF"/>
    <w:p w14:paraId="526AD785" w14:textId="1787CF35" w:rsidR="00D003F5" w:rsidRDefault="00D04807" w:rsidP="00D003F5">
      <w:r>
        <w:t xml:space="preserve">This work is supported by the </w:t>
      </w:r>
      <w:r w:rsidR="00D003F5">
        <w:t xml:space="preserve">Utah CCTS (NIH/NCATS </w:t>
      </w:r>
      <w:r w:rsidR="00D003F5" w:rsidRPr="00D003F5">
        <w:t>UL1TR002538</w:t>
      </w:r>
      <w:r w:rsidR="00A83F1D">
        <w:t>)</w:t>
      </w:r>
      <w:r w:rsidR="00D003F5" w:rsidRPr="00D003F5">
        <w:t>,</w:t>
      </w:r>
      <w:r w:rsidR="00A83F1D">
        <w:t xml:space="preserve"> PRISMS (</w:t>
      </w:r>
      <w:r w:rsidR="00D003F5">
        <w:t>NIH</w:t>
      </w:r>
      <w:r w:rsidR="00A83F1D">
        <w:t>/</w:t>
      </w:r>
      <w:r w:rsidR="00D003F5">
        <w:t>NIBIB U54EB021973</w:t>
      </w:r>
      <w:r w:rsidR="00A83F1D">
        <w:t>)</w:t>
      </w:r>
      <w:r w:rsidR="00D003F5">
        <w:t xml:space="preserve"> and the Center for Excellence in Exposure Health Informatics  </w:t>
      </w:r>
    </w:p>
    <w:p w14:paraId="342C67CD" w14:textId="77777777" w:rsidR="00A83F1D" w:rsidRDefault="00A83F1D" w:rsidP="00D003F5"/>
    <w:p w14:paraId="67DAF68F" w14:textId="7FB67DCF" w:rsidR="00D003F5" w:rsidRDefault="00D003F5" w:rsidP="00D003F5">
      <w:r>
        <w:t xml:space="preserve">Authors: </w:t>
      </w:r>
      <w:r w:rsidR="00A83F1D">
        <w:t>Soyoung An</w:t>
      </w:r>
      <w:r>
        <w:t>, Ram</w:t>
      </w:r>
      <w:r w:rsidR="00A83F1D">
        <w:t xml:space="preserve"> Gouripeddi</w:t>
      </w:r>
      <w:r>
        <w:t xml:space="preserve">, </w:t>
      </w:r>
      <w:r w:rsidR="00A83F1D">
        <w:t>Julio Facelli</w:t>
      </w:r>
    </w:p>
    <w:p w14:paraId="1705785F" w14:textId="77777777" w:rsidR="00A83F1D" w:rsidRDefault="00A83F1D" w:rsidP="00D003F5"/>
    <w:p w14:paraId="5631C5B5" w14:textId="77777777" w:rsidR="00D003F5" w:rsidRDefault="00D003F5" w:rsidP="00D003F5">
      <w:r>
        <w:t>Layperson sentences:</w:t>
      </w:r>
    </w:p>
    <w:p w14:paraId="7BDFD812" w14:textId="631293F8" w:rsidR="002C12CA" w:rsidRDefault="00D003F5" w:rsidP="004D6AE2">
      <w:pPr>
        <w:pStyle w:val="ListParagraph"/>
        <w:numPr>
          <w:ilvl w:val="0"/>
          <w:numId w:val="1"/>
        </w:numPr>
      </w:pPr>
      <w:r>
        <w:t xml:space="preserve">This work describes how </w:t>
      </w:r>
      <w:r w:rsidR="008E29EF">
        <w:t>mathematically and computationally generated can be a substitute and be used for air quality health research.</w:t>
      </w:r>
      <w:bookmarkStart w:id="0" w:name="_GoBack"/>
    </w:p>
    <w:bookmarkEnd w:id="0"/>
    <w:p w14:paraId="5AC385E8" w14:textId="77777777" w:rsidR="004D6AE2" w:rsidRDefault="004D6AE2" w:rsidP="004D6AE2"/>
    <w:sectPr w:rsidR="004D6AE2" w:rsidSect="000833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EFA56" w14:textId="77777777" w:rsidR="00EC0C12" w:rsidRDefault="00EC0C12" w:rsidP="005E4BB3">
      <w:r>
        <w:separator/>
      </w:r>
    </w:p>
  </w:endnote>
  <w:endnote w:type="continuationSeparator" w:id="0">
    <w:p w14:paraId="497B0219" w14:textId="77777777" w:rsidR="00EC0C12" w:rsidRDefault="00EC0C12" w:rsidP="005E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2EEDB" w14:textId="77777777" w:rsidR="00EC0C12" w:rsidRDefault="00EC0C12" w:rsidP="005E4BB3">
      <w:r>
        <w:separator/>
      </w:r>
    </w:p>
  </w:footnote>
  <w:footnote w:type="continuationSeparator" w:id="0">
    <w:p w14:paraId="20FB7E62" w14:textId="77777777" w:rsidR="00EC0C12" w:rsidRDefault="00EC0C12" w:rsidP="005E4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733F" w14:textId="4A17F841" w:rsidR="005E4BB3" w:rsidRDefault="005E4BB3">
    <w:pPr>
      <w:pStyle w:val="Header"/>
    </w:pPr>
    <w:r>
      <w:t>Clean Air Symposium Abstract</w:t>
    </w:r>
  </w:p>
  <w:p w14:paraId="149BB2E8" w14:textId="73F003D0" w:rsidR="005E4BB3" w:rsidRDefault="005E4BB3">
    <w:pPr>
      <w:pStyle w:val="Header"/>
    </w:pPr>
    <w:r>
      <w:t>Soyoung 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30E3"/>
    <w:multiLevelType w:val="hybridMultilevel"/>
    <w:tmpl w:val="802C8AEA"/>
    <w:lvl w:ilvl="0" w:tplc="027CC0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3AC"/>
    <w:rsid w:val="0008333D"/>
    <w:rsid w:val="001472F1"/>
    <w:rsid w:val="002C12CA"/>
    <w:rsid w:val="00352AD1"/>
    <w:rsid w:val="003C2E0B"/>
    <w:rsid w:val="004636BE"/>
    <w:rsid w:val="004D6AE2"/>
    <w:rsid w:val="0053513A"/>
    <w:rsid w:val="005B184E"/>
    <w:rsid w:val="005B7147"/>
    <w:rsid w:val="005E4BB3"/>
    <w:rsid w:val="00624E61"/>
    <w:rsid w:val="0063190E"/>
    <w:rsid w:val="006D72F8"/>
    <w:rsid w:val="006F68AF"/>
    <w:rsid w:val="007E0AB9"/>
    <w:rsid w:val="008253AC"/>
    <w:rsid w:val="008960C2"/>
    <w:rsid w:val="008E29EF"/>
    <w:rsid w:val="00A83F1D"/>
    <w:rsid w:val="00B12893"/>
    <w:rsid w:val="00C27E6D"/>
    <w:rsid w:val="00CB2468"/>
    <w:rsid w:val="00CF3203"/>
    <w:rsid w:val="00D003F5"/>
    <w:rsid w:val="00D04807"/>
    <w:rsid w:val="00EC0C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782F"/>
  <w15:chartTrackingRefBased/>
  <w15:docId w15:val="{FB3F271A-9D65-5D44-90AF-C048E9D2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BB3"/>
    <w:pPr>
      <w:tabs>
        <w:tab w:val="center" w:pos="4680"/>
        <w:tab w:val="right" w:pos="9360"/>
      </w:tabs>
    </w:pPr>
  </w:style>
  <w:style w:type="character" w:customStyle="1" w:styleId="HeaderChar">
    <w:name w:val="Header Char"/>
    <w:basedOn w:val="DefaultParagraphFont"/>
    <w:link w:val="Header"/>
    <w:uiPriority w:val="99"/>
    <w:rsid w:val="005E4BB3"/>
  </w:style>
  <w:style w:type="paragraph" w:styleId="Footer">
    <w:name w:val="footer"/>
    <w:basedOn w:val="Normal"/>
    <w:link w:val="FooterChar"/>
    <w:uiPriority w:val="99"/>
    <w:unhideWhenUsed/>
    <w:rsid w:val="005E4BB3"/>
    <w:pPr>
      <w:tabs>
        <w:tab w:val="center" w:pos="4680"/>
        <w:tab w:val="right" w:pos="9360"/>
      </w:tabs>
    </w:pPr>
  </w:style>
  <w:style w:type="character" w:customStyle="1" w:styleId="FooterChar">
    <w:name w:val="Footer Char"/>
    <w:basedOn w:val="DefaultParagraphFont"/>
    <w:link w:val="Footer"/>
    <w:uiPriority w:val="99"/>
    <w:rsid w:val="005E4BB3"/>
  </w:style>
  <w:style w:type="paragraph" w:styleId="ListParagraph">
    <w:name w:val="List Paragraph"/>
    <w:basedOn w:val="Normal"/>
    <w:uiPriority w:val="34"/>
    <w:qFormat/>
    <w:rsid w:val="002C12CA"/>
    <w:pPr>
      <w:ind w:left="720"/>
      <w:contextualSpacing/>
    </w:pPr>
  </w:style>
  <w:style w:type="paragraph" w:styleId="BalloonText">
    <w:name w:val="Balloon Text"/>
    <w:basedOn w:val="Normal"/>
    <w:link w:val="BalloonTextChar"/>
    <w:uiPriority w:val="99"/>
    <w:semiHidden/>
    <w:unhideWhenUsed/>
    <w:rsid w:val="002C12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Soyoung An</dc:creator>
  <cp:keywords/>
  <dc:description/>
  <cp:lastModifiedBy>Soyoung An</cp:lastModifiedBy>
  <cp:revision>2</cp:revision>
  <dcterms:created xsi:type="dcterms:W3CDTF">2020-02-13T03:44:00Z</dcterms:created>
  <dcterms:modified xsi:type="dcterms:W3CDTF">2020-02-13T03:44:00Z</dcterms:modified>
</cp:coreProperties>
</file>