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B66FA" w14:textId="5BAB4012" w:rsidR="009262F7" w:rsidRDefault="009262F7" w:rsidP="009262F7">
      <w:pPr>
        <w:rPr>
          <w:b/>
        </w:rPr>
      </w:pPr>
      <w:r w:rsidRPr="00824B87">
        <w:rPr>
          <w:b/>
        </w:rPr>
        <w:t>Improving WRF</w:t>
      </w:r>
      <w:r w:rsidR="001B0B28">
        <w:rPr>
          <w:b/>
        </w:rPr>
        <w:t>/</w:t>
      </w:r>
      <w:proofErr w:type="spellStart"/>
      <w:r w:rsidR="001B0B28">
        <w:rPr>
          <w:b/>
        </w:rPr>
        <w:t>CAMx</w:t>
      </w:r>
      <w:proofErr w:type="spellEnd"/>
      <w:r w:rsidRPr="00824B87">
        <w:rPr>
          <w:b/>
        </w:rPr>
        <w:t xml:space="preserve"> Model Performance using Satellite Data Assimilation Technique for the Uintah Basin</w:t>
      </w:r>
    </w:p>
    <w:p w14:paraId="76F19ED7" w14:textId="2E67A534" w:rsidR="00E675CA" w:rsidRDefault="00E675CA" w:rsidP="009262F7">
      <w:pPr>
        <w:rPr>
          <w:b/>
        </w:rPr>
      </w:pPr>
    </w:p>
    <w:p w14:paraId="5939828C" w14:textId="19BB4037" w:rsidR="00E675CA" w:rsidRDefault="00E675CA" w:rsidP="00E675CA">
      <w:pPr>
        <w:jc w:val="center"/>
        <w:rPr>
          <w:b/>
        </w:rPr>
      </w:pPr>
      <w:r>
        <w:rPr>
          <w:b/>
        </w:rPr>
        <w:t>Huy Tran and Trang Tran</w:t>
      </w:r>
    </w:p>
    <w:p w14:paraId="3F9B4EFA" w14:textId="147B1A69" w:rsidR="00E675CA" w:rsidRPr="00E675CA" w:rsidRDefault="00E675CA" w:rsidP="00E675CA">
      <w:pPr>
        <w:jc w:val="center"/>
        <w:rPr>
          <w:i/>
        </w:rPr>
      </w:pPr>
      <w:r w:rsidRPr="00E675CA">
        <w:rPr>
          <w:i/>
        </w:rPr>
        <w:t>Utah State University – Bingham Research Center</w:t>
      </w:r>
    </w:p>
    <w:p w14:paraId="5EB2480F" w14:textId="610A554B" w:rsidR="009262F7" w:rsidRDefault="009262F7"/>
    <w:p w14:paraId="6476FB3B" w14:textId="188C3E57" w:rsidR="009262F7" w:rsidRDefault="009262F7">
      <w:pPr>
        <w:rPr>
          <w:b/>
          <w:i/>
        </w:rPr>
      </w:pPr>
      <w:r w:rsidRPr="009262F7">
        <w:rPr>
          <w:b/>
          <w:i/>
        </w:rPr>
        <w:t>Abstract:</w:t>
      </w:r>
    </w:p>
    <w:p w14:paraId="57404075" w14:textId="56F5B2D3" w:rsidR="009262F7" w:rsidRDefault="009262F7">
      <w:pPr>
        <w:rPr>
          <w:b/>
        </w:rPr>
      </w:pPr>
    </w:p>
    <w:p w14:paraId="7310E08F" w14:textId="2F2A902E" w:rsidR="006170D0" w:rsidRDefault="001B0B28" w:rsidP="009262F7">
      <w:r>
        <w:t xml:space="preserve">In this study we performed modeling data assimilation using the </w:t>
      </w:r>
      <w:r w:rsidR="009262F7">
        <w:t xml:space="preserve">Moderate Resolution Imaging Spectroradiometer (MODIS) satellite </w:t>
      </w:r>
      <w:r>
        <w:t xml:space="preserve">observational </w:t>
      </w:r>
      <w:r w:rsidR="009262F7">
        <w:t xml:space="preserve">data </w:t>
      </w:r>
      <w:r>
        <w:t xml:space="preserve">of surface albedo, snow and vegetation coverage to the </w:t>
      </w:r>
      <w:r w:rsidR="006D493F">
        <w:t>meteorolog</w:t>
      </w:r>
      <w:r w:rsidR="00583736">
        <w:t>ical</w:t>
      </w:r>
      <w:r w:rsidR="006D493F">
        <w:t xml:space="preserve"> </w:t>
      </w:r>
      <w:r w:rsidR="009262F7">
        <w:t xml:space="preserve">model </w:t>
      </w:r>
      <w:r w:rsidR="006D493F">
        <w:t xml:space="preserve">(WRF) </w:t>
      </w:r>
      <w:r>
        <w:t>and photochemical model (</w:t>
      </w:r>
      <w:proofErr w:type="spellStart"/>
      <w:r>
        <w:t>CAMx</w:t>
      </w:r>
      <w:proofErr w:type="spellEnd"/>
      <w:r>
        <w:t>)</w:t>
      </w:r>
      <w:r w:rsidR="00116DF1">
        <w:t xml:space="preserve"> for modeling case study in 2011</w:t>
      </w:r>
      <w:r>
        <w:t xml:space="preserve">. This data assimilation technique aims at improving WRF’s performance in characterizing land surface characteristics, and </w:t>
      </w:r>
      <w:proofErr w:type="spellStart"/>
      <w:r>
        <w:t>CAMx’s</w:t>
      </w:r>
      <w:proofErr w:type="spellEnd"/>
      <w:r>
        <w:t xml:space="preserve"> performance in simulating photolysis reactions and gaseous dry depositions. </w:t>
      </w:r>
      <w:r w:rsidR="006170D0">
        <w:t>I</w:t>
      </w:r>
      <w:r w:rsidR="00116DF1">
        <w:t xml:space="preserve">n </w:t>
      </w:r>
      <w:r w:rsidR="006170D0">
        <w:t xml:space="preserve">a typical </w:t>
      </w:r>
      <w:r w:rsidR="00116DF1">
        <w:t>WRF/</w:t>
      </w:r>
      <w:proofErr w:type="spellStart"/>
      <w:r w:rsidR="00116DF1">
        <w:t>CAMx</w:t>
      </w:r>
      <w:proofErr w:type="spellEnd"/>
      <w:r w:rsidR="00116DF1">
        <w:t xml:space="preserve"> </w:t>
      </w:r>
      <w:r w:rsidR="006170D0">
        <w:t xml:space="preserve">simulation, </w:t>
      </w:r>
      <w:r w:rsidR="00116DF1">
        <w:t>estimations of surface albedo and vegetation cover are base</w:t>
      </w:r>
      <w:r w:rsidR="006170D0">
        <w:t xml:space="preserve">d on long-term and outdated climatology data, and are influenced by </w:t>
      </w:r>
      <w:r w:rsidR="00490D05">
        <w:t xml:space="preserve">other </w:t>
      </w:r>
      <w:r w:rsidR="006170D0">
        <w:t>WRF</w:t>
      </w:r>
      <w:r w:rsidR="00490D05">
        <w:t xml:space="preserve"> estimated </w:t>
      </w:r>
      <w:bookmarkStart w:id="0" w:name="_GoBack"/>
      <w:bookmarkEnd w:id="0"/>
      <w:r w:rsidR="006170D0">
        <w:t xml:space="preserve">meteorology quantities. In comparison, MODIS </w:t>
      </w:r>
      <w:r w:rsidR="00490D05">
        <w:t xml:space="preserve">data assimilation technique </w:t>
      </w:r>
      <w:r w:rsidR="006170D0">
        <w:t>provides real</w:t>
      </w:r>
      <w:r w:rsidR="00490D05">
        <w:t>-</w:t>
      </w:r>
      <w:r w:rsidR="006170D0">
        <w:t>time char</w:t>
      </w:r>
      <w:r w:rsidR="00490D05">
        <w:t>acterizations of the land surface. We will discuss differences in WRF/</w:t>
      </w:r>
      <w:proofErr w:type="spellStart"/>
      <w:r w:rsidR="00490D05">
        <w:t>CAMx</w:t>
      </w:r>
      <w:proofErr w:type="spellEnd"/>
      <w:r w:rsidR="00490D05">
        <w:t xml:space="preserve"> model’s performances with and without MODIS data assimilation. Technical approach of WRF/</w:t>
      </w:r>
      <w:proofErr w:type="spellStart"/>
      <w:r w:rsidR="00490D05">
        <w:t>CAMx</w:t>
      </w:r>
      <w:proofErr w:type="spellEnd"/>
      <w:r w:rsidR="00490D05">
        <w:t xml:space="preserve"> model modifications to accommodate MODIS data assimilation will be briefly discussed.</w:t>
      </w:r>
    </w:p>
    <w:sectPr w:rsidR="00617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2F7"/>
    <w:rsid w:val="00116DF1"/>
    <w:rsid w:val="001B0B28"/>
    <w:rsid w:val="00490D05"/>
    <w:rsid w:val="00583736"/>
    <w:rsid w:val="006170D0"/>
    <w:rsid w:val="006D493F"/>
    <w:rsid w:val="006F5B7B"/>
    <w:rsid w:val="009262F7"/>
    <w:rsid w:val="00E213D3"/>
    <w:rsid w:val="00E675CA"/>
    <w:rsid w:val="00E94768"/>
    <w:rsid w:val="00F1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B448"/>
  <w15:chartTrackingRefBased/>
  <w15:docId w15:val="{A50CD9E5-C41A-400D-BBB0-2D4BA388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2F7"/>
    <w:pPr>
      <w:spacing w:before="120" w:after="12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</dc:creator>
  <cp:keywords/>
  <dc:description/>
  <cp:lastModifiedBy>Huy Tran</cp:lastModifiedBy>
  <cp:revision>4</cp:revision>
  <dcterms:created xsi:type="dcterms:W3CDTF">2019-02-14T12:06:00Z</dcterms:created>
  <dcterms:modified xsi:type="dcterms:W3CDTF">2020-02-13T00:27:00Z</dcterms:modified>
</cp:coreProperties>
</file>