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E68" w:rsidRDefault="004C5E68" w:rsidP="004C5E68">
      <w:pPr>
        <w:pStyle w:val="ListParagraph"/>
        <w:numPr>
          <w:ilvl w:val="0"/>
          <w:numId w:val="2"/>
        </w:numPr>
      </w:pPr>
      <w:r>
        <w:t xml:space="preserve">Draw 3 Conclusions </w:t>
      </w:r>
    </w:p>
    <w:p w:rsidR="004C5E68" w:rsidRDefault="004C5E68" w:rsidP="004C5E68">
      <w:pPr>
        <w:pStyle w:val="ListParagraph"/>
        <w:numPr>
          <w:ilvl w:val="1"/>
          <w:numId w:val="2"/>
        </w:numPr>
      </w:pPr>
      <w:r>
        <w:t>Kickstarter campaigns have become less successful over time.</w:t>
      </w:r>
    </w:p>
    <w:p w:rsidR="004C5E68" w:rsidRDefault="004C5E68" w:rsidP="004C5E68">
      <w:pPr>
        <w:pStyle w:val="ListParagraph"/>
        <w:numPr>
          <w:ilvl w:val="1"/>
          <w:numId w:val="2"/>
        </w:numPr>
      </w:pPr>
      <w:r>
        <w:t>Don’t launch a campaign in December</w:t>
      </w:r>
    </w:p>
    <w:p w:rsidR="004C5E68" w:rsidRDefault="004C5E68" w:rsidP="004C5E68">
      <w:pPr>
        <w:pStyle w:val="ListParagraph"/>
        <w:numPr>
          <w:ilvl w:val="1"/>
          <w:numId w:val="2"/>
        </w:numPr>
      </w:pPr>
      <w:r>
        <w:t>Campaigns with lower goals are more successful</w:t>
      </w:r>
    </w:p>
    <w:p w:rsidR="004C5E68" w:rsidRDefault="004C5E68" w:rsidP="004C5E68">
      <w:pPr>
        <w:pStyle w:val="ListParagraph"/>
        <w:numPr>
          <w:ilvl w:val="0"/>
          <w:numId w:val="2"/>
        </w:numPr>
      </w:pPr>
      <w:r>
        <w:t>Dataset Limitations</w:t>
      </w:r>
    </w:p>
    <w:p w:rsidR="004C5E68" w:rsidRDefault="00A24089" w:rsidP="004C5E68">
      <w:pPr>
        <w:pStyle w:val="ListParagraph"/>
        <w:numPr>
          <w:ilvl w:val="1"/>
          <w:numId w:val="2"/>
        </w:numPr>
      </w:pPr>
      <w:r>
        <w:t>Only 1-2% of all campaigns provided</w:t>
      </w:r>
    </w:p>
    <w:p w:rsidR="00A24089" w:rsidRDefault="00A24089" w:rsidP="00A24089">
      <w:pPr>
        <w:pStyle w:val="ListParagraph"/>
        <w:numPr>
          <w:ilvl w:val="0"/>
          <w:numId w:val="2"/>
        </w:numPr>
      </w:pPr>
      <w:r>
        <w:t>What other tables/graphs?</w:t>
      </w:r>
    </w:p>
    <w:p w:rsidR="00A24089" w:rsidRDefault="00A24089" w:rsidP="00A24089">
      <w:pPr>
        <w:pStyle w:val="ListParagraph"/>
        <w:numPr>
          <w:ilvl w:val="1"/>
          <w:numId w:val="2"/>
        </w:numPr>
      </w:pPr>
      <w:r>
        <w:t>Success Rate over Time</w:t>
      </w:r>
    </w:p>
    <w:p w:rsidR="00A24089" w:rsidRDefault="00A24089" w:rsidP="00A24089">
      <w:pPr>
        <w:pStyle w:val="ListParagraph"/>
        <w:numPr>
          <w:ilvl w:val="1"/>
          <w:numId w:val="2"/>
        </w:numPr>
      </w:pPr>
      <w:r>
        <w:t>Success Rate over Time by Category</w:t>
      </w:r>
    </w:p>
    <w:p w:rsidR="00A24089" w:rsidRPr="003D5D06" w:rsidRDefault="00A24089" w:rsidP="00A24089">
      <w:bookmarkStart w:id="0" w:name="_GoBack"/>
      <w:bookmarkEnd w:id="0"/>
    </w:p>
    <w:sectPr w:rsidR="00A24089" w:rsidRPr="003D5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A630C"/>
    <w:multiLevelType w:val="hybridMultilevel"/>
    <w:tmpl w:val="B944D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03417"/>
    <w:multiLevelType w:val="hybridMultilevel"/>
    <w:tmpl w:val="09F68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68"/>
    <w:rsid w:val="003D5D06"/>
    <w:rsid w:val="004C5E68"/>
    <w:rsid w:val="0094703A"/>
    <w:rsid w:val="009E558A"/>
    <w:rsid w:val="00A24089"/>
    <w:rsid w:val="00A6336C"/>
    <w:rsid w:val="00C5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1A94"/>
  <w15:chartTrackingRefBased/>
  <w15:docId w15:val="{4EF4F105-5914-47DF-9BCA-EB6BB690E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Hayes, Philip</dc:creator>
  <cp:keywords/>
  <dc:description/>
  <cp:lastModifiedBy>Hayes, Philip</cp:lastModifiedBy>
  <cp:revision>1</cp:revision>
  <dcterms:created xsi:type="dcterms:W3CDTF">2019-05-13T23:02:00Z</dcterms:created>
  <dcterms:modified xsi:type="dcterms:W3CDTF">2019-05-13T23:25:00Z</dcterms:modified>
</cp:coreProperties>
</file>