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EBE45" w14:textId="78BFD119" w:rsidR="003F530C" w:rsidRDefault="003F530C" w:rsidP="003F530C">
      <w:pPr>
        <w:pStyle w:val="Heading1"/>
      </w:pPr>
      <w:r>
        <w:t xml:space="preserve">Exercise </w:t>
      </w:r>
      <w:r w:rsidR="00754FFD">
        <w:t>2</w:t>
      </w:r>
      <w:bookmarkStart w:id="0" w:name="_GoBack"/>
      <w:bookmarkEnd w:id="0"/>
      <w:r>
        <w:t xml:space="preserve"> - The Platform</w:t>
      </w:r>
    </w:p>
    <w:p w14:paraId="499641EB" w14:textId="77777777" w:rsidR="003F530C" w:rsidRDefault="003F530C" w:rsidP="003F530C"/>
    <w:p w14:paraId="246BC118" w14:textId="77777777" w:rsidR="003F530C" w:rsidRDefault="003F530C" w:rsidP="003F530C">
      <w:r>
        <w:t xml:space="preserve">In JMP we launch a Platform, which is what is used for doing </w:t>
      </w:r>
      <w:proofErr w:type="gramStart"/>
      <w:r>
        <w:t>some kind of analysis</w:t>
      </w:r>
      <w:proofErr w:type="gramEnd"/>
      <w:r>
        <w:t>.</w:t>
      </w:r>
    </w:p>
    <w:p w14:paraId="54DB7EB3" w14:textId="77777777" w:rsidR="003F530C" w:rsidRPr="003A604C" w:rsidRDefault="003F530C" w:rsidP="003F530C"/>
    <w:p w14:paraId="03986FB9" w14:textId="0C7357AF" w:rsidR="00D35960" w:rsidRPr="00CE1FA4" w:rsidRDefault="00D35960" w:rsidP="00D35960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Start JMP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0A02C5C1" w14:textId="3BA03739" w:rsidR="00D35960" w:rsidRPr="00CE1FA4" w:rsidRDefault="00D35960" w:rsidP="00D35960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Examine various windows opened automatically, then close them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276943C6" w14:textId="4A6FBC86" w:rsidR="00D35960" w:rsidRPr="00D35960" w:rsidRDefault="00D35960" w:rsidP="00D35960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Open a table using Help/Sample Data/Teaching Resources/Examples for Teaching/Auto Raw Data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6A5E1271" w14:textId="7A9F4039" w:rsidR="003F530C" w:rsidRPr="00956616" w:rsidRDefault="003F530C" w:rsidP="00BD5612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956616">
        <w:rPr>
          <w:rFonts w:ascii="Helvetica Neue" w:eastAsia="AppleGothic" w:hAnsi="Helvetica Neue" w:cs="Helvetica Neue"/>
          <w:sz w:val="26"/>
          <w:szCs w:val="26"/>
        </w:rPr>
        <w:t>Analyse/Distribution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35F65A75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S</w:t>
      </w:r>
      <w:r w:rsidRPr="003F530C">
        <w:rPr>
          <w:rFonts w:ascii="Helvetica Neue" w:eastAsia="AppleGothic" w:hAnsi="Helvetica Neue" w:cs="Helvetica Neue"/>
          <w:sz w:val="26"/>
          <w:szCs w:val="26"/>
        </w:rPr>
        <w:t>elect all columns (control A)</w:t>
      </w:r>
      <w:r>
        <w:rPr>
          <w:rFonts w:ascii="Helvetica Neue" w:eastAsia="AppleGothic" w:hAnsi="Helvetica Neue" w:cs="Helvetica Neue"/>
          <w:sz w:val="26"/>
          <w:szCs w:val="26"/>
        </w:rPr>
        <w:br/>
      </w:r>
    </w:p>
    <w:p w14:paraId="46F91970" w14:textId="263316BE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Click on </w:t>
      </w:r>
    </w:p>
    <w:p w14:paraId="5D51BCD8" w14:textId="77777777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OK</w:t>
      </w:r>
    </w:p>
    <w:p w14:paraId="23C69E89" w14:textId="3FF77D1C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Examine outputs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15BCAF1C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a bar, see all that data in other histograms highlighted</w:t>
      </w:r>
    </w:p>
    <w:p w14:paraId="029687A3" w14:textId="77777777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bar, then right click and choose subset</w:t>
      </w:r>
    </w:p>
    <w:p w14:paraId="5DE88F58" w14:textId="2D2A940C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This makes a table with just those rows in it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3DD00666" w14:textId="52BEF810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Helvetica Neue" w:eastAsia="AppleGothic" w:hAnsi="Helvetica Neue" w:cs="Helvetica Neue"/>
          <w:sz w:val="26"/>
          <w:szCs w:val="26"/>
        </w:rPr>
        <w:t>C</w:t>
      </w:r>
      <w:r w:rsidRPr="003F530C">
        <w:rPr>
          <w:rFonts w:ascii="Helvetica Neue" w:eastAsia="AppleGothic" w:hAnsi="Helvetica Neue" w:cs="Helvetica Neue"/>
          <w:sz w:val="26"/>
          <w:szCs w:val="26"/>
        </w:rPr>
        <w:t>olumns are those marked with a label icon in the table</w:t>
      </w:r>
      <w:r w:rsidRPr="003F530C">
        <w:rPr>
          <w:noProof/>
          <w:lang w:eastAsia="en-GB"/>
        </w:rPr>
        <w:t xml:space="preserve"> </w:t>
      </w:r>
      <w:r>
        <w:rPr>
          <w:noProof/>
          <w:lang w:eastAsia="en-GB"/>
        </w:rPr>
        <w:br/>
      </w:r>
    </w:p>
    <w:p w14:paraId="70925251" w14:textId="3A07A7D9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Go back to table and look at what is marked with labels by using </w:t>
      </w:r>
      <w:r>
        <w:rPr>
          <w:rFonts w:ascii="Helvetica Neue" w:eastAsia="AppleGothic" w:hAnsi="Helvetica Neue" w:cs="Helvetica Neue"/>
          <w:sz w:val="26"/>
          <w:szCs w:val="26"/>
        </w:rPr>
        <w:br/>
      </w:r>
    </w:p>
    <w:p w14:paraId="386CD068" w14:textId="557E4E40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You can mark more columns as labels, and these can then be </w:t>
      </w:r>
      <w:proofErr w:type="spellStart"/>
      <w:r w:rsidRPr="003F530C">
        <w:rPr>
          <w:rFonts w:ascii="Helvetica Neue" w:eastAsia="AppleGothic" w:hAnsi="Helvetica Neue" w:cs="Helvetica Neue"/>
          <w:sz w:val="26"/>
          <w:szCs w:val="26"/>
        </w:rPr>
        <w:t>subsetted</w:t>
      </w:r>
      <w:proofErr w:type="spellEnd"/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 - try that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4183FDAC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some red triangles to explore options available</w:t>
      </w:r>
    </w:p>
    <w:p w14:paraId="7FA78BCB" w14:textId="77777777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red triangle next to distributions at top left, choose to save to a Flash file</w:t>
      </w:r>
    </w:p>
    <w:p w14:paraId="0BC24C83" w14:textId="77777777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Web page opens with an interactive web view of this platform</w:t>
      </w:r>
    </w:p>
    <w:p w14:paraId="37FDF8C9" w14:textId="58F24CB3" w:rsidR="003F530C" w:rsidRPr="003F530C" w:rsidRDefault="003F530C" w:rsidP="003F530C">
      <w:pPr>
        <w:widowControl w:val="0"/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253DFD87" w14:textId="62754AF6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Add a local data filter using 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5633FAF5" w14:textId="48C9BAB3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Select Age and press Add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232F7DD2" w14:textId="7E0C3E1D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Select different ages to see distributions change</w:t>
      </w:r>
      <w:r w:rsidR="00956616">
        <w:rPr>
          <w:rFonts w:ascii="Helvetica Neue" w:eastAsia="AppleGothic" w:hAnsi="Helvetica Neue" w:cs="Helvetica Neue"/>
          <w:sz w:val="26"/>
          <w:szCs w:val="26"/>
        </w:rPr>
        <w:br/>
      </w:r>
    </w:p>
    <w:p w14:paraId="6FFA9B95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Open another distribution using </w:t>
      </w:r>
      <w:proofErr w:type="spellStart"/>
      <w:r w:rsidRPr="003F530C">
        <w:rPr>
          <w:rFonts w:ascii="Helvetica Neue" w:eastAsia="AppleGothic" w:hAnsi="Helvetica Neue" w:cs="Helvetica Neue"/>
          <w:sz w:val="26"/>
          <w:szCs w:val="26"/>
        </w:rPr>
        <w:t>Analyze</w:t>
      </w:r>
      <w:proofErr w:type="spellEnd"/>
      <w:r w:rsidRPr="003F530C">
        <w:rPr>
          <w:rFonts w:ascii="Helvetica Neue" w:eastAsia="AppleGothic" w:hAnsi="Helvetica Neue" w:cs="Helvetica Neue"/>
          <w:sz w:val="26"/>
          <w:szCs w:val="26"/>
        </w:rPr>
        <w:t>/Distribution</w:t>
      </w:r>
    </w:p>
    <w:p w14:paraId="7C2F891A" w14:textId="77777777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Just choose one Y, Column - then OK</w:t>
      </w:r>
    </w:p>
    <w:p w14:paraId="43FAA5D3" w14:textId="77777777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Choose the Column Switcher tool</w:t>
      </w:r>
    </w:p>
    <w:p w14:paraId="1CBC210A" w14:textId="1F7EE790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lastRenderedPageBreak/>
        <w:t>Choose numeric columns, OK</w:t>
      </w:r>
    </w:p>
    <w:p w14:paraId="210086C4" w14:textId="3D54DB73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Now you have a column switcher</w:t>
      </w:r>
    </w:p>
    <w:p w14:paraId="2C3EDEA7" w14:textId="4E168A40" w:rsidR="003F530C" w:rsidRPr="003F530C" w:rsidRDefault="003F530C" w:rsidP="003F530C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02F07128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Select different values to see effect</w:t>
      </w:r>
    </w:p>
    <w:p w14:paraId="5D31BFC1" w14:textId="32E57C2D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play to see what happens</w:t>
      </w:r>
    </w:p>
    <w:p w14:paraId="5896401B" w14:textId="6EC04D63" w:rsidR="003F530C" w:rsidRPr="003F530C" w:rsidRDefault="003F530C" w:rsidP="003F530C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1726395B" w14:textId="77777777" w:rsidR="00E83A8C" w:rsidRDefault="00754FFD" w:rsidP="003F530C">
      <w:pPr>
        <w:pStyle w:val="ListParagraph"/>
        <w:widowControl w:val="0"/>
        <w:tabs>
          <w:tab w:val="left" w:pos="186"/>
        </w:tabs>
        <w:autoSpaceDE w:val="0"/>
        <w:autoSpaceDN w:val="0"/>
        <w:adjustRightInd w:val="0"/>
        <w:ind w:left="360"/>
      </w:pPr>
    </w:p>
    <w:sectPr w:rsidR="00E83A8C" w:rsidSect="008B476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4B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B248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B234BF"/>
    <w:multiLevelType w:val="hybridMultilevel"/>
    <w:tmpl w:val="BDF8746E"/>
    <w:lvl w:ilvl="0" w:tplc="B536804E">
      <w:numFmt w:val="bullet"/>
      <w:lvlText w:val="•"/>
      <w:lvlJc w:val="left"/>
      <w:pPr>
        <w:ind w:left="699" w:hanging="360"/>
      </w:pPr>
      <w:rPr>
        <w:rFonts w:ascii="Helvetica" w:eastAsia="AppleGothic" w:hAnsi="Helvetica" w:cs="Helvetica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0C"/>
    <w:rsid w:val="00182970"/>
    <w:rsid w:val="003F530C"/>
    <w:rsid w:val="00632BD2"/>
    <w:rsid w:val="006E14D8"/>
    <w:rsid w:val="00754FFD"/>
    <w:rsid w:val="008B4764"/>
    <w:rsid w:val="008B6FB2"/>
    <w:rsid w:val="00956616"/>
    <w:rsid w:val="00AB0009"/>
    <w:rsid w:val="00CC416D"/>
    <w:rsid w:val="00D35960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88A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30C"/>
  </w:style>
  <w:style w:type="paragraph" w:styleId="Heading1">
    <w:name w:val="heading 1"/>
    <w:basedOn w:val="Normal"/>
    <w:next w:val="Normal"/>
    <w:link w:val="Heading1Char"/>
    <w:uiPriority w:val="9"/>
    <w:qFormat/>
    <w:rsid w:val="003F5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de">
    <w:name w:val="SAS Code"/>
    <w:basedOn w:val="Normal"/>
    <w:uiPriority w:val="99"/>
    <w:qFormat/>
    <w:rsid w:val="008B6FB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360"/>
      <w:jc w:val="both"/>
    </w:pPr>
    <w:rPr>
      <w:rFonts w:ascii="Courier New" w:eastAsia="Helvetica" w:hAnsi="Courier New" w:cs="Helvetica"/>
      <w:kern w:val="1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5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1106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3 - The Platform</vt:lpstr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Mason</dc:creator>
  <cp:keywords/>
  <dc:description/>
  <cp:lastModifiedBy>Philip Mason</cp:lastModifiedBy>
  <cp:revision>4</cp:revision>
  <dcterms:created xsi:type="dcterms:W3CDTF">2017-02-06T12:02:00Z</dcterms:created>
  <dcterms:modified xsi:type="dcterms:W3CDTF">2017-02-06T13:06:00Z</dcterms:modified>
</cp:coreProperties>
</file>