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8E19" w14:textId="77777777" w:rsidR="006875BD" w:rsidRDefault="00F055F3">
      <w:pPr>
        <w:pStyle w:val="berschrift1"/>
      </w:pPr>
      <w:r>
        <w:t>Protocol for JavaFX Applicatio</w:t>
      </w:r>
      <w:r>
        <w:rPr>
          <w:rFonts w:hint="eastAsia"/>
        </w:rPr>
        <w:t>n</w:t>
      </w:r>
    </w:p>
    <w:p w14:paraId="49E43D02" w14:textId="77777777" w:rsidR="006875BD" w:rsidRDefault="00F055F3">
      <w:pPr>
        <w:pStyle w:val="berschrift3"/>
      </w:pPr>
      <w:r>
        <w:t>1. Application Architecture</w:t>
      </w:r>
    </w:p>
    <w:p w14:paraId="54054D18" w14:textId="77777777" w:rsidR="006875BD" w:rsidRDefault="00F055F3">
      <w:pPr>
        <w:rPr>
          <w:b/>
          <w:bCs/>
        </w:rPr>
      </w:pPr>
      <w:r>
        <w:rPr>
          <w:b/>
          <w:bCs/>
        </w:rPr>
        <w:t>Layers and Their Contents/Functionality:</w:t>
      </w:r>
    </w:p>
    <w:p w14:paraId="6A6B639D" w14:textId="77777777" w:rsidR="006875BD" w:rsidRDefault="006875BD">
      <w:pPr>
        <w:rPr>
          <w:b/>
          <w:bCs/>
        </w:rPr>
      </w:pPr>
    </w:p>
    <w:p w14:paraId="34D96C55" w14:textId="77777777" w:rsidR="006875BD" w:rsidRDefault="00F055F3">
      <w:r>
        <w:t>1. Business Logic Layer (BL):</w:t>
      </w:r>
    </w:p>
    <w:p w14:paraId="141DBABE" w14:textId="77777777" w:rsidR="006875BD" w:rsidRDefault="00F055F3">
      <w:r>
        <w:t xml:space="preserve">    - Components: Controllers, </w:t>
      </w:r>
      <w:proofErr w:type="spellStart"/>
      <w:r>
        <w:t>iText</w:t>
      </w:r>
      <w:proofErr w:type="spellEnd"/>
      <w:r>
        <w:t xml:space="preserve"> </w:t>
      </w:r>
      <w:r>
        <w:rPr>
          <w:rFonts w:hint="eastAsia"/>
        </w:rPr>
        <w:t>(for File generation)</w:t>
      </w:r>
      <w:r>
        <w:t xml:space="preserve">, </w:t>
      </w:r>
      <w:proofErr w:type="spellStart"/>
      <w:r>
        <w:t>ViewModels</w:t>
      </w:r>
      <w:proofErr w:type="spellEnd"/>
      <w:r>
        <w:t>.</w:t>
      </w:r>
    </w:p>
    <w:p w14:paraId="5391D7E6" w14:textId="77777777" w:rsidR="006875BD" w:rsidRDefault="00F055F3">
      <w:r>
        <w:t xml:space="preserve">    - Functionality: Contains the core business logic and controls the flow of the application. Manages interactions between the UI and the Data Access Layer.</w:t>
      </w:r>
    </w:p>
    <w:p w14:paraId="1D147A55" w14:textId="77777777" w:rsidR="006875BD" w:rsidRDefault="00F055F3">
      <w:r>
        <w:t xml:space="preserve">    </w:t>
      </w:r>
    </w:p>
    <w:p w14:paraId="35A5D84F" w14:textId="77777777" w:rsidR="006875BD" w:rsidRDefault="006875BD"/>
    <w:p w14:paraId="366828D7" w14:textId="77777777" w:rsidR="006875BD" w:rsidRDefault="00F055F3">
      <w:r>
        <w:t>2. Data Access Layer (DAL):</w:t>
      </w:r>
    </w:p>
    <w:p w14:paraId="54F38749" w14:textId="77777777" w:rsidR="006875BD" w:rsidRDefault="00F055F3">
      <w:r>
        <w:t xml:space="preserve">    - Components: Repositories, External API Integration.</w:t>
      </w:r>
    </w:p>
    <w:p w14:paraId="1D99EACA" w14:textId="77777777" w:rsidR="006875BD" w:rsidRDefault="00F055F3">
      <w:r>
        <w:t xml:space="preserve">    - Functionality: Handles data retrieval, storage, and communication with external </w:t>
      </w:r>
    </w:p>
    <w:p w14:paraId="34D1171C" w14:textId="77777777" w:rsidR="006875BD" w:rsidRDefault="006875BD"/>
    <w:p w14:paraId="54704AD6" w14:textId="77777777" w:rsidR="006875BD" w:rsidRDefault="00F055F3">
      <w:pPr>
        <w:rPr>
          <w:b/>
          <w:bCs/>
        </w:rPr>
      </w:pPr>
      <w:r>
        <w:rPr>
          <w:b/>
          <w:bCs/>
        </w:rPr>
        <w:t>Class Diagram:</w:t>
      </w:r>
    </w:p>
    <w:p w14:paraId="72F3E063" w14:textId="77777777" w:rsidR="006875BD" w:rsidRDefault="006875BD"/>
    <w:p w14:paraId="003CCA7F" w14:textId="7E48F24D" w:rsidR="006875BD" w:rsidRDefault="00F055F3">
      <w:r>
        <w:rPr>
          <w:rFonts w:hint="eastAsia"/>
        </w:rPr>
        <w:t>A simple Diagram is shown here to understand the relationship between the classes:</w:t>
      </w:r>
    </w:p>
    <w:p w14:paraId="3A7E56F2" w14:textId="19F39F43" w:rsidR="00FA0BB3" w:rsidRDefault="00FA0BB3">
      <w:r>
        <w:t>(</w:t>
      </w:r>
      <w:proofErr w:type="spellStart"/>
      <w:r>
        <w:t>Detailview</w:t>
      </w:r>
      <w:proofErr w:type="spellEnd"/>
      <w:r w:rsidR="003B5298">
        <w:t xml:space="preserve">: </w:t>
      </w:r>
      <w:r w:rsidR="003B5298" w:rsidRPr="003B5298">
        <w:t>https://i.postimg.cc/pVScsT0p/classdiagram.png</w:t>
      </w:r>
      <w:r>
        <w:t>)</w:t>
      </w:r>
    </w:p>
    <w:p w14:paraId="742FABD9" w14:textId="1A3CDA8F" w:rsidR="006875BD" w:rsidRDefault="006875BD"/>
    <w:p w14:paraId="63E0AC0D" w14:textId="5E414F6F" w:rsidR="006875BD" w:rsidRDefault="00FA0BB3">
      <w:r>
        <w:rPr>
          <w:noProof/>
        </w:rPr>
        <w:drawing>
          <wp:inline distT="0" distB="0" distL="0" distR="0" wp14:anchorId="1CAF97B1" wp14:editId="04D07C31">
            <wp:extent cx="5844400" cy="3168650"/>
            <wp:effectExtent l="0" t="0" r="4445" b="0"/>
            <wp:docPr id="1940192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2286" cy="3183769"/>
                    </a:xfrm>
                    <a:prstGeom prst="rect">
                      <a:avLst/>
                    </a:prstGeom>
                    <a:noFill/>
                    <a:ln>
                      <a:noFill/>
                    </a:ln>
                  </pic:spPr>
                </pic:pic>
              </a:graphicData>
            </a:graphic>
          </wp:inline>
        </w:drawing>
      </w:r>
    </w:p>
    <w:p w14:paraId="73A7949E" w14:textId="77777777" w:rsidR="007A1314" w:rsidRDefault="007A1314"/>
    <w:p w14:paraId="5798052F" w14:textId="77777777" w:rsidR="007A1314" w:rsidRDefault="007A1314"/>
    <w:p w14:paraId="3D355141" w14:textId="77777777" w:rsidR="006875BD" w:rsidRDefault="00F055F3">
      <w:pPr>
        <w:pStyle w:val="berschrift2"/>
      </w:pPr>
      <w:r>
        <w:lastRenderedPageBreak/>
        <w:t>2. Use Cases</w:t>
      </w:r>
    </w:p>
    <w:p w14:paraId="417AFEFC" w14:textId="0DD81557" w:rsidR="006875BD" w:rsidRDefault="00F055F3">
      <w:pPr>
        <w:rPr>
          <w:b/>
          <w:bCs/>
        </w:rPr>
      </w:pPr>
      <w:r>
        <w:rPr>
          <w:b/>
          <w:bCs/>
        </w:rPr>
        <w:t>Use Case</w:t>
      </w:r>
      <w:r>
        <w:rPr>
          <w:rFonts w:hint="eastAsia"/>
          <w:b/>
          <w:bCs/>
        </w:rPr>
        <w:t xml:space="preserve"> of User</w:t>
      </w:r>
      <w:r w:rsidR="00FA0BB3">
        <w:rPr>
          <w:b/>
          <w:bCs/>
        </w:rPr>
        <w:t xml:space="preserve"> (Create Tour):</w:t>
      </w:r>
    </w:p>
    <w:p w14:paraId="2694D141" w14:textId="77777777" w:rsidR="006875BD" w:rsidRDefault="006875BD"/>
    <w:p w14:paraId="362C7DEF" w14:textId="77777777" w:rsidR="006875BD" w:rsidRDefault="00F055F3">
      <w:r>
        <w:rPr>
          <w:rFonts w:hint="eastAsia"/>
          <w:noProof/>
        </w:rPr>
        <w:drawing>
          <wp:inline distT="0" distB="0" distL="114300" distR="114300" wp14:anchorId="52F06EB3" wp14:editId="6CD3BAC4">
            <wp:extent cx="4933315" cy="4698365"/>
            <wp:effectExtent l="0" t="0" r="19685" b="635"/>
            <wp:docPr id="2" name="Picture 2" descr="Screenshot 2024-06-29 at 17.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6-29 at 17.08.01"/>
                    <pic:cNvPicPr>
                      <a:picLocks noChangeAspect="1"/>
                    </pic:cNvPicPr>
                  </pic:nvPicPr>
                  <pic:blipFill>
                    <a:blip r:embed="rId7"/>
                    <a:stretch>
                      <a:fillRect/>
                    </a:stretch>
                  </pic:blipFill>
                  <pic:spPr>
                    <a:xfrm>
                      <a:off x="0" y="0"/>
                      <a:ext cx="4933315" cy="4698365"/>
                    </a:xfrm>
                    <a:prstGeom prst="rect">
                      <a:avLst/>
                    </a:prstGeom>
                  </pic:spPr>
                </pic:pic>
              </a:graphicData>
            </a:graphic>
          </wp:inline>
        </w:drawing>
      </w:r>
    </w:p>
    <w:p w14:paraId="63E81310" w14:textId="77777777" w:rsidR="006875BD" w:rsidRDefault="006875BD"/>
    <w:p w14:paraId="59303377" w14:textId="77777777" w:rsidR="006875BD" w:rsidRDefault="00F055F3">
      <w:pPr>
        <w:rPr>
          <w:b/>
          <w:bCs/>
        </w:rPr>
      </w:pPr>
      <w:r>
        <w:rPr>
          <w:b/>
          <w:bCs/>
        </w:rPr>
        <w:t>Use Case Diagram</w:t>
      </w:r>
    </w:p>
    <w:p w14:paraId="2933303A" w14:textId="77777777" w:rsidR="006875BD" w:rsidRDefault="00F055F3">
      <w:pPr>
        <w:numPr>
          <w:ilvl w:val="0"/>
          <w:numId w:val="1"/>
        </w:numPr>
        <w:spacing w:beforeAutospacing="1" w:afterAutospacing="1"/>
      </w:pPr>
      <w:r>
        <w:rPr>
          <w:rStyle w:val="Fett"/>
          <w:color w:val="000000"/>
        </w:rPr>
        <w:t>Actors</w:t>
      </w:r>
      <w:r>
        <w:rPr>
          <w:color w:val="000000"/>
        </w:rPr>
        <w:t>:</w:t>
      </w:r>
    </w:p>
    <w:p w14:paraId="2BCDEC4D" w14:textId="77777777" w:rsidR="006875BD" w:rsidRDefault="00F055F3">
      <w:pPr>
        <w:numPr>
          <w:ilvl w:val="1"/>
          <w:numId w:val="1"/>
        </w:numPr>
        <w:spacing w:beforeAutospacing="1" w:afterAutospacing="1"/>
      </w:pPr>
      <w:r>
        <w:rPr>
          <w:rStyle w:val="Fett"/>
          <w:color w:val="000000"/>
        </w:rPr>
        <w:t>User</w:t>
      </w:r>
      <w:r>
        <w:rPr>
          <w:color w:val="000000"/>
        </w:rPr>
        <w:t>: Represents anyone interacting with the system.</w:t>
      </w:r>
    </w:p>
    <w:p w14:paraId="15EF078A" w14:textId="77777777" w:rsidR="006875BD" w:rsidRDefault="00F055F3">
      <w:pPr>
        <w:numPr>
          <w:ilvl w:val="0"/>
          <w:numId w:val="1"/>
        </w:numPr>
        <w:spacing w:beforeAutospacing="1" w:afterAutospacing="1"/>
      </w:pPr>
      <w:r>
        <w:rPr>
          <w:rStyle w:val="Fett"/>
          <w:color w:val="000000"/>
        </w:rPr>
        <w:t>Use Cases</w:t>
      </w:r>
      <w:r>
        <w:rPr>
          <w:color w:val="000000"/>
        </w:rPr>
        <w:t>:</w:t>
      </w:r>
    </w:p>
    <w:p w14:paraId="0E00EA24" w14:textId="77777777" w:rsidR="006875BD" w:rsidRDefault="00F055F3">
      <w:pPr>
        <w:numPr>
          <w:ilvl w:val="1"/>
          <w:numId w:val="2"/>
        </w:numPr>
        <w:spacing w:beforeAutospacing="1" w:afterAutospacing="1"/>
      </w:pPr>
      <w:r>
        <w:rPr>
          <w:rStyle w:val="Fett"/>
          <w:color w:val="000000"/>
        </w:rPr>
        <w:t>Create Tour</w:t>
      </w:r>
      <w:r>
        <w:rPr>
          <w:color w:val="000000"/>
        </w:rPr>
        <w:t>: User inputs details to create a new tour.</w:t>
      </w:r>
    </w:p>
    <w:p w14:paraId="5423129C" w14:textId="77777777" w:rsidR="006875BD" w:rsidRDefault="00F055F3">
      <w:pPr>
        <w:numPr>
          <w:ilvl w:val="1"/>
          <w:numId w:val="2"/>
        </w:numPr>
        <w:spacing w:beforeAutospacing="1" w:afterAutospacing="1"/>
      </w:pPr>
      <w:r>
        <w:rPr>
          <w:rStyle w:val="Fett"/>
          <w:color w:val="000000"/>
        </w:rPr>
        <w:t>View Tour List</w:t>
      </w:r>
      <w:r>
        <w:rPr>
          <w:color w:val="000000"/>
        </w:rPr>
        <w:t>: User views a list of all tours.</w:t>
      </w:r>
    </w:p>
    <w:p w14:paraId="608DD8F7" w14:textId="77777777" w:rsidR="006875BD" w:rsidRDefault="00F055F3">
      <w:pPr>
        <w:numPr>
          <w:ilvl w:val="1"/>
          <w:numId w:val="2"/>
        </w:numPr>
        <w:spacing w:beforeAutospacing="1" w:afterAutospacing="1"/>
      </w:pPr>
      <w:r>
        <w:rPr>
          <w:rStyle w:val="Fett"/>
          <w:color w:val="000000"/>
        </w:rPr>
        <w:t>Modify Tour</w:t>
      </w:r>
      <w:r>
        <w:rPr>
          <w:color w:val="000000"/>
        </w:rPr>
        <w:t>: User modifies the details of an existing tour.</w:t>
      </w:r>
    </w:p>
    <w:p w14:paraId="3CC963F5" w14:textId="77777777" w:rsidR="006875BD" w:rsidRDefault="00F055F3">
      <w:pPr>
        <w:numPr>
          <w:ilvl w:val="1"/>
          <w:numId w:val="2"/>
        </w:numPr>
        <w:spacing w:beforeAutospacing="1" w:afterAutospacing="1"/>
      </w:pPr>
      <w:r>
        <w:rPr>
          <w:rStyle w:val="Fett"/>
          <w:color w:val="000000"/>
        </w:rPr>
        <w:t>Delete Tour</w:t>
      </w:r>
      <w:r>
        <w:rPr>
          <w:color w:val="000000"/>
        </w:rPr>
        <w:t>: User deletes an existing tour.</w:t>
      </w:r>
    </w:p>
    <w:p w14:paraId="150C7AE2" w14:textId="77777777" w:rsidR="006875BD" w:rsidRDefault="00F055F3">
      <w:pPr>
        <w:numPr>
          <w:ilvl w:val="1"/>
          <w:numId w:val="2"/>
        </w:numPr>
        <w:spacing w:beforeAutospacing="1" w:afterAutospacing="1"/>
      </w:pPr>
      <w:r>
        <w:rPr>
          <w:rStyle w:val="Fett"/>
          <w:color w:val="000000"/>
        </w:rPr>
        <w:t>View Tour Details</w:t>
      </w:r>
      <w:r>
        <w:rPr>
          <w:color w:val="000000"/>
        </w:rPr>
        <w:t>: User views detailed information about a specific tour.</w:t>
      </w:r>
    </w:p>
    <w:p w14:paraId="1AD2F184" w14:textId="77777777" w:rsidR="006875BD" w:rsidRDefault="006875BD"/>
    <w:p w14:paraId="29881E62" w14:textId="7EE63C4C" w:rsidR="006875BD" w:rsidRDefault="00FA0BB3">
      <w:r>
        <w:rPr>
          <w:rFonts w:hint="eastAsia"/>
          <w:noProof/>
        </w:rPr>
        <w:lastRenderedPageBreak/>
        <w:drawing>
          <wp:inline distT="0" distB="0" distL="0" distR="0" wp14:anchorId="09B41F85" wp14:editId="280264EA">
            <wp:extent cx="5270500" cy="3543300"/>
            <wp:effectExtent l="0" t="0" r="6350" b="0"/>
            <wp:docPr id="19553420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43300"/>
                    </a:xfrm>
                    <a:prstGeom prst="rect">
                      <a:avLst/>
                    </a:prstGeom>
                    <a:noFill/>
                    <a:ln>
                      <a:noFill/>
                    </a:ln>
                  </pic:spPr>
                </pic:pic>
              </a:graphicData>
            </a:graphic>
          </wp:inline>
        </w:drawing>
      </w:r>
    </w:p>
    <w:p w14:paraId="66026FBD" w14:textId="77777777" w:rsidR="006875BD" w:rsidRDefault="006875BD"/>
    <w:p w14:paraId="06859336" w14:textId="77777777" w:rsidR="006875BD" w:rsidRDefault="006875BD"/>
    <w:p w14:paraId="4D6D2129" w14:textId="77777777" w:rsidR="006875BD" w:rsidRDefault="00F055F3">
      <w:pPr>
        <w:pStyle w:val="berschrift2"/>
      </w:pPr>
      <w:r>
        <w:t>3. User Experience (UX</w:t>
      </w:r>
      <w:r>
        <w:rPr>
          <w:rFonts w:hint="eastAsia"/>
        </w:rPr>
        <w:t>)</w:t>
      </w:r>
    </w:p>
    <w:p w14:paraId="6E9DF19E" w14:textId="77777777" w:rsidR="006875BD" w:rsidRDefault="00F055F3">
      <w:pPr>
        <w:rPr>
          <w:b/>
          <w:bCs/>
        </w:rPr>
      </w:pPr>
      <w:r>
        <w:rPr>
          <w:b/>
          <w:bCs/>
        </w:rPr>
        <w:t>Description:</w:t>
      </w:r>
    </w:p>
    <w:p w14:paraId="3C4B1E6E" w14:textId="77777777" w:rsidR="006875BD" w:rsidRDefault="006875BD">
      <w:pPr>
        <w:rPr>
          <w:b/>
          <w:bCs/>
        </w:rPr>
      </w:pPr>
    </w:p>
    <w:p w14:paraId="28DB2852" w14:textId="77777777" w:rsidR="006875BD" w:rsidRDefault="00F055F3">
      <w:r>
        <w:t xml:space="preserve">- Main View: </w:t>
      </w:r>
    </w:p>
    <w:p w14:paraId="7AA69AC4" w14:textId="77777777" w:rsidR="006875BD" w:rsidRDefault="00F055F3">
      <w:r>
        <w:t>Displays a list of tours and options to view details or create new tours</w:t>
      </w:r>
      <w:r>
        <w:rPr>
          <w:rFonts w:hint="eastAsia"/>
        </w:rPr>
        <w:t xml:space="preserve">. It also contains a </w:t>
      </w:r>
      <w:proofErr w:type="spellStart"/>
      <w:r>
        <w:rPr>
          <w:rFonts w:hint="eastAsia"/>
        </w:rPr>
        <w:t>searchbar</w:t>
      </w:r>
      <w:proofErr w:type="spellEnd"/>
      <w:r>
        <w:rPr>
          <w:rFonts w:hint="eastAsia"/>
        </w:rPr>
        <w:t xml:space="preserve"> with a </w:t>
      </w:r>
      <w:proofErr w:type="spellStart"/>
      <w:r>
        <w:rPr>
          <w:rFonts w:hint="eastAsia"/>
        </w:rPr>
        <w:t>fulltextsearch</w:t>
      </w:r>
      <w:proofErr w:type="spellEnd"/>
      <w:r>
        <w:rPr>
          <w:rFonts w:hint="eastAsia"/>
        </w:rPr>
        <w:t xml:space="preserve"> function with a refresh button and a </w:t>
      </w:r>
      <w:proofErr w:type="spellStart"/>
      <w:r>
        <w:rPr>
          <w:rFonts w:hint="eastAsia"/>
        </w:rPr>
        <w:t>darkmode</w:t>
      </w:r>
      <w:proofErr w:type="spellEnd"/>
      <w:r>
        <w:rPr>
          <w:rFonts w:hint="eastAsia"/>
        </w:rPr>
        <w:t xml:space="preserve"> button. </w:t>
      </w:r>
    </w:p>
    <w:p w14:paraId="648C4E42" w14:textId="77777777" w:rsidR="006875BD" w:rsidRDefault="006875BD"/>
    <w:p w14:paraId="75A319F5" w14:textId="77777777" w:rsidR="006875BD" w:rsidRDefault="00F055F3">
      <w:r>
        <w:t xml:space="preserve">- Create Tour: </w:t>
      </w:r>
    </w:p>
    <w:p w14:paraId="0D27BFFF" w14:textId="77777777" w:rsidR="006875BD" w:rsidRDefault="00F055F3">
      <w:r>
        <w:t>Provides a form for users to input new tour details and save them.</w:t>
      </w:r>
      <w:r>
        <w:rPr>
          <w:rFonts w:hint="eastAsia"/>
        </w:rPr>
        <w:t xml:space="preserve"> Also contains a modify and delete button.</w:t>
      </w:r>
    </w:p>
    <w:p w14:paraId="48FD5401" w14:textId="77777777" w:rsidR="006875BD" w:rsidRDefault="006875BD"/>
    <w:p w14:paraId="398C974F" w14:textId="77777777" w:rsidR="006875BD" w:rsidRDefault="00F055F3">
      <w:r>
        <w:rPr>
          <w:rFonts w:hint="eastAsia"/>
        </w:rPr>
        <w:t xml:space="preserve">- Detail </w:t>
      </w:r>
      <w:proofErr w:type="gramStart"/>
      <w:r>
        <w:rPr>
          <w:rFonts w:hint="eastAsia"/>
        </w:rPr>
        <w:t>View(</w:t>
      </w:r>
      <w:proofErr w:type="gramEnd"/>
      <w:r>
        <w:rPr>
          <w:rFonts w:hint="eastAsia"/>
        </w:rPr>
        <w:t>Tour):</w:t>
      </w:r>
    </w:p>
    <w:p w14:paraId="61958F95" w14:textId="77777777" w:rsidR="006875BD" w:rsidRDefault="00F055F3">
      <w:r>
        <w:rPr>
          <w:rFonts w:hint="eastAsia"/>
        </w:rPr>
        <w:t>Provides a detailed view with more information about the currently selected tour.</w:t>
      </w:r>
    </w:p>
    <w:p w14:paraId="41B237D2" w14:textId="77777777" w:rsidR="006875BD" w:rsidRDefault="006875BD"/>
    <w:p w14:paraId="6D145452" w14:textId="77777777" w:rsidR="006875BD" w:rsidRDefault="00F055F3">
      <w:r>
        <w:rPr>
          <w:rFonts w:hint="eastAsia"/>
        </w:rPr>
        <w:t xml:space="preserve">- Create </w:t>
      </w:r>
      <w:proofErr w:type="spellStart"/>
      <w:r>
        <w:rPr>
          <w:rFonts w:hint="eastAsia"/>
        </w:rPr>
        <w:t>TourLog</w:t>
      </w:r>
      <w:proofErr w:type="spellEnd"/>
      <w:r>
        <w:rPr>
          <w:rFonts w:hint="eastAsia"/>
        </w:rPr>
        <w:t>:</w:t>
      </w:r>
    </w:p>
    <w:p w14:paraId="3FF3B03F" w14:textId="77777777" w:rsidR="006875BD" w:rsidRDefault="00F055F3">
      <w:r>
        <w:rPr>
          <w:rFonts w:hint="eastAsia"/>
        </w:rPr>
        <w:t xml:space="preserve">Provides a form for user to input Logs about a Tour including difficulty popularity </w:t>
      </w:r>
      <w:proofErr w:type="spellStart"/>
      <w:r>
        <w:rPr>
          <w:rFonts w:hint="eastAsia"/>
        </w:rPr>
        <w:t>ect</w:t>
      </w:r>
      <w:proofErr w:type="spellEnd"/>
      <w:r>
        <w:rPr>
          <w:rFonts w:hint="eastAsia"/>
        </w:rPr>
        <w:t>.</w:t>
      </w:r>
    </w:p>
    <w:p w14:paraId="02BD2E71" w14:textId="77777777" w:rsidR="006875BD" w:rsidRDefault="006875BD"/>
    <w:p w14:paraId="2EAB5874" w14:textId="77777777" w:rsidR="006875BD" w:rsidRDefault="006875BD"/>
    <w:p w14:paraId="7E6D24D8" w14:textId="77777777" w:rsidR="006875BD" w:rsidRDefault="00F055F3">
      <w:pPr>
        <w:pStyle w:val="berschrift2"/>
      </w:pPr>
      <w:r>
        <w:t xml:space="preserve"> 4. Library Decisions</w:t>
      </w:r>
    </w:p>
    <w:p w14:paraId="3C2B66FC" w14:textId="77777777" w:rsidR="006875BD" w:rsidRDefault="006875BD"/>
    <w:p w14:paraId="681A9667" w14:textId="77777777" w:rsidR="006875BD" w:rsidRDefault="00F055F3">
      <w:r>
        <w:t>JavaFX:</w:t>
      </w:r>
    </w:p>
    <w:p w14:paraId="5F08EAD9" w14:textId="77777777" w:rsidR="006875BD" w:rsidRDefault="00F055F3">
      <w:r>
        <w:t>- Reason: Chosen for its rich UI components and seamless integration with Java.</w:t>
      </w:r>
    </w:p>
    <w:p w14:paraId="74266337" w14:textId="77777777" w:rsidR="006875BD" w:rsidRDefault="00F055F3">
      <w:r>
        <w:t xml:space="preserve">- Lessons </w:t>
      </w:r>
      <w:proofErr w:type="spellStart"/>
      <w:r>
        <w:t>Learne</w:t>
      </w:r>
      <w:proofErr w:type="spellEnd"/>
      <w:r>
        <w:t>: Mastery of JavaFX layout management and CSS customization was essential for creating a responsive UI.</w:t>
      </w:r>
    </w:p>
    <w:p w14:paraId="7FB933C1" w14:textId="77777777" w:rsidR="006875BD" w:rsidRDefault="006875BD"/>
    <w:p w14:paraId="7F038033" w14:textId="77777777" w:rsidR="006875BD" w:rsidRDefault="00F055F3">
      <w:proofErr w:type="spellStart"/>
      <w:r>
        <w:t>iText</w:t>
      </w:r>
      <w:proofErr w:type="spellEnd"/>
      <w:r>
        <w:t>:</w:t>
      </w:r>
    </w:p>
    <w:p w14:paraId="445A25EE" w14:textId="77777777" w:rsidR="006875BD" w:rsidRDefault="00F055F3">
      <w:r>
        <w:t>- Reason: Used for generating PDF reports of tour details.</w:t>
      </w:r>
    </w:p>
    <w:p w14:paraId="516DE99C" w14:textId="77777777" w:rsidR="006875BD" w:rsidRDefault="00F055F3">
      <w:r>
        <w:t>- Lessons Learned: Understanding the PDF generation process and handling layout in PDF documents was crucial for producing accurate and readable reports.</w:t>
      </w:r>
    </w:p>
    <w:p w14:paraId="00A7F0D3" w14:textId="77777777" w:rsidR="006875BD" w:rsidRDefault="006875BD"/>
    <w:p w14:paraId="45CE7863" w14:textId="77777777" w:rsidR="006875BD" w:rsidRDefault="00F055F3">
      <w:proofErr w:type="spellStart"/>
      <w:r>
        <w:t>OpenRouteService</w:t>
      </w:r>
      <w:proofErr w:type="spellEnd"/>
      <w:r>
        <w:t>:</w:t>
      </w:r>
    </w:p>
    <w:p w14:paraId="1CED4E7A" w14:textId="77777777" w:rsidR="006875BD" w:rsidRDefault="00F055F3">
      <w:r>
        <w:t>- Reason: Integrated for route calculations and map services.</w:t>
      </w:r>
    </w:p>
    <w:p w14:paraId="56E85B76" w14:textId="77777777" w:rsidR="006875BD" w:rsidRDefault="00F055F3">
      <w:r>
        <w:t>- Lessons Learned: Gained insights into handling external API interactions and managing asynchronous data retrieval in Java.</w:t>
      </w:r>
    </w:p>
    <w:p w14:paraId="2B09A01A" w14:textId="77777777" w:rsidR="006875BD" w:rsidRDefault="006875BD"/>
    <w:p w14:paraId="2D369EBE" w14:textId="075D86E2" w:rsidR="006875BD" w:rsidRDefault="00F055F3" w:rsidP="00612DF0">
      <w:pPr>
        <w:pStyle w:val="berschrift2"/>
      </w:pPr>
      <w:r>
        <w:t>5. Implemented Design Pattern</w:t>
      </w:r>
    </w:p>
    <w:p w14:paraId="2374B0D9" w14:textId="77777777" w:rsidR="006875BD" w:rsidRDefault="00F055F3">
      <w:r>
        <w:t>Model-View-</w:t>
      </w:r>
      <w:proofErr w:type="spellStart"/>
      <w:r>
        <w:t>ViewModel</w:t>
      </w:r>
      <w:proofErr w:type="spellEnd"/>
      <w:r>
        <w:t xml:space="preserve"> (MVVM):</w:t>
      </w:r>
    </w:p>
    <w:p w14:paraId="4EB135CB" w14:textId="77777777" w:rsidR="006875BD" w:rsidRDefault="00F055F3">
      <w:r>
        <w:t xml:space="preserve">- Description: Separates the application into the Model (data), View (UI), and </w:t>
      </w:r>
      <w:proofErr w:type="spellStart"/>
      <w:r>
        <w:t>ViewModel</w:t>
      </w:r>
      <w:proofErr w:type="spellEnd"/>
      <w:r>
        <w:t xml:space="preserve"> (intermediary logic that handles data binding and state management).</w:t>
      </w:r>
    </w:p>
    <w:p w14:paraId="7F699917" w14:textId="77777777" w:rsidR="006875BD" w:rsidRDefault="00F055F3">
      <w:r>
        <w:t>- Usage: Helps maintain separation of concerns and enhances testability by decoupling the UI from the business logic.</w:t>
      </w:r>
    </w:p>
    <w:p w14:paraId="1122FA39" w14:textId="77777777" w:rsidR="006875BD" w:rsidRDefault="006875BD"/>
    <w:p w14:paraId="32014D2C" w14:textId="3AC0B7A0" w:rsidR="00612DF0" w:rsidRDefault="00000000">
      <w:hyperlink r:id="rId9" w:history="1">
        <w:r w:rsidR="00612DF0" w:rsidRPr="00A508F8">
          <w:rPr>
            <w:rStyle w:val="Hyperlink"/>
          </w:rPr>
          <w:t>https://refactoring.guru/design-patterns/factory-method</w:t>
        </w:r>
      </w:hyperlink>
    </w:p>
    <w:p w14:paraId="01A892F3" w14:textId="4306772A" w:rsidR="007D2CDD" w:rsidRDefault="00612DF0">
      <w:r>
        <w:t xml:space="preserve">Our repository classes have their constructor set to package visibility and need a </w:t>
      </w:r>
      <w:proofErr w:type="spellStart"/>
      <w:r>
        <w:t>RepositoryFactory</w:t>
      </w:r>
      <w:proofErr w:type="spellEnd"/>
      <w:r>
        <w:t xml:space="preserve"> to be created. </w:t>
      </w:r>
      <w:r w:rsidR="007D2CDD">
        <w:t xml:space="preserve">This makes the repository classes future proof in case we someday need more dependencies for the repositories. The Factory takes the repository and creates all repository classes with the same dependencies which ensures efficient memory usage. </w:t>
      </w:r>
    </w:p>
    <w:p w14:paraId="05E621B8" w14:textId="77777777" w:rsidR="006875BD" w:rsidRDefault="00F055F3">
      <w:pPr>
        <w:pStyle w:val="berschrift2"/>
      </w:pPr>
      <w:r>
        <w:t>6. Unit Testing Decisions</w:t>
      </w:r>
    </w:p>
    <w:p w14:paraId="68A84E7B" w14:textId="77777777" w:rsidR="006875BD" w:rsidRDefault="00F055F3">
      <w:r>
        <w:t>Testing Framework:</w:t>
      </w:r>
    </w:p>
    <w:p w14:paraId="1BD7BF32" w14:textId="77777777" w:rsidR="006875BD" w:rsidRDefault="00F055F3">
      <w:r>
        <w:t>- JUnit: Utilized for writing and running unit tests.</w:t>
      </w:r>
    </w:p>
    <w:p w14:paraId="3ECE93F7" w14:textId="77777777" w:rsidR="006875BD" w:rsidRDefault="00F055F3">
      <w:r>
        <w:t>- Mockito: Employed for mocking dependencies in controller and repository tests.</w:t>
      </w:r>
    </w:p>
    <w:p w14:paraId="160F4A6B" w14:textId="77777777" w:rsidR="006875BD" w:rsidRDefault="006875BD"/>
    <w:p w14:paraId="63A69C9F" w14:textId="77777777" w:rsidR="006875BD" w:rsidRDefault="00F055F3">
      <w:r>
        <w:t>Approach:</w:t>
      </w:r>
    </w:p>
    <w:p w14:paraId="57A3A6AC" w14:textId="62272617" w:rsidR="006875BD" w:rsidRDefault="00F055F3">
      <w:r>
        <w:t>- Controller Testin</w:t>
      </w:r>
      <w:r>
        <w:rPr>
          <w:rFonts w:hint="eastAsia"/>
        </w:rPr>
        <w:t>g</w:t>
      </w:r>
      <w:r>
        <w:t>: Ensure user actions trigger appropriate business logic and state changes.</w:t>
      </w:r>
    </w:p>
    <w:p w14:paraId="3C3E0ADF" w14:textId="77777777" w:rsidR="006875BD" w:rsidRDefault="00F055F3">
      <w:pPr>
        <w:pStyle w:val="berschrift2"/>
      </w:pPr>
      <w:r>
        <w:t>7. Unique Feature</w:t>
      </w:r>
    </w:p>
    <w:p w14:paraId="3333E68D" w14:textId="77777777" w:rsidR="006875BD" w:rsidRDefault="00F055F3">
      <w:r>
        <w:t>Dark Theme Mode:</w:t>
      </w:r>
    </w:p>
    <w:p w14:paraId="69208B62" w14:textId="77777777" w:rsidR="006875BD" w:rsidRDefault="00F055F3">
      <w:r>
        <w:t>- Description: Provides a dark theme for a visually appealing interface that reduces eye strain and maintains readability.</w:t>
      </w:r>
    </w:p>
    <w:p w14:paraId="2090187A" w14:textId="77777777" w:rsidR="006875BD" w:rsidRDefault="00F055F3">
      <w:r>
        <w:t xml:space="preserve">- </w:t>
      </w:r>
      <w:r>
        <w:rPr>
          <w:rFonts w:hint="eastAsia"/>
        </w:rPr>
        <w:t>I</w:t>
      </w:r>
      <w:r>
        <w:t>mplementation: Custom CSS stylesheets with darker hues, ensuring pleasant aesthetics and usability.</w:t>
      </w:r>
    </w:p>
    <w:p w14:paraId="5307CD0C" w14:textId="77777777" w:rsidR="006875BD" w:rsidRDefault="006875BD"/>
    <w:p w14:paraId="6D521F32" w14:textId="77777777" w:rsidR="006875BD" w:rsidRDefault="00F055F3">
      <w:pPr>
        <w:pStyle w:val="berschrift2"/>
        <w:numPr>
          <w:ilvl w:val="0"/>
          <w:numId w:val="3"/>
        </w:numPr>
      </w:pPr>
      <w:r>
        <w:t>Tracked Time</w:t>
      </w:r>
    </w:p>
    <w:p w14:paraId="0283B934" w14:textId="22432433" w:rsidR="006875BD" w:rsidRDefault="00F055F3">
      <w:r>
        <w:rPr>
          <w:rFonts w:hint="eastAsia"/>
        </w:rPr>
        <w:t xml:space="preserve">In total it took us about 2 </w:t>
      </w:r>
      <w:proofErr w:type="spellStart"/>
      <w:r>
        <w:rPr>
          <w:rFonts w:hint="eastAsia"/>
        </w:rPr>
        <w:t>weeks time</w:t>
      </w:r>
      <w:proofErr w:type="spellEnd"/>
      <w:r>
        <w:rPr>
          <w:rFonts w:hint="eastAsia"/>
        </w:rPr>
        <w:t xml:space="preserve"> of 6 hours per day per person. The most </w:t>
      </w:r>
      <w:r w:rsidR="007A1314">
        <w:t>time-consuming</w:t>
      </w:r>
      <w:r>
        <w:rPr>
          <w:rFonts w:hint="eastAsia"/>
        </w:rPr>
        <w:t xml:space="preserve"> task was refactoring which took around 40% of the time.</w:t>
      </w:r>
    </w:p>
    <w:p w14:paraId="1264B312" w14:textId="77777777" w:rsidR="006875BD" w:rsidRDefault="006875BD"/>
    <w:p w14:paraId="3C366F57" w14:textId="77777777" w:rsidR="006875BD" w:rsidRPr="007D2CDD" w:rsidRDefault="00F055F3">
      <w:pPr>
        <w:pStyle w:val="berschrift2"/>
        <w:rPr>
          <w:lang w:val="de-DE"/>
        </w:rPr>
      </w:pPr>
      <w:r w:rsidRPr="007D2CDD">
        <w:rPr>
          <w:rFonts w:hint="eastAsia"/>
          <w:lang w:val="de-DE"/>
        </w:rPr>
        <w:lastRenderedPageBreak/>
        <w:t>Git Link:</w:t>
      </w:r>
    </w:p>
    <w:p w14:paraId="0F5A371F" w14:textId="6AD1C265" w:rsidR="006875BD" w:rsidRDefault="00000000">
      <w:pPr>
        <w:rPr>
          <w:lang w:val="de-DE"/>
        </w:rPr>
      </w:pPr>
      <w:hyperlink r:id="rId10" w:history="1">
        <w:r w:rsidR="007D2CDD" w:rsidRPr="00A508F8">
          <w:rPr>
            <w:rStyle w:val="Hyperlink"/>
            <w:lang w:val="de-DE"/>
          </w:rPr>
          <w:t>https://github.com/philippchn/SS24_SWEN2_TourPlaner</w:t>
        </w:r>
      </w:hyperlink>
    </w:p>
    <w:p w14:paraId="29C63B9D" w14:textId="77777777" w:rsidR="007D2CDD" w:rsidRPr="007D2CDD" w:rsidRDefault="007D2CDD">
      <w:pPr>
        <w:rPr>
          <w:lang w:val="de-DE"/>
        </w:rPr>
      </w:pPr>
    </w:p>
    <w:sectPr w:rsidR="007D2CDD" w:rsidRPr="007D2C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45B4D"/>
    <w:multiLevelType w:val="singleLevel"/>
    <w:tmpl w:val="67645B4D"/>
    <w:lvl w:ilvl="0">
      <w:start w:val="8"/>
      <w:numFmt w:val="decimal"/>
      <w:suff w:val="space"/>
      <w:lvlText w:val="%1."/>
      <w:lvlJc w:val="left"/>
    </w:lvl>
  </w:abstractNum>
  <w:abstractNum w:abstractNumId="1" w15:restartNumberingAfterBreak="0">
    <w:nsid w:val="7F6E6E61"/>
    <w:multiLevelType w:val="multilevel"/>
    <w:tmpl w:val="7F6E6E6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16cid:durableId="1119421590">
    <w:abstractNumId w:val="1"/>
  </w:num>
  <w:num w:numId="2" w16cid:durableId="1327592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414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DDEAA9"/>
    <w:rsid w:val="003B5298"/>
    <w:rsid w:val="00612DF0"/>
    <w:rsid w:val="006875BD"/>
    <w:rsid w:val="007A1314"/>
    <w:rsid w:val="007D2CDD"/>
    <w:rsid w:val="008F7C82"/>
    <w:rsid w:val="00C1526C"/>
    <w:rsid w:val="00DC2840"/>
    <w:rsid w:val="00DE0717"/>
    <w:rsid w:val="00E33215"/>
    <w:rsid w:val="00F055F3"/>
    <w:rsid w:val="00FA0BB3"/>
    <w:rsid w:val="7DDDE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73E2"/>
  <w15:docId w15:val="{27D8A66B-E80F-40DD-81FC-6ED84C84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Theme="minorHAnsi" w:eastAsiaTheme="minorEastAsia" w:hAnsiTheme="minorHAnsi" w:cstheme="minorBidi"/>
      <w:lang w:val="en-US"/>
    </w:rPr>
  </w:style>
  <w:style w:type="paragraph" w:styleId="berschrift1">
    <w:name w:val="heading 1"/>
    <w:basedOn w:val="Standard"/>
    <w:next w:val="Standard"/>
    <w:qFormat/>
    <w:pPr>
      <w:keepNext/>
      <w:keepLines/>
      <w:spacing w:before="340" w:after="330" w:line="578" w:lineRule="auto"/>
      <w:outlineLvl w:val="0"/>
    </w:pPr>
    <w:rPr>
      <w:b/>
      <w:bCs/>
      <w:kern w:val="44"/>
      <w:sz w:val="44"/>
      <w:szCs w:val="44"/>
    </w:rPr>
  </w:style>
  <w:style w:type="paragraph" w:styleId="berschrift2">
    <w:name w:val="heading 2"/>
    <w:basedOn w:val="Standard"/>
    <w:next w:val="Standard"/>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nhideWhenUsed/>
    <w:qFormat/>
    <w:pPr>
      <w:keepNext/>
      <w:keepLines/>
      <w:spacing w:before="260" w:after="260" w:line="416" w:lineRule="auto"/>
      <w:outlineLvl w:val="2"/>
    </w:pPr>
    <w:rPr>
      <w:b/>
      <w:bCs/>
      <w:sz w:val="32"/>
      <w:szCs w:val="32"/>
    </w:rPr>
  </w:style>
  <w:style w:type="paragraph" w:styleId="berschrift4">
    <w:name w:val="heading 4"/>
    <w:next w:val="Standard"/>
    <w:semiHidden/>
    <w:unhideWhenUsed/>
    <w:qFormat/>
    <w:pPr>
      <w:spacing w:beforeAutospacing="1" w:afterAutospacing="1"/>
      <w:outlineLvl w:val="3"/>
    </w:pPr>
    <w:rPr>
      <w:rFonts w:ascii="SimSun" w:hAnsi="SimSun" w:hint="eastAsia"/>
      <w:b/>
      <w:bCs/>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qFormat/>
    <w:rPr>
      <w:b/>
      <w:bCs/>
    </w:rPr>
  </w:style>
  <w:style w:type="character" w:styleId="Hyperlink">
    <w:name w:val="Hyperlink"/>
    <w:basedOn w:val="Absatz-Standardschriftart"/>
    <w:rsid w:val="00612DF0"/>
    <w:rPr>
      <w:color w:val="0563C1" w:themeColor="hyperlink"/>
      <w:u w:val="single"/>
    </w:rPr>
  </w:style>
  <w:style w:type="character" w:styleId="NichtaufgelsteErwhnung">
    <w:name w:val="Unresolved Mention"/>
    <w:basedOn w:val="Absatz-Standardschriftart"/>
    <w:uiPriority w:val="99"/>
    <w:semiHidden/>
    <w:unhideWhenUsed/>
    <w:rsid w:val="00612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hilippchn/SS24_SWEN2_TourPlaner" TargetMode="External"/><Relationship Id="rId4" Type="http://schemas.openxmlformats.org/officeDocument/2006/relationships/settings" Target="settings.xml"/><Relationship Id="rId9" Type="http://schemas.openxmlformats.org/officeDocument/2006/relationships/hyperlink" Target="https://refactoring.guru/design-patterns/factory-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8AA1-F7A9-4D5A-8000-0EF93233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3478</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 Li</cp:lastModifiedBy>
  <cp:revision>2</cp:revision>
  <dcterms:created xsi:type="dcterms:W3CDTF">2024-06-30T09:46:00Z</dcterms:created>
  <dcterms:modified xsi:type="dcterms:W3CDTF">2024-06-30T09:46:00Z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