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hyperlink r:id="rId2">
        <w:r>
          <w:rPr>
            <w:rStyle w:val="InternetLink"/>
          </w:rPr>
          <w:t>http://www.cmegroup.com/trading/agricultural/grain-and-oilseed/corn.html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hyperlink r:id="rId3">
        <w:r>
          <w:rPr>
            <w:rStyle w:val="InternetLink"/>
          </w:rPr>
          <w:t>http://cmegroup.com//content/cmegroup/en/trading/agricultural/grain-and-oilseed/corn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hyperlink r:id="rId4">
        <w:r>
          <w:rPr>
            <w:rStyle w:val="InternetLink"/>
          </w:rPr>
          <w:t>https://activetrader.cmegroup.com/?utm_source=cmegroup&amp;utm_medium=nav&amp;utm_campaign=active_trader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hyperlink r:id="rId5">
        <w:r>
          <w:rPr>
            <w:rStyle w:val="InternetLink"/>
          </w:rPr>
          <w:t>https://activetrader.cmegroup.com/?utm_source=cmegroup&amp;utm_medium=nav&amp;utm_campaign=active_trader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hyperlink r:id="rId6">
        <w:r>
          <w:rPr>
            <w:rStyle w:val="InternetLink"/>
          </w:rPr>
          <w:t>http://pages.cmegroup.com/subscription-center-sign-in.html</w:t>
        </w:r>
      </w:hyperlink>
    </w:p>
    <w:p>
      <w:pPr>
        <w:pStyle w:val="PreformattedText"/>
        <w:rPr>
          <w:rStyle w:val="InternetLink"/>
        </w:rPr>
      </w:pPr>
      <w:r>
        <w:rPr/>
      </w:r>
    </w:p>
    <w:p>
      <w:pPr>
        <w:pStyle w:val="Normal"/>
        <w:rPr/>
      </w:pPr>
      <w:r>
        <w:fldChar w:fldCharType="begin"/>
      </w:r>
      <w:r>
        <w:instrText> HYPERLINK "view-source:http://www.cmegroup.com/tools-information/advisorySearch.html" \l "cat=advisorynotices:Advisory+Notices/Market+Regulation+Advisories&amp;pageNumber=1&amp;subcat=advisorynotices:Advisory+Notices/Market+Regulation+Advisories/Business-Conduct-Committee"</w:instrText>
      </w:r>
      <w:r>
        <w:fldChar w:fldCharType="separate"/>
      </w:r>
      <w:r>
        <w:rPr>
          <w:rStyle w:val="InternetLink"/>
        </w:rPr>
        <w:t>http://www.cmegroup.com/tools-information/advisorySearch.html#cat=advisorynotices:Advisory+Notices/Market+Regulation+Advisories&amp;amp;pageNumber=1&amp;amp;subcat=advisorynotices:Advisory+Notices/Market+Regulation+Advisories/Business-Conduct-Committee</w:t>
      </w:r>
      <w:r>
        <w:fldChar w:fldCharType="end"/>
      </w:r>
      <w:r>
        <w:rPr/>
        <w:t>"&gt;Disciplinary Notices&lt;/a&gt;&lt;/li&gt;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Normal"/>
        <w:rPr/>
      </w:pPr>
      <w:r>
        <w:fldChar w:fldCharType="begin"/>
      </w:r>
      <w:r>
        <w:instrText> HYPERLINK "view-source:http://www.cmegroup.com/tools-information/advisorySearch.html" \l "cat=advisorynotices:Advisory+Notices/Market+Regulation+Advisories&amp;pageNumber=1&amp;subcat=advisorynotices:Advisory+Notices/Market+Regulation+Advisories/RegistrarsOffice"</w:instrText>
      </w:r>
      <w:r>
        <w:fldChar w:fldCharType="separate"/>
      </w:r>
      <w:r>
        <w:rPr>
          <w:rStyle w:val="InternetLink"/>
        </w:rPr>
        <w:t>http://www.cmegroup.com/tools-information/advisorySearch.html#cat=advisorynotices:Advisory+Notices/Market+Regulation+Advisories&amp;amp;pageNumber=1&amp;amp;subcat=advisorynotices:Advisory+Notices/Market+Regulation+Advisories/RegistrarsOffice</w:t>
      </w:r>
      <w:r>
        <w:fldChar w:fldCharType="end"/>
      </w:r>
      <w:r>
        <w:rPr/>
        <w:t>"&gt;Registrar's Advisories&lt;/a&gt;&lt;/li&gt;</w:t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fldChar w:fldCharType="begin"/>
      </w:r>
      <w:r>
        <w:instrText> HYPERLINK "https://datamine.cmegroup.com/" \l "t=p&amp;p=cme.dataHome"</w:instrText>
      </w:r>
      <w:r>
        <w:fldChar w:fldCharType="separate"/>
      </w:r>
      <w:r>
        <w:rPr>
          <w:rStyle w:val="InternetLink"/>
        </w:rPr>
        <w:t>https://datamine.cmegroup.com/#t=p&amp;p=cme.dataHome</w:t>
      </w:r>
      <w:r>
        <w:fldChar w:fldCharType="end"/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>
          <w:rStyle w:val="InternetLink"/>
        </w:rPr>
      </w:pPr>
      <w:r>
        <w:rPr/>
      </w:r>
    </w:p>
    <w:p>
      <w:pPr>
        <w:pStyle w:val="PreformattedText"/>
        <w:rPr/>
      </w:pPr>
      <w:r>
        <w:fldChar w:fldCharType="begin"/>
      </w:r>
      <w:r>
        <w:instrText> HYPERLINK "view-source:https://datamine.cmegroup.com/" \l "t=p&amp;p=cme.dataHome"</w:instrText>
      </w:r>
      <w:r>
        <w:fldChar w:fldCharType="separate"/>
      </w:r>
      <w:r>
        <w:rPr>
          <w:rStyle w:val="InternetLink"/>
        </w:rPr>
        <w:t>https://datamine.cmegroup.com/#t=p&amp;p=cme.dataHome</w:t>
      </w:r>
      <w: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megroup.com/trading/agricultural/grain-and-oilseed/corn.html" TargetMode="External"/><Relationship Id="rId3" Type="http://schemas.openxmlformats.org/officeDocument/2006/relationships/hyperlink" Target="http://cmegroup.com//content/cmegroup/en/trading/agricultural/grain-and-oilseed/corn" TargetMode="External"/><Relationship Id="rId4" Type="http://schemas.openxmlformats.org/officeDocument/2006/relationships/hyperlink" Target="https://activetrader.cmegroup.com/?utm_source=cmegroup&amp;utm_medium=nav&amp;utm_campaign=active_trader" TargetMode="External"/><Relationship Id="rId5" Type="http://schemas.openxmlformats.org/officeDocument/2006/relationships/hyperlink" Target="https://activetrader.cmegroup.com/?utm_source=cmegroup&amp;utm_medium=nav&amp;utm_campaign=active_trader" TargetMode="External"/><Relationship Id="rId6" Type="http://schemas.openxmlformats.org/officeDocument/2006/relationships/hyperlink" Target="http://pages.cmegroup.com/subscription-center-sign-in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 LibreOffice_project/10m0$Build-2</Application>
  <Pages>1</Pages>
  <Words>11</Words>
  <Characters>1044</Characters>
  <CharactersWithSpaces>1046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2018-04-25T11:14:38Z</dcterms:created>
  <dc:creator/>
  <dc:description/>
  <dc:language>en-US</dc:language>
  <cp:lastModifiedBy/>
  <dcterms:modified xsi:type="dcterms:W3CDTF">2018-04-25T14:07:49Z</dcterms:modified>
  <cp:revision>7</cp:revision>
  <dc:subject/>
  <dc:title/>
</cp:coreProperties>
</file>