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63EE7" w14:textId="2E058056" w:rsidR="00E76D8E" w:rsidRDefault="00E76D8E"/>
    <w:sdt>
      <w:sdtPr>
        <w:id w:val="-1203789982"/>
        <w:docPartObj>
          <w:docPartGallery w:val="Cover Pages"/>
          <w:docPartUnique/>
        </w:docPartObj>
      </w:sdtPr>
      <w:sdtEndPr>
        <w:rPr>
          <w:lang w:val="fr-FR"/>
        </w:rPr>
      </w:sdtEndPr>
      <w:sdtContent>
        <w:p w14:paraId="310D6FE6" w14:textId="1DD1EDB0" w:rsidR="00BE24C2" w:rsidRDefault="004649DB">
          <w:r>
            <w:rPr>
              <w:noProof/>
            </w:rPr>
            <w:drawing>
              <wp:anchor distT="0" distB="0" distL="114300" distR="114300" simplePos="0" relativeHeight="251680768" behindDoc="1" locked="0" layoutInCell="1" allowOverlap="1" wp14:anchorId="4D1A12BD" wp14:editId="5BAE82A6">
                <wp:simplePos x="0" y="0"/>
                <wp:positionH relativeFrom="column">
                  <wp:posOffset>2667000</wp:posOffset>
                </wp:positionH>
                <wp:positionV relativeFrom="margin">
                  <wp:align>top</wp:align>
                </wp:positionV>
                <wp:extent cx="2552700" cy="1657350"/>
                <wp:effectExtent l="19050" t="19050" r="38100" b="38100"/>
                <wp:wrapTight wrapText="bothSides">
                  <wp:wrapPolygon edited="0">
                    <wp:start x="161" y="-248"/>
                    <wp:lineTo x="-161" y="248"/>
                    <wp:lineTo x="-161" y="20110"/>
                    <wp:lineTo x="322" y="21848"/>
                    <wp:lineTo x="21439" y="21848"/>
                    <wp:lineTo x="21761" y="20110"/>
                    <wp:lineTo x="21761" y="4221"/>
                    <wp:lineTo x="21278" y="497"/>
                    <wp:lineTo x="21278" y="-248"/>
                    <wp:lineTo x="161" y="-248"/>
                  </wp:wrapPolygon>
                </wp:wrapTight>
                <wp:docPr id="969027199" name="Image 8" descr="Une image contenant espace, invertébré, lé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7199" name="Image 8" descr="Une image contenant espace, invertébré, léger&#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52700" cy="1657350"/>
                        </a:xfrm>
                        <a:prstGeom prst="rect">
                          <a:avLst/>
                        </a:prstGeom>
                        <a:effectLst>
                          <a:outerShdw blurRad="50800" dist="38100" dir="2700000" algn="tl" rotWithShape="0">
                            <a:schemeClr val="accent1">
                              <a:alpha val="40000"/>
                            </a:schemeClr>
                          </a:outerShdw>
                          <a:softEdge rad="76200"/>
                        </a:effectLst>
                      </pic:spPr>
                    </pic:pic>
                  </a:graphicData>
                </a:graphic>
                <wp14:sizeRelH relativeFrom="margin">
                  <wp14:pctWidth>0</wp14:pctWidth>
                </wp14:sizeRelH>
                <wp14:sizeRelV relativeFrom="margin">
                  <wp14:pctHeight>0</wp14:pctHeight>
                </wp14:sizeRelV>
              </wp:anchor>
            </w:drawing>
          </w:r>
          <w:r w:rsidR="00BE24C2">
            <w:rPr>
              <w:noProof/>
            </w:rPr>
            <mc:AlternateContent>
              <mc:Choice Requires="wps">
                <w:drawing>
                  <wp:anchor distT="0" distB="0" distL="114300" distR="114300" simplePos="0" relativeHeight="251657215" behindDoc="1" locked="0" layoutInCell="1" allowOverlap="1" wp14:anchorId="3DD9A343" wp14:editId="19983A21">
                    <wp:simplePos x="0" y="0"/>
                    <wp:positionH relativeFrom="page">
                      <wp:align>center</wp:align>
                    </wp:positionH>
                    <wp:positionV relativeFrom="page">
                      <wp:align>center</wp:align>
                    </wp:positionV>
                    <wp:extent cx="7383780" cy="9555480"/>
                    <wp:effectExtent l="0" t="0" r="0" b="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5000"/>
                                    <a:lumOff val="95000"/>
                                  </a:schemeClr>
                                </a:gs>
                                <a:gs pos="49000">
                                  <a:schemeClr val="accent1">
                                    <a:lumMod val="45000"/>
                                    <a:lumOff val="55000"/>
                                  </a:schemeClr>
                                </a:gs>
                                <a:gs pos="15000">
                                  <a:schemeClr val="accent1">
                                    <a:lumMod val="45000"/>
                                    <a:lumOff val="55000"/>
                                  </a:schemeClr>
                                </a:gs>
                                <a:gs pos="82000">
                                  <a:schemeClr val="accent1">
                                    <a:lumMod val="60000"/>
                                    <a:lumOff val="40000"/>
                                    <a:alpha val="60000"/>
                                  </a:schemeClr>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3F2304" w14:textId="6579ACFA" w:rsidR="00BE24C2" w:rsidRPr="004649DB" w:rsidRDefault="00BE24C2">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page">
                      <wp14:pctWidth>95000</wp14:pctWidth>
                    </wp14:sizeRelH>
                    <wp14:sizeRelV relativeFrom="page">
                      <wp14:pctHeight>95000</wp14:pctHeight>
                    </wp14:sizeRelV>
                  </wp:anchor>
                </w:drawing>
              </mc:Choice>
              <mc:Fallback>
                <w:pict>
                  <v:rect w14:anchorId="3DD9A343" id="Rectangle 257" o:spid="_x0000_s1026" style="position:absolute;margin-left:0;margin-top:0;width:581.4pt;height:752.4pt;z-index:-251659265;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" fillcolor="#f6f8fc [180]" stroked="f" strokeweight="1pt">
                    <v:fill opacity="39321f" color2="#8eaadb [1940]" rotate="t" colors="0 #f6f8fc;9830f #abc0e4;32113f #abc0e4;53740f #8faadc" focus="100%" type="gradient"/>
                    <v:textbox inset="21.6pt,,21.6pt">
                      <w:txbxContent>
                        <w:p w14:paraId="243F2304" w14:textId="6579ACFA" w:rsidR="00BE24C2" w:rsidRPr="004649DB" w:rsidRDefault="00BE24C2">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page" anchory="page"/>
                  </v:rect>
                </w:pict>
              </mc:Fallback>
            </mc:AlternateContent>
          </w:r>
          <w:r w:rsidR="00BE24C2">
            <w:rPr>
              <w:noProof/>
            </w:rPr>
            <mc:AlternateContent>
              <mc:Choice Requires="wps">
                <w:drawing>
                  <wp:anchor distT="0" distB="0" distL="114300" distR="114300" simplePos="0" relativeHeight="251674624" behindDoc="0" locked="0" layoutInCell="1" allowOverlap="1" wp14:anchorId="180886E9" wp14:editId="276484D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7E29ABF" id="Rectangle 261" o:spid="_x0000_s1026" style="position:absolute;margin-left:0;margin-top:0;width:244.8pt;height:554.4pt;z-index:25167462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BE24C2">
            <w:rPr>
              <w:noProof/>
            </w:rPr>
            <mc:AlternateContent>
              <mc:Choice Requires="wps">
                <w:drawing>
                  <wp:anchor distT="0" distB="0" distL="114300" distR="114300" simplePos="0" relativeHeight="251677696" behindDoc="0" locked="0" layoutInCell="1" allowOverlap="1" wp14:anchorId="33C3ECA7" wp14:editId="7E5AA3D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3AC2E5" id="Rectangle 263" o:spid="_x0000_s1026" style="position:absolute;margin-left:0;margin-top:0;width:226.45pt;height:9.35pt;z-index:25167769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7D9E5E19" w14:textId="24193032" w:rsidR="00BE24C2" w:rsidRDefault="00E76D8E">
          <w:pPr>
            <w:rPr>
              <w:lang w:val="fr-FR"/>
            </w:rPr>
          </w:pPr>
          <w:r>
            <w:rPr>
              <w:noProof/>
            </w:rPr>
            <mc:AlternateContent>
              <mc:Choice Requires="wps">
                <w:drawing>
                  <wp:anchor distT="45720" distB="45720" distL="114300" distR="114300" simplePos="0" relativeHeight="251682816" behindDoc="0" locked="0" layoutInCell="1" allowOverlap="1" wp14:anchorId="025344FB" wp14:editId="4C161289">
                    <wp:simplePos x="0" y="0"/>
                    <wp:positionH relativeFrom="column">
                      <wp:posOffset>2795905</wp:posOffset>
                    </wp:positionH>
                    <wp:positionV relativeFrom="paragraph">
                      <wp:posOffset>4888230</wp:posOffset>
                    </wp:positionV>
                    <wp:extent cx="2360930" cy="1404620"/>
                    <wp:effectExtent l="0" t="0" r="12700"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flip="none" rotWithShape="1">
                              <a:gsLst>
                                <a:gs pos="0">
                                  <a:schemeClr val="accent1">
                                    <a:lumMod val="5000"/>
                                    <a:lumOff val="95000"/>
                                    <a:alpha val="53000"/>
                                  </a:schemeClr>
                                </a:gs>
                                <a:gs pos="64000">
                                  <a:schemeClr val="accent1">
                                    <a:lumMod val="45000"/>
                                    <a:lumOff val="55000"/>
                                  </a:schemeClr>
                                </a:gs>
                                <a:gs pos="93000">
                                  <a:schemeClr val="accent1">
                                    <a:lumMod val="45000"/>
                                    <a:lumOff val="55000"/>
                                  </a:schemeClr>
                                </a:gs>
                                <a:gs pos="100000">
                                  <a:schemeClr val="accent1">
                                    <a:lumMod val="30000"/>
                                    <a:lumOff val="70000"/>
                                  </a:schemeClr>
                                </a:gs>
                              </a:gsLst>
                              <a:lin ang="2700000" scaled="1"/>
                              <a:tileRect/>
                            </a:gradFill>
                            <a:ln w="3175" cap="rnd">
                              <a:gradFill flip="none" rotWithShape="1">
                                <a:gsLst>
                                  <a:gs pos="0">
                                    <a:schemeClr val="accent1">
                                      <a:lumMod val="5000"/>
                                      <a:lumOff val="95000"/>
                                      <a:alpha val="53000"/>
                                    </a:schemeClr>
                                  </a:gs>
                                  <a:gs pos="31000">
                                    <a:schemeClr val="accent1">
                                      <a:lumMod val="45000"/>
                                      <a:lumOff val="55000"/>
                                    </a:schemeClr>
                                  </a:gs>
                                  <a:gs pos="83000">
                                    <a:schemeClr val="accent1">
                                      <a:lumMod val="45000"/>
                                      <a:lumOff val="55000"/>
                                    </a:schemeClr>
                                  </a:gs>
                                  <a:gs pos="100000">
                                    <a:schemeClr val="accent1">
                                      <a:lumMod val="30000"/>
                                      <a:lumOff val="70000"/>
                                    </a:schemeClr>
                                  </a:gs>
                                </a:gsLst>
                                <a:path path="circle">
                                  <a:fillToRect l="100000" t="100000"/>
                                </a:path>
                                <a:tileRect r="-100000" b="-100000"/>
                              </a:gradFill>
                              <a:prstDash val="sysDot"/>
                              <a:round/>
                            </a:ln>
                          </wps:spPr>
                          <wps:style>
                            <a:lnRef idx="0">
                              <a:scrgbClr r="0" g="0" b="0"/>
                            </a:lnRef>
                            <a:fillRef idx="0">
                              <a:scrgbClr r="0" g="0" b="0"/>
                            </a:fillRef>
                            <a:effectRef idx="0">
                              <a:scrgbClr r="0" g="0" b="0"/>
                            </a:effectRef>
                            <a:fontRef idx="minor">
                              <a:schemeClr val="lt1"/>
                            </a:fontRef>
                          </wps:style>
                          <wps:txbx>
                            <w:txbxContent>
                              <w:p w14:paraId="29B7FB94" w14:textId="77777777"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Philippe Di Piazza</w:t>
                                </w:r>
                              </w:p>
                              <w:p w14:paraId="2B075F84" w14:textId="2066FB00"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bCs/>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Bruno LURON</w:t>
                                </w:r>
                              </w:p>
                              <w:p w14:paraId="51685811" w14:textId="24F3DE8F"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Eric </w:t>
                                </w:r>
                                <w:proofErr w:type="spellStart"/>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Béguin</w:t>
                                </w:r>
                                <w:proofErr w:type="spellEnd"/>
                              </w:p>
                              <w:p w14:paraId="76E6AE21" w14:textId="35E1EF4F" w:rsidR="00E76D8E" w:rsidRPr="00E76D8E" w:rsidRDefault="00E76D8E" w:rsidP="00E76D8E">
                                <w:pPr>
                                  <w:ind w:left="2160"/>
                                  <w:rPr>
                                    <w:i/>
                                    <w:iCs/>
                                    <w:sz w:val="16"/>
                                    <w:szCs w:val="16"/>
                                    <w:lang w:val="it-IT"/>
                                    <w14:textOutline w14:w="9525" w14:cap="rnd" w14:cmpd="sng" w14:algn="ctr">
                                      <w14:noFill/>
                                      <w14:prstDash w14:val="solid"/>
                                      <w14:bevel/>
                                    </w14:textOutline>
                                  </w:rPr>
                                </w:pPr>
                                <w:r w:rsidRPr="00E76D8E">
                                  <w:rPr>
                                    <w:i/>
                                    <w:iCs/>
                                    <w:sz w:val="16"/>
                                    <w:szCs w:val="16"/>
                                    <w:lang w:val="it-IT"/>
                                    <w14:textOutline w14:w="9525" w14:cap="rnd" w14:cmpd="sng" w14:algn="ctr">
                                      <w14:noFill/>
                                      <w14:prstDash w14:val="solid"/>
                                      <w14:bevel/>
                                    </w14:textOutline>
                                  </w:rPr>
                                  <w:t xml:space="preserve">               01/2025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25344FB" id="_x0000_t202" coordsize="21600,21600" o:spt="202" path="m,l,21600r21600,l21600,xe">
                    <v:stroke joinstyle="miter"/>
                    <v:path gradientshapeok="t" o:connecttype="rect"/>
                  </v:shapetype>
                  <v:shape id="Zone de texte 2" o:spid="_x0000_s1027" type="#_x0000_t202" style="position:absolute;margin-left:220.15pt;margin-top:384.9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" fillcolor="#f6f8fc [180]" strokeweight=".25pt">
                    <v:fill color2="#c7d4ed [980]" o:opacity2="34734f" rotate="t" angle="45" colors="0 #f6f8fc;41943f #abc0e4;60948f #abc0e4;1 #c7d5ed" focus="100%" type="gradient"/>
                    <v:stroke dashstyle="1 1" joinstyle="round" endcap="round"/>
                    <v:textbox style="mso-fit-shape-to-text:t">
                      <w:txbxContent>
                        <w:p w14:paraId="29B7FB94" w14:textId="77777777"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Philippe Di Piazza</w:t>
                          </w:r>
                        </w:p>
                        <w:p w14:paraId="2B075F84" w14:textId="2066FB00"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bCs/>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Bruno LURON</w:t>
                          </w:r>
                        </w:p>
                        <w:p w14:paraId="51685811" w14:textId="24F3DE8F" w:rsidR="00E76D8E" w:rsidRPr="00E76D8E" w:rsidRDefault="00E76D8E" w:rsidP="00E76D8E">
                          <w:pPr>
                            <w:spacing w:after="0" w:line="240" w:lineRule="auto"/>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Eric </w:t>
                          </w:r>
                          <w:proofErr w:type="spellStart"/>
                          <w:r w:rsidRPr="00E76D8E">
                            <w:rPr>
                              <w:color w:val="000000" w:themeColor="text1"/>
                              <w:lang w:val="it-IT"/>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Béguin</w:t>
                          </w:r>
                          <w:proofErr w:type="spellEnd"/>
                        </w:p>
                        <w:p w14:paraId="76E6AE21" w14:textId="35E1EF4F" w:rsidR="00E76D8E" w:rsidRPr="00E76D8E" w:rsidRDefault="00E76D8E" w:rsidP="00E76D8E">
                          <w:pPr>
                            <w:ind w:left="2160"/>
                            <w:rPr>
                              <w:i/>
                              <w:iCs/>
                              <w:sz w:val="16"/>
                              <w:szCs w:val="16"/>
                              <w:lang w:val="it-IT"/>
                              <w14:textOutline w14:w="9525" w14:cap="rnd" w14:cmpd="sng" w14:algn="ctr">
                                <w14:noFill/>
                                <w14:prstDash w14:val="solid"/>
                                <w14:bevel/>
                              </w14:textOutline>
                            </w:rPr>
                          </w:pPr>
                          <w:r w:rsidRPr="00E76D8E">
                            <w:rPr>
                              <w:i/>
                              <w:iCs/>
                              <w:sz w:val="16"/>
                              <w:szCs w:val="16"/>
                              <w:lang w:val="it-IT"/>
                              <w14:textOutline w14:w="9525" w14:cap="rnd" w14:cmpd="sng" w14:algn="ctr">
                                <w14:noFill/>
                                <w14:prstDash w14:val="solid"/>
                                <w14:bevel/>
                              </w14:textOutline>
                            </w:rPr>
                            <w:t xml:space="preserve">               01/2025</w:t>
                          </w:r>
                        </w:p>
                      </w:txbxContent>
                    </v:textbox>
                    <w10:wrap type="square"/>
                  </v:shape>
                </w:pict>
              </mc:Fallback>
            </mc:AlternateContent>
          </w:r>
          <w:r w:rsidR="004649DB">
            <w:rPr>
              <w:noProof/>
            </w:rPr>
            <mc:AlternateContent>
              <mc:Choice Requires="wps">
                <w:drawing>
                  <wp:anchor distT="0" distB="0" distL="114300" distR="114300" simplePos="0" relativeHeight="251676672" behindDoc="0" locked="0" layoutInCell="1" allowOverlap="1" wp14:anchorId="764CAC39" wp14:editId="619ED4FB">
                    <wp:simplePos x="0" y="0"/>
                    <wp:positionH relativeFrom="page">
                      <wp:posOffset>3439795</wp:posOffset>
                    </wp:positionH>
                    <wp:positionV relativeFrom="page">
                      <wp:posOffset>3018155</wp:posOffset>
                    </wp:positionV>
                    <wp:extent cx="2797810" cy="2475230"/>
                    <wp:effectExtent l="0" t="0" r="0" b="0"/>
                    <wp:wrapSquare wrapText="bothSides"/>
                    <wp:docPr id="470" name="Zone de texte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color w:val="4472C4" w:themeColor="accent1"/>
                                    <w:sz w:val="56"/>
                                    <w:szCs w:val="56"/>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Content>
                                  <w:sdt>
                                    <w:sdtPr>
                                      <w:rPr>
                                        <w:rFonts w:asciiTheme="majorHAnsi" w:eastAsiaTheme="majorEastAsia" w:hAnsiTheme="majorHAnsi" w:cstheme="majorBidi"/>
                                        <w:b/>
                                        <w:bCs/>
                                        <w:color w:val="4472C4" w:themeColor="accent1"/>
                                        <w:sz w:val="56"/>
                                        <w:szCs w:val="56"/>
                                        <w:lang w:val="fr-FR"/>
                                      </w:rPr>
                                      <w:alias w:val="Titre"/>
                                      <w:id w:val="1041249160"/>
                                      <w:dataBinding w:prefixMappings="xmlns:ns0='http://schemas.openxmlformats.org/package/2006/metadata/core-properties' xmlns:ns1='http://purl.org/dc/elements/1.1/'" w:xpath="/ns0:coreProperties[1]/ns1:title[1]" w:storeItemID="{6C3C8BC8-F283-45AE-878A-BAB7291924A1}"/>
                                      <w:text/>
                                    </w:sdtPr>
                                    <w:sdtContent>
                                      <w:p w14:paraId="7EB0538A" w14:textId="5A4FD7D0" w:rsidR="00BE24C2" w:rsidRPr="009D09D7" w:rsidRDefault="00E76D8E" w:rsidP="00BC3FE2">
                                        <w:pPr>
                                          <w:spacing w:line="240" w:lineRule="auto"/>
                                          <w:rPr>
                                            <w:rFonts w:asciiTheme="majorHAnsi" w:eastAsiaTheme="majorEastAsia" w:hAnsiTheme="majorHAnsi" w:cstheme="majorBidi"/>
                                            <w:color w:val="4472C4" w:themeColor="accent1"/>
                                            <w:sz w:val="56"/>
                                            <w:szCs w:val="56"/>
                                            <w:lang w:val="fr-FR"/>
                                          </w:rPr>
                                        </w:pPr>
                                        <w:r w:rsidRPr="009D09D7">
                                          <w:rPr>
                                            <w:rFonts w:asciiTheme="majorHAnsi" w:eastAsiaTheme="majorEastAsia" w:hAnsiTheme="majorHAnsi" w:cstheme="majorBidi"/>
                                            <w:b/>
                                            <w:bCs/>
                                            <w:color w:val="4472C4" w:themeColor="accent1"/>
                                            <w:sz w:val="56"/>
                                            <w:szCs w:val="56"/>
                                            <w:lang w:val="fr-FR"/>
                                          </w:rPr>
                                          <w:t>Prédiction</w:t>
                                        </w:r>
                                        <w:r>
                                          <w:rPr>
                                            <w:rFonts w:asciiTheme="majorHAnsi" w:eastAsiaTheme="majorEastAsia" w:hAnsiTheme="majorHAnsi" w:cstheme="majorBidi"/>
                                            <w:b/>
                                            <w:bCs/>
                                            <w:color w:val="4472C4" w:themeColor="accent1"/>
                                            <w:sz w:val="56"/>
                                            <w:szCs w:val="56"/>
                                            <w:lang w:val="fr-FR"/>
                                          </w:rPr>
                                          <w:t xml:space="preserve"> </w:t>
                                        </w:r>
                                        <w:r w:rsidRPr="009D09D7">
                                          <w:rPr>
                                            <w:rFonts w:asciiTheme="majorHAnsi" w:eastAsiaTheme="majorEastAsia" w:hAnsiTheme="majorHAnsi" w:cstheme="majorBidi"/>
                                            <w:b/>
                                            <w:bCs/>
                                            <w:color w:val="4472C4" w:themeColor="accent1"/>
                                            <w:sz w:val="56"/>
                                            <w:szCs w:val="56"/>
                                            <w:lang w:val="fr-FR"/>
                                          </w:rPr>
                                          <w:t>des mouvements imaginaires de la main</w:t>
                                        </w:r>
                                      </w:p>
                                    </w:sdtContent>
                                  </w:sdt>
                                </w:sdtContent>
                              </w:sdt>
                              <w:p w14:paraId="4D81DD21" w14:textId="6EA90886" w:rsidR="00BE24C2" w:rsidRPr="009D09D7" w:rsidRDefault="00BE24C2">
                                <w:pPr>
                                  <w:rPr>
                                    <w:rFonts w:asciiTheme="majorHAnsi" w:eastAsiaTheme="majorEastAsia" w:hAnsiTheme="majorHAnsi" w:cstheme="majorBidi"/>
                                    <w:color w:val="44546A" w:themeColor="text2"/>
                                    <w:sz w:val="32"/>
                                    <w:szCs w:val="3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64CAC39" id="Zone de texte 265" o:spid="_x0000_s1028" type="#_x0000_t202" style="position:absolute;margin-left:270.85pt;margin-top:237.65pt;width:220.3pt;height:194.9pt;z-index:25167667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" filled="f" stroked="f" strokeweight=".5pt">
                    <v:textbox style="mso-fit-shape-to-text:t">
                      <w:txbxContent>
                        <w:sdt>
                          <w:sdtPr>
                            <w:rPr>
                              <w:rFonts w:asciiTheme="majorHAnsi" w:eastAsiaTheme="majorEastAsia" w:hAnsiTheme="majorHAnsi" w:cstheme="majorBidi"/>
                              <w:b/>
                              <w:bCs/>
                              <w:color w:val="4472C4" w:themeColor="accent1"/>
                              <w:sz w:val="56"/>
                              <w:szCs w:val="56"/>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Content>
                            <w:sdt>
                              <w:sdtPr>
                                <w:rPr>
                                  <w:rFonts w:asciiTheme="majorHAnsi" w:eastAsiaTheme="majorEastAsia" w:hAnsiTheme="majorHAnsi" w:cstheme="majorBidi"/>
                                  <w:b/>
                                  <w:bCs/>
                                  <w:color w:val="4472C4" w:themeColor="accent1"/>
                                  <w:sz w:val="56"/>
                                  <w:szCs w:val="56"/>
                                  <w:lang w:val="fr-FR"/>
                                </w:rPr>
                                <w:alias w:val="Titre"/>
                                <w:id w:val="1041249160"/>
                                <w:dataBinding w:prefixMappings="xmlns:ns0='http://schemas.openxmlformats.org/package/2006/metadata/core-properties' xmlns:ns1='http://purl.org/dc/elements/1.1/'" w:xpath="/ns0:coreProperties[1]/ns1:title[1]" w:storeItemID="{6C3C8BC8-F283-45AE-878A-BAB7291924A1}"/>
                                <w:text/>
                              </w:sdtPr>
                              <w:sdtContent>
                                <w:p w14:paraId="7EB0538A" w14:textId="5A4FD7D0" w:rsidR="00BE24C2" w:rsidRPr="009D09D7" w:rsidRDefault="00E76D8E" w:rsidP="00BC3FE2">
                                  <w:pPr>
                                    <w:spacing w:line="240" w:lineRule="auto"/>
                                    <w:rPr>
                                      <w:rFonts w:asciiTheme="majorHAnsi" w:eastAsiaTheme="majorEastAsia" w:hAnsiTheme="majorHAnsi" w:cstheme="majorBidi"/>
                                      <w:color w:val="4472C4" w:themeColor="accent1"/>
                                      <w:sz w:val="56"/>
                                      <w:szCs w:val="56"/>
                                      <w:lang w:val="fr-FR"/>
                                    </w:rPr>
                                  </w:pPr>
                                  <w:r w:rsidRPr="009D09D7">
                                    <w:rPr>
                                      <w:rFonts w:asciiTheme="majorHAnsi" w:eastAsiaTheme="majorEastAsia" w:hAnsiTheme="majorHAnsi" w:cstheme="majorBidi"/>
                                      <w:b/>
                                      <w:bCs/>
                                      <w:color w:val="4472C4" w:themeColor="accent1"/>
                                      <w:sz w:val="56"/>
                                      <w:szCs w:val="56"/>
                                      <w:lang w:val="fr-FR"/>
                                    </w:rPr>
                                    <w:t>Prédiction</w:t>
                                  </w:r>
                                  <w:r>
                                    <w:rPr>
                                      <w:rFonts w:asciiTheme="majorHAnsi" w:eastAsiaTheme="majorEastAsia" w:hAnsiTheme="majorHAnsi" w:cstheme="majorBidi"/>
                                      <w:b/>
                                      <w:bCs/>
                                      <w:color w:val="4472C4" w:themeColor="accent1"/>
                                      <w:sz w:val="56"/>
                                      <w:szCs w:val="56"/>
                                      <w:lang w:val="fr-FR"/>
                                    </w:rPr>
                                    <w:t xml:space="preserve"> </w:t>
                                  </w:r>
                                  <w:r w:rsidRPr="009D09D7">
                                    <w:rPr>
                                      <w:rFonts w:asciiTheme="majorHAnsi" w:eastAsiaTheme="majorEastAsia" w:hAnsiTheme="majorHAnsi" w:cstheme="majorBidi"/>
                                      <w:b/>
                                      <w:bCs/>
                                      <w:color w:val="4472C4" w:themeColor="accent1"/>
                                      <w:sz w:val="56"/>
                                      <w:szCs w:val="56"/>
                                      <w:lang w:val="fr-FR"/>
                                    </w:rPr>
                                    <w:t>des mouvements imaginaires de la main</w:t>
                                  </w:r>
                                </w:p>
                              </w:sdtContent>
                            </w:sdt>
                          </w:sdtContent>
                        </w:sdt>
                        <w:p w14:paraId="4D81DD21" w14:textId="6EA90886" w:rsidR="00BE24C2" w:rsidRPr="009D09D7" w:rsidRDefault="00BE24C2">
                          <w:pPr>
                            <w:rPr>
                              <w:rFonts w:asciiTheme="majorHAnsi" w:eastAsiaTheme="majorEastAsia" w:hAnsiTheme="majorHAnsi" w:cstheme="majorBidi"/>
                              <w:color w:val="44546A" w:themeColor="text2"/>
                              <w:sz w:val="32"/>
                              <w:szCs w:val="32"/>
                              <w:lang w:val="fr-FR"/>
                            </w:rPr>
                          </w:pPr>
                        </w:p>
                      </w:txbxContent>
                    </v:textbox>
                    <w10:wrap type="square" anchorx="page" anchory="page"/>
                  </v:shape>
                </w:pict>
              </mc:Fallback>
            </mc:AlternateContent>
          </w:r>
          <w:r w:rsidR="00BE24C2">
            <w:rPr>
              <w:lang w:val="fr-FR"/>
            </w:rPr>
            <w:br w:type="page"/>
          </w:r>
        </w:p>
      </w:sdtContent>
    </w:sdt>
    <w:sdt>
      <w:sdtPr>
        <w:rPr>
          <w:rFonts w:asciiTheme="minorHAnsi" w:eastAsiaTheme="minorHAnsi" w:hAnsiTheme="minorHAnsi" w:cstheme="minorBidi"/>
          <w:color w:val="auto"/>
          <w:sz w:val="22"/>
          <w:szCs w:val="22"/>
          <w:lang w:val="en-GB" w:eastAsia="en-US"/>
        </w:rPr>
        <w:id w:val="-834376831"/>
        <w:docPartObj>
          <w:docPartGallery w:val="Table of Contents"/>
          <w:docPartUnique/>
        </w:docPartObj>
      </w:sdtPr>
      <w:sdtEndPr>
        <w:rPr>
          <w:b/>
          <w:bCs/>
        </w:rPr>
      </w:sdtEndPr>
      <w:sdtContent>
        <w:p w14:paraId="3EC13C02" w14:textId="4003A6CB" w:rsidR="00BD09E8" w:rsidRDefault="00BD09E8">
          <w:pPr>
            <w:pStyle w:val="En-ttedetabledesmatires"/>
          </w:pPr>
          <w:r>
            <w:t>Table des matières</w:t>
          </w:r>
        </w:p>
        <w:p w14:paraId="4A9FB3DB" w14:textId="0B401C87" w:rsidR="00BD09E8" w:rsidRDefault="00BD09E8">
          <w:pPr>
            <w:pStyle w:val="TM1"/>
            <w:tabs>
              <w:tab w:val="right" w:leader="dot" w:pos="9016"/>
            </w:tabs>
            <w:rPr>
              <w:noProof/>
            </w:rPr>
          </w:pPr>
          <w:r>
            <w:fldChar w:fldCharType="begin"/>
          </w:r>
          <w:r>
            <w:instrText xml:space="preserve"> TOC \o "1-3" \h \z \u </w:instrText>
          </w:r>
          <w:r>
            <w:fldChar w:fldCharType="separate"/>
          </w:r>
          <w:hyperlink w:anchor="_Toc186885860" w:history="1">
            <w:r w:rsidRPr="00262B69">
              <w:rPr>
                <w:rStyle w:val="Lienhypertexte"/>
                <w:noProof/>
                <w:lang w:val="fr-FR"/>
              </w:rPr>
              <w:t>Introduction</w:t>
            </w:r>
            <w:r>
              <w:rPr>
                <w:noProof/>
                <w:webHidden/>
              </w:rPr>
              <w:tab/>
            </w:r>
            <w:r>
              <w:rPr>
                <w:noProof/>
                <w:webHidden/>
              </w:rPr>
              <w:fldChar w:fldCharType="begin"/>
            </w:r>
            <w:r>
              <w:rPr>
                <w:noProof/>
                <w:webHidden/>
              </w:rPr>
              <w:instrText xml:space="preserve"> PAGEREF _Toc186885860 \h </w:instrText>
            </w:r>
            <w:r>
              <w:rPr>
                <w:noProof/>
                <w:webHidden/>
              </w:rPr>
            </w:r>
            <w:r>
              <w:rPr>
                <w:noProof/>
                <w:webHidden/>
              </w:rPr>
              <w:fldChar w:fldCharType="separate"/>
            </w:r>
            <w:r w:rsidR="00EB441D">
              <w:rPr>
                <w:noProof/>
                <w:webHidden/>
              </w:rPr>
              <w:t>2</w:t>
            </w:r>
            <w:r>
              <w:rPr>
                <w:noProof/>
                <w:webHidden/>
              </w:rPr>
              <w:fldChar w:fldCharType="end"/>
            </w:r>
          </w:hyperlink>
        </w:p>
        <w:p w14:paraId="6BC3A402" w14:textId="6A640FD8" w:rsidR="00BD09E8" w:rsidRDefault="00BD09E8">
          <w:pPr>
            <w:pStyle w:val="TM1"/>
            <w:tabs>
              <w:tab w:val="right" w:leader="dot" w:pos="9016"/>
            </w:tabs>
            <w:rPr>
              <w:noProof/>
            </w:rPr>
          </w:pPr>
          <w:hyperlink w:anchor="_Toc186885861" w:history="1">
            <w:r w:rsidRPr="00262B69">
              <w:rPr>
                <w:rStyle w:val="Lienhypertexte"/>
                <w:noProof/>
                <w:lang w:val="fr-FR"/>
              </w:rPr>
              <w:t>Dataset</w:t>
            </w:r>
            <w:r>
              <w:rPr>
                <w:noProof/>
                <w:webHidden/>
              </w:rPr>
              <w:tab/>
            </w:r>
            <w:r>
              <w:rPr>
                <w:noProof/>
                <w:webHidden/>
              </w:rPr>
              <w:fldChar w:fldCharType="begin"/>
            </w:r>
            <w:r>
              <w:rPr>
                <w:noProof/>
                <w:webHidden/>
              </w:rPr>
              <w:instrText xml:space="preserve"> PAGEREF _Toc186885861 \h </w:instrText>
            </w:r>
            <w:r>
              <w:rPr>
                <w:noProof/>
                <w:webHidden/>
              </w:rPr>
            </w:r>
            <w:r>
              <w:rPr>
                <w:noProof/>
                <w:webHidden/>
              </w:rPr>
              <w:fldChar w:fldCharType="separate"/>
            </w:r>
            <w:r w:rsidR="00EB441D">
              <w:rPr>
                <w:noProof/>
                <w:webHidden/>
              </w:rPr>
              <w:t>4</w:t>
            </w:r>
            <w:r>
              <w:rPr>
                <w:noProof/>
                <w:webHidden/>
              </w:rPr>
              <w:fldChar w:fldCharType="end"/>
            </w:r>
          </w:hyperlink>
        </w:p>
        <w:p w14:paraId="4B77DD8F" w14:textId="4D165DBA" w:rsidR="00BD09E8" w:rsidRDefault="00BD09E8">
          <w:pPr>
            <w:pStyle w:val="TM1"/>
            <w:tabs>
              <w:tab w:val="right" w:leader="dot" w:pos="9016"/>
            </w:tabs>
            <w:rPr>
              <w:noProof/>
            </w:rPr>
          </w:pPr>
          <w:hyperlink w:anchor="_Toc186885862" w:history="1">
            <w:r w:rsidRPr="00262B69">
              <w:rPr>
                <w:rStyle w:val="Lienhypertexte"/>
                <w:noProof/>
                <w:lang w:val="fr-FR"/>
              </w:rPr>
              <w:t>Méthode</w:t>
            </w:r>
            <w:r>
              <w:rPr>
                <w:noProof/>
                <w:webHidden/>
              </w:rPr>
              <w:tab/>
            </w:r>
            <w:r>
              <w:rPr>
                <w:noProof/>
                <w:webHidden/>
              </w:rPr>
              <w:fldChar w:fldCharType="begin"/>
            </w:r>
            <w:r>
              <w:rPr>
                <w:noProof/>
                <w:webHidden/>
              </w:rPr>
              <w:instrText xml:space="preserve"> PAGEREF _Toc186885862 \h </w:instrText>
            </w:r>
            <w:r>
              <w:rPr>
                <w:noProof/>
                <w:webHidden/>
              </w:rPr>
            </w:r>
            <w:r>
              <w:rPr>
                <w:noProof/>
                <w:webHidden/>
              </w:rPr>
              <w:fldChar w:fldCharType="separate"/>
            </w:r>
            <w:r w:rsidR="00EB441D">
              <w:rPr>
                <w:noProof/>
                <w:webHidden/>
              </w:rPr>
              <w:t>6</w:t>
            </w:r>
            <w:r>
              <w:rPr>
                <w:noProof/>
                <w:webHidden/>
              </w:rPr>
              <w:fldChar w:fldCharType="end"/>
            </w:r>
          </w:hyperlink>
        </w:p>
        <w:p w14:paraId="507B821A" w14:textId="72E02D6E" w:rsidR="00BD09E8" w:rsidRDefault="00BD09E8">
          <w:pPr>
            <w:pStyle w:val="TM2"/>
            <w:tabs>
              <w:tab w:val="right" w:leader="dot" w:pos="9016"/>
            </w:tabs>
            <w:rPr>
              <w:noProof/>
            </w:rPr>
          </w:pPr>
          <w:hyperlink w:anchor="_Toc186885863" w:history="1">
            <w:r w:rsidRPr="00262B69">
              <w:rPr>
                <w:rStyle w:val="Lienhypertexte"/>
                <w:noProof/>
                <w:lang w:val="fr-FR"/>
              </w:rPr>
              <w:t>Visualisation</w:t>
            </w:r>
            <w:r>
              <w:rPr>
                <w:noProof/>
                <w:webHidden/>
              </w:rPr>
              <w:tab/>
            </w:r>
            <w:r>
              <w:rPr>
                <w:noProof/>
                <w:webHidden/>
              </w:rPr>
              <w:fldChar w:fldCharType="begin"/>
            </w:r>
            <w:r>
              <w:rPr>
                <w:noProof/>
                <w:webHidden/>
              </w:rPr>
              <w:instrText xml:space="preserve"> PAGEREF _Toc186885863 \h </w:instrText>
            </w:r>
            <w:r>
              <w:rPr>
                <w:noProof/>
                <w:webHidden/>
              </w:rPr>
            </w:r>
            <w:r>
              <w:rPr>
                <w:noProof/>
                <w:webHidden/>
              </w:rPr>
              <w:fldChar w:fldCharType="separate"/>
            </w:r>
            <w:r w:rsidR="00EB441D">
              <w:rPr>
                <w:noProof/>
                <w:webHidden/>
              </w:rPr>
              <w:t>6</w:t>
            </w:r>
            <w:r>
              <w:rPr>
                <w:noProof/>
                <w:webHidden/>
              </w:rPr>
              <w:fldChar w:fldCharType="end"/>
            </w:r>
          </w:hyperlink>
        </w:p>
        <w:p w14:paraId="2D3B0067" w14:textId="1BE078D6" w:rsidR="00BD09E8" w:rsidRDefault="00BD09E8">
          <w:pPr>
            <w:pStyle w:val="TM2"/>
            <w:tabs>
              <w:tab w:val="right" w:leader="dot" w:pos="9016"/>
            </w:tabs>
            <w:rPr>
              <w:noProof/>
            </w:rPr>
          </w:pPr>
          <w:hyperlink w:anchor="_Toc186885864" w:history="1">
            <w:r w:rsidRPr="00262B69">
              <w:rPr>
                <w:rStyle w:val="Lienhypertexte"/>
                <w:noProof/>
                <w:lang w:val="fr-FR"/>
              </w:rPr>
              <w:t>Hypothèse 1</w:t>
            </w:r>
            <w:r>
              <w:rPr>
                <w:noProof/>
                <w:webHidden/>
              </w:rPr>
              <w:tab/>
            </w:r>
            <w:r>
              <w:rPr>
                <w:noProof/>
                <w:webHidden/>
              </w:rPr>
              <w:fldChar w:fldCharType="begin"/>
            </w:r>
            <w:r>
              <w:rPr>
                <w:noProof/>
                <w:webHidden/>
              </w:rPr>
              <w:instrText xml:space="preserve"> PAGEREF _Toc186885864 \h </w:instrText>
            </w:r>
            <w:r>
              <w:rPr>
                <w:noProof/>
                <w:webHidden/>
              </w:rPr>
            </w:r>
            <w:r>
              <w:rPr>
                <w:noProof/>
                <w:webHidden/>
              </w:rPr>
              <w:fldChar w:fldCharType="separate"/>
            </w:r>
            <w:r w:rsidR="00EB441D">
              <w:rPr>
                <w:noProof/>
                <w:webHidden/>
              </w:rPr>
              <w:t>8</w:t>
            </w:r>
            <w:r>
              <w:rPr>
                <w:noProof/>
                <w:webHidden/>
              </w:rPr>
              <w:fldChar w:fldCharType="end"/>
            </w:r>
          </w:hyperlink>
        </w:p>
        <w:p w14:paraId="4B8B4AE8" w14:textId="42B2276C" w:rsidR="00BD09E8" w:rsidRDefault="00BD09E8">
          <w:pPr>
            <w:pStyle w:val="TM3"/>
            <w:tabs>
              <w:tab w:val="right" w:leader="dot" w:pos="9016"/>
            </w:tabs>
            <w:rPr>
              <w:noProof/>
            </w:rPr>
          </w:pPr>
          <w:hyperlink w:anchor="_Toc186885865" w:history="1">
            <w:r w:rsidRPr="00262B69">
              <w:rPr>
                <w:rStyle w:val="Lienhypertexte"/>
                <w:noProof/>
                <w:lang w:val="fr-FR"/>
              </w:rPr>
              <w:t>Prétraitement</w:t>
            </w:r>
            <w:r>
              <w:rPr>
                <w:noProof/>
                <w:webHidden/>
              </w:rPr>
              <w:tab/>
            </w:r>
            <w:r>
              <w:rPr>
                <w:noProof/>
                <w:webHidden/>
              </w:rPr>
              <w:fldChar w:fldCharType="begin"/>
            </w:r>
            <w:r>
              <w:rPr>
                <w:noProof/>
                <w:webHidden/>
              </w:rPr>
              <w:instrText xml:space="preserve"> PAGEREF _Toc186885865 \h </w:instrText>
            </w:r>
            <w:r>
              <w:rPr>
                <w:noProof/>
                <w:webHidden/>
              </w:rPr>
            </w:r>
            <w:r>
              <w:rPr>
                <w:noProof/>
                <w:webHidden/>
              </w:rPr>
              <w:fldChar w:fldCharType="separate"/>
            </w:r>
            <w:r w:rsidR="00EB441D">
              <w:rPr>
                <w:noProof/>
                <w:webHidden/>
              </w:rPr>
              <w:t>8</w:t>
            </w:r>
            <w:r>
              <w:rPr>
                <w:noProof/>
                <w:webHidden/>
              </w:rPr>
              <w:fldChar w:fldCharType="end"/>
            </w:r>
          </w:hyperlink>
        </w:p>
        <w:p w14:paraId="39C577CE" w14:textId="41727084" w:rsidR="00BD09E8" w:rsidRDefault="00BD09E8">
          <w:pPr>
            <w:pStyle w:val="TM3"/>
            <w:tabs>
              <w:tab w:val="right" w:leader="dot" w:pos="9016"/>
            </w:tabs>
            <w:rPr>
              <w:noProof/>
            </w:rPr>
          </w:pPr>
          <w:hyperlink w:anchor="_Toc186885866" w:history="1">
            <w:r w:rsidRPr="00262B69">
              <w:rPr>
                <w:rStyle w:val="Lienhypertexte"/>
                <w:noProof/>
                <w:lang w:val="fr-FR"/>
              </w:rPr>
              <w:t>Extraction de caractéristiques</w:t>
            </w:r>
            <w:r>
              <w:rPr>
                <w:noProof/>
                <w:webHidden/>
              </w:rPr>
              <w:tab/>
            </w:r>
            <w:r>
              <w:rPr>
                <w:noProof/>
                <w:webHidden/>
              </w:rPr>
              <w:fldChar w:fldCharType="begin"/>
            </w:r>
            <w:r>
              <w:rPr>
                <w:noProof/>
                <w:webHidden/>
              </w:rPr>
              <w:instrText xml:space="preserve"> PAGEREF _Toc186885866 \h </w:instrText>
            </w:r>
            <w:r>
              <w:rPr>
                <w:noProof/>
                <w:webHidden/>
              </w:rPr>
            </w:r>
            <w:r>
              <w:rPr>
                <w:noProof/>
                <w:webHidden/>
              </w:rPr>
              <w:fldChar w:fldCharType="separate"/>
            </w:r>
            <w:r w:rsidR="00EB441D">
              <w:rPr>
                <w:noProof/>
                <w:webHidden/>
              </w:rPr>
              <w:t>8</w:t>
            </w:r>
            <w:r>
              <w:rPr>
                <w:noProof/>
                <w:webHidden/>
              </w:rPr>
              <w:fldChar w:fldCharType="end"/>
            </w:r>
          </w:hyperlink>
        </w:p>
        <w:p w14:paraId="6791E549" w14:textId="3B2864EE" w:rsidR="00BD09E8" w:rsidRDefault="00BD09E8">
          <w:pPr>
            <w:pStyle w:val="TM3"/>
            <w:tabs>
              <w:tab w:val="right" w:leader="dot" w:pos="9016"/>
            </w:tabs>
            <w:rPr>
              <w:noProof/>
            </w:rPr>
          </w:pPr>
          <w:hyperlink w:anchor="_Toc186885867" w:history="1">
            <w:r w:rsidRPr="00262B69">
              <w:rPr>
                <w:rStyle w:val="Lienhypertexte"/>
                <w:noProof/>
                <w:lang w:val="fr-FR"/>
              </w:rPr>
              <w:t>Modélisation</w:t>
            </w:r>
            <w:r>
              <w:rPr>
                <w:noProof/>
                <w:webHidden/>
              </w:rPr>
              <w:tab/>
            </w:r>
            <w:r>
              <w:rPr>
                <w:noProof/>
                <w:webHidden/>
              </w:rPr>
              <w:fldChar w:fldCharType="begin"/>
            </w:r>
            <w:r>
              <w:rPr>
                <w:noProof/>
                <w:webHidden/>
              </w:rPr>
              <w:instrText xml:space="preserve"> PAGEREF _Toc186885867 \h </w:instrText>
            </w:r>
            <w:r>
              <w:rPr>
                <w:noProof/>
                <w:webHidden/>
              </w:rPr>
            </w:r>
            <w:r>
              <w:rPr>
                <w:noProof/>
                <w:webHidden/>
              </w:rPr>
              <w:fldChar w:fldCharType="separate"/>
            </w:r>
            <w:r w:rsidR="00EB441D">
              <w:rPr>
                <w:noProof/>
                <w:webHidden/>
              </w:rPr>
              <w:t>10</w:t>
            </w:r>
            <w:r>
              <w:rPr>
                <w:noProof/>
                <w:webHidden/>
              </w:rPr>
              <w:fldChar w:fldCharType="end"/>
            </w:r>
          </w:hyperlink>
        </w:p>
        <w:p w14:paraId="63161E59" w14:textId="0FE93300" w:rsidR="00BD09E8" w:rsidRDefault="00BD09E8">
          <w:pPr>
            <w:pStyle w:val="TM3"/>
            <w:tabs>
              <w:tab w:val="right" w:leader="dot" w:pos="9016"/>
            </w:tabs>
            <w:rPr>
              <w:noProof/>
            </w:rPr>
          </w:pPr>
          <w:hyperlink w:anchor="_Toc186885868" w:history="1">
            <w:r w:rsidRPr="00262B69">
              <w:rPr>
                <w:rStyle w:val="Lienhypertexte"/>
                <w:noProof/>
                <w:lang w:val="fr-FR"/>
              </w:rPr>
              <w:t>Résultats</w:t>
            </w:r>
            <w:r>
              <w:rPr>
                <w:noProof/>
                <w:webHidden/>
              </w:rPr>
              <w:tab/>
            </w:r>
            <w:r>
              <w:rPr>
                <w:noProof/>
                <w:webHidden/>
              </w:rPr>
              <w:fldChar w:fldCharType="begin"/>
            </w:r>
            <w:r>
              <w:rPr>
                <w:noProof/>
                <w:webHidden/>
              </w:rPr>
              <w:instrText xml:space="preserve"> PAGEREF _Toc186885868 \h </w:instrText>
            </w:r>
            <w:r>
              <w:rPr>
                <w:noProof/>
                <w:webHidden/>
              </w:rPr>
            </w:r>
            <w:r>
              <w:rPr>
                <w:noProof/>
                <w:webHidden/>
              </w:rPr>
              <w:fldChar w:fldCharType="separate"/>
            </w:r>
            <w:r w:rsidR="00EB441D">
              <w:rPr>
                <w:noProof/>
                <w:webHidden/>
              </w:rPr>
              <w:t>11</w:t>
            </w:r>
            <w:r>
              <w:rPr>
                <w:noProof/>
                <w:webHidden/>
              </w:rPr>
              <w:fldChar w:fldCharType="end"/>
            </w:r>
          </w:hyperlink>
        </w:p>
        <w:p w14:paraId="62972DB2" w14:textId="09A62E1F" w:rsidR="00BD09E8" w:rsidRDefault="00BD09E8">
          <w:pPr>
            <w:pStyle w:val="TM2"/>
            <w:tabs>
              <w:tab w:val="right" w:leader="dot" w:pos="9016"/>
            </w:tabs>
            <w:rPr>
              <w:noProof/>
            </w:rPr>
          </w:pPr>
          <w:hyperlink w:anchor="_Toc186885869" w:history="1">
            <w:r w:rsidRPr="00262B69">
              <w:rPr>
                <w:rStyle w:val="Lienhypertexte"/>
                <w:noProof/>
                <w:lang w:val="fr-FR"/>
              </w:rPr>
              <w:t>Hypothèse 2</w:t>
            </w:r>
            <w:r>
              <w:rPr>
                <w:noProof/>
                <w:webHidden/>
              </w:rPr>
              <w:tab/>
            </w:r>
            <w:r>
              <w:rPr>
                <w:noProof/>
                <w:webHidden/>
              </w:rPr>
              <w:fldChar w:fldCharType="begin"/>
            </w:r>
            <w:r>
              <w:rPr>
                <w:noProof/>
                <w:webHidden/>
              </w:rPr>
              <w:instrText xml:space="preserve"> PAGEREF _Toc186885869 \h </w:instrText>
            </w:r>
            <w:r>
              <w:rPr>
                <w:noProof/>
                <w:webHidden/>
              </w:rPr>
            </w:r>
            <w:r>
              <w:rPr>
                <w:noProof/>
                <w:webHidden/>
              </w:rPr>
              <w:fldChar w:fldCharType="separate"/>
            </w:r>
            <w:r w:rsidR="00EB441D">
              <w:rPr>
                <w:noProof/>
                <w:webHidden/>
              </w:rPr>
              <w:t>12</w:t>
            </w:r>
            <w:r>
              <w:rPr>
                <w:noProof/>
                <w:webHidden/>
              </w:rPr>
              <w:fldChar w:fldCharType="end"/>
            </w:r>
          </w:hyperlink>
        </w:p>
        <w:p w14:paraId="5CC0FF0C" w14:textId="19F61D34" w:rsidR="00BD09E8" w:rsidRDefault="00BD09E8">
          <w:pPr>
            <w:pStyle w:val="TM3"/>
            <w:tabs>
              <w:tab w:val="right" w:leader="dot" w:pos="9016"/>
            </w:tabs>
            <w:rPr>
              <w:noProof/>
            </w:rPr>
          </w:pPr>
          <w:hyperlink w:anchor="_Toc186885870" w:history="1">
            <w:r w:rsidRPr="00262B69">
              <w:rPr>
                <w:rStyle w:val="Lienhypertexte"/>
                <w:noProof/>
                <w:lang w:val="fr-FR"/>
              </w:rPr>
              <w:t>Prétraitement</w:t>
            </w:r>
            <w:r>
              <w:rPr>
                <w:noProof/>
                <w:webHidden/>
              </w:rPr>
              <w:tab/>
            </w:r>
            <w:r>
              <w:rPr>
                <w:noProof/>
                <w:webHidden/>
              </w:rPr>
              <w:fldChar w:fldCharType="begin"/>
            </w:r>
            <w:r>
              <w:rPr>
                <w:noProof/>
                <w:webHidden/>
              </w:rPr>
              <w:instrText xml:space="preserve"> PAGEREF _Toc186885870 \h </w:instrText>
            </w:r>
            <w:r>
              <w:rPr>
                <w:noProof/>
                <w:webHidden/>
              </w:rPr>
            </w:r>
            <w:r>
              <w:rPr>
                <w:noProof/>
                <w:webHidden/>
              </w:rPr>
              <w:fldChar w:fldCharType="separate"/>
            </w:r>
            <w:r w:rsidR="00EB441D">
              <w:rPr>
                <w:noProof/>
                <w:webHidden/>
              </w:rPr>
              <w:t>12</w:t>
            </w:r>
            <w:r>
              <w:rPr>
                <w:noProof/>
                <w:webHidden/>
              </w:rPr>
              <w:fldChar w:fldCharType="end"/>
            </w:r>
          </w:hyperlink>
        </w:p>
        <w:p w14:paraId="73055316" w14:textId="34599929" w:rsidR="00BD09E8" w:rsidRDefault="00BD09E8">
          <w:pPr>
            <w:pStyle w:val="TM3"/>
            <w:tabs>
              <w:tab w:val="right" w:leader="dot" w:pos="9016"/>
            </w:tabs>
            <w:rPr>
              <w:noProof/>
            </w:rPr>
          </w:pPr>
          <w:hyperlink w:anchor="_Toc186885871" w:history="1">
            <w:r w:rsidRPr="00262B69">
              <w:rPr>
                <w:rStyle w:val="Lienhypertexte"/>
                <w:noProof/>
                <w:lang w:val="fr-FR"/>
              </w:rPr>
              <w:t>Extraction de caractéristiques</w:t>
            </w:r>
            <w:r>
              <w:rPr>
                <w:noProof/>
                <w:webHidden/>
              </w:rPr>
              <w:tab/>
            </w:r>
            <w:r>
              <w:rPr>
                <w:noProof/>
                <w:webHidden/>
              </w:rPr>
              <w:fldChar w:fldCharType="begin"/>
            </w:r>
            <w:r>
              <w:rPr>
                <w:noProof/>
                <w:webHidden/>
              </w:rPr>
              <w:instrText xml:space="preserve"> PAGEREF _Toc186885871 \h </w:instrText>
            </w:r>
            <w:r>
              <w:rPr>
                <w:noProof/>
                <w:webHidden/>
              </w:rPr>
            </w:r>
            <w:r>
              <w:rPr>
                <w:noProof/>
                <w:webHidden/>
              </w:rPr>
              <w:fldChar w:fldCharType="separate"/>
            </w:r>
            <w:r w:rsidR="00EB441D">
              <w:rPr>
                <w:noProof/>
                <w:webHidden/>
              </w:rPr>
              <w:t>12</w:t>
            </w:r>
            <w:r>
              <w:rPr>
                <w:noProof/>
                <w:webHidden/>
              </w:rPr>
              <w:fldChar w:fldCharType="end"/>
            </w:r>
          </w:hyperlink>
        </w:p>
        <w:p w14:paraId="2E516A21" w14:textId="25C47681" w:rsidR="00BD09E8" w:rsidRDefault="00BD09E8">
          <w:pPr>
            <w:pStyle w:val="TM3"/>
            <w:tabs>
              <w:tab w:val="right" w:leader="dot" w:pos="9016"/>
            </w:tabs>
            <w:rPr>
              <w:noProof/>
            </w:rPr>
          </w:pPr>
          <w:hyperlink w:anchor="_Toc186885872" w:history="1">
            <w:r w:rsidRPr="00262B69">
              <w:rPr>
                <w:rStyle w:val="Lienhypertexte"/>
                <w:noProof/>
                <w:lang w:val="fr-FR"/>
              </w:rPr>
              <w:t>Modélisation</w:t>
            </w:r>
            <w:r>
              <w:rPr>
                <w:noProof/>
                <w:webHidden/>
              </w:rPr>
              <w:tab/>
            </w:r>
            <w:r>
              <w:rPr>
                <w:noProof/>
                <w:webHidden/>
              </w:rPr>
              <w:fldChar w:fldCharType="begin"/>
            </w:r>
            <w:r>
              <w:rPr>
                <w:noProof/>
                <w:webHidden/>
              </w:rPr>
              <w:instrText xml:space="preserve"> PAGEREF _Toc186885872 \h </w:instrText>
            </w:r>
            <w:r>
              <w:rPr>
                <w:noProof/>
                <w:webHidden/>
              </w:rPr>
            </w:r>
            <w:r>
              <w:rPr>
                <w:noProof/>
                <w:webHidden/>
              </w:rPr>
              <w:fldChar w:fldCharType="separate"/>
            </w:r>
            <w:r w:rsidR="00EB441D">
              <w:rPr>
                <w:noProof/>
                <w:webHidden/>
              </w:rPr>
              <w:t>12</w:t>
            </w:r>
            <w:r>
              <w:rPr>
                <w:noProof/>
                <w:webHidden/>
              </w:rPr>
              <w:fldChar w:fldCharType="end"/>
            </w:r>
          </w:hyperlink>
        </w:p>
        <w:p w14:paraId="046146A3" w14:textId="740EE07B" w:rsidR="00BD09E8" w:rsidRDefault="00BD09E8">
          <w:pPr>
            <w:pStyle w:val="TM3"/>
            <w:tabs>
              <w:tab w:val="right" w:leader="dot" w:pos="9016"/>
            </w:tabs>
            <w:rPr>
              <w:noProof/>
            </w:rPr>
          </w:pPr>
          <w:hyperlink w:anchor="_Toc186885873" w:history="1">
            <w:r w:rsidRPr="00262B69">
              <w:rPr>
                <w:rStyle w:val="Lienhypertexte"/>
                <w:noProof/>
                <w:lang w:val="fr-FR"/>
              </w:rPr>
              <w:t>Résultats</w:t>
            </w:r>
            <w:r>
              <w:rPr>
                <w:noProof/>
                <w:webHidden/>
              </w:rPr>
              <w:tab/>
            </w:r>
            <w:r>
              <w:rPr>
                <w:noProof/>
                <w:webHidden/>
              </w:rPr>
              <w:fldChar w:fldCharType="begin"/>
            </w:r>
            <w:r>
              <w:rPr>
                <w:noProof/>
                <w:webHidden/>
              </w:rPr>
              <w:instrText xml:space="preserve"> PAGEREF _Toc186885873 \h </w:instrText>
            </w:r>
            <w:r>
              <w:rPr>
                <w:noProof/>
                <w:webHidden/>
              </w:rPr>
            </w:r>
            <w:r>
              <w:rPr>
                <w:noProof/>
                <w:webHidden/>
              </w:rPr>
              <w:fldChar w:fldCharType="separate"/>
            </w:r>
            <w:r w:rsidR="00EB441D">
              <w:rPr>
                <w:noProof/>
                <w:webHidden/>
              </w:rPr>
              <w:t>13</w:t>
            </w:r>
            <w:r>
              <w:rPr>
                <w:noProof/>
                <w:webHidden/>
              </w:rPr>
              <w:fldChar w:fldCharType="end"/>
            </w:r>
          </w:hyperlink>
        </w:p>
        <w:p w14:paraId="22DF9C1B" w14:textId="592FC0E7" w:rsidR="00BD09E8" w:rsidRDefault="00BD09E8">
          <w:pPr>
            <w:pStyle w:val="TM2"/>
            <w:tabs>
              <w:tab w:val="right" w:leader="dot" w:pos="9016"/>
            </w:tabs>
            <w:rPr>
              <w:noProof/>
            </w:rPr>
          </w:pPr>
          <w:hyperlink w:anchor="_Toc186885874" w:history="1">
            <w:r w:rsidRPr="00262B69">
              <w:rPr>
                <w:rStyle w:val="Lienhypertexte"/>
                <w:noProof/>
                <w:lang w:val="fr-FR"/>
              </w:rPr>
              <w:t>Hypothèse 3</w:t>
            </w:r>
            <w:r>
              <w:rPr>
                <w:noProof/>
                <w:webHidden/>
              </w:rPr>
              <w:tab/>
            </w:r>
            <w:r>
              <w:rPr>
                <w:noProof/>
                <w:webHidden/>
              </w:rPr>
              <w:fldChar w:fldCharType="begin"/>
            </w:r>
            <w:r>
              <w:rPr>
                <w:noProof/>
                <w:webHidden/>
              </w:rPr>
              <w:instrText xml:space="preserve"> PAGEREF _Toc186885874 \h </w:instrText>
            </w:r>
            <w:r>
              <w:rPr>
                <w:noProof/>
                <w:webHidden/>
              </w:rPr>
            </w:r>
            <w:r>
              <w:rPr>
                <w:noProof/>
                <w:webHidden/>
              </w:rPr>
              <w:fldChar w:fldCharType="separate"/>
            </w:r>
            <w:r w:rsidR="00EB441D">
              <w:rPr>
                <w:noProof/>
                <w:webHidden/>
              </w:rPr>
              <w:t>14</w:t>
            </w:r>
            <w:r>
              <w:rPr>
                <w:noProof/>
                <w:webHidden/>
              </w:rPr>
              <w:fldChar w:fldCharType="end"/>
            </w:r>
          </w:hyperlink>
        </w:p>
        <w:p w14:paraId="777476D2" w14:textId="1060C75B" w:rsidR="00BD09E8" w:rsidRDefault="00BD09E8">
          <w:pPr>
            <w:pStyle w:val="TM3"/>
            <w:tabs>
              <w:tab w:val="right" w:leader="dot" w:pos="9016"/>
            </w:tabs>
            <w:rPr>
              <w:noProof/>
            </w:rPr>
          </w:pPr>
          <w:hyperlink w:anchor="_Toc186885875" w:history="1">
            <w:r w:rsidRPr="00262B69">
              <w:rPr>
                <w:rStyle w:val="Lienhypertexte"/>
                <w:noProof/>
                <w:lang w:val="fr-FR"/>
              </w:rPr>
              <w:t>Prétraitement</w:t>
            </w:r>
            <w:r>
              <w:rPr>
                <w:noProof/>
                <w:webHidden/>
              </w:rPr>
              <w:tab/>
            </w:r>
            <w:r>
              <w:rPr>
                <w:noProof/>
                <w:webHidden/>
              </w:rPr>
              <w:fldChar w:fldCharType="begin"/>
            </w:r>
            <w:r>
              <w:rPr>
                <w:noProof/>
                <w:webHidden/>
              </w:rPr>
              <w:instrText xml:space="preserve"> PAGEREF _Toc186885875 \h </w:instrText>
            </w:r>
            <w:r>
              <w:rPr>
                <w:noProof/>
                <w:webHidden/>
              </w:rPr>
            </w:r>
            <w:r>
              <w:rPr>
                <w:noProof/>
                <w:webHidden/>
              </w:rPr>
              <w:fldChar w:fldCharType="separate"/>
            </w:r>
            <w:r w:rsidR="00EB441D">
              <w:rPr>
                <w:noProof/>
                <w:webHidden/>
              </w:rPr>
              <w:t>14</w:t>
            </w:r>
            <w:r>
              <w:rPr>
                <w:noProof/>
                <w:webHidden/>
              </w:rPr>
              <w:fldChar w:fldCharType="end"/>
            </w:r>
          </w:hyperlink>
        </w:p>
        <w:p w14:paraId="49FF4D46" w14:textId="25A587B3" w:rsidR="00BD09E8" w:rsidRDefault="00BD09E8">
          <w:pPr>
            <w:pStyle w:val="TM3"/>
            <w:tabs>
              <w:tab w:val="right" w:leader="dot" w:pos="9016"/>
            </w:tabs>
            <w:rPr>
              <w:noProof/>
            </w:rPr>
          </w:pPr>
          <w:hyperlink w:anchor="_Toc186885876" w:history="1">
            <w:r w:rsidRPr="00262B69">
              <w:rPr>
                <w:rStyle w:val="Lienhypertexte"/>
                <w:noProof/>
                <w:lang w:val="fr-FR"/>
              </w:rPr>
              <w:t>Extraction de caractéristiques</w:t>
            </w:r>
            <w:r>
              <w:rPr>
                <w:noProof/>
                <w:webHidden/>
              </w:rPr>
              <w:tab/>
            </w:r>
            <w:r>
              <w:rPr>
                <w:noProof/>
                <w:webHidden/>
              </w:rPr>
              <w:fldChar w:fldCharType="begin"/>
            </w:r>
            <w:r>
              <w:rPr>
                <w:noProof/>
                <w:webHidden/>
              </w:rPr>
              <w:instrText xml:space="preserve"> PAGEREF _Toc186885876 \h </w:instrText>
            </w:r>
            <w:r>
              <w:rPr>
                <w:noProof/>
                <w:webHidden/>
              </w:rPr>
            </w:r>
            <w:r>
              <w:rPr>
                <w:noProof/>
                <w:webHidden/>
              </w:rPr>
              <w:fldChar w:fldCharType="separate"/>
            </w:r>
            <w:r w:rsidR="00EB441D">
              <w:rPr>
                <w:noProof/>
                <w:webHidden/>
              </w:rPr>
              <w:t>14</w:t>
            </w:r>
            <w:r>
              <w:rPr>
                <w:noProof/>
                <w:webHidden/>
              </w:rPr>
              <w:fldChar w:fldCharType="end"/>
            </w:r>
          </w:hyperlink>
        </w:p>
        <w:p w14:paraId="6244615A" w14:textId="57462264" w:rsidR="00BD09E8" w:rsidRDefault="00BD09E8">
          <w:pPr>
            <w:pStyle w:val="TM3"/>
            <w:tabs>
              <w:tab w:val="right" w:leader="dot" w:pos="9016"/>
            </w:tabs>
            <w:rPr>
              <w:noProof/>
            </w:rPr>
          </w:pPr>
          <w:hyperlink w:anchor="_Toc186885877" w:history="1">
            <w:r w:rsidRPr="00262B69">
              <w:rPr>
                <w:rStyle w:val="Lienhypertexte"/>
                <w:noProof/>
                <w:lang w:val="fr-FR"/>
              </w:rPr>
              <w:t>Modélisation</w:t>
            </w:r>
            <w:r>
              <w:rPr>
                <w:noProof/>
                <w:webHidden/>
              </w:rPr>
              <w:tab/>
            </w:r>
            <w:r>
              <w:rPr>
                <w:noProof/>
                <w:webHidden/>
              </w:rPr>
              <w:fldChar w:fldCharType="begin"/>
            </w:r>
            <w:r>
              <w:rPr>
                <w:noProof/>
                <w:webHidden/>
              </w:rPr>
              <w:instrText xml:space="preserve"> PAGEREF _Toc186885877 \h </w:instrText>
            </w:r>
            <w:r>
              <w:rPr>
                <w:noProof/>
                <w:webHidden/>
              </w:rPr>
            </w:r>
            <w:r>
              <w:rPr>
                <w:noProof/>
                <w:webHidden/>
              </w:rPr>
              <w:fldChar w:fldCharType="separate"/>
            </w:r>
            <w:r w:rsidR="00EB441D">
              <w:rPr>
                <w:noProof/>
                <w:webHidden/>
              </w:rPr>
              <w:t>14</w:t>
            </w:r>
            <w:r>
              <w:rPr>
                <w:noProof/>
                <w:webHidden/>
              </w:rPr>
              <w:fldChar w:fldCharType="end"/>
            </w:r>
          </w:hyperlink>
        </w:p>
        <w:p w14:paraId="74579B40" w14:textId="4215E82C" w:rsidR="00BD09E8" w:rsidRDefault="00BD09E8">
          <w:pPr>
            <w:pStyle w:val="TM3"/>
            <w:tabs>
              <w:tab w:val="right" w:leader="dot" w:pos="9016"/>
            </w:tabs>
            <w:rPr>
              <w:noProof/>
            </w:rPr>
          </w:pPr>
          <w:hyperlink w:anchor="_Toc186885878" w:history="1">
            <w:r w:rsidRPr="00262B69">
              <w:rPr>
                <w:rStyle w:val="Lienhypertexte"/>
                <w:noProof/>
                <w:lang w:val="fr-FR"/>
              </w:rPr>
              <w:t>Résultats</w:t>
            </w:r>
            <w:r>
              <w:rPr>
                <w:noProof/>
                <w:webHidden/>
              </w:rPr>
              <w:tab/>
            </w:r>
            <w:r>
              <w:rPr>
                <w:noProof/>
                <w:webHidden/>
              </w:rPr>
              <w:fldChar w:fldCharType="begin"/>
            </w:r>
            <w:r>
              <w:rPr>
                <w:noProof/>
                <w:webHidden/>
              </w:rPr>
              <w:instrText xml:space="preserve"> PAGEREF _Toc186885878 \h </w:instrText>
            </w:r>
            <w:r>
              <w:rPr>
                <w:noProof/>
                <w:webHidden/>
              </w:rPr>
            </w:r>
            <w:r>
              <w:rPr>
                <w:noProof/>
                <w:webHidden/>
              </w:rPr>
              <w:fldChar w:fldCharType="separate"/>
            </w:r>
            <w:r w:rsidR="00EB441D">
              <w:rPr>
                <w:noProof/>
                <w:webHidden/>
              </w:rPr>
              <w:t>15</w:t>
            </w:r>
            <w:r>
              <w:rPr>
                <w:noProof/>
                <w:webHidden/>
              </w:rPr>
              <w:fldChar w:fldCharType="end"/>
            </w:r>
          </w:hyperlink>
        </w:p>
        <w:p w14:paraId="5FEBD31F" w14:textId="7A0DB5E0" w:rsidR="00BD09E8" w:rsidRDefault="00BD09E8">
          <w:pPr>
            <w:pStyle w:val="TM1"/>
            <w:tabs>
              <w:tab w:val="right" w:leader="dot" w:pos="9016"/>
            </w:tabs>
            <w:rPr>
              <w:noProof/>
            </w:rPr>
          </w:pPr>
          <w:hyperlink w:anchor="_Toc186885879" w:history="1">
            <w:r w:rsidRPr="00262B69">
              <w:rPr>
                <w:rStyle w:val="Lienhypertexte"/>
                <w:noProof/>
                <w:lang w:val="fr-FR"/>
              </w:rPr>
              <w:t>Discussion</w:t>
            </w:r>
            <w:r>
              <w:rPr>
                <w:noProof/>
                <w:webHidden/>
              </w:rPr>
              <w:tab/>
            </w:r>
            <w:r>
              <w:rPr>
                <w:noProof/>
                <w:webHidden/>
              </w:rPr>
              <w:fldChar w:fldCharType="begin"/>
            </w:r>
            <w:r>
              <w:rPr>
                <w:noProof/>
                <w:webHidden/>
              </w:rPr>
              <w:instrText xml:space="preserve"> PAGEREF _Toc186885879 \h </w:instrText>
            </w:r>
            <w:r>
              <w:rPr>
                <w:noProof/>
                <w:webHidden/>
              </w:rPr>
            </w:r>
            <w:r>
              <w:rPr>
                <w:noProof/>
                <w:webHidden/>
              </w:rPr>
              <w:fldChar w:fldCharType="separate"/>
            </w:r>
            <w:r w:rsidR="00EB441D">
              <w:rPr>
                <w:noProof/>
                <w:webHidden/>
              </w:rPr>
              <w:t>16</w:t>
            </w:r>
            <w:r>
              <w:rPr>
                <w:noProof/>
                <w:webHidden/>
              </w:rPr>
              <w:fldChar w:fldCharType="end"/>
            </w:r>
          </w:hyperlink>
        </w:p>
        <w:p w14:paraId="1627F09F" w14:textId="4275E5F4" w:rsidR="00BD09E8" w:rsidRDefault="00BD09E8">
          <w:r>
            <w:rPr>
              <w:b/>
              <w:bCs/>
            </w:rPr>
            <w:fldChar w:fldCharType="end"/>
          </w:r>
        </w:p>
      </w:sdtContent>
    </w:sdt>
    <w:p w14:paraId="7493C3D5" w14:textId="77777777" w:rsidR="00BD09E8" w:rsidRDefault="00BD09E8">
      <w:pPr>
        <w:rPr>
          <w:rFonts w:asciiTheme="majorHAnsi" w:eastAsiaTheme="majorEastAsia" w:hAnsiTheme="majorHAnsi" w:cstheme="majorBidi"/>
          <w:color w:val="2F5496" w:themeColor="accent1" w:themeShade="BF"/>
          <w:sz w:val="40"/>
          <w:szCs w:val="40"/>
          <w:lang w:val="fr-FR"/>
        </w:rPr>
      </w:pPr>
      <w:bookmarkStart w:id="0" w:name="_Toc186885860"/>
      <w:r>
        <w:rPr>
          <w:lang w:val="fr-FR"/>
        </w:rPr>
        <w:br w:type="page"/>
      </w:r>
    </w:p>
    <w:p w14:paraId="2BE396FE" w14:textId="441BAB9F" w:rsidR="009002CB" w:rsidRPr="00775DBC" w:rsidRDefault="007B1FE0" w:rsidP="000C2986">
      <w:pPr>
        <w:pStyle w:val="Titre1"/>
        <w:rPr>
          <w:lang w:val="fr-FR"/>
        </w:rPr>
      </w:pPr>
      <w:r w:rsidRPr="00775DBC">
        <w:rPr>
          <w:lang w:val="fr-FR"/>
        </w:rPr>
        <w:lastRenderedPageBreak/>
        <w:t>Introduction</w:t>
      </w:r>
      <w:bookmarkEnd w:id="0"/>
    </w:p>
    <w:p w14:paraId="00029CA3" w14:textId="64B04D18" w:rsidR="00737FF1" w:rsidRPr="009002CB" w:rsidRDefault="00866125" w:rsidP="000C2986">
      <w:pPr>
        <w:ind w:firstLine="720"/>
        <w:jc w:val="both"/>
        <w:rPr>
          <w:sz w:val="28"/>
          <w:szCs w:val="28"/>
          <w:lang w:val="fr-FR"/>
        </w:rPr>
      </w:pPr>
      <w:r w:rsidRPr="00866125">
        <w:rPr>
          <w:lang w:val="fr-FR"/>
        </w:rPr>
        <w:t>L</w:t>
      </w:r>
      <w:r w:rsidR="00351EA5">
        <w:rPr>
          <w:lang w:val="fr-FR"/>
        </w:rPr>
        <w:t>es i</w:t>
      </w:r>
      <w:r w:rsidRPr="00866125">
        <w:rPr>
          <w:lang w:val="fr-FR"/>
        </w:rPr>
        <w:t>nterface</w:t>
      </w:r>
      <w:r w:rsidR="009002CB">
        <w:rPr>
          <w:lang w:val="fr-FR"/>
        </w:rPr>
        <w:t>s</w:t>
      </w:r>
      <w:r w:rsidRPr="00866125">
        <w:rPr>
          <w:lang w:val="fr-FR"/>
        </w:rPr>
        <w:t xml:space="preserve"> cerveau-ordinateur (BCI) </w:t>
      </w:r>
      <w:r w:rsidR="00351EA5">
        <w:rPr>
          <w:lang w:val="fr-FR"/>
        </w:rPr>
        <w:t>sont des</w:t>
      </w:r>
      <w:r w:rsidRPr="00866125">
        <w:rPr>
          <w:lang w:val="fr-FR"/>
        </w:rPr>
        <w:t xml:space="preserve"> technologie</w:t>
      </w:r>
      <w:r w:rsidR="00351EA5">
        <w:rPr>
          <w:lang w:val="fr-FR"/>
        </w:rPr>
        <w:t>s</w:t>
      </w:r>
      <w:r w:rsidRPr="00866125">
        <w:rPr>
          <w:lang w:val="fr-FR"/>
        </w:rPr>
        <w:t xml:space="preserve"> révolutionnaire</w:t>
      </w:r>
      <w:r w:rsidR="00351EA5">
        <w:rPr>
          <w:lang w:val="fr-FR"/>
        </w:rPr>
        <w:t>s</w:t>
      </w:r>
      <w:r w:rsidRPr="00866125">
        <w:rPr>
          <w:lang w:val="fr-FR"/>
        </w:rPr>
        <w:t xml:space="preserve"> qui permet</w:t>
      </w:r>
      <w:r w:rsidR="00351EA5">
        <w:rPr>
          <w:lang w:val="fr-FR"/>
        </w:rPr>
        <w:t>tent</w:t>
      </w:r>
      <w:r w:rsidRPr="00866125">
        <w:rPr>
          <w:lang w:val="fr-FR"/>
        </w:rPr>
        <w:t xml:space="preserve"> une communication directe entre le cerveau humain et des dispositifs externes. Ce système exploite l'activité cérébrale pour interagir avec des appareils, ouvrant ainsi la voie à des applications innovantes notamment </w:t>
      </w:r>
      <w:r w:rsidR="003261A6">
        <w:rPr>
          <w:lang w:val="fr-FR"/>
        </w:rPr>
        <w:t xml:space="preserve">dans </w:t>
      </w:r>
      <w:r w:rsidRPr="00866125">
        <w:rPr>
          <w:lang w:val="fr-FR"/>
        </w:rPr>
        <w:t>la rééducation</w:t>
      </w:r>
      <w:r w:rsidR="00351EA5">
        <w:rPr>
          <w:lang w:val="fr-FR"/>
        </w:rPr>
        <w:t xml:space="preserve"> </w:t>
      </w:r>
      <w:r w:rsidR="003261A6">
        <w:rPr>
          <w:lang w:val="fr-FR"/>
        </w:rPr>
        <w:t xml:space="preserve">ou </w:t>
      </w:r>
      <w:r w:rsidRPr="00866125">
        <w:rPr>
          <w:lang w:val="fr-FR"/>
        </w:rPr>
        <w:t xml:space="preserve">pour les personnes en situation de handicap. </w:t>
      </w:r>
      <w:r w:rsidR="00351EA5">
        <w:rPr>
          <w:lang w:val="fr-FR"/>
        </w:rPr>
        <w:t xml:space="preserve">Le </w:t>
      </w:r>
      <w:r w:rsidR="003261A6">
        <w:rPr>
          <w:lang w:val="fr-FR"/>
        </w:rPr>
        <w:t>principe</w:t>
      </w:r>
      <w:r w:rsidR="00351EA5">
        <w:rPr>
          <w:lang w:val="fr-FR"/>
        </w:rPr>
        <w:t xml:space="preserve"> des BCI est </w:t>
      </w:r>
      <w:r w:rsidRPr="00866125">
        <w:rPr>
          <w:lang w:val="fr-FR"/>
        </w:rPr>
        <w:t xml:space="preserve">d'utiliser les signaux neuronaux </w:t>
      </w:r>
      <w:r w:rsidR="00351EA5">
        <w:rPr>
          <w:lang w:val="fr-FR"/>
        </w:rPr>
        <w:t xml:space="preserve">pour contrôler ces dispositifs, ce qui requiert </w:t>
      </w:r>
      <w:r w:rsidRPr="00866125">
        <w:rPr>
          <w:lang w:val="fr-FR"/>
        </w:rPr>
        <w:t>une compréhension</w:t>
      </w:r>
      <w:r w:rsidR="00351EA5">
        <w:rPr>
          <w:lang w:val="fr-FR"/>
        </w:rPr>
        <w:t xml:space="preserve"> précise</w:t>
      </w:r>
      <w:r w:rsidRPr="00866125">
        <w:rPr>
          <w:lang w:val="fr-FR"/>
        </w:rPr>
        <w:t xml:space="preserve"> de l'activité cérébrale et de ses différents états. </w:t>
      </w:r>
    </w:p>
    <w:p w14:paraId="3668FE9F" w14:textId="340795CF" w:rsidR="00D9170E" w:rsidRDefault="00866125" w:rsidP="000C2986">
      <w:pPr>
        <w:jc w:val="both"/>
        <w:rPr>
          <w:lang w:val="fr-FR"/>
        </w:rPr>
      </w:pPr>
      <w:bookmarkStart w:id="1" w:name="_Hlk184765632"/>
      <w:r w:rsidRPr="00866125">
        <w:rPr>
          <w:lang w:val="fr-FR"/>
        </w:rPr>
        <w:t xml:space="preserve">Les découvertes récentes dans </w:t>
      </w:r>
      <w:r w:rsidR="003261A6">
        <w:rPr>
          <w:lang w:val="fr-FR"/>
        </w:rPr>
        <w:t>c</w:t>
      </w:r>
      <w:r w:rsidRPr="00866125">
        <w:rPr>
          <w:lang w:val="fr-FR"/>
        </w:rPr>
        <w:t>e domaine ont permis d’affiner la compréhension de l'activité neuronale et de son lien avec les ondes cérébrales</w:t>
      </w:r>
      <w:bookmarkEnd w:id="1"/>
      <w:r w:rsidRPr="00866125">
        <w:rPr>
          <w:lang w:val="fr-FR"/>
        </w:rPr>
        <w:t>.</w:t>
      </w:r>
      <w:r w:rsidR="00351EA5">
        <w:rPr>
          <w:lang w:val="fr-FR"/>
        </w:rPr>
        <w:t xml:space="preserve"> </w:t>
      </w:r>
      <w:bookmarkStart w:id="2" w:name="_Hlk184765710"/>
      <w:r w:rsidR="00351EA5">
        <w:rPr>
          <w:lang w:val="fr-FR"/>
        </w:rPr>
        <w:t xml:space="preserve">Celles-ci jouent un rôle crucial dans les technologies BCI. </w:t>
      </w:r>
      <w:r w:rsidR="00351EA5" w:rsidRPr="00351EA5">
        <w:rPr>
          <w:lang w:val="fr-FR"/>
        </w:rPr>
        <w:t>Les ondes cérébrales sont des oscillations électriques produites par l'activité des neurones dans le cerveau</w:t>
      </w:r>
      <w:r w:rsidR="00D9170E">
        <w:rPr>
          <w:lang w:val="fr-FR"/>
        </w:rPr>
        <w:t xml:space="preserve"> qui peuvent être mesurés grâce à des techniques de neuroimagerie (</w:t>
      </w:r>
      <w:r w:rsidR="00D9170E" w:rsidRPr="00D9170E">
        <w:rPr>
          <w:lang w:val="fr-FR"/>
        </w:rPr>
        <w:t>Électroencéphalographie (EEG)</w:t>
      </w:r>
      <w:r w:rsidR="00D9170E">
        <w:rPr>
          <w:lang w:val="fr-FR"/>
        </w:rPr>
        <w:t>, i</w:t>
      </w:r>
      <w:r w:rsidR="00D9170E" w:rsidRPr="00D9170E">
        <w:rPr>
          <w:lang w:val="fr-FR"/>
        </w:rPr>
        <w:t>magerie par résonance magnétique fonctionnelle,</w:t>
      </w:r>
      <w:r w:rsidR="00D9170E">
        <w:rPr>
          <w:lang w:val="fr-FR"/>
        </w:rPr>
        <w:t xml:space="preserve"> m</w:t>
      </w:r>
      <w:r w:rsidR="00D9170E" w:rsidRPr="00D9170E">
        <w:rPr>
          <w:lang w:val="fr-FR"/>
        </w:rPr>
        <w:t>agnétoencéphalographie</w:t>
      </w:r>
      <w:r w:rsidR="007B1FE0">
        <w:rPr>
          <w:lang w:val="fr-FR"/>
        </w:rPr>
        <w:t>)</w:t>
      </w:r>
      <w:r w:rsidR="00351EA5" w:rsidRPr="00351EA5">
        <w:rPr>
          <w:lang w:val="fr-FR"/>
        </w:rPr>
        <w:t>. Elles sont classées en différentes catégories en fonction de leur fréquence</w:t>
      </w:r>
      <w:r w:rsidR="003261A6">
        <w:rPr>
          <w:lang w:val="fr-FR"/>
        </w:rPr>
        <w:t>. C</w:t>
      </w:r>
      <w:r w:rsidR="00351EA5" w:rsidRPr="00351EA5">
        <w:rPr>
          <w:lang w:val="fr-FR"/>
        </w:rPr>
        <w:t>haque type d'onde est associé à un état mental ou à une activité cognitive spécifique</w:t>
      </w:r>
      <w:bookmarkEnd w:id="2"/>
      <w:r w:rsidR="00351EA5" w:rsidRPr="00351EA5">
        <w:rPr>
          <w:lang w:val="fr-FR"/>
        </w:rPr>
        <w:t>.</w:t>
      </w:r>
      <w:r w:rsidR="00351EA5">
        <w:rPr>
          <w:lang w:val="fr-FR"/>
        </w:rPr>
        <w:t xml:space="preserve"> En utilisant ce </w:t>
      </w:r>
      <w:r w:rsidR="00D9170E">
        <w:rPr>
          <w:lang w:val="fr-FR"/>
        </w:rPr>
        <w:t>modèle</w:t>
      </w:r>
      <w:r w:rsidR="00351EA5">
        <w:rPr>
          <w:lang w:val="fr-FR"/>
        </w:rPr>
        <w:t xml:space="preserve"> d’</w:t>
      </w:r>
      <w:r w:rsidR="007B1FE0">
        <w:rPr>
          <w:lang w:val="fr-FR"/>
        </w:rPr>
        <w:t>activité cerebrale</w:t>
      </w:r>
      <w:r w:rsidR="00351EA5">
        <w:rPr>
          <w:lang w:val="fr-FR"/>
        </w:rPr>
        <w:t>,</w:t>
      </w:r>
      <w:r w:rsidRPr="00866125">
        <w:rPr>
          <w:lang w:val="fr-FR"/>
        </w:rPr>
        <w:t xml:space="preserve"> des phénomènes comme la synchronisation et la désynchronisation des rythmes cérébraux (ERS/ERD) ont</w:t>
      </w:r>
      <w:r w:rsidR="00D9170E">
        <w:rPr>
          <w:lang w:val="fr-FR"/>
        </w:rPr>
        <w:t xml:space="preserve"> pu être observés et ont</w:t>
      </w:r>
      <w:r w:rsidRPr="00866125">
        <w:rPr>
          <w:lang w:val="fr-FR"/>
        </w:rPr>
        <w:t xml:space="preserve"> ouvert de nouvelles perspectives pour l’utilisation des systèmes BCI.</w:t>
      </w:r>
    </w:p>
    <w:p w14:paraId="6FFDDDDF" w14:textId="178CAA90" w:rsidR="0086380C" w:rsidRDefault="0086380C" w:rsidP="000C2986">
      <w:pPr>
        <w:jc w:val="both"/>
        <w:rPr>
          <w:lang w:val="fr-FR"/>
        </w:rPr>
      </w:pPr>
      <w:r w:rsidRPr="0086380C">
        <w:rPr>
          <w:lang w:val="fr-FR"/>
        </w:rPr>
        <w:t xml:space="preserve">Les études ont montré que les différents comportements humains génèrent des activités cérébrales distinctes, notamment dans le cas de l’imagerie motrice (IM), où des motifs spécifiques apparaissent dans le cortex sensorimoteur. Par exemple, l’imagination de mouvements des membres induit des variations caractéristiques des ondes </w:t>
      </w:r>
      <w:r w:rsidRPr="0086380C">
        <w:t>μ</w:t>
      </w:r>
      <w:r w:rsidRPr="0086380C">
        <w:rPr>
          <w:lang w:val="fr-FR"/>
        </w:rPr>
        <w:t xml:space="preserve"> (8-13 Hz) et </w:t>
      </w:r>
      <w:r w:rsidRPr="0086380C">
        <w:t>β</w:t>
      </w:r>
      <w:r w:rsidRPr="0086380C">
        <w:rPr>
          <w:lang w:val="fr-FR"/>
        </w:rPr>
        <w:t xml:space="preserve"> (14-30 Hz). Les rythmes </w:t>
      </w:r>
      <w:r w:rsidRPr="0086380C">
        <w:t>μ</w:t>
      </w:r>
      <w:r w:rsidRPr="0086380C">
        <w:rPr>
          <w:lang w:val="fr-FR"/>
        </w:rPr>
        <w:t xml:space="preserve"> augmentent dans l’hémisphère ipsilatéral et diminuent dans l’hémisphère controlatéral, tandis que les rythmes </w:t>
      </w:r>
      <w:r w:rsidRPr="0086380C">
        <w:t>β</w:t>
      </w:r>
      <w:r w:rsidRPr="0086380C">
        <w:rPr>
          <w:lang w:val="fr-FR"/>
        </w:rPr>
        <w:t>, impliqués dans des tâches motrices et cognitives, suivent des variations similaires. Ces désynchronisations de l’activité cérébrale, connues sous le nom de désynchronisation événementielle (ERD), reflètent l’intention de mouvement sans exécution physique. Ces phénomènes sont fondamentaux pour le fonctionnement des systèmes BCI, qui reposent sur l’automatisation de la discrimination de ces motifs.</w:t>
      </w:r>
    </w:p>
    <w:p w14:paraId="488EC4BD" w14:textId="5AC7DD8F" w:rsidR="00520A00" w:rsidRPr="00520A00" w:rsidRDefault="00866125" w:rsidP="000C2986">
      <w:pPr>
        <w:jc w:val="both"/>
        <w:rPr>
          <w:lang w:val="fr-FR"/>
        </w:rPr>
      </w:pPr>
      <w:r w:rsidRPr="00866125">
        <w:rPr>
          <w:lang w:val="fr-FR"/>
        </w:rPr>
        <w:t>Ces phénomènes d'ERS et d'ERD permettent de distinguer les intentions motrices du cerveau. Grâce à l'EEG, il est possible de capter ces changements d'oscillations dans les rythmes cérébraux et de les utiliser pour interpréter l'état mental de l'individu. Ces variations des ondes cérébrales deviennent une base pour les systèmes BCI, permettant d'interagir avec des appareils externes</w:t>
      </w:r>
      <w:r w:rsidR="008378C6">
        <w:rPr>
          <w:lang w:val="fr-FR"/>
        </w:rPr>
        <w:t>.</w:t>
      </w:r>
    </w:p>
    <w:p w14:paraId="2A7D5A96" w14:textId="2E75E3D5" w:rsidR="00520A00" w:rsidRDefault="00520A00" w:rsidP="00CC48B3">
      <w:pPr>
        <w:rPr>
          <w:b/>
          <w:bCs/>
          <w:lang w:val="fr-FR"/>
        </w:rPr>
      </w:pPr>
    </w:p>
    <w:p w14:paraId="62063385" w14:textId="5490D2D5" w:rsidR="00520A00" w:rsidRDefault="000C2986" w:rsidP="00B40F6C">
      <w:pPr>
        <w:jc w:val="center"/>
        <w:rPr>
          <w:b/>
          <w:bCs/>
          <w:lang w:val="fr-FR"/>
        </w:rPr>
      </w:pPr>
      <w:r w:rsidRPr="008047C0">
        <w:rPr>
          <w:b/>
          <w:bCs/>
          <w:noProof/>
          <w:lang w:val="fr-FR"/>
        </w:rPr>
        <w:drawing>
          <wp:inline distT="0" distB="0" distL="0" distR="0" wp14:anchorId="52F51835" wp14:editId="1DAB1576">
            <wp:extent cx="5342441" cy="1752600"/>
            <wp:effectExtent l="19050" t="19050" r="10795" b="19050"/>
            <wp:docPr id="1129640373" name="Picture 1" descr="A person with glasses and 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40373" name="Picture 1" descr="A person with glasses and a diagram of a brain&#10;&#10;Description automatically generated"/>
                    <pic:cNvPicPr/>
                  </pic:nvPicPr>
                  <pic:blipFill>
                    <a:blip r:embed="rId9"/>
                    <a:stretch>
                      <a:fillRect/>
                    </a:stretch>
                  </pic:blipFill>
                  <pic:spPr>
                    <a:xfrm>
                      <a:off x="0" y="0"/>
                      <a:ext cx="5396702" cy="1770400"/>
                    </a:xfrm>
                    <a:prstGeom prst="rect">
                      <a:avLst/>
                    </a:prstGeom>
                    <a:ln>
                      <a:solidFill>
                        <a:schemeClr val="tx1"/>
                      </a:solidFill>
                    </a:ln>
                  </pic:spPr>
                </pic:pic>
              </a:graphicData>
            </a:graphic>
          </wp:inline>
        </w:drawing>
      </w:r>
      <w:r w:rsidR="008047C0">
        <w:rPr>
          <w:b/>
          <w:bCs/>
          <w:lang w:val="fr-FR"/>
        </w:rPr>
        <w:t>Figure 1 : Schéma du fonctionnement de système BCI (b) et de leur application</w:t>
      </w:r>
      <w:r w:rsidR="009002CB">
        <w:rPr>
          <w:b/>
          <w:bCs/>
          <w:lang w:val="fr-FR"/>
        </w:rPr>
        <w:t>,</w:t>
      </w:r>
      <w:r w:rsidR="008047C0">
        <w:rPr>
          <w:b/>
          <w:bCs/>
          <w:lang w:val="fr-FR"/>
        </w:rPr>
        <w:t xml:space="preserve"> photo du bras automatique </w:t>
      </w:r>
      <w:proofErr w:type="spellStart"/>
      <w:r w:rsidR="008047C0">
        <w:rPr>
          <w:b/>
          <w:bCs/>
          <w:lang w:val="fr-FR"/>
        </w:rPr>
        <w:t>BrainGate</w:t>
      </w:r>
      <w:proofErr w:type="spellEnd"/>
      <w:r w:rsidR="008047C0">
        <w:rPr>
          <w:b/>
          <w:bCs/>
          <w:lang w:val="fr-FR"/>
        </w:rPr>
        <w:t xml:space="preserve"> system</w:t>
      </w:r>
      <w:r w:rsidR="009002CB">
        <w:rPr>
          <w:b/>
          <w:bCs/>
          <w:lang w:val="fr-FR"/>
        </w:rPr>
        <w:t xml:space="preserve"> (a</w:t>
      </w:r>
      <w:r w:rsidR="009002CB" w:rsidRPr="009002CB">
        <w:rPr>
          <w:noProof/>
          <w:lang w:val="fr-FR"/>
        </w:rPr>
        <w:t xml:space="preserve"> </w:t>
      </w:r>
      <w:r w:rsidR="009002CB">
        <w:rPr>
          <w:b/>
          <w:bCs/>
          <w:lang w:val="fr-FR"/>
        </w:rPr>
        <w:t>)</w:t>
      </w:r>
      <w:r w:rsidR="008047C0">
        <w:rPr>
          <w:b/>
          <w:bCs/>
          <w:lang w:val="fr-FR"/>
        </w:rPr>
        <w:t>.</w:t>
      </w:r>
    </w:p>
    <w:p w14:paraId="0F50EE80" w14:textId="1F632B17" w:rsidR="009D78B8" w:rsidRPr="009002CB" w:rsidRDefault="00CC48B3" w:rsidP="000C2986">
      <w:pPr>
        <w:pStyle w:val="Sous-titre"/>
        <w:rPr>
          <w:lang w:val="fr-FR"/>
        </w:rPr>
      </w:pPr>
      <w:r w:rsidRPr="00CC48B3">
        <w:rPr>
          <w:lang w:val="fr-FR"/>
        </w:rPr>
        <w:lastRenderedPageBreak/>
        <w:t>Fonctionnement de l’électroencéphalogramme (EEG) : forces et limitations</w:t>
      </w:r>
    </w:p>
    <w:p w14:paraId="43DF8538" w14:textId="202AC92B" w:rsidR="00CC48B3" w:rsidRPr="00CC48B3" w:rsidRDefault="00CC48B3" w:rsidP="00F0069A">
      <w:pPr>
        <w:ind w:firstLine="720"/>
        <w:jc w:val="both"/>
        <w:rPr>
          <w:b/>
          <w:bCs/>
          <w:lang w:val="fr-FR"/>
        </w:rPr>
      </w:pPr>
      <w:r w:rsidRPr="00CC48B3">
        <w:rPr>
          <w:lang w:val="fr-FR"/>
        </w:rPr>
        <w:t>L’électroencéphalogramme (EEG) est une méthode non invasive qui enregistre les signaux électriques générés par l’activité des neurones corticaux dans les régions superficielles du cerveau. À l’aide d’électrodes placées sur le cuir chevelu, l’EEG détecte les variations de potentiel électrique, offrant une résolution temporelle exceptionnelle. Cela permet de suivre l’activité cérébrale en temps réel, un atout majeur pour les applications nécessitant des réponses rapides, comme les systèmes BCI.</w:t>
      </w:r>
    </w:p>
    <w:p w14:paraId="71069267" w14:textId="77777777" w:rsidR="00CC48B3" w:rsidRPr="00CC48B3" w:rsidRDefault="00CC48B3" w:rsidP="00F0069A">
      <w:pPr>
        <w:jc w:val="both"/>
        <w:rPr>
          <w:lang w:val="fr-FR"/>
        </w:rPr>
      </w:pPr>
      <w:r w:rsidRPr="00CC48B3">
        <w:rPr>
          <w:lang w:val="fr-FR"/>
        </w:rPr>
        <w:t>L’un des principaux avantages de l’EEG réside dans sa simplicité, son faible coût et sa sécurité, ce qui le rend accessible pour une utilisation clinique et expérimentale. Ces caractéristiques en font une technique largement utilisée, en particulier dans le domaine des interfaces cerveau-ordinateur (BCI).</w:t>
      </w:r>
    </w:p>
    <w:p w14:paraId="242B6A30" w14:textId="77777777" w:rsidR="00CC48B3" w:rsidRPr="00CC48B3" w:rsidRDefault="00CC48B3" w:rsidP="00F0069A">
      <w:pPr>
        <w:jc w:val="both"/>
        <w:rPr>
          <w:lang w:val="fr-FR"/>
        </w:rPr>
      </w:pPr>
      <w:r w:rsidRPr="00CC48B3">
        <w:rPr>
          <w:lang w:val="fr-FR"/>
        </w:rPr>
        <w:t>Cependant, l’EEG présente certaines limitations. Sa faible résolution spatiale complique la localisation précise des sources d’activité neuronale, notamment dans les structures cérébrales profondes, car les signaux sont atténués et déformés en traversant les tissus du crâne et du cuir chevelu. De plus, l’EEG est sensible aux artefacts externes, tels que les mouvements oculaires, les contractions musculaires ou les interférences électromagnétiques, qui peuvent perturber l’enregistrement des signaux d’intérêt.</w:t>
      </w:r>
    </w:p>
    <w:p w14:paraId="64483545" w14:textId="32E5C85F" w:rsidR="009D78B8" w:rsidRPr="00CC48B3" w:rsidRDefault="00CC48B3" w:rsidP="00F0069A">
      <w:pPr>
        <w:jc w:val="both"/>
        <w:rPr>
          <w:lang w:val="fr-FR"/>
        </w:rPr>
      </w:pPr>
      <w:r w:rsidRPr="00CC48B3">
        <w:rPr>
          <w:lang w:val="fr-FR"/>
        </w:rPr>
        <w:t>Enfin, bien que l’EEG soit performant pour détecter l’activité des neurones corticaux, il reste limité pour mesurer l’activité liée à certaines fonctions motrices et cognitives complexes. Ainsi, son efficacité dans les systèmes BCI repose sur des techniques avancées de traitement des signaux et d’interprétation pour surmonter ces défis et améliorer la précision des analyses</w:t>
      </w:r>
    </w:p>
    <w:p w14:paraId="39B9458C" w14:textId="6F815AD6" w:rsidR="00F13E27" w:rsidRPr="00F13E27" w:rsidRDefault="00F13E27" w:rsidP="000C2986">
      <w:pPr>
        <w:pStyle w:val="Sous-titre"/>
        <w:rPr>
          <w:lang w:val="fr-FR"/>
        </w:rPr>
      </w:pPr>
      <w:r w:rsidRPr="00F13E27">
        <w:rPr>
          <w:lang w:val="fr-FR"/>
        </w:rPr>
        <w:t xml:space="preserve">Problématique : Vers </w:t>
      </w:r>
      <w:r w:rsidR="002026D1" w:rsidRPr="00F13E27">
        <w:rPr>
          <w:lang w:val="fr-FR"/>
        </w:rPr>
        <w:t>un pipeline robuste et généralisable</w:t>
      </w:r>
      <w:r w:rsidRPr="00F13E27">
        <w:rPr>
          <w:lang w:val="fr-FR"/>
        </w:rPr>
        <w:t xml:space="preserve"> pour la classification des ondes cérébrales</w:t>
      </w:r>
    </w:p>
    <w:p w14:paraId="13ADD5AB" w14:textId="6B623191" w:rsidR="00F13E27" w:rsidRPr="00F13E27" w:rsidRDefault="00F13E27" w:rsidP="00B40F6C">
      <w:pPr>
        <w:ind w:firstLine="720"/>
        <w:jc w:val="both"/>
        <w:rPr>
          <w:lang w:val="fr-FR"/>
        </w:rPr>
      </w:pPr>
      <w:r w:rsidRPr="00F13E27">
        <w:rPr>
          <w:lang w:val="fr-FR"/>
        </w:rPr>
        <w:t>Malgré les avancées des systèmes BCI basés sur l’</w:t>
      </w:r>
      <w:r w:rsidR="002A0046">
        <w:rPr>
          <w:lang w:val="fr-FR"/>
        </w:rPr>
        <w:t>IM</w:t>
      </w:r>
      <w:r w:rsidRPr="00F13E27">
        <w:rPr>
          <w:lang w:val="fr-FR"/>
        </w:rPr>
        <w:t>, classifier efficacement les signaux EEG reste un défi de taille. L’un des principaux obstacles est la variabilité inter-</w:t>
      </w:r>
      <w:r w:rsidR="008564C3">
        <w:rPr>
          <w:lang w:val="fr-FR"/>
        </w:rPr>
        <w:t>expérimentale</w:t>
      </w:r>
      <w:r w:rsidRPr="00F13E27">
        <w:rPr>
          <w:lang w:val="fr-FR"/>
        </w:rPr>
        <w:t xml:space="preserve">, qui limite la capacité des modèles à généraliser d’un individu à un autre. Cela pose la question cruciale de comment construire une pipeline robuste, allant </w:t>
      </w:r>
      <w:r w:rsidR="008564C3">
        <w:rPr>
          <w:lang w:val="fr-FR"/>
        </w:rPr>
        <w:t>du</w:t>
      </w:r>
      <w:r w:rsidRPr="00F13E27">
        <w:rPr>
          <w:lang w:val="fr-FR"/>
        </w:rPr>
        <w:t xml:space="preserve"> prétraitement des signaux à leur classification, pour améliorer cette générabilité.</w:t>
      </w:r>
    </w:p>
    <w:p w14:paraId="0849B11E" w14:textId="15E80325" w:rsidR="00B40F6C" w:rsidRDefault="00F13E27" w:rsidP="00B40F6C">
      <w:pPr>
        <w:jc w:val="both"/>
        <w:rPr>
          <w:lang w:val="fr-FR"/>
        </w:rPr>
      </w:pPr>
      <w:r w:rsidRPr="00F13E27">
        <w:rPr>
          <w:lang w:val="fr-FR"/>
        </w:rPr>
        <w:t xml:space="preserve">Pour y parvenir, il est essentiel d’explorer des approches méthodologiques permettant de mieux capturer la richesse des signaux tout en minimisant les impacts du bruit et des artefacts. Répliquer des expériences sur différents sujets et divers contextes pourrait également offrir des perspectives intéressantes, tout en testant l’efficacité de techniques avancées, telles que le transfer learning, pour rendre les modèles plus </w:t>
      </w:r>
      <w:r w:rsidR="002A0046" w:rsidRPr="00F13E27">
        <w:rPr>
          <w:lang w:val="fr-FR"/>
        </w:rPr>
        <w:t>adaptab</w:t>
      </w:r>
      <w:r w:rsidR="008564C3">
        <w:rPr>
          <w:lang w:val="fr-FR"/>
        </w:rPr>
        <w:t>le</w:t>
      </w:r>
      <w:r w:rsidR="002A0046">
        <w:rPr>
          <w:lang w:val="fr-FR"/>
        </w:rPr>
        <w:t>.</w:t>
      </w:r>
    </w:p>
    <w:p w14:paraId="00CD4E94" w14:textId="77777777" w:rsidR="00B40F6C" w:rsidRDefault="00B40F6C">
      <w:pPr>
        <w:rPr>
          <w:lang w:val="fr-FR"/>
        </w:rPr>
      </w:pPr>
      <w:r>
        <w:rPr>
          <w:lang w:val="fr-FR"/>
        </w:rPr>
        <w:br w:type="page"/>
      </w:r>
    </w:p>
    <w:p w14:paraId="71B478AB" w14:textId="4345E5CB" w:rsidR="002A0046" w:rsidRPr="00775DBC" w:rsidRDefault="002A0046" w:rsidP="000C2986">
      <w:pPr>
        <w:pStyle w:val="Titre1"/>
        <w:rPr>
          <w:lang w:val="fr-FR"/>
        </w:rPr>
      </w:pPr>
      <w:bookmarkStart w:id="3" w:name="_Toc186885861"/>
      <w:proofErr w:type="spellStart"/>
      <w:r w:rsidRPr="00775DBC">
        <w:rPr>
          <w:lang w:val="fr-FR"/>
        </w:rPr>
        <w:lastRenderedPageBreak/>
        <w:t>Dataset</w:t>
      </w:r>
      <w:bookmarkEnd w:id="3"/>
      <w:proofErr w:type="spellEnd"/>
      <w:r w:rsidRPr="00775DBC">
        <w:rPr>
          <w:lang w:val="fr-FR"/>
        </w:rPr>
        <w:t xml:space="preserve"> </w:t>
      </w:r>
    </w:p>
    <w:p w14:paraId="33862DAF" w14:textId="19738569" w:rsidR="002A0046" w:rsidRPr="00380880" w:rsidRDefault="002A0046" w:rsidP="00B40F6C">
      <w:pPr>
        <w:ind w:firstLine="720"/>
        <w:jc w:val="both"/>
        <w:rPr>
          <w:lang w:val="fr-FR"/>
        </w:rPr>
      </w:pPr>
      <w:r>
        <w:rPr>
          <w:lang w:val="fr-FR"/>
        </w:rPr>
        <w:t xml:space="preserve">Nous avons utilisé la base de </w:t>
      </w:r>
      <w:r w:rsidR="001D26D0">
        <w:rPr>
          <w:lang w:val="fr-FR"/>
        </w:rPr>
        <w:t>données</w:t>
      </w:r>
      <w:r w:rsidRPr="00380880">
        <w:rPr>
          <w:lang w:val="fr-FR"/>
        </w:rPr>
        <w:t xml:space="preserve"> ‘BCI </w:t>
      </w:r>
      <w:proofErr w:type="spellStart"/>
      <w:r w:rsidRPr="00380880">
        <w:rPr>
          <w:lang w:val="fr-FR"/>
        </w:rPr>
        <w:t>Competition</w:t>
      </w:r>
      <w:proofErr w:type="spellEnd"/>
      <w:r w:rsidRPr="00380880">
        <w:rPr>
          <w:lang w:val="fr-FR"/>
        </w:rPr>
        <w:t xml:space="preserve"> IV </w:t>
      </w:r>
      <w:proofErr w:type="spellStart"/>
      <w:r w:rsidRPr="00380880">
        <w:rPr>
          <w:lang w:val="fr-FR"/>
        </w:rPr>
        <w:t>Dataset</w:t>
      </w:r>
      <w:proofErr w:type="spellEnd"/>
      <w:r w:rsidRPr="00380880">
        <w:rPr>
          <w:lang w:val="fr-FR"/>
        </w:rPr>
        <w:t xml:space="preserve"> b’</w:t>
      </w:r>
      <w:r w:rsidR="001D26D0">
        <w:rPr>
          <w:lang w:val="fr-FR"/>
        </w:rPr>
        <w:t xml:space="preserve">, qui </w:t>
      </w:r>
      <w:r w:rsidRPr="00380880">
        <w:rPr>
          <w:lang w:val="fr-FR"/>
        </w:rPr>
        <w:t xml:space="preserve">comprend des données EEG provenant de 9 sujets. </w:t>
      </w:r>
      <w:r w:rsidR="001D26D0">
        <w:rPr>
          <w:lang w:val="fr-FR"/>
        </w:rPr>
        <w:t xml:space="preserve">Elles </w:t>
      </w:r>
      <w:r>
        <w:rPr>
          <w:lang w:val="fr-FR"/>
        </w:rPr>
        <w:t>répondent bien à notre problématique car c</w:t>
      </w:r>
      <w:r w:rsidRPr="00380880">
        <w:rPr>
          <w:lang w:val="fr-FR"/>
        </w:rPr>
        <w:t>haque sujet a participé à 5 sessions,</w:t>
      </w:r>
      <w:r w:rsidR="001D26D0">
        <w:rPr>
          <w:lang w:val="fr-FR"/>
        </w:rPr>
        <w:t xml:space="preserve"> comprenant différentes conditions expérimentales. L</w:t>
      </w:r>
      <w:r w:rsidRPr="00380880">
        <w:rPr>
          <w:lang w:val="fr-FR"/>
        </w:rPr>
        <w:t>es deux premières contiennent des données d'entraînement sans retour d'information (screening), et les trois dernières ont été enregistrées avec retour d'information</w:t>
      </w:r>
      <w:r w:rsidR="001D26D0">
        <w:rPr>
          <w:lang w:val="fr-FR"/>
        </w:rPr>
        <w:t xml:space="preserve"> (neurofeedback(</w:t>
      </w:r>
      <w:proofErr w:type="spellStart"/>
      <w:r w:rsidR="001D26D0">
        <w:rPr>
          <w:lang w:val="fr-FR"/>
        </w:rPr>
        <w:t>nf</w:t>
      </w:r>
      <w:proofErr w:type="spellEnd"/>
      <w:r w:rsidR="001D26D0">
        <w:rPr>
          <w:lang w:val="fr-FR"/>
        </w:rPr>
        <w:t>))</w:t>
      </w:r>
      <w:r w:rsidRPr="00380880">
        <w:rPr>
          <w:lang w:val="fr-FR"/>
        </w:rPr>
        <w:t>.</w:t>
      </w:r>
    </w:p>
    <w:p w14:paraId="33826792" w14:textId="715F9887" w:rsidR="009002CB" w:rsidRDefault="001D26D0" w:rsidP="00B40F6C">
      <w:pPr>
        <w:jc w:val="both"/>
        <w:rPr>
          <w:lang w:val="fr-FR"/>
        </w:rPr>
      </w:pPr>
      <w:r w:rsidRPr="001D26D0">
        <w:rPr>
          <w:lang w:val="fr-FR"/>
        </w:rPr>
        <w:t>Les enregistrements EEG ont été effectués à l'aide de trois dérivations bipolaires (C3, Cz et C4) avec une fréquence d'échantillonnage de 250 Hz. Les signaux ont été filtrés dans une bande de fréquence comprise entre 0,5 Hz et 100 Hz, incluant un filtre coupe-bande à 50 Hz. La position des électrodes variait légèrement d'un sujet à l'autre.</w:t>
      </w:r>
    </w:p>
    <w:p w14:paraId="1CAFB2EF" w14:textId="101EA3FA" w:rsidR="009002CB" w:rsidRPr="009002CB" w:rsidRDefault="002A0046" w:rsidP="00B40F6C">
      <w:pPr>
        <w:jc w:val="both"/>
        <w:rPr>
          <w:lang w:val="fr-FR"/>
        </w:rPr>
      </w:pPr>
      <w:r w:rsidRPr="00380880">
        <w:rPr>
          <w:lang w:val="fr-FR"/>
        </w:rPr>
        <w:t>En plus des canaux EEG, l’électro-</w:t>
      </w:r>
      <w:proofErr w:type="spellStart"/>
      <w:r w:rsidRPr="00380880">
        <w:rPr>
          <w:lang w:val="fr-FR"/>
        </w:rPr>
        <w:t>oculogramme</w:t>
      </w:r>
      <w:proofErr w:type="spellEnd"/>
      <w:r w:rsidRPr="00380880">
        <w:rPr>
          <w:lang w:val="fr-FR"/>
        </w:rPr>
        <w:t xml:space="preserve"> (EOG) a été enregistré avec trois électrodes monopolaires (le mastoïde gauche servant de référence), en utilisant les mêmes réglages d’amplificateur.</w:t>
      </w:r>
    </w:p>
    <w:p w14:paraId="1FC8156A" w14:textId="0285681E" w:rsidR="009002CB" w:rsidRDefault="00B40F6C" w:rsidP="001D26D0">
      <w:pPr>
        <w:rPr>
          <w:b/>
          <w:bCs/>
          <w:lang w:val="fr-FR"/>
        </w:rPr>
      </w:pPr>
      <w:r w:rsidRPr="008047C0">
        <w:rPr>
          <w:noProof/>
          <w:lang w:val="fr-FR"/>
        </w:rPr>
        <w:drawing>
          <wp:anchor distT="0" distB="0" distL="114300" distR="114300" simplePos="0" relativeHeight="251658240" behindDoc="0" locked="0" layoutInCell="1" allowOverlap="1" wp14:anchorId="49ED5F51" wp14:editId="21D3D64C">
            <wp:simplePos x="0" y="0"/>
            <wp:positionH relativeFrom="margin">
              <wp:posOffset>1236980</wp:posOffset>
            </wp:positionH>
            <wp:positionV relativeFrom="paragraph">
              <wp:posOffset>295910</wp:posOffset>
            </wp:positionV>
            <wp:extent cx="2987675" cy="2001520"/>
            <wp:effectExtent l="0" t="0" r="3175" b="0"/>
            <wp:wrapTopAndBottom/>
            <wp:docPr id="1682029010" name="Picture 1" descr="A drawing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9010" name="Picture 1" descr="A drawing of a person's 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7675" cy="2001520"/>
                    </a:xfrm>
                    <a:prstGeom prst="rect">
                      <a:avLst/>
                    </a:prstGeom>
                  </pic:spPr>
                </pic:pic>
              </a:graphicData>
            </a:graphic>
            <wp14:sizeRelH relativeFrom="margin">
              <wp14:pctWidth>0</wp14:pctWidth>
            </wp14:sizeRelH>
            <wp14:sizeRelV relativeFrom="margin">
              <wp14:pctHeight>0</wp14:pctHeight>
            </wp14:sizeRelV>
          </wp:anchor>
        </w:drawing>
      </w:r>
    </w:p>
    <w:p w14:paraId="55AE2F6E" w14:textId="1B47C4FA" w:rsidR="009002CB" w:rsidRDefault="009002CB" w:rsidP="00B40F6C">
      <w:pPr>
        <w:jc w:val="center"/>
        <w:rPr>
          <w:b/>
          <w:bCs/>
          <w:lang w:val="fr-FR"/>
        </w:rPr>
      </w:pPr>
      <w:r>
        <w:rPr>
          <w:b/>
          <w:bCs/>
          <w:lang w:val="fr-FR"/>
        </w:rPr>
        <w:t>Figure 2 : Configuration des électrodes de l’électroencéphalogramme (a), et de l’</w:t>
      </w:r>
      <w:proofErr w:type="spellStart"/>
      <w:r>
        <w:rPr>
          <w:b/>
          <w:bCs/>
          <w:lang w:val="fr-FR"/>
        </w:rPr>
        <w:t>é</w:t>
      </w:r>
      <w:r w:rsidRPr="009002CB">
        <w:rPr>
          <w:b/>
          <w:bCs/>
          <w:lang w:val="fr-FR"/>
        </w:rPr>
        <w:t>lectrooculogramme</w:t>
      </w:r>
      <w:proofErr w:type="spellEnd"/>
      <w:r>
        <w:rPr>
          <w:b/>
          <w:bCs/>
          <w:lang w:val="fr-FR"/>
        </w:rPr>
        <w:t xml:space="preserve"> (b).</w:t>
      </w:r>
    </w:p>
    <w:p w14:paraId="0A74F820" w14:textId="2DC0BA0C" w:rsidR="001D26D0" w:rsidRPr="001D26D0" w:rsidRDefault="001D26D0" w:rsidP="00F0069A">
      <w:pPr>
        <w:jc w:val="both"/>
        <w:rPr>
          <w:lang w:val="fr-FR"/>
        </w:rPr>
      </w:pPr>
      <w:r w:rsidRPr="001D26D0">
        <w:rPr>
          <w:lang w:val="fr-FR"/>
        </w:rPr>
        <w:t>Le paradigme de screening basé sur des indices comporte deux classes : l’imagerie motrice (IM) de la main gauche (classe 1) et de la main droite (classe 2). Les sujets ont réalisé deux sessions, organisées à deux jours différents sur une période de deux semaines, avec 120 répétitions par classe par session.</w:t>
      </w:r>
      <w:r>
        <w:rPr>
          <w:lang w:val="fr-FR"/>
        </w:rPr>
        <w:t xml:space="preserve"> </w:t>
      </w:r>
      <w:r w:rsidRPr="001D26D0">
        <w:rPr>
          <w:lang w:val="fr-FR"/>
        </w:rPr>
        <w:t>Chaque essai débutait par une croix de fixation accompagnée d’un bref signal sonore. Après quelques secondes, un indice visuel, représenté par une flèche pointant à gauche ou à droite selon la classe, apparaissait pendant 1,25 seconde. Les sujets devaient alors imaginer le mouvement correspondant pendant 4 secondes. Une pause minimale de 1,5 seconde suivait chaque essai, avec un délai aléatoire additionnel pouvant atteindre 1 seconde pour éviter toute prévisibilité.</w:t>
      </w:r>
    </w:p>
    <w:p w14:paraId="03868945" w14:textId="4E1DCAF1" w:rsidR="002A0046" w:rsidRDefault="002A0046" w:rsidP="00F0069A">
      <w:pPr>
        <w:jc w:val="both"/>
        <w:rPr>
          <w:lang w:val="fr-FR"/>
        </w:rPr>
      </w:pPr>
      <w:r w:rsidRPr="00380880">
        <w:rPr>
          <w:lang w:val="fr-FR"/>
        </w:rPr>
        <w:t xml:space="preserve">Lors des trois sessions </w:t>
      </w:r>
      <w:proofErr w:type="spellStart"/>
      <w:r w:rsidR="00195101">
        <w:rPr>
          <w:lang w:val="fr-FR"/>
        </w:rPr>
        <w:t>nf</w:t>
      </w:r>
      <w:proofErr w:type="spellEnd"/>
      <w:r w:rsidR="00195101">
        <w:rPr>
          <w:lang w:val="fr-FR"/>
        </w:rPr>
        <w:t>,</w:t>
      </w:r>
      <w:r w:rsidRPr="00380880">
        <w:rPr>
          <w:lang w:val="fr-FR"/>
        </w:rPr>
        <w:t xml:space="preserve"> 120 essais par classe d’imagerie motrice (IM) ont été enregistrés avec un retour visuel sous forme de smiley. Chaque essai commençait par un smiley gris centré à l’écran (seconde 0), suivi d’un bip d’avertissement à la seconde 2. Entre la troisième et la septième seconde, un indice visuel indiquait au sujet d’imaginer un mouvement de la main gauche ou droite pour déplacer le smiley dans la direction correspondante. Le smiley devenait vert si le mouvement était correct, rouge sinon. La distance et l’expression du smiley (heureux ou triste) reflétaient la sortie du classificateur. À la fin de l’essai, l’écran devient vide pendant 1 seconde plus intervalle aléatoire avant le début du cycle suivant.</w:t>
      </w:r>
      <w:r w:rsidR="009002CB" w:rsidRPr="009002CB">
        <w:rPr>
          <w:b/>
          <w:bCs/>
          <w:lang w:val="fr-FR"/>
        </w:rPr>
        <w:t xml:space="preserve"> </w:t>
      </w:r>
    </w:p>
    <w:p w14:paraId="11C529AD" w14:textId="20AC1067" w:rsidR="00033169" w:rsidRDefault="009002CB" w:rsidP="00B40F6C">
      <w:pPr>
        <w:jc w:val="center"/>
        <w:rPr>
          <w:b/>
          <w:bCs/>
          <w:lang w:val="fr-FR"/>
        </w:rPr>
      </w:pPr>
      <w:r w:rsidRPr="009002CB">
        <w:rPr>
          <w:b/>
          <w:bCs/>
          <w:noProof/>
          <w:lang w:val="fr-FR"/>
        </w:rPr>
        <w:lastRenderedPageBreak/>
        <w:drawing>
          <wp:anchor distT="0" distB="0" distL="114300" distR="114300" simplePos="0" relativeHeight="251659264" behindDoc="0" locked="0" layoutInCell="1" allowOverlap="1" wp14:anchorId="40CC432A" wp14:editId="50EF0D78">
            <wp:simplePos x="0" y="0"/>
            <wp:positionH relativeFrom="column">
              <wp:align>center</wp:align>
            </wp:positionH>
            <wp:positionV relativeFrom="paragraph">
              <wp:posOffset>0</wp:posOffset>
            </wp:positionV>
            <wp:extent cx="3992400" cy="2970000"/>
            <wp:effectExtent l="0" t="0" r="8255" b="1905"/>
            <wp:wrapTopAndBottom/>
            <wp:docPr id="17415606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60689" name="Picture 1" descr="A diagram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2400" cy="2970000"/>
                    </a:xfrm>
                    <a:prstGeom prst="rect">
                      <a:avLst/>
                    </a:prstGeom>
                  </pic:spPr>
                </pic:pic>
              </a:graphicData>
            </a:graphic>
            <wp14:sizeRelH relativeFrom="margin">
              <wp14:pctWidth>0</wp14:pctWidth>
            </wp14:sizeRelH>
            <wp14:sizeRelV relativeFrom="margin">
              <wp14:pctHeight>0</wp14:pctHeight>
            </wp14:sizeRelV>
          </wp:anchor>
        </w:drawing>
      </w:r>
      <w:r w:rsidR="00033169">
        <w:rPr>
          <w:b/>
          <w:bCs/>
          <w:lang w:val="fr-FR"/>
        </w:rPr>
        <w:t>Figure 3 : Organisation des séances 1,2 de screening (a) et de la séance 3 avec le retour image (</w:t>
      </w:r>
      <w:proofErr w:type="spellStart"/>
      <w:r w:rsidR="00033169">
        <w:rPr>
          <w:b/>
          <w:bCs/>
          <w:lang w:val="fr-FR"/>
        </w:rPr>
        <w:t>Nf</w:t>
      </w:r>
      <w:proofErr w:type="spellEnd"/>
      <w:r w:rsidR="00033169">
        <w:rPr>
          <w:b/>
          <w:bCs/>
          <w:lang w:val="fr-FR"/>
        </w:rPr>
        <w:t>) (b).</w:t>
      </w:r>
    </w:p>
    <w:p w14:paraId="5B5965EC" w14:textId="2256C30B" w:rsidR="00195101" w:rsidRPr="00033169" w:rsidRDefault="002A0046" w:rsidP="00B40F6C">
      <w:pPr>
        <w:jc w:val="both"/>
        <w:rPr>
          <w:b/>
          <w:bCs/>
          <w:lang w:val="fr-FR"/>
        </w:rPr>
      </w:pPr>
      <w:r w:rsidRPr="00380880">
        <w:rPr>
          <w:lang w:val="fr-FR"/>
        </w:rPr>
        <w:t xml:space="preserve">Nous utiliserons </w:t>
      </w:r>
      <w:r w:rsidR="001D26D0">
        <w:rPr>
          <w:lang w:val="fr-FR"/>
        </w:rPr>
        <w:t xml:space="preserve">seulement </w:t>
      </w:r>
      <w:r w:rsidRPr="00380880">
        <w:rPr>
          <w:lang w:val="fr-FR"/>
        </w:rPr>
        <w:t>les deux sessions de screening et une session</w:t>
      </w:r>
      <w:r w:rsidR="00195101">
        <w:rPr>
          <w:lang w:val="fr-FR"/>
        </w:rPr>
        <w:t xml:space="preserve"> </w:t>
      </w:r>
      <w:proofErr w:type="spellStart"/>
      <w:r w:rsidR="00195101">
        <w:rPr>
          <w:lang w:val="fr-FR"/>
        </w:rPr>
        <w:t>nf</w:t>
      </w:r>
      <w:proofErr w:type="spellEnd"/>
      <w:r w:rsidRPr="00380880">
        <w:rPr>
          <w:lang w:val="fr-FR"/>
        </w:rPr>
        <w:t xml:space="preserve">, car les deux dernières sessions de </w:t>
      </w:r>
      <w:proofErr w:type="spellStart"/>
      <w:r w:rsidR="00195101">
        <w:rPr>
          <w:lang w:val="fr-FR"/>
        </w:rPr>
        <w:t>nf</w:t>
      </w:r>
      <w:proofErr w:type="spellEnd"/>
      <w:r w:rsidR="00195101">
        <w:rPr>
          <w:lang w:val="fr-FR"/>
        </w:rPr>
        <w:t xml:space="preserve"> </w:t>
      </w:r>
      <w:r w:rsidRPr="00380880">
        <w:rPr>
          <w:lang w:val="fr-FR"/>
        </w:rPr>
        <w:t xml:space="preserve">ne contiennent pas les informations sur la direction (gauche ou droite) de l’IM. Cette structure nous permet d’évaluer la précision et la </w:t>
      </w:r>
      <w:proofErr w:type="spellStart"/>
      <w:r w:rsidR="008564C3" w:rsidRPr="008564C3">
        <w:rPr>
          <w:lang w:val="fr-FR"/>
        </w:rPr>
        <w:t>généralisabilité</w:t>
      </w:r>
      <w:proofErr w:type="spellEnd"/>
      <w:r w:rsidR="008564C3">
        <w:rPr>
          <w:lang w:val="fr-FR"/>
        </w:rPr>
        <w:t xml:space="preserve"> </w:t>
      </w:r>
      <w:r w:rsidRPr="00380880">
        <w:rPr>
          <w:lang w:val="fr-FR"/>
        </w:rPr>
        <w:t>de nos pipelines dans des conditions variées, incluant les dimensions intra-expérimentales.</w:t>
      </w:r>
    </w:p>
    <w:p w14:paraId="0B3D2CD8" w14:textId="47631E9E" w:rsidR="00B40F6C" w:rsidRDefault="00B40F6C">
      <w:pPr>
        <w:rPr>
          <w:b/>
          <w:bCs/>
          <w:lang w:val="fr-FR"/>
        </w:rPr>
      </w:pPr>
      <w:r>
        <w:rPr>
          <w:b/>
          <w:bCs/>
          <w:lang w:val="fr-FR"/>
        </w:rPr>
        <w:br w:type="page"/>
      </w:r>
    </w:p>
    <w:p w14:paraId="46B19567" w14:textId="63CCB0BF" w:rsidR="00033169" w:rsidRPr="00775DBC" w:rsidRDefault="00195101" w:rsidP="000C2986">
      <w:pPr>
        <w:pStyle w:val="Titre1"/>
        <w:rPr>
          <w:lang w:val="fr-FR"/>
        </w:rPr>
      </w:pPr>
      <w:bookmarkStart w:id="4" w:name="_Toc186885862"/>
      <w:r w:rsidRPr="00775DBC">
        <w:rPr>
          <w:lang w:val="fr-FR"/>
        </w:rPr>
        <w:lastRenderedPageBreak/>
        <w:t>Méthod</w:t>
      </w:r>
      <w:r w:rsidR="00F9071D" w:rsidRPr="00775DBC">
        <w:rPr>
          <w:lang w:val="fr-FR"/>
        </w:rPr>
        <w:t>e</w:t>
      </w:r>
      <w:bookmarkEnd w:id="4"/>
      <w:r w:rsidR="00BD09E8">
        <w:rPr>
          <w:lang w:val="fr-FR"/>
        </w:rPr>
        <w:t>s</w:t>
      </w:r>
    </w:p>
    <w:p w14:paraId="36C4A63E" w14:textId="77777777" w:rsidR="007168F9" w:rsidRPr="007168F9" w:rsidRDefault="007168F9" w:rsidP="00B40F6C">
      <w:pPr>
        <w:ind w:firstLine="720"/>
        <w:jc w:val="both"/>
        <w:rPr>
          <w:lang w:val="fr-FR"/>
        </w:rPr>
      </w:pPr>
      <w:r w:rsidRPr="007168F9">
        <w:rPr>
          <w:lang w:val="fr-FR"/>
        </w:rPr>
        <w:t>Pour répondre à notre problématique, nous avons formulé trois hypothèses basées sur des méthodologies variées, s'appuyant principalement sur des principes neuroscientifiques ou statistiques.</w:t>
      </w:r>
    </w:p>
    <w:p w14:paraId="23465A1D" w14:textId="19A540D5" w:rsidR="008F266C" w:rsidRPr="008F266C" w:rsidRDefault="007168F9" w:rsidP="00B40F6C">
      <w:pPr>
        <w:jc w:val="both"/>
        <w:rPr>
          <w:lang w:val="fr-FR"/>
        </w:rPr>
      </w:pPr>
      <w:r w:rsidRPr="007168F9">
        <w:rPr>
          <w:lang w:val="fr-FR"/>
        </w:rPr>
        <w:t>Les données brutes provenaient de sessions d'enregistrement EEG, qui sont complexes à traiter. Ainsi, le prétraitement des données et l'utilisation de techniques de visualisation ont varié en fonction de l'hypothèse testée.</w:t>
      </w:r>
    </w:p>
    <w:p w14:paraId="378C5472" w14:textId="6B15D9AA" w:rsidR="00F47B1C" w:rsidRDefault="00F47B1C" w:rsidP="000C2986">
      <w:pPr>
        <w:pStyle w:val="Titre2"/>
        <w:rPr>
          <w:lang w:val="fr-FR"/>
        </w:rPr>
      </w:pPr>
      <w:bookmarkStart w:id="5" w:name="_Toc186885863"/>
      <w:r w:rsidRPr="00380880">
        <w:rPr>
          <w:lang w:val="fr-FR"/>
        </w:rPr>
        <w:t>Visualisation</w:t>
      </w:r>
      <w:bookmarkEnd w:id="5"/>
    </w:p>
    <w:p w14:paraId="1D906A30" w14:textId="77777777" w:rsidR="00F47B1C" w:rsidRPr="00380880" w:rsidRDefault="00F47B1C" w:rsidP="00B40F6C">
      <w:pPr>
        <w:jc w:val="both"/>
        <w:rPr>
          <w:lang w:val="fr-FR"/>
        </w:rPr>
      </w:pPr>
      <w:r w:rsidRPr="00380880">
        <w:rPr>
          <w:lang w:val="fr-FR"/>
        </w:rPr>
        <w:t xml:space="preserve">Nous utilisons la librairie </w:t>
      </w:r>
      <w:hyperlink r:id="rId12" w:history="1">
        <w:r w:rsidRPr="00380880">
          <w:rPr>
            <w:rStyle w:val="Lienhypertexte"/>
            <w:lang w:val="fr-FR"/>
          </w:rPr>
          <w:t>MNE</w:t>
        </w:r>
      </w:hyperlink>
      <w:r w:rsidRPr="00380880">
        <w:rPr>
          <w:lang w:val="fr-FR"/>
        </w:rPr>
        <w:t xml:space="preserve"> afin de visualiser les données.</w:t>
      </w:r>
      <w:r>
        <w:rPr>
          <w:lang w:val="fr-FR"/>
        </w:rPr>
        <w:t xml:space="preserve"> </w:t>
      </w:r>
      <w:r w:rsidRPr="00380880">
        <w:rPr>
          <w:lang w:val="fr-FR"/>
        </w:rPr>
        <w:t xml:space="preserve">Pour cela, nous créons un </w:t>
      </w:r>
      <w:proofErr w:type="spellStart"/>
      <w:r w:rsidRPr="00380880">
        <w:rPr>
          <w:lang w:val="fr-FR"/>
        </w:rPr>
        <w:t>dataframe</w:t>
      </w:r>
      <w:proofErr w:type="spellEnd"/>
      <w:r w:rsidRPr="00380880">
        <w:rPr>
          <w:lang w:val="fr-FR"/>
        </w:rPr>
        <w:t xml:space="preserve"> qui regroupe les informations de signal et de classe. Nous pourrons ainsi visualiser ces deux informations sur un même graphique. Nous réalisons le découpage en époques grâce à la fonction dédiée. Nous réalisons cette exploration sur plusieurs fichiers, et sur différentes échelles de temps afin d’évaluer la qualité des enregistrements et d’envisager les différentes étapes de pré-</w:t>
      </w:r>
      <w:proofErr w:type="spellStart"/>
      <w:r w:rsidRPr="00380880">
        <w:rPr>
          <w:lang w:val="fr-FR"/>
        </w:rPr>
        <w:t>processing</w:t>
      </w:r>
      <w:proofErr w:type="spellEnd"/>
      <w:r w:rsidRPr="00380880">
        <w:rPr>
          <w:lang w:val="fr-FR"/>
        </w:rPr>
        <w:t xml:space="preserve"> nécessaires à l’exploitation de ces données brutes.</w:t>
      </w:r>
    </w:p>
    <w:p w14:paraId="484685EF" w14:textId="77777777" w:rsidR="00F47B1C" w:rsidRPr="00380880" w:rsidRDefault="00F47B1C" w:rsidP="00F47B1C">
      <w:pPr>
        <w:rPr>
          <w:b/>
          <w:bCs/>
          <w:lang w:val="fr-FR"/>
        </w:rPr>
      </w:pPr>
    </w:p>
    <w:p w14:paraId="548CFB23" w14:textId="77777777" w:rsidR="00F47B1C" w:rsidRDefault="00F47B1C" w:rsidP="008F266C">
      <w:pPr>
        <w:jc w:val="center"/>
        <w:rPr>
          <w:lang w:val="fr-FR"/>
        </w:rPr>
      </w:pPr>
      <w:r w:rsidRPr="0057662F">
        <w:rPr>
          <w:noProof/>
          <w:lang w:val="fr-FR"/>
        </w:rPr>
        <w:drawing>
          <wp:inline distT="0" distB="0" distL="0" distR="0" wp14:anchorId="33686736" wp14:editId="474C53FD">
            <wp:extent cx="5850122" cy="3232634"/>
            <wp:effectExtent l="19050" t="19050" r="17780" b="25400"/>
            <wp:docPr id="950072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72051" name="Picture 1" descr="A screenshot of a graph&#10;&#10;Description automatically generated"/>
                    <pic:cNvPicPr/>
                  </pic:nvPicPr>
                  <pic:blipFill>
                    <a:blip r:embed="rId13"/>
                    <a:stretch>
                      <a:fillRect/>
                    </a:stretch>
                  </pic:blipFill>
                  <pic:spPr>
                    <a:xfrm>
                      <a:off x="0" y="0"/>
                      <a:ext cx="5856307" cy="3236052"/>
                    </a:xfrm>
                    <a:prstGeom prst="rect">
                      <a:avLst/>
                    </a:prstGeom>
                    <a:ln>
                      <a:solidFill>
                        <a:schemeClr val="tx1"/>
                      </a:solidFill>
                    </a:ln>
                  </pic:spPr>
                </pic:pic>
              </a:graphicData>
            </a:graphic>
          </wp:inline>
        </w:drawing>
      </w:r>
    </w:p>
    <w:p w14:paraId="3F8B5B56" w14:textId="46E3F11A" w:rsidR="00F47B1C" w:rsidRDefault="00F47B1C" w:rsidP="00B40F6C">
      <w:pPr>
        <w:jc w:val="center"/>
        <w:rPr>
          <w:b/>
          <w:bCs/>
          <w:lang w:val="fr-FR"/>
        </w:rPr>
      </w:pPr>
      <w:r>
        <w:rPr>
          <w:b/>
          <w:bCs/>
          <w:lang w:val="fr-FR"/>
        </w:rPr>
        <w:t xml:space="preserve">EEG brut sur 35 secondes (a) et sur 1 seconde (b). </w:t>
      </w:r>
      <w:r w:rsidR="008F266C">
        <w:rPr>
          <w:b/>
          <w:bCs/>
          <w:lang w:val="fr-FR"/>
        </w:rPr>
        <w:t xml:space="preserve">Dans le signal (a) on observe l’activité cérébrale de deux </w:t>
      </w:r>
      <w:proofErr w:type="spellStart"/>
      <w:r w:rsidR="008F266C">
        <w:rPr>
          <w:b/>
          <w:bCs/>
          <w:lang w:val="fr-FR"/>
        </w:rPr>
        <w:t>epochs</w:t>
      </w:r>
      <w:proofErr w:type="spellEnd"/>
      <w:r w:rsidR="008F266C">
        <w:rPr>
          <w:b/>
          <w:bCs/>
          <w:lang w:val="fr-FR"/>
        </w:rPr>
        <w:t> : un de l’IM gauche, un de l’IM droite.</w:t>
      </w:r>
    </w:p>
    <w:p w14:paraId="67F0B3E9" w14:textId="4EABA264" w:rsidR="008F266C" w:rsidRDefault="00F47B1C" w:rsidP="00B40F6C">
      <w:pPr>
        <w:jc w:val="center"/>
        <w:rPr>
          <w:b/>
          <w:bCs/>
          <w:lang w:val="fr-FR"/>
        </w:rPr>
      </w:pPr>
      <w:r>
        <w:rPr>
          <w:rFonts w:ascii="Arial" w:hAnsi="Arial" w:cs="Arial"/>
          <w:noProof/>
          <w:color w:val="000000"/>
          <w:bdr w:val="none" w:sz="0" w:space="0" w:color="auto" w:frame="1"/>
        </w:rPr>
        <w:lastRenderedPageBreak/>
        <w:drawing>
          <wp:anchor distT="0" distB="0" distL="114300" distR="114300" simplePos="0" relativeHeight="251672576" behindDoc="0" locked="0" layoutInCell="1" allowOverlap="1" wp14:anchorId="563EF4CA" wp14:editId="3F6988A3">
            <wp:simplePos x="0" y="0"/>
            <wp:positionH relativeFrom="column">
              <wp:align>center</wp:align>
            </wp:positionH>
            <wp:positionV relativeFrom="paragraph">
              <wp:posOffset>19050</wp:posOffset>
            </wp:positionV>
            <wp:extent cx="5731200" cy="2052000"/>
            <wp:effectExtent l="19050" t="19050" r="22225" b="24765"/>
            <wp:wrapTopAndBottom/>
            <wp:docPr id="97698825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88252" name="Picture 1" descr="A graph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200" cy="2052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41351">
        <w:rPr>
          <w:b/>
          <w:bCs/>
          <w:lang w:val="fr-FR"/>
        </w:rPr>
        <w:t>Puissance du signal brut sur l’ensemble d’un run</w:t>
      </w:r>
    </w:p>
    <w:p w14:paraId="4CBF6DC2" w14:textId="467EADD8" w:rsidR="00F47B1C" w:rsidRPr="0015216C" w:rsidRDefault="00B40F6C" w:rsidP="00B40F6C">
      <w:pPr>
        <w:jc w:val="center"/>
        <w:rPr>
          <w:b/>
          <w:bCs/>
          <w:lang w:val="fr-FR"/>
        </w:rPr>
      </w:pPr>
      <w:r w:rsidRPr="008F266C">
        <w:rPr>
          <w:b/>
          <w:bCs/>
          <w:noProof/>
          <w:lang w:val="fr-FR"/>
        </w:rPr>
        <w:drawing>
          <wp:anchor distT="0" distB="0" distL="114300" distR="114300" simplePos="0" relativeHeight="251666432" behindDoc="0" locked="0" layoutInCell="1" allowOverlap="1" wp14:anchorId="273D3438" wp14:editId="04E001A7">
            <wp:simplePos x="0" y="0"/>
            <wp:positionH relativeFrom="margin">
              <wp:align>center</wp:align>
            </wp:positionH>
            <wp:positionV relativeFrom="paragraph">
              <wp:posOffset>38100</wp:posOffset>
            </wp:positionV>
            <wp:extent cx="3297600" cy="2253600"/>
            <wp:effectExtent l="19050" t="19050" r="17145" b="13970"/>
            <wp:wrapTopAndBottom/>
            <wp:docPr id="1747182721" name="Picture 1"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82721" name="Picture 1" descr="A graph of a sound wav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97600" cy="225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7B1C" w:rsidRPr="0015216C">
        <w:rPr>
          <w:b/>
          <w:bCs/>
          <w:lang w:val="fr-FR"/>
        </w:rPr>
        <w:t>Comparaison des signaux évoqués lors des tentatives gauche/droite</w:t>
      </w:r>
    </w:p>
    <w:p w14:paraId="330F010B" w14:textId="119D6E67" w:rsidR="008F266C" w:rsidRDefault="00F47B1C" w:rsidP="00F47B1C">
      <w:pPr>
        <w:rPr>
          <w:lang w:val="fr-FR"/>
        </w:rPr>
      </w:pPr>
      <w:hyperlink r:id="rId16" w:history="1">
        <w:r w:rsidRPr="00141351">
          <w:rPr>
            <w:rStyle w:val="Lienhypertexte"/>
            <w:lang w:val="fr-FR"/>
          </w:rPr>
          <w:t>MNE</w:t>
        </w:r>
      </w:hyperlink>
      <w:r w:rsidRPr="00141351">
        <w:rPr>
          <w:lang w:val="fr-FR"/>
        </w:rPr>
        <w:t xml:space="preserve"> dispose d’une fonctionnalité de calcul de de signaux évoqués. Il s’agit de regrouper les signaux correspondant à une modalité et d’en faire la moyenne afin d’obtenir une vue moyenne du signal sur un type de tentatives.</w:t>
      </w:r>
    </w:p>
    <w:p w14:paraId="64C170C9" w14:textId="06F9C393" w:rsidR="00F47B1C" w:rsidRDefault="008F266C" w:rsidP="00F47B1C">
      <w:pPr>
        <w:rPr>
          <w:lang w:val="fr-FR"/>
        </w:rPr>
      </w:pPr>
      <w:r>
        <w:rPr>
          <w:lang w:val="fr-FR"/>
        </w:rPr>
        <w:t xml:space="preserve">Une étape commune du </w:t>
      </w:r>
      <w:r w:rsidR="00775DBC">
        <w:rPr>
          <w:lang w:val="fr-FR"/>
        </w:rPr>
        <w:t>prétraitement</w:t>
      </w:r>
      <w:r>
        <w:rPr>
          <w:lang w:val="fr-FR"/>
        </w:rPr>
        <w:t xml:space="preserve"> est le f</w:t>
      </w:r>
      <w:r w:rsidR="00F47B1C" w:rsidRPr="00380880">
        <w:rPr>
          <w:lang w:val="fr-FR"/>
        </w:rPr>
        <w:t>iltrage du signal : après plusieurs tentatives et les informations recueillies, nous décidons d’appliquer un filtre passe bande 1Hz-30Hz.</w:t>
      </w:r>
    </w:p>
    <w:p w14:paraId="6C10BF1C" w14:textId="77777777" w:rsidR="00F47B1C" w:rsidRDefault="00F47B1C" w:rsidP="008F266C">
      <w:pPr>
        <w:jc w:val="center"/>
        <w:rPr>
          <w:lang w:val="fr-FR"/>
        </w:rPr>
      </w:pPr>
      <w:r w:rsidRPr="0015216C">
        <w:rPr>
          <w:noProof/>
          <w:lang w:val="fr-FR"/>
        </w:rPr>
        <w:drawing>
          <wp:inline distT="0" distB="0" distL="0" distR="0" wp14:anchorId="0A55F0E6" wp14:editId="741281D8">
            <wp:extent cx="4667250" cy="2337500"/>
            <wp:effectExtent l="19050" t="19050" r="19050" b="24765"/>
            <wp:docPr id="7277467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6700" name="Picture 1" descr="A screenshot of a graph&#10;&#10;Description automatically generated"/>
                    <pic:cNvPicPr/>
                  </pic:nvPicPr>
                  <pic:blipFill>
                    <a:blip r:embed="rId17"/>
                    <a:stretch>
                      <a:fillRect/>
                    </a:stretch>
                  </pic:blipFill>
                  <pic:spPr>
                    <a:xfrm>
                      <a:off x="0" y="0"/>
                      <a:ext cx="4710310" cy="2359066"/>
                    </a:xfrm>
                    <a:prstGeom prst="rect">
                      <a:avLst/>
                    </a:prstGeom>
                    <a:ln>
                      <a:solidFill>
                        <a:schemeClr val="tx1"/>
                      </a:solidFill>
                    </a:ln>
                  </pic:spPr>
                </pic:pic>
              </a:graphicData>
            </a:graphic>
          </wp:inline>
        </w:drawing>
      </w:r>
    </w:p>
    <w:p w14:paraId="301BDA24" w14:textId="246BD27E" w:rsidR="00F47B1C" w:rsidRDefault="00775DBC" w:rsidP="00B40F6C">
      <w:pPr>
        <w:jc w:val="center"/>
        <w:rPr>
          <w:b/>
          <w:bCs/>
          <w:lang w:val="fr-FR"/>
        </w:rPr>
      </w:pPr>
      <w:r>
        <w:rPr>
          <w:b/>
          <w:bCs/>
          <w:lang w:val="fr-FR"/>
        </w:rPr>
        <w:t>Données EEG a</w:t>
      </w:r>
      <w:r w:rsidR="00F47B1C">
        <w:rPr>
          <w:b/>
          <w:bCs/>
          <w:lang w:val="fr-FR"/>
        </w:rPr>
        <w:t>vant</w:t>
      </w:r>
      <w:r w:rsidR="008F266C">
        <w:rPr>
          <w:b/>
          <w:bCs/>
          <w:lang w:val="fr-FR"/>
        </w:rPr>
        <w:t xml:space="preserve"> </w:t>
      </w:r>
      <w:r w:rsidR="00F47B1C">
        <w:rPr>
          <w:b/>
          <w:bCs/>
          <w:lang w:val="fr-FR"/>
        </w:rPr>
        <w:t>(a) et après</w:t>
      </w:r>
      <w:r w:rsidR="008F266C">
        <w:rPr>
          <w:b/>
          <w:bCs/>
          <w:lang w:val="fr-FR"/>
        </w:rPr>
        <w:t xml:space="preserve"> </w:t>
      </w:r>
      <w:r w:rsidR="00F47B1C">
        <w:rPr>
          <w:b/>
          <w:bCs/>
          <w:lang w:val="fr-FR"/>
        </w:rPr>
        <w:t xml:space="preserve">(b) filtrage, on observe </w:t>
      </w:r>
      <w:r w:rsidR="008F266C">
        <w:rPr>
          <w:b/>
          <w:bCs/>
          <w:lang w:val="fr-FR"/>
        </w:rPr>
        <w:t>des signaux plus nets</w:t>
      </w:r>
      <w:r w:rsidR="00F47B1C">
        <w:rPr>
          <w:b/>
          <w:bCs/>
          <w:lang w:val="fr-FR"/>
        </w:rPr>
        <w:t>.</w:t>
      </w:r>
    </w:p>
    <w:p w14:paraId="427C2A2E" w14:textId="0936AB35" w:rsidR="007168F9" w:rsidRPr="00775DBC" w:rsidRDefault="00775DBC" w:rsidP="000C2986">
      <w:pPr>
        <w:pStyle w:val="Titre2"/>
        <w:rPr>
          <w:lang w:val="fr-FR"/>
        </w:rPr>
      </w:pPr>
      <w:bookmarkStart w:id="6" w:name="_Toc186885864"/>
      <w:r w:rsidRPr="00775DBC">
        <w:rPr>
          <w:lang w:val="fr-FR"/>
        </w:rPr>
        <w:lastRenderedPageBreak/>
        <w:t>Hypothèse</w:t>
      </w:r>
      <w:r w:rsidR="007168F9" w:rsidRPr="00775DBC">
        <w:rPr>
          <w:lang w:val="fr-FR"/>
        </w:rPr>
        <w:t xml:space="preserve"> 1</w:t>
      </w:r>
      <w:bookmarkEnd w:id="6"/>
    </w:p>
    <w:p w14:paraId="3D212FEC" w14:textId="750BCA0F" w:rsidR="00033169" w:rsidRPr="002B1CDD" w:rsidRDefault="007168F9" w:rsidP="00B40F6C">
      <w:pPr>
        <w:ind w:firstLine="720"/>
        <w:jc w:val="both"/>
        <w:rPr>
          <w:lang w:val="fr-FR"/>
        </w:rPr>
      </w:pPr>
      <w:r w:rsidRPr="00380880">
        <w:rPr>
          <w:lang w:val="fr-FR"/>
        </w:rPr>
        <w:t>L'hypothèse 1 explore l'utilisation des techniques bien établies dans la recherche neuroscientifique. L'objectif est de tirer parti des informations spatio-temporelles et fréquentielles contenues dans les signaux cérébraux afin de reconnaître les schémas neuronaux associés à cette activité mentale. Nous nous appuyons sur des approches courantes, telles que l'analyse des spectres de densité de puissance, l'identification des rythmes sensorimoteurs (notamment µ et β), et des outils de filtrage spatial comme les filtres Common Spatial Patterns (CSP).</w:t>
      </w:r>
    </w:p>
    <w:p w14:paraId="12DE9FF6" w14:textId="706DBE0F" w:rsidR="007168F9" w:rsidRPr="00380880" w:rsidRDefault="007168F9" w:rsidP="000C2986">
      <w:pPr>
        <w:pStyle w:val="Titre3"/>
        <w:rPr>
          <w:lang w:val="fr-FR"/>
        </w:rPr>
      </w:pPr>
      <w:bookmarkStart w:id="7" w:name="_Toc186885865"/>
      <w:r w:rsidRPr="00380880">
        <w:rPr>
          <w:lang w:val="fr-FR"/>
        </w:rPr>
        <w:t>Prétraitement</w:t>
      </w:r>
      <w:bookmarkEnd w:id="7"/>
    </w:p>
    <w:p w14:paraId="01AB4DA1" w14:textId="10A8A57A" w:rsidR="007168F9" w:rsidRPr="00380880" w:rsidRDefault="007168F9" w:rsidP="00B40F6C">
      <w:pPr>
        <w:ind w:firstLine="720"/>
        <w:jc w:val="both"/>
        <w:rPr>
          <w:lang w:val="fr-FR"/>
        </w:rPr>
      </w:pPr>
      <w:r w:rsidRPr="00380880">
        <w:rPr>
          <w:lang w:val="fr-FR"/>
        </w:rPr>
        <w:t>Pour le prétraitement des signaux EEG, nous avons appliqué un filtre passe-bande entre 8 et 30 Hz, afin de nous concentrer sur les rythmes alpha</w:t>
      </w:r>
      <w:r w:rsidR="002C20B9">
        <w:rPr>
          <w:lang w:val="fr-FR"/>
        </w:rPr>
        <w:t xml:space="preserve"> (mu)</w:t>
      </w:r>
      <w:r w:rsidRPr="00380880">
        <w:rPr>
          <w:lang w:val="fr-FR"/>
        </w:rPr>
        <w:t xml:space="preserve"> et bêta. </w:t>
      </w:r>
      <w:r w:rsidR="002C20B9">
        <w:rPr>
          <w:lang w:val="fr-FR"/>
        </w:rPr>
        <w:t>L</w:t>
      </w:r>
      <w:r w:rsidRPr="00380880">
        <w:rPr>
          <w:lang w:val="fr-FR"/>
        </w:rPr>
        <w:t>'ICA (analyse en composantes indépendantes</w:t>
      </w:r>
      <w:r w:rsidR="002C20B9">
        <w:rPr>
          <w:lang w:val="fr-FR"/>
        </w:rPr>
        <w:t xml:space="preserve">, </w:t>
      </w:r>
      <w:r w:rsidR="003A3381">
        <w:rPr>
          <w:lang w:val="fr-FR"/>
        </w:rPr>
        <w:t>prétraitement</w:t>
      </w:r>
      <w:r w:rsidR="002C20B9">
        <w:rPr>
          <w:lang w:val="fr-FR"/>
        </w:rPr>
        <w:t xml:space="preserve"> classique de l’EEG</w:t>
      </w:r>
      <w:r w:rsidRPr="00380880">
        <w:rPr>
          <w:lang w:val="fr-FR"/>
        </w:rPr>
        <w:t>) n'a pas été possible en raison du nombre limité de canaux EEG</w:t>
      </w:r>
      <w:r w:rsidR="002C20B9">
        <w:rPr>
          <w:lang w:val="fr-FR"/>
        </w:rPr>
        <w:t>.</w:t>
      </w:r>
      <w:r w:rsidRPr="00380880">
        <w:rPr>
          <w:lang w:val="fr-FR"/>
        </w:rPr>
        <w:t xml:space="preserve"> </w:t>
      </w:r>
      <w:r w:rsidR="002C20B9">
        <w:rPr>
          <w:lang w:val="fr-FR"/>
        </w:rPr>
        <w:t>N</w:t>
      </w:r>
      <w:r w:rsidRPr="00380880">
        <w:rPr>
          <w:lang w:val="fr-FR"/>
        </w:rPr>
        <w:t xml:space="preserve">ous avons </w:t>
      </w:r>
      <w:r w:rsidR="002C20B9">
        <w:rPr>
          <w:lang w:val="fr-FR"/>
        </w:rPr>
        <w:t xml:space="preserve">donc </w:t>
      </w:r>
      <w:r w:rsidRPr="00380880">
        <w:rPr>
          <w:lang w:val="fr-FR"/>
        </w:rPr>
        <w:t>utilisé une régression basée sur les signaux EOG pour réduire</w:t>
      </w:r>
      <w:r w:rsidR="002026D1" w:rsidRPr="00380880">
        <w:rPr>
          <w:lang w:val="fr-FR"/>
        </w:rPr>
        <w:t xml:space="preserve"> les artefacts oculaires, comme ceux dus aux mouvements des yeux et clignements. </w:t>
      </w:r>
      <w:r w:rsidRPr="00380880">
        <w:rPr>
          <w:lang w:val="fr-FR"/>
        </w:rPr>
        <w:t xml:space="preserve"> </w:t>
      </w:r>
      <w:r w:rsidR="001627E2">
        <w:rPr>
          <w:lang w:val="fr-FR"/>
        </w:rPr>
        <w:t>U</w:t>
      </w:r>
      <w:r w:rsidRPr="00380880">
        <w:rPr>
          <w:lang w:val="fr-FR"/>
        </w:rPr>
        <w:t xml:space="preserve">ne correction de la ligne de base a été effectuée en prenant une période de 0,2 seconde avant chaque </w:t>
      </w:r>
      <w:proofErr w:type="spellStart"/>
      <w:r w:rsidRPr="00380880">
        <w:rPr>
          <w:lang w:val="fr-FR"/>
        </w:rPr>
        <w:t>epoch</w:t>
      </w:r>
      <w:proofErr w:type="spellEnd"/>
      <w:r w:rsidR="001627E2">
        <w:rPr>
          <w:lang w:val="fr-FR"/>
        </w:rPr>
        <w:t xml:space="preserve">. </w:t>
      </w:r>
      <w:r w:rsidR="001627E2" w:rsidRPr="00380880">
        <w:rPr>
          <w:lang w:val="fr-FR"/>
        </w:rPr>
        <w:t>La valeur moyenne des signaux pendant les 0.2s est déduite</w:t>
      </w:r>
      <w:r w:rsidRPr="00380880">
        <w:rPr>
          <w:lang w:val="fr-FR"/>
        </w:rPr>
        <w:t xml:space="preserve"> afin de compenser les variations lentes non liées à l'activité cérébrale d’intérêt.</w:t>
      </w:r>
    </w:p>
    <w:p w14:paraId="23CDC1E0" w14:textId="77777777" w:rsidR="007168F9" w:rsidRPr="00380880" w:rsidRDefault="007168F9" w:rsidP="000C2986">
      <w:pPr>
        <w:pStyle w:val="Titre3"/>
        <w:rPr>
          <w:lang w:val="fr-FR"/>
        </w:rPr>
      </w:pPr>
      <w:bookmarkStart w:id="8" w:name="_Toc186885866"/>
      <w:r w:rsidRPr="00380880">
        <w:rPr>
          <w:lang w:val="fr-FR"/>
        </w:rPr>
        <w:t>Extraction de caractéristiques</w:t>
      </w:r>
      <w:bookmarkEnd w:id="8"/>
    </w:p>
    <w:p w14:paraId="2793848C" w14:textId="1EA5D79A" w:rsidR="007168F9" w:rsidRPr="00380880" w:rsidRDefault="007168F9" w:rsidP="00B40F6C">
      <w:pPr>
        <w:ind w:firstLine="720"/>
        <w:jc w:val="both"/>
        <w:rPr>
          <w:lang w:val="fr-FR"/>
        </w:rPr>
      </w:pPr>
      <w:r w:rsidRPr="00380880">
        <w:rPr>
          <w:lang w:val="fr-FR"/>
        </w:rPr>
        <w:t xml:space="preserve">Dans l'extraction de caractéristiques, nous avons utilisé l'approche de </w:t>
      </w:r>
      <w:proofErr w:type="spellStart"/>
      <w:r w:rsidRPr="00380880">
        <w:rPr>
          <w:lang w:val="fr-FR"/>
        </w:rPr>
        <w:t>Blankertz</w:t>
      </w:r>
      <w:proofErr w:type="spellEnd"/>
      <w:r w:rsidRPr="00380880">
        <w:rPr>
          <w:lang w:val="fr-FR"/>
        </w:rPr>
        <w:t xml:space="preserve"> et al. (2007) qui utilise l'application de filtres CSP. Cette méthode permet de maximiser la séparation entre les classes d'intérêt, notamment celles associées à l'imagerie motrice, en extrayant des patterns spatiaux spécifiques à chaque classe. Nous avons ensuite appliqué la technique du </w:t>
      </w:r>
      <w:proofErr w:type="spellStart"/>
      <w:r w:rsidRPr="00380880">
        <w:rPr>
          <w:lang w:val="fr-FR"/>
        </w:rPr>
        <w:t>logarithmic</w:t>
      </w:r>
      <w:proofErr w:type="spellEnd"/>
      <w:r w:rsidRPr="00380880">
        <w:rPr>
          <w:lang w:val="fr-FR"/>
        </w:rPr>
        <w:t xml:space="preserve"> variance (log-var) pour transformer les signaux CSP en valeurs plus distinctes et comparables. Cette procédure a été réalisée sur plusieurs observations pendant la phase de visualisation.</w:t>
      </w:r>
      <w:r w:rsidR="002026D1">
        <w:rPr>
          <w:lang w:val="fr-FR"/>
        </w:rPr>
        <w:t xml:space="preserve"> </w:t>
      </w:r>
    </w:p>
    <w:p w14:paraId="6150B4FE" w14:textId="77777777" w:rsidR="007168F9" w:rsidRPr="00380880" w:rsidRDefault="007168F9" w:rsidP="00B40F6C">
      <w:pPr>
        <w:jc w:val="both"/>
        <w:rPr>
          <w:lang w:val="fr-FR"/>
        </w:rPr>
      </w:pPr>
      <w:r w:rsidRPr="00380880">
        <w:rPr>
          <w:lang w:val="fr-FR"/>
        </w:rPr>
        <w:t xml:space="preserve">Nous avons appliqué les filtres CSP sur les </w:t>
      </w:r>
      <w:proofErr w:type="spellStart"/>
      <w:r w:rsidRPr="00380880">
        <w:rPr>
          <w:lang w:val="fr-FR"/>
        </w:rPr>
        <w:t>epochs</w:t>
      </w:r>
      <w:proofErr w:type="spellEnd"/>
      <w:r w:rsidRPr="00380880">
        <w:rPr>
          <w:lang w:val="fr-FR"/>
        </w:rPr>
        <w:t xml:space="preserve"> EEG, projetant les données dans un espace où les différences de variance entre les classes sont maximisées, facilitant l'extraction des composantes discriminantes. Après cela, nous avons calculé la variance de chaque composante filtrée et appliqué le logarithme de cette variance pour normaliser les valeurs et atténuer l'impact des grandes variations, afin d'obtenir des caractéristiques adaptées à la classification des intentions motrices.</w:t>
      </w:r>
    </w:p>
    <w:p w14:paraId="703C4EB6" w14:textId="25FA7AD1" w:rsidR="007168F9" w:rsidRDefault="000C56F3" w:rsidP="008F266C">
      <w:pPr>
        <w:jc w:val="center"/>
        <w:rPr>
          <w:lang w:val="fr-FR"/>
        </w:rPr>
      </w:pPr>
      <w:r w:rsidRPr="000C56F3">
        <w:rPr>
          <w:noProof/>
          <w:lang w:val="fr-FR"/>
        </w:rPr>
        <w:drawing>
          <wp:inline distT="0" distB="0" distL="0" distR="0" wp14:anchorId="15466019" wp14:editId="3AEB5380">
            <wp:extent cx="4076700" cy="2179445"/>
            <wp:effectExtent l="19050" t="19050" r="19050" b="11430"/>
            <wp:docPr id="5728382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8288" name="Picture 1" descr="A screenshot of a graph&#10;&#10;Description automatically generated"/>
                    <pic:cNvPicPr/>
                  </pic:nvPicPr>
                  <pic:blipFill>
                    <a:blip r:embed="rId18"/>
                    <a:stretch>
                      <a:fillRect/>
                    </a:stretch>
                  </pic:blipFill>
                  <pic:spPr>
                    <a:xfrm>
                      <a:off x="0" y="0"/>
                      <a:ext cx="4136944" cy="2211652"/>
                    </a:xfrm>
                    <a:prstGeom prst="rect">
                      <a:avLst/>
                    </a:prstGeom>
                    <a:ln>
                      <a:solidFill>
                        <a:schemeClr val="tx1"/>
                      </a:solidFill>
                    </a:ln>
                  </pic:spPr>
                </pic:pic>
              </a:graphicData>
            </a:graphic>
          </wp:inline>
        </w:drawing>
      </w:r>
    </w:p>
    <w:p w14:paraId="02981540" w14:textId="70EF23CC" w:rsidR="00F52B39" w:rsidRPr="000C56F3" w:rsidRDefault="000C56F3" w:rsidP="00B40F6C">
      <w:pPr>
        <w:jc w:val="center"/>
        <w:rPr>
          <w:b/>
          <w:bCs/>
          <w:lang w:val="fr-FR"/>
        </w:rPr>
      </w:pPr>
      <w:r>
        <w:rPr>
          <w:b/>
          <w:bCs/>
          <w:lang w:val="fr-FR"/>
        </w:rPr>
        <w:t xml:space="preserve">Figure 5 : Signal EEG filtré CSP pour C3, Cz, et C4 avec en bleu event_0 (IM main gauche), </w:t>
      </w:r>
      <w:r w:rsidR="004F171E">
        <w:rPr>
          <w:b/>
          <w:bCs/>
          <w:lang w:val="fr-FR"/>
        </w:rPr>
        <w:t xml:space="preserve">et en </w:t>
      </w:r>
      <w:r>
        <w:rPr>
          <w:b/>
          <w:bCs/>
          <w:lang w:val="fr-FR"/>
        </w:rPr>
        <w:t xml:space="preserve">rouge </w:t>
      </w:r>
      <w:r w:rsidR="004F171E">
        <w:rPr>
          <w:b/>
          <w:bCs/>
          <w:lang w:val="fr-FR"/>
        </w:rPr>
        <w:t xml:space="preserve">event_1 (IM </w:t>
      </w:r>
      <w:r>
        <w:rPr>
          <w:b/>
          <w:bCs/>
          <w:lang w:val="fr-FR"/>
        </w:rPr>
        <w:t>main droite)</w:t>
      </w:r>
    </w:p>
    <w:p w14:paraId="54A47F2C" w14:textId="06134F43" w:rsidR="007168F9" w:rsidRDefault="007168F9" w:rsidP="00B40F6C">
      <w:pPr>
        <w:jc w:val="both"/>
        <w:rPr>
          <w:lang w:val="fr-FR"/>
        </w:rPr>
      </w:pPr>
      <w:r w:rsidRPr="00380880">
        <w:rPr>
          <w:lang w:val="fr-FR"/>
        </w:rPr>
        <w:lastRenderedPageBreak/>
        <w:t xml:space="preserve">Nous avons également appliqué ce processus aux Power Spectral </w:t>
      </w:r>
      <w:proofErr w:type="spellStart"/>
      <w:r w:rsidRPr="00380880">
        <w:rPr>
          <w:lang w:val="fr-FR"/>
        </w:rPr>
        <w:t>Densities</w:t>
      </w:r>
      <w:proofErr w:type="spellEnd"/>
      <w:r w:rsidRPr="00380880">
        <w:rPr>
          <w:lang w:val="fr-FR"/>
        </w:rPr>
        <w:t xml:space="preserve"> (PSD). Pour chaque </w:t>
      </w:r>
      <w:proofErr w:type="spellStart"/>
      <w:r w:rsidRPr="00380880">
        <w:rPr>
          <w:lang w:val="fr-FR"/>
        </w:rPr>
        <w:t>epoch</w:t>
      </w:r>
      <w:proofErr w:type="spellEnd"/>
      <w:r w:rsidRPr="00380880">
        <w:rPr>
          <w:lang w:val="fr-FR"/>
        </w:rPr>
        <w:t xml:space="preserve"> EEG, nous avons d'abord calculé la PSD, puis utilisé les filtres CSP pour extraire les composantes discriminantes, avant de calculer le logarithme de la variance de ces composantes. Cela permet d'extraire des caractéristiques basées sur la puissance spectrale plutôt que sur l'activité brute du signal.</w:t>
      </w:r>
      <w:r w:rsidR="000C56F3" w:rsidRPr="000C56F3">
        <w:rPr>
          <w:noProof/>
          <w:lang w:val="fr-FR"/>
        </w:rPr>
        <w:t xml:space="preserve"> </w:t>
      </w:r>
    </w:p>
    <w:p w14:paraId="49F313DB" w14:textId="4C60C9AF" w:rsidR="004F171E" w:rsidRPr="00380880" w:rsidRDefault="004F171E" w:rsidP="007168F9">
      <w:pPr>
        <w:rPr>
          <w:lang w:val="fr-FR"/>
        </w:rPr>
      </w:pPr>
      <w:r w:rsidRPr="004F171E">
        <w:rPr>
          <w:noProof/>
          <w:lang w:val="fr-FR"/>
        </w:rPr>
        <w:drawing>
          <wp:inline distT="0" distB="0" distL="0" distR="0" wp14:anchorId="3826198A" wp14:editId="297DA68A">
            <wp:extent cx="5731510" cy="1916430"/>
            <wp:effectExtent l="19050" t="19050" r="21590" b="26670"/>
            <wp:docPr id="1496712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2058" name="Picture 1" descr="A graph of a graph of a graph&#10;&#10;Description automatically generated with medium confidence"/>
                    <pic:cNvPicPr/>
                  </pic:nvPicPr>
                  <pic:blipFill>
                    <a:blip r:embed="rId19"/>
                    <a:stretch>
                      <a:fillRect/>
                    </a:stretch>
                  </pic:blipFill>
                  <pic:spPr>
                    <a:xfrm>
                      <a:off x="0" y="0"/>
                      <a:ext cx="5731510" cy="1916430"/>
                    </a:xfrm>
                    <a:prstGeom prst="rect">
                      <a:avLst/>
                    </a:prstGeom>
                    <a:ln>
                      <a:solidFill>
                        <a:schemeClr val="tx1"/>
                      </a:solidFill>
                    </a:ln>
                  </pic:spPr>
                </pic:pic>
              </a:graphicData>
            </a:graphic>
          </wp:inline>
        </w:drawing>
      </w:r>
    </w:p>
    <w:p w14:paraId="3E0DC128" w14:textId="563B72EF" w:rsidR="000C56F3" w:rsidRPr="004F171E" w:rsidRDefault="000C56F3" w:rsidP="00B40F6C">
      <w:pPr>
        <w:jc w:val="center"/>
        <w:rPr>
          <w:b/>
          <w:bCs/>
          <w:lang w:val="fr-FR"/>
        </w:rPr>
      </w:pPr>
      <w:r>
        <w:rPr>
          <w:b/>
          <w:bCs/>
          <w:lang w:val="fr-FR"/>
        </w:rPr>
        <w:t>Fi</w:t>
      </w:r>
      <w:r w:rsidR="004F171E">
        <w:rPr>
          <w:b/>
          <w:bCs/>
          <w:lang w:val="fr-FR"/>
        </w:rPr>
        <w:t xml:space="preserve">gure 6 : Signal de densité spectrale de puissance </w:t>
      </w:r>
      <w:proofErr w:type="spellStart"/>
      <w:r w:rsidR="004F171E">
        <w:rPr>
          <w:b/>
          <w:bCs/>
          <w:lang w:val="fr-FR"/>
        </w:rPr>
        <w:t>filtrré</w:t>
      </w:r>
      <w:proofErr w:type="spellEnd"/>
      <w:r w:rsidR="004F171E">
        <w:rPr>
          <w:b/>
          <w:bCs/>
          <w:lang w:val="fr-FR"/>
        </w:rPr>
        <w:t xml:space="preserve"> CSP de IM gauche (gauche) et </w:t>
      </w:r>
      <w:proofErr w:type="spellStart"/>
      <w:r w:rsidR="004F171E">
        <w:rPr>
          <w:b/>
          <w:bCs/>
          <w:lang w:val="fr-FR"/>
        </w:rPr>
        <w:t>im</w:t>
      </w:r>
      <w:proofErr w:type="spellEnd"/>
      <w:r w:rsidR="004F171E">
        <w:rPr>
          <w:b/>
          <w:bCs/>
          <w:lang w:val="fr-FR"/>
        </w:rPr>
        <w:t xml:space="preserve"> droite (droite) on voit que les PSD des canaux vert et bleu s’échangent en fonction </w:t>
      </w:r>
      <w:r w:rsidR="00F9071D">
        <w:rPr>
          <w:b/>
          <w:bCs/>
          <w:lang w:val="fr-FR"/>
        </w:rPr>
        <w:t>de l’</w:t>
      </w:r>
      <w:proofErr w:type="spellStart"/>
      <w:r w:rsidR="00F9071D">
        <w:rPr>
          <w:b/>
          <w:bCs/>
          <w:lang w:val="fr-FR"/>
        </w:rPr>
        <w:t>event</w:t>
      </w:r>
      <w:proofErr w:type="spellEnd"/>
    </w:p>
    <w:p w14:paraId="45AF99EB" w14:textId="1D60FB2F" w:rsidR="007168F9" w:rsidRPr="00380880" w:rsidRDefault="007168F9" w:rsidP="00B40F6C">
      <w:pPr>
        <w:jc w:val="both"/>
        <w:rPr>
          <w:lang w:val="fr-FR"/>
        </w:rPr>
      </w:pPr>
      <w:r w:rsidRPr="00380880">
        <w:rPr>
          <w:lang w:val="fr-FR"/>
        </w:rPr>
        <w:t>Enfin, nous avons appliqué la pipeline sur l'amplitude par le temps (</w:t>
      </w:r>
      <w:proofErr w:type="spellStart"/>
      <w:r w:rsidRPr="00380880">
        <w:rPr>
          <w:lang w:val="fr-FR"/>
        </w:rPr>
        <w:t>amp</w:t>
      </w:r>
      <w:proofErr w:type="spellEnd"/>
      <w:r w:rsidR="004F171E">
        <w:rPr>
          <w:lang w:val="fr-FR"/>
        </w:rPr>
        <w:t xml:space="preserve"> </w:t>
      </w:r>
      <w:r w:rsidRPr="00380880">
        <w:rPr>
          <w:lang w:val="fr-FR"/>
        </w:rPr>
        <w:t>by time), qui analyse l'évolution de l'intensité du signal EEG au fil du temps. Contrairement à la PSD, qui examine la distribution de l'énergie dans le domaine des fréquences, l'amplitude par le temps capture les variations temporelles de l'intensité du signal. Nous avons concentré notre analyse sur la bande beta, car elle présente les différences les plus marquées lors de la phase de visualisation.</w:t>
      </w:r>
    </w:p>
    <w:p w14:paraId="7125D70D" w14:textId="3486FCF9" w:rsidR="00F9071D" w:rsidRDefault="00F9071D" w:rsidP="007168F9">
      <w:pPr>
        <w:rPr>
          <w:lang w:val="fr-FR"/>
        </w:rPr>
      </w:pPr>
    </w:p>
    <w:p w14:paraId="4BEB4049" w14:textId="2C90EF20" w:rsidR="00F9071D" w:rsidRDefault="00883FE3" w:rsidP="007168F9">
      <w:pPr>
        <w:rPr>
          <w:lang w:val="fr-FR"/>
        </w:rPr>
      </w:pPr>
      <w:r w:rsidRPr="00380880">
        <w:rPr>
          <w:noProof/>
          <w:lang w:val="fr-FR"/>
        </w:rPr>
        <w:drawing>
          <wp:anchor distT="0" distB="0" distL="114300" distR="114300" simplePos="0" relativeHeight="251661312" behindDoc="0" locked="0" layoutInCell="1" allowOverlap="1" wp14:anchorId="34299C35" wp14:editId="39A37B26">
            <wp:simplePos x="0" y="0"/>
            <wp:positionH relativeFrom="margin">
              <wp:posOffset>342900</wp:posOffset>
            </wp:positionH>
            <wp:positionV relativeFrom="paragraph">
              <wp:posOffset>29210</wp:posOffset>
            </wp:positionV>
            <wp:extent cx="4961890" cy="3305175"/>
            <wp:effectExtent l="19050" t="19050" r="10160" b="28575"/>
            <wp:wrapSquare wrapText="bothSides"/>
            <wp:docPr id="238262886" name="Picture 2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2886" name="Picture 26" descr="A graph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1890" cy="330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2DBB22E" w14:textId="77777777" w:rsidR="00F9071D" w:rsidRDefault="00F9071D" w:rsidP="007168F9">
      <w:pPr>
        <w:rPr>
          <w:lang w:val="fr-FR"/>
        </w:rPr>
      </w:pPr>
    </w:p>
    <w:p w14:paraId="15C83E5A" w14:textId="77777777" w:rsidR="00F9071D" w:rsidRDefault="00F9071D" w:rsidP="007168F9">
      <w:pPr>
        <w:rPr>
          <w:lang w:val="fr-FR"/>
        </w:rPr>
      </w:pPr>
    </w:p>
    <w:p w14:paraId="09D4FABA" w14:textId="77777777" w:rsidR="00F9071D" w:rsidRDefault="00F9071D" w:rsidP="007168F9">
      <w:pPr>
        <w:rPr>
          <w:lang w:val="fr-FR"/>
        </w:rPr>
      </w:pPr>
    </w:p>
    <w:p w14:paraId="73CC9B31" w14:textId="77777777" w:rsidR="002B1CDD" w:rsidRDefault="002B1CDD" w:rsidP="007168F9">
      <w:pPr>
        <w:rPr>
          <w:b/>
          <w:bCs/>
          <w:lang w:val="fr-FR"/>
        </w:rPr>
      </w:pPr>
    </w:p>
    <w:p w14:paraId="32DD07D6" w14:textId="77777777" w:rsidR="008F266C" w:rsidRDefault="008F266C" w:rsidP="002B1CDD">
      <w:pPr>
        <w:rPr>
          <w:b/>
          <w:bCs/>
          <w:lang w:val="fr-FR"/>
        </w:rPr>
      </w:pPr>
    </w:p>
    <w:p w14:paraId="7C42A157" w14:textId="77777777" w:rsidR="008F266C" w:rsidRDefault="008F266C" w:rsidP="002B1CDD">
      <w:pPr>
        <w:rPr>
          <w:b/>
          <w:bCs/>
          <w:lang w:val="fr-FR"/>
        </w:rPr>
      </w:pPr>
    </w:p>
    <w:p w14:paraId="30D6E85D" w14:textId="77777777" w:rsidR="008F266C" w:rsidRDefault="008F266C" w:rsidP="002B1CDD">
      <w:pPr>
        <w:rPr>
          <w:b/>
          <w:bCs/>
          <w:lang w:val="fr-FR"/>
        </w:rPr>
      </w:pPr>
    </w:p>
    <w:p w14:paraId="0716202C" w14:textId="77777777" w:rsidR="008F266C" w:rsidRDefault="008F266C" w:rsidP="002B1CDD">
      <w:pPr>
        <w:rPr>
          <w:b/>
          <w:bCs/>
          <w:lang w:val="fr-FR"/>
        </w:rPr>
      </w:pPr>
    </w:p>
    <w:p w14:paraId="14E5B82C" w14:textId="77777777" w:rsidR="008F266C" w:rsidRDefault="008F266C" w:rsidP="002B1CDD">
      <w:pPr>
        <w:rPr>
          <w:b/>
          <w:bCs/>
          <w:lang w:val="fr-FR"/>
        </w:rPr>
      </w:pPr>
    </w:p>
    <w:p w14:paraId="16B4C056" w14:textId="77777777" w:rsidR="008F266C" w:rsidRDefault="008F266C" w:rsidP="002B1CDD">
      <w:pPr>
        <w:rPr>
          <w:b/>
          <w:bCs/>
          <w:lang w:val="fr-FR"/>
        </w:rPr>
      </w:pPr>
    </w:p>
    <w:p w14:paraId="16ABC969" w14:textId="114386F2" w:rsidR="002B1CDD" w:rsidRPr="008F266C" w:rsidRDefault="00F9071D" w:rsidP="00B40F6C">
      <w:pPr>
        <w:jc w:val="center"/>
        <w:rPr>
          <w:b/>
          <w:bCs/>
          <w:lang w:val="fr-FR"/>
        </w:rPr>
      </w:pPr>
      <w:r w:rsidRPr="00F9071D">
        <w:rPr>
          <w:b/>
          <w:bCs/>
          <w:lang w:val="fr-FR"/>
        </w:rPr>
        <w:t xml:space="preserve">Figure 7 : </w:t>
      </w:r>
      <w:proofErr w:type="spellStart"/>
      <w:r w:rsidRPr="00F9071D">
        <w:rPr>
          <w:b/>
          <w:bCs/>
          <w:lang w:val="fr-FR"/>
        </w:rPr>
        <w:t>amp</w:t>
      </w:r>
      <w:proofErr w:type="spellEnd"/>
      <w:r w:rsidRPr="00F9071D">
        <w:rPr>
          <w:b/>
          <w:bCs/>
          <w:lang w:val="fr-FR"/>
        </w:rPr>
        <w:t xml:space="preserve"> by time des 3 canaux en</w:t>
      </w:r>
      <w:r>
        <w:rPr>
          <w:b/>
          <w:bCs/>
          <w:lang w:val="fr-FR"/>
        </w:rPr>
        <w:t xml:space="preserve"> fonction de l’IM (ligne pleine, IM gauche et pointillée IM droite)</w:t>
      </w:r>
    </w:p>
    <w:p w14:paraId="20B14E1C" w14:textId="53198FBB" w:rsidR="007168F9" w:rsidRPr="00380880" w:rsidRDefault="007168F9" w:rsidP="00883FE3">
      <w:pPr>
        <w:jc w:val="both"/>
        <w:rPr>
          <w:lang w:val="fr-FR"/>
        </w:rPr>
      </w:pPr>
      <w:r w:rsidRPr="00380880">
        <w:rPr>
          <w:lang w:val="fr-FR"/>
        </w:rPr>
        <w:lastRenderedPageBreak/>
        <w:t>Pour les trois facteurs (CSP, PSD et amplitude par le temps), nous avons extrait trois composantes distinctes, permettant de capturer des caractéristiques discriminantes pour la classification des intentions motrices.</w:t>
      </w:r>
    </w:p>
    <w:p w14:paraId="4D0E4995" w14:textId="77777777" w:rsidR="007168F9" w:rsidRPr="00380880" w:rsidRDefault="007168F9" w:rsidP="007168F9">
      <w:pPr>
        <w:rPr>
          <w:lang w:val="fr-FR"/>
        </w:rPr>
      </w:pPr>
      <w:r w:rsidRPr="00380880">
        <w:rPr>
          <w:noProof/>
          <w:lang w:val="fr-FR"/>
        </w:rPr>
        <w:drawing>
          <wp:inline distT="0" distB="0" distL="0" distR="0" wp14:anchorId="1686BD30" wp14:editId="5B25F437">
            <wp:extent cx="6476365" cy="2733675"/>
            <wp:effectExtent l="19050" t="19050" r="19685" b="28575"/>
            <wp:docPr id="1549339973" name="Picture 25"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39973" name="Picture 25" descr="A graph with green and orange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7111" cy="2755095"/>
                    </a:xfrm>
                    <a:prstGeom prst="rect">
                      <a:avLst/>
                    </a:prstGeom>
                    <a:noFill/>
                    <a:ln>
                      <a:solidFill>
                        <a:schemeClr val="tx1"/>
                      </a:solidFill>
                    </a:ln>
                  </pic:spPr>
                </pic:pic>
              </a:graphicData>
            </a:graphic>
          </wp:inline>
        </w:drawing>
      </w:r>
    </w:p>
    <w:p w14:paraId="6B2D877C" w14:textId="47376070" w:rsidR="00F9071D" w:rsidRDefault="002B1CDD" w:rsidP="00B40F6C">
      <w:pPr>
        <w:jc w:val="center"/>
        <w:rPr>
          <w:b/>
          <w:bCs/>
          <w:lang w:val="fr-FR"/>
        </w:rPr>
      </w:pPr>
      <w:r>
        <w:rPr>
          <w:b/>
          <w:bCs/>
          <w:lang w:val="fr-FR"/>
        </w:rPr>
        <w:t xml:space="preserve">Figure 8 : log var des CSP du signal brut, des PSD et de </w:t>
      </w:r>
      <w:proofErr w:type="spellStart"/>
      <w:r>
        <w:rPr>
          <w:b/>
          <w:bCs/>
          <w:lang w:val="fr-FR"/>
        </w:rPr>
        <w:t>l’amp</w:t>
      </w:r>
      <w:proofErr w:type="spellEnd"/>
      <w:r>
        <w:rPr>
          <w:b/>
          <w:bCs/>
          <w:lang w:val="fr-FR"/>
        </w:rPr>
        <w:t xml:space="preserve"> by time, moyenné par IM gauche (bleu) et droite (</w:t>
      </w:r>
      <w:r w:rsidR="002C20B9">
        <w:rPr>
          <w:b/>
          <w:bCs/>
          <w:lang w:val="fr-FR"/>
        </w:rPr>
        <w:t>orange</w:t>
      </w:r>
      <w:r>
        <w:rPr>
          <w:b/>
          <w:bCs/>
          <w:lang w:val="fr-FR"/>
        </w:rPr>
        <w:t>)</w:t>
      </w:r>
    </w:p>
    <w:p w14:paraId="51AC87E7" w14:textId="77777777" w:rsidR="002B1CDD" w:rsidRDefault="002B1CDD" w:rsidP="007168F9">
      <w:pPr>
        <w:rPr>
          <w:b/>
          <w:bCs/>
          <w:lang w:val="fr-FR"/>
        </w:rPr>
      </w:pPr>
    </w:p>
    <w:p w14:paraId="3829C8EC" w14:textId="041917A3" w:rsidR="007168F9" w:rsidRPr="00380880" w:rsidRDefault="002026D1" w:rsidP="000C2986">
      <w:pPr>
        <w:pStyle w:val="Titre3"/>
        <w:rPr>
          <w:lang w:val="fr-FR"/>
        </w:rPr>
      </w:pPr>
      <w:bookmarkStart w:id="9" w:name="_Toc186885867"/>
      <w:r w:rsidRPr="00380880">
        <w:rPr>
          <w:lang w:val="fr-FR"/>
        </w:rPr>
        <w:t>Modélisation</w:t>
      </w:r>
      <w:bookmarkEnd w:id="9"/>
    </w:p>
    <w:p w14:paraId="1C650831" w14:textId="77777777" w:rsidR="002026D1" w:rsidRDefault="007168F9" w:rsidP="00B40F6C">
      <w:pPr>
        <w:jc w:val="both"/>
        <w:rPr>
          <w:lang w:val="fr-FR"/>
        </w:rPr>
      </w:pPr>
      <w:r w:rsidRPr="00380880">
        <w:rPr>
          <w:lang w:val="fr-FR"/>
        </w:rPr>
        <w:t xml:space="preserve">Dans ce processus, nous avons utilisé trois modèles de classification distincts, chacun appliqué à des ensembles de caractéristiques extraites des signaux EEG. Ces modèles sont : un </w:t>
      </w:r>
      <w:proofErr w:type="spellStart"/>
      <w:r w:rsidRPr="00380880">
        <w:rPr>
          <w:lang w:val="fr-FR"/>
        </w:rPr>
        <w:t>Random</w:t>
      </w:r>
      <w:proofErr w:type="spellEnd"/>
      <w:r w:rsidRPr="00380880">
        <w:rPr>
          <w:lang w:val="fr-FR"/>
        </w:rPr>
        <w:t xml:space="preserve"> Forest, un SVM (Support </w:t>
      </w:r>
      <w:proofErr w:type="spellStart"/>
      <w:r w:rsidRPr="00380880">
        <w:rPr>
          <w:lang w:val="fr-FR"/>
        </w:rPr>
        <w:t>Vector</w:t>
      </w:r>
      <w:proofErr w:type="spellEnd"/>
      <w:r w:rsidRPr="00380880">
        <w:rPr>
          <w:lang w:val="fr-FR"/>
        </w:rPr>
        <w:t xml:space="preserve"> Machine) et un </w:t>
      </w:r>
      <w:proofErr w:type="spellStart"/>
      <w:r w:rsidRPr="00380880">
        <w:rPr>
          <w:lang w:val="fr-FR"/>
        </w:rPr>
        <w:t>AdaBoost</w:t>
      </w:r>
      <w:proofErr w:type="spellEnd"/>
      <w:r w:rsidRPr="00380880">
        <w:rPr>
          <w:lang w:val="fr-FR"/>
        </w:rPr>
        <w:t xml:space="preserve">. </w:t>
      </w:r>
    </w:p>
    <w:p w14:paraId="360DDFE0" w14:textId="73C9B656" w:rsidR="007168F9" w:rsidRPr="00380880" w:rsidRDefault="007168F9" w:rsidP="00B40F6C">
      <w:pPr>
        <w:jc w:val="both"/>
        <w:rPr>
          <w:lang w:val="fr-FR"/>
        </w:rPr>
      </w:pPr>
      <w:r w:rsidRPr="00380880">
        <w:rPr>
          <w:lang w:val="fr-FR"/>
        </w:rPr>
        <w:t xml:space="preserve">Nous avons aussi utilisé un réseau de neurones </w:t>
      </w:r>
      <w:proofErr w:type="spellStart"/>
      <w:r w:rsidRPr="00380880">
        <w:rPr>
          <w:lang w:val="fr-FR"/>
        </w:rPr>
        <w:t>convolutionnels</w:t>
      </w:r>
      <w:proofErr w:type="spellEnd"/>
      <w:r w:rsidRPr="00380880">
        <w:rPr>
          <w:lang w:val="fr-FR"/>
        </w:rPr>
        <w:t xml:space="preserve"> (CNN) pour classifier les signaux EEG en fonction des caractéristiques extraites. Il comprend deux couches de convolution 1D pour extraire les caractéristiques des signaux, suivies d’une couche de </w:t>
      </w:r>
      <w:proofErr w:type="spellStart"/>
      <w:r w:rsidRPr="00380880">
        <w:rPr>
          <w:lang w:val="fr-FR"/>
        </w:rPr>
        <w:t>Flatten</w:t>
      </w:r>
      <w:proofErr w:type="spellEnd"/>
      <w:r w:rsidRPr="00380880">
        <w:rPr>
          <w:lang w:val="fr-FR"/>
        </w:rPr>
        <w:t xml:space="preserve"> pour aplatir les données et de couches densément connectées pour apprendre des représentations plus complexes. Une couche de Dropout est ajoutée pour éviter le surapprentissage. L'optimiseur Adam et la fonction de perte </w:t>
      </w:r>
      <w:proofErr w:type="spellStart"/>
      <w:r w:rsidRPr="00380880">
        <w:rPr>
          <w:lang w:val="fr-FR"/>
        </w:rPr>
        <w:t>binary</w:t>
      </w:r>
      <w:proofErr w:type="spellEnd"/>
      <w:r w:rsidRPr="00380880">
        <w:rPr>
          <w:lang w:val="fr-FR"/>
        </w:rPr>
        <w:t xml:space="preserve"> </w:t>
      </w:r>
      <w:proofErr w:type="spellStart"/>
      <w:r w:rsidRPr="00380880">
        <w:rPr>
          <w:lang w:val="fr-FR"/>
        </w:rPr>
        <w:t>crossentropy</w:t>
      </w:r>
      <w:proofErr w:type="spellEnd"/>
      <w:r w:rsidRPr="00380880">
        <w:rPr>
          <w:lang w:val="fr-FR"/>
        </w:rPr>
        <w:t xml:space="preserve"> sont utilisés pour l’entraînement. Un mécanisme d’</w:t>
      </w:r>
      <w:proofErr w:type="spellStart"/>
      <w:r w:rsidRPr="00380880">
        <w:rPr>
          <w:lang w:val="fr-FR"/>
        </w:rPr>
        <w:t>early</w:t>
      </w:r>
      <w:proofErr w:type="spellEnd"/>
      <w:r w:rsidRPr="00380880">
        <w:rPr>
          <w:lang w:val="fr-FR"/>
        </w:rPr>
        <w:t xml:space="preserve"> </w:t>
      </w:r>
      <w:proofErr w:type="spellStart"/>
      <w:r w:rsidRPr="00380880">
        <w:rPr>
          <w:lang w:val="fr-FR"/>
        </w:rPr>
        <w:t>stopping</w:t>
      </w:r>
      <w:proofErr w:type="spellEnd"/>
      <w:r w:rsidRPr="00380880">
        <w:rPr>
          <w:lang w:val="fr-FR"/>
        </w:rPr>
        <w:t xml:space="preserve"> arrête l’entraînement si la performance de validation ne s’améliore pas après un certain nombre d’époques.</w:t>
      </w:r>
    </w:p>
    <w:p w14:paraId="4D525B8E" w14:textId="77777777" w:rsidR="007168F9" w:rsidRPr="00380880" w:rsidRDefault="007168F9" w:rsidP="00B40F6C">
      <w:pPr>
        <w:jc w:val="both"/>
        <w:rPr>
          <w:lang w:val="fr-FR"/>
        </w:rPr>
      </w:pPr>
      <w:r w:rsidRPr="00380880">
        <w:rPr>
          <w:lang w:val="fr-FR"/>
        </w:rPr>
        <w:t>Chaque modèle a été testé sur différentes combinaisons de caractéristiques et a été appliqué à trois situations spécifiques:</w:t>
      </w:r>
    </w:p>
    <w:p w14:paraId="39807E22" w14:textId="77777777" w:rsidR="002026D1" w:rsidRDefault="002026D1" w:rsidP="00B40F6C">
      <w:pPr>
        <w:jc w:val="both"/>
        <w:rPr>
          <w:lang w:val="fr-FR"/>
        </w:rPr>
      </w:pPr>
      <w:r w:rsidRPr="002026D1">
        <w:rPr>
          <w:lang w:val="fr-FR"/>
        </w:rPr>
        <w:t xml:space="preserve">Nous avons appliqué les modèles sur l'ensemble des </w:t>
      </w:r>
      <w:proofErr w:type="spellStart"/>
      <w:r w:rsidRPr="002026D1">
        <w:rPr>
          <w:lang w:val="fr-FR"/>
        </w:rPr>
        <w:t>epochs</w:t>
      </w:r>
      <w:proofErr w:type="spellEnd"/>
      <w:r w:rsidRPr="002026D1">
        <w:rPr>
          <w:lang w:val="fr-FR"/>
        </w:rPr>
        <w:t xml:space="preserve"> disponibles, afin de capturer une vue d'ensemble complète des intentions motrices à travers toutes les données EEG. Par la suite, les modèles ont été ajustés en fonction des </w:t>
      </w:r>
      <w:proofErr w:type="spellStart"/>
      <w:r w:rsidRPr="002026D1">
        <w:rPr>
          <w:lang w:val="fr-FR"/>
        </w:rPr>
        <w:t>epochs</w:t>
      </w:r>
      <w:proofErr w:type="spellEnd"/>
      <w:r w:rsidRPr="002026D1">
        <w:rPr>
          <w:lang w:val="fr-FR"/>
        </w:rPr>
        <w:t xml:space="preserve"> utilisées lors des premières sessions de screening, puis de NF. Pour chaque condition expérimentale, les modèles ont été optimisés afin d'obtenir la meilleure précision possible.</w:t>
      </w:r>
    </w:p>
    <w:p w14:paraId="23705445" w14:textId="77777777" w:rsidR="008F266C" w:rsidRDefault="008F266C" w:rsidP="007168F9">
      <w:pPr>
        <w:rPr>
          <w:b/>
          <w:bCs/>
          <w:lang w:val="fr-FR"/>
        </w:rPr>
      </w:pPr>
    </w:p>
    <w:p w14:paraId="0CEC6EA7" w14:textId="669CAB9B" w:rsidR="002B1CDD" w:rsidRDefault="002B1CDD" w:rsidP="00B40F6C">
      <w:pPr>
        <w:pStyle w:val="Titre3"/>
        <w:rPr>
          <w:lang w:val="fr-FR"/>
        </w:rPr>
      </w:pPr>
      <w:bookmarkStart w:id="10" w:name="_Toc186885868"/>
      <w:r>
        <w:rPr>
          <w:lang w:val="fr-FR"/>
        </w:rPr>
        <w:lastRenderedPageBreak/>
        <w:t>Résultats</w:t>
      </w:r>
      <w:bookmarkEnd w:id="10"/>
    </w:p>
    <w:p w14:paraId="113C6766" w14:textId="77837DF3" w:rsidR="002B1CDD" w:rsidRDefault="007168F9" w:rsidP="00B40F6C">
      <w:pPr>
        <w:jc w:val="center"/>
        <w:rPr>
          <w:b/>
          <w:bCs/>
          <w:lang w:val="fr-FR"/>
        </w:rPr>
      </w:pPr>
      <w:r w:rsidRPr="00380880">
        <w:rPr>
          <w:lang w:val="fr-FR"/>
        </w:rPr>
        <w:br/>
      </w:r>
      <w:r w:rsidRPr="00380880">
        <w:rPr>
          <w:noProof/>
          <w:lang w:val="fr-FR"/>
        </w:rPr>
        <w:drawing>
          <wp:anchor distT="0" distB="0" distL="114300" distR="114300" simplePos="0" relativeHeight="251662336" behindDoc="0" locked="0" layoutInCell="1" allowOverlap="1" wp14:anchorId="15EAA9C3" wp14:editId="17A6DD46">
            <wp:simplePos x="0" y="0"/>
            <wp:positionH relativeFrom="column">
              <wp:align>center</wp:align>
            </wp:positionH>
            <wp:positionV relativeFrom="paragraph">
              <wp:posOffset>191135</wp:posOffset>
            </wp:positionV>
            <wp:extent cx="4510800" cy="2732400"/>
            <wp:effectExtent l="0" t="0" r="4445" b="0"/>
            <wp:wrapTopAndBottom/>
            <wp:docPr id="1777379214" name="Picture 24" descr="A graph of numbers and a few black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9214" name="Picture 24" descr="A graph of numbers and a few black and white bar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0800" cy="273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CDD">
        <w:rPr>
          <w:b/>
          <w:bCs/>
          <w:lang w:val="fr-FR"/>
        </w:rPr>
        <w:t xml:space="preserve">Figure </w:t>
      </w:r>
      <w:r w:rsidR="009F12EC">
        <w:rPr>
          <w:b/>
          <w:bCs/>
          <w:lang w:val="fr-FR"/>
        </w:rPr>
        <w:t xml:space="preserve">9 </w:t>
      </w:r>
      <w:r w:rsidR="002B1CDD">
        <w:rPr>
          <w:b/>
          <w:bCs/>
          <w:lang w:val="fr-FR"/>
        </w:rPr>
        <w:t xml:space="preserve">: </w:t>
      </w:r>
      <w:proofErr w:type="spellStart"/>
      <w:r w:rsidR="002B1CDD">
        <w:rPr>
          <w:b/>
          <w:bCs/>
          <w:lang w:val="fr-FR"/>
        </w:rPr>
        <w:t>Accuracy</w:t>
      </w:r>
      <w:proofErr w:type="spellEnd"/>
      <w:r w:rsidR="002B1CDD">
        <w:rPr>
          <w:b/>
          <w:bCs/>
          <w:lang w:val="fr-FR"/>
        </w:rPr>
        <w:t xml:space="preserve"> des différents modèles en fonction du type de modèle et des condition expérimentales</w:t>
      </w:r>
    </w:p>
    <w:p w14:paraId="7B89D03C" w14:textId="5746996F" w:rsidR="007168F9" w:rsidRPr="00380880" w:rsidRDefault="007168F9" w:rsidP="00883FE3">
      <w:pPr>
        <w:jc w:val="both"/>
        <w:rPr>
          <w:lang w:val="fr-FR"/>
        </w:rPr>
      </w:pPr>
      <w:r w:rsidRPr="00380880">
        <w:rPr>
          <w:lang w:val="fr-FR"/>
        </w:rPr>
        <w:t xml:space="preserve">Pour chaque modèle, la phase d'entraînement a été réalisée sur 80 % des données, tandis que les 20 % restants ont été utilisés pour les tests. Cette répartition a été effectuée de manière aléatoire. Les résultats obtenus montrent des performances satisfaisantes, avec une précision dépassant 70 % pour les tests du DNN sur l'ensemble des </w:t>
      </w:r>
      <w:proofErr w:type="spellStart"/>
      <w:r w:rsidRPr="00380880">
        <w:rPr>
          <w:lang w:val="fr-FR"/>
        </w:rPr>
        <w:t>epochs</w:t>
      </w:r>
      <w:proofErr w:type="spellEnd"/>
      <w:r w:rsidRPr="00380880">
        <w:rPr>
          <w:lang w:val="fr-FR"/>
        </w:rPr>
        <w:t xml:space="preserve"> et lors de la phase de neurofeedback. Cependant, une baisse significative des performances a été observée lors des tests sur la phase de screening.</w:t>
      </w:r>
    </w:p>
    <w:p w14:paraId="3E2E1614" w14:textId="74A0A553" w:rsidR="002B1CDD" w:rsidRPr="00F47B1C" w:rsidRDefault="007168F9" w:rsidP="00883FE3">
      <w:pPr>
        <w:jc w:val="both"/>
        <w:rPr>
          <w:lang w:val="fr-FR"/>
        </w:rPr>
      </w:pPr>
      <w:r w:rsidRPr="00380880">
        <w:rPr>
          <w:lang w:val="fr-FR"/>
        </w:rPr>
        <w:t>Les implications de ces résultats seront abordées en détail dans la section discussion, où nous examinerons les raisons possibles de ces variations de performance</w:t>
      </w:r>
      <w:r w:rsidR="002026D1">
        <w:rPr>
          <w:lang w:val="fr-FR"/>
        </w:rPr>
        <w:t>. La suite des hypothèses tient compte de ces résultats positifs notamment pour la session NF.</w:t>
      </w:r>
    </w:p>
    <w:p w14:paraId="7C01E21F" w14:textId="77777777" w:rsidR="00B40F6C" w:rsidRDefault="00B40F6C">
      <w:pPr>
        <w:rPr>
          <w:rFonts w:asciiTheme="majorHAnsi" w:eastAsiaTheme="majorEastAsia" w:hAnsiTheme="majorHAnsi" w:cstheme="majorBidi"/>
          <w:color w:val="2F5496" w:themeColor="accent1" w:themeShade="BF"/>
          <w:sz w:val="32"/>
          <w:szCs w:val="32"/>
          <w:lang w:val="fr-FR"/>
        </w:rPr>
      </w:pPr>
      <w:r>
        <w:rPr>
          <w:lang w:val="fr-FR"/>
        </w:rPr>
        <w:br w:type="page"/>
      </w:r>
    </w:p>
    <w:p w14:paraId="795F4695" w14:textId="0A83C3F9" w:rsidR="002026D1" w:rsidRPr="00775DBC" w:rsidRDefault="002026D1" w:rsidP="000C2986">
      <w:pPr>
        <w:pStyle w:val="Titre2"/>
        <w:rPr>
          <w:lang w:val="fr-FR"/>
        </w:rPr>
      </w:pPr>
      <w:bookmarkStart w:id="11" w:name="_Toc186885869"/>
      <w:r w:rsidRPr="00775DBC">
        <w:rPr>
          <w:lang w:val="fr-FR"/>
        </w:rPr>
        <w:lastRenderedPageBreak/>
        <w:t>Hypothèse 2</w:t>
      </w:r>
      <w:bookmarkEnd w:id="11"/>
    </w:p>
    <w:p w14:paraId="36169933" w14:textId="4C6B27BE" w:rsidR="004844B2" w:rsidRPr="00380880" w:rsidRDefault="004844B2" w:rsidP="00883FE3">
      <w:pPr>
        <w:jc w:val="both"/>
        <w:rPr>
          <w:lang w:val="fr-FR"/>
        </w:rPr>
      </w:pPr>
      <w:r w:rsidRPr="00380880">
        <w:rPr>
          <w:lang w:val="fr-FR"/>
        </w:rPr>
        <w:t xml:space="preserve">Dans cette partie nous nous intéresserons principalement aux enregistrements des runs3. C’est-à-dire les enregistrements </w:t>
      </w:r>
      <w:r>
        <w:rPr>
          <w:lang w:val="fr-FR"/>
        </w:rPr>
        <w:t>NF</w:t>
      </w:r>
      <w:r w:rsidRPr="00380880">
        <w:rPr>
          <w:lang w:val="fr-FR"/>
        </w:rPr>
        <w:t xml:space="preserve"> pour lesquels nous disposons du résultat de classification. Nous </w:t>
      </w:r>
      <w:r>
        <w:rPr>
          <w:lang w:val="fr-FR"/>
        </w:rPr>
        <w:t xml:space="preserve">constatons </w:t>
      </w:r>
      <w:r w:rsidRPr="00380880">
        <w:rPr>
          <w:lang w:val="fr-FR"/>
        </w:rPr>
        <w:t xml:space="preserve">que le changement de protocole expérimental et la répétition des sessions induit un changement influençant la structure des données enregistrées. Nous ne nous intéresserons qu’aux données </w:t>
      </w:r>
      <w:r w:rsidR="003A3381">
        <w:rPr>
          <w:lang w:val="fr-FR"/>
        </w:rPr>
        <w:t>EEG</w:t>
      </w:r>
      <w:r w:rsidRPr="00380880">
        <w:rPr>
          <w:lang w:val="fr-FR"/>
        </w:rPr>
        <w:t>. Nous choisissons ce type de sessions pour lesquelles nous disposons de la classe afin de nous ramener à un cas de classification supervisée.</w:t>
      </w:r>
    </w:p>
    <w:p w14:paraId="46FB40A9" w14:textId="4E4F6FB8" w:rsidR="00F47B1C" w:rsidRPr="00F47B1C" w:rsidRDefault="003A3381" w:rsidP="000C2986">
      <w:pPr>
        <w:pStyle w:val="Titre3"/>
        <w:rPr>
          <w:lang w:val="fr-FR"/>
        </w:rPr>
      </w:pPr>
      <w:bookmarkStart w:id="12" w:name="_Toc186885870"/>
      <w:r>
        <w:rPr>
          <w:lang w:val="fr-FR"/>
        </w:rPr>
        <w:t>Prétraitement</w:t>
      </w:r>
      <w:bookmarkEnd w:id="12"/>
    </w:p>
    <w:p w14:paraId="2B67DF3F" w14:textId="1BAFEBF1" w:rsidR="001627E2" w:rsidRPr="00380880" w:rsidRDefault="001627E2" w:rsidP="00883FE3">
      <w:pPr>
        <w:jc w:val="both"/>
        <w:rPr>
          <w:lang w:val="fr-FR"/>
        </w:rPr>
      </w:pPr>
      <w:r w:rsidRPr="00380880">
        <w:rPr>
          <w:lang w:val="fr-FR"/>
        </w:rPr>
        <w:t xml:space="preserve">On applique une </w:t>
      </w:r>
      <w:proofErr w:type="spellStart"/>
      <w:r w:rsidRPr="00380880">
        <w:rPr>
          <w:lang w:val="fr-FR"/>
        </w:rPr>
        <w:t>baseline</w:t>
      </w:r>
      <w:proofErr w:type="spellEnd"/>
      <w:r w:rsidRPr="00380880">
        <w:rPr>
          <w:lang w:val="fr-FR"/>
        </w:rPr>
        <w:t xml:space="preserve"> de -0.2s. La valeur moyenne des signaux pendant les 0.2s précédent le début de l’époque est déduite. Cette valeur a été retenue suite à différentes tentatives.</w:t>
      </w:r>
    </w:p>
    <w:p w14:paraId="4AEC4B54" w14:textId="2BE01350" w:rsidR="001627E2" w:rsidRPr="00380880" w:rsidRDefault="001627E2" w:rsidP="00883FE3">
      <w:pPr>
        <w:jc w:val="both"/>
        <w:rPr>
          <w:lang w:val="fr-FR"/>
        </w:rPr>
      </w:pPr>
      <w:r w:rsidRPr="00380880">
        <w:rPr>
          <w:lang w:val="fr-FR"/>
        </w:rPr>
        <w:t xml:space="preserve">Afin d’atténuer l’effet du bruit, une pratique courante consiste à changer la référence du signal. C’est-à-dire de prendre un des signaux de le considérer comme une base pour les autres. Souvent le signal choisi correspond à une électrode placée dans la zone médiane du crâne. Dans notre cas, le signal Cz nous semble un bon candidat. Nous effectuons donc ce changement de référence grâce à la fonction de  </w:t>
      </w:r>
      <w:hyperlink r:id="rId23" w:history="1">
        <w:r w:rsidRPr="00380880">
          <w:rPr>
            <w:rStyle w:val="Lienhypertexte"/>
            <w:lang w:val="fr-FR"/>
          </w:rPr>
          <w:t>MNE</w:t>
        </w:r>
      </w:hyperlink>
      <w:r w:rsidRPr="00380880">
        <w:rPr>
          <w:lang w:val="fr-FR"/>
        </w:rPr>
        <w:t xml:space="preserve"> correspondante.</w:t>
      </w:r>
    </w:p>
    <w:p w14:paraId="75B8A969" w14:textId="58E9F638" w:rsidR="001627E2" w:rsidRPr="00380880" w:rsidRDefault="001627E2" w:rsidP="00883FE3">
      <w:pPr>
        <w:jc w:val="both"/>
        <w:rPr>
          <w:lang w:val="fr-FR"/>
        </w:rPr>
      </w:pPr>
      <w:r w:rsidRPr="00380880">
        <w:rPr>
          <w:lang w:val="fr-FR"/>
        </w:rPr>
        <w:t xml:space="preserve">L’exploration des différentes valeurs de signal, pour les différents candidats montre des disparités d’intensités assez importantes. Pour tenter de </w:t>
      </w:r>
      <w:r>
        <w:rPr>
          <w:lang w:val="fr-FR"/>
        </w:rPr>
        <w:t>les corriger</w:t>
      </w:r>
      <w:r w:rsidRPr="00380880">
        <w:rPr>
          <w:lang w:val="fr-FR"/>
        </w:rPr>
        <w:t>, nous</w:t>
      </w:r>
      <w:r>
        <w:rPr>
          <w:lang w:val="fr-FR"/>
        </w:rPr>
        <w:t xml:space="preserve"> avons</w:t>
      </w:r>
      <w:r w:rsidRPr="00380880">
        <w:rPr>
          <w:lang w:val="fr-FR"/>
        </w:rPr>
        <w:t xml:space="preserve"> appliqu</w:t>
      </w:r>
      <w:r>
        <w:rPr>
          <w:lang w:val="fr-FR"/>
        </w:rPr>
        <w:t>é</w:t>
      </w:r>
      <w:r w:rsidRPr="00380880">
        <w:rPr>
          <w:lang w:val="fr-FR"/>
        </w:rPr>
        <w:t xml:space="preserve"> une mise à l’échelle de type </w:t>
      </w:r>
      <w:proofErr w:type="spellStart"/>
      <w:r w:rsidRPr="00380880">
        <w:rPr>
          <w:lang w:val="fr-FR"/>
        </w:rPr>
        <w:t>MinMax</w:t>
      </w:r>
      <w:proofErr w:type="spellEnd"/>
      <w:r w:rsidRPr="00380880">
        <w:rPr>
          <w:lang w:val="fr-FR"/>
        </w:rPr>
        <w:t>.</w:t>
      </w:r>
    </w:p>
    <w:p w14:paraId="52CAEA2E" w14:textId="77777777" w:rsidR="003A3381" w:rsidRPr="00380880" w:rsidRDefault="003A3381" w:rsidP="000C2986">
      <w:pPr>
        <w:pStyle w:val="Titre3"/>
        <w:rPr>
          <w:lang w:val="fr-FR"/>
        </w:rPr>
      </w:pPr>
      <w:bookmarkStart w:id="13" w:name="_Toc186885871"/>
      <w:r w:rsidRPr="00380880">
        <w:rPr>
          <w:lang w:val="fr-FR"/>
        </w:rPr>
        <w:t>Extraction de caractéristiques</w:t>
      </w:r>
      <w:bookmarkEnd w:id="13"/>
    </w:p>
    <w:p w14:paraId="44D82532" w14:textId="08F37A40" w:rsidR="001627E2" w:rsidRPr="00380880" w:rsidRDefault="001627E2" w:rsidP="00883FE3">
      <w:pPr>
        <w:jc w:val="both"/>
        <w:rPr>
          <w:lang w:val="fr-FR"/>
        </w:rPr>
      </w:pPr>
      <w:r w:rsidRPr="00380880">
        <w:rPr>
          <w:lang w:val="fr-FR"/>
        </w:rPr>
        <w:t>Nous nous plaçons dans un espace Fréquence/Temps grâce au calcul TFR</w:t>
      </w:r>
      <w:r w:rsidR="00F47B1C">
        <w:rPr>
          <w:lang w:val="fr-FR"/>
        </w:rPr>
        <w:t xml:space="preserve"> (</w:t>
      </w:r>
      <w:r w:rsidR="00851380">
        <w:rPr>
          <w:lang w:val="fr-FR"/>
        </w:rPr>
        <w:t>revient à calculer le PSD en gardant la notion de temporalité)</w:t>
      </w:r>
      <w:r w:rsidRPr="00380880">
        <w:rPr>
          <w:lang w:val="fr-FR"/>
        </w:rPr>
        <w:t>. L’analyse des données nous incite à retenir les fréquences de la gamme alpha. On s’intéressera à la différence entre C3 et C4.</w:t>
      </w:r>
    </w:p>
    <w:p w14:paraId="468FC7A5" w14:textId="77777777" w:rsidR="003A3381" w:rsidRPr="00380880" w:rsidRDefault="003A3381" w:rsidP="000C2986">
      <w:pPr>
        <w:pStyle w:val="Titre3"/>
        <w:rPr>
          <w:lang w:val="fr-FR"/>
        </w:rPr>
      </w:pPr>
      <w:bookmarkStart w:id="14" w:name="_Toc186885872"/>
      <w:r w:rsidRPr="00380880">
        <w:rPr>
          <w:lang w:val="fr-FR"/>
        </w:rPr>
        <w:t>Modélisation</w:t>
      </w:r>
      <w:bookmarkEnd w:id="14"/>
    </w:p>
    <w:p w14:paraId="30595620" w14:textId="77777777" w:rsidR="001627E2" w:rsidRPr="00380880" w:rsidRDefault="001627E2" w:rsidP="00883FE3">
      <w:pPr>
        <w:jc w:val="both"/>
        <w:rPr>
          <w:lang w:val="fr-FR"/>
        </w:rPr>
      </w:pPr>
      <w:r w:rsidRPr="00380880">
        <w:rPr>
          <w:lang w:val="fr-FR"/>
        </w:rPr>
        <w:t> Le jeu d'entraînement est constitué par les enregistrements des candidats 1 à 7, le jeu de test par ceux des candidats 8 et 9, ce choix est fait de façon arbitraire.</w:t>
      </w:r>
    </w:p>
    <w:p w14:paraId="6E49DCDE" w14:textId="77777777" w:rsidR="001627E2" w:rsidRDefault="001627E2" w:rsidP="00883FE3">
      <w:pPr>
        <w:jc w:val="both"/>
        <w:rPr>
          <w:lang w:val="fr-FR"/>
        </w:rPr>
      </w:pPr>
      <w:r w:rsidRPr="00380880">
        <w:rPr>
          <w:lang w:val="fr-FR"/>
        </w:rPr>
        <w:t xml:space="preserve">Nous entraînons différents modèles, </w:t>
      </w:r>
      <w:proofErr w:type="spellStart"/>
      <w:r w:rsidRPr="00380880">
        <w:rPr>
          <w:lang w:val="fr-FR"/>
        </w:rPr>
        <w:t>LogisticRegression</w:t>
      </w:r>
      <w:proofErr w:type="spellEnd"/>
      <w:r w:rsidRPr="00380880">
        <w:rPr>
          <w:lang w:val="fr-FR"/>
        </w:rPr>
        <w:t xml:space="preserve">, </w:t>
      </w:r>
      <w:proofErr w:type="spellStart"/>
      <w:r w:rsidRPr="00380880">
        <w:rPr>
          <w:lang w:val="fr-FR"/>
        </w:rPr>
        <w:t>AdaBoostClassifier</w:t>
      </w:r>
      <w:proofErr w:type="spellEnd"/>
      <w:r w:rsidRPr="00380880">
        <w:rPr>
          <w:lang w:val="fr-FR"/>
        </w:rPr>
        <w:t xml:space="preserve">, SVM sur le jeu de données. A la vue des premiers résultats SVM ne semble pas adapté. Afin d'améliorer les performances, nous modifions les paramètres </w:t>
      </w:r>
      <w:proofErr w:type="spellStart"/>
      <w:r w:rsidRPr="00380880">
        <w:rPr>
          <w:lang w:val="fr-FR"/>
        </w:rPr>
        <w:t>max_iter</w:t>
      </w:r>
      <w:proofErr w:type="spellEnd"/>
      <w:r w:rsidRPr="00380880">
        <w:rPr>
          <w:lang w:val="fr-FR"/>
        </w:rPr>
        <w:t xml:space="preserve"> pour </w:t>
      </w:r>
      <w:proofErr w:type="spellStart"/>
      <w:r w:rsidRPr="00380880">
        <w:rPr>
          <w:lang w:val="fr-FR"/>
        </w:rPr>
        <w:t>LogistiqueRegression</w:t>
      </w:r>
      <w:proofErr w:type="spellEnd"/>
      <w:r w:rsidRPr="00380880">
        <w:rPr>
          <w:lang w:val="fr-FR"/>
        </w:rPr>
        <w:t xml:space="preserve"> et faisons un </w:t>
      </w:r>
      <w:proofErr w:type="spellStart"/>
      <w:r w:rsidRPr="00380880">
        <w:rPr>
          <w:lang w:val="fr-FR"/>
        </w:rPr>
        <w:t>GridSearch</w:t>
      </w:r>
      <w:proofErr w:type="spellEnd"/>
      <w:r w:rsidRPr="00380880">
        <w:rPr>
          <w:lang w:val="fr-FR"/>
        </w:rPr>
        <w:t xml:space="preserve"> sur </w:t>
      </w:r>
      <w:proofErr w:type="spellStart"/>
      <w:r w:rsidRPr="00380880">
        <w:rPr>
          <w:lang w:val="fr-FR"/>
        </w:rPr>
        <w:t>AdaBoostClassifier</w:t>
      </w:r>
      <w:proofErr w:type="spellEnd"/>
      <w:r w:rsidRPr="00380880">
        <w:rPr>
          <w:lang w:val="fr-FR"/>
        </w:rPr>
        <w:t>. Nous effectuons également des entraînements sur une fenêtre temporelle glissante sur chaque époque. Ensuite nous essayons de réduire les fréquences utilisées.</w:t>
      </w:r>
    </w:p>
    <w:p w14:paraId="02FF0C27" w14:textId="77777777" w:rsidR="00B40F6C" w:rsidRDefault="00B40F6C">
      <w:pPr>
        <w:rPr>
          <w:rFonts w:eastAsiaTheme="majorEastAsia" w:cstheme="majorBidi"/>
          <w:color w:val="2F5496" w:themeColor="accent1" w:themeShade="BF"/>
          <w:sz w:val="28"/>
          <w:szCs w:val="28"/>
          <w:lang w:val="fr-FR"/>
        </w:rPr>
      </w:pPr>
      <w:r>
        <w:rPr>
          <w:lang w:val="fr-FR"/>
        </w:rPr>
        <w:br w:type="page"/>
      </w:r>
    </w:p>
    <w:p w14:paraId="6FA49B2D" w14:textId="22AA86B8" w:rsidR="00B40F6C" w:rsidRDefault="00B40F6C" w:rsidP="00B40F6C">
      <w:pPr>
        <w:pStyle w:val="Titre3"/>
        <w:rPr>
          <w:lang w:val="fr-FR"/>
        </w:rPr>
      </w:pPr>
      <w:bookmarkStart w:id="15" w:name="_Toc186885873"/>
      <w:r>
        <w:rPr>
          <w:lang w:val="fr-FR"/>
        </w:rPr>
        <w:lastRenderedPageBreak/>
        <w:t>Résultats</w:t>
      </w:r>
      <w:bookmarkEnd w:id="15"/>
    </w:p>
    <w:p w14:paraId="460041FB" w14:textId="3B5A94A7" w:rsidR="003A3381" w:rsidRPr="003A3381" w:rsidRDefault="003A3381" w:rsidP="003A3381">
      <w:pPr>
        <w:rPr>
          <w:lang w:val="fr-FR"/>
        </w:rPr>
      </w:pPr>
      <w:proofErr w:type="spellStart"/>
      <w:r w:rsidRPr="003A3381">
        <w:rPr>
          <w:lang w:val="fr-FR"/>
        </w:rPr>
        <w:t>LogisticRegression</w:t>
      </w:r>
      <w:proofErr w:type="spellEnd"/>
      <w:r w:rsidRPr="003A3381">
        <w:rPr>
          <w:lang w:val="fr-FR"/>
        </w:rPr>
        <w:t xml:space="preserve"> score:  0.80625</w:t>
      </w:r>
    </w:p>
    <w:tbl>
      <w:tblPr>
        <w:tblStyle w:val="Grilledutableau"/>
        <w:tblW w:w="0" w:type="auto"/>
        <w:tblLook w:val="04A0" w:firstRow="1" w:lastRow="0" w:firstColumn="1" w:lastColumn="0" w:noHBand="0" w:noVBand="1"/>
      </w:tblPr>
      <w:tblGrid>
        <w:gridCol w:w="2371"/>
        <w:gridCol w:w="2266"/>
        <w:gridCol w:w="2113"/>
        <w:gridCol w:w="2266"/>
      </w:tblGrid>
      <w:tr w:rsidR="003A3381" w14:paraId="4DBDC090" w14:textId="77777777" w:rsidTr="003A3381">
        <w:tc>
          <w:tcPr>
            <w:tcW w:w="2371" w:type="dxa"/>
          </w:tcPr>
          <w:p w14:paraId="2E9AAA69" w14:textId="6591C1F1" w:rsidR="003A3381" w:rsidRDefault="003A3381" w:rsidP="003A3381">
            <w:pPr>
              <w:jc w:val="center"/>
              <w:rPr>
                <w:lang w:val="fr-FR"/>
              </w:rPr>
            </w:pPr>
            <w:r>
              <w:rPr>
                <w:lang w:val="fr-FR"/>
              </w:rPr>
              <w:t>classe</w:t>
            </w:r>
            <w:r w:rsidRPr="003A3381">
              <w:rPr>
                <w:lang w:val="fr-FR"/>
              </w:rPr>
              <w:t xml:space="preserve">    </w:t>
            </w:r>
          </w:p>
        </w:tc>
        <w:tc>
          <w:tcPr>
            <w:tcW w:w="2266" w:type="dxa"/>
          </w:tcPr>
          <w:p w14:paraId="7E8845B3" w14:textId="7C26052A" w:rsidR="003A3381" w:rsidRDefault="003A3381" w:rsidP="003A3381">
            <w:pPr>
              <w:jc w:val="center"/>
              <w:rPr>
                <w:lang w:val="fr-FR"/>
              </w:rPr>
            </w:pPr>
            <w:r w:rsidRPr="003A3381">
              <w:rPr>
                <w:lang w:val="fr-FR"/>
              </w:rPr>
              <w:t>pr</w:t>
            </w:r>
            <w:r>
              <w:rPr>
                <w:lang w:val="fr-FR"/>
              </w:rPr>
              <w:t>é</w:t>
            </w:r>
            <w:r w:rsidRPr="003A3381">
              <w:rPr>
                <w:lang w:val="fr-FR"/>
              </w:rPr>
              <w:t xml:space="preserve">cision    </w:t>
            </w:r>
          </w:p>
        </w:tc>
        <w:tc>
          <w:tcPr>
            <w:tcW w:w="2113" w:type="dxa"/>
          </w:tcPr>
          <w:p w14:paraId="44A0AEB3" w14:textId="2E3B8256" w:rsidR="003A3381" w:rsidRPr="003A3381" w:rsidRDefault="003A3381" w:rsidP="003A3381">
            <w:pPr>
              <w:jc w:val="center"/>
              <w:rPr>
                <w:lang w:val="fr-FR"/>
              </w:rPr>
            </w:pPr>
            <w:proofErr w:type="spellStart"/>
            <w:r w:rsidRPr="003A3381">
              <w:rPr>
                <w:lang w:val="fr-FR"/>
              </w:rPr>
              <w:t>recall</w:t>
            </w:r>
            <w:proofErr w:type="spellEnd"/>
            <w:r w:rsidRPr="003A3381">
              <w:rPr>
                <w:lang w:val="fr-FR"/>
              </w:rPr>
              <w:t xml:space="preserve">  </w:t>
            </w:r>
          </w:p>
        </w:tc>
        <w:tc>
          <w:tcPr>
            <w:tcW w:w="2266" w:type="dxa"/>
          </w:tcPr>
          <w:p w14:paraId="4CE6CFC6" w14:textId="6EB58448" w:rsidR="003A3381" w:rsidRDefault="003A3381" w:rsidP="003A3381">
            <w:pPr>
              <w:jc w:val="center"/>
              <w:rPr>
                <w:lang w:val="fr-FR"/>
              </w:rPr>
            </w:pPr>
            <w:r w:rsidRPr="003A3381">
              <w:rPr>
                <w:lang w:val="fr-FR"/>
              </w:rPr>
              <w:t>f1-score</w:t>
            </w:r>
          </w:p>
        </w:tc>
      </w:tr>
      <w:tr w:rsidR="003A3381" w14:paraId="1206E8E9" w14:textId="77777777" w:rsidTr="003A3381">
        <w:tc>
          <w:tcPr>
            <w:tcW w:w="2371" w:type="dxa"/>
          </w:tcPr>
          <w:p w14:paraId="039121CB" w14:textId="23CA2B78" w:rsidR="003A3381" w:rsidRDefault="003A3381" w:rsidP="00161197">
            <w:pPr>
              <w:jc w:val="center"/>
              <w:rPr>
                <w:lang w:val="fr-FR"/>
              </w:rPr>
            </w:pPr>
            <w:r>
              <w:rPr>
                <w:lang w:val="fr-FR"/>
              </w:rPr>
              <w:t>1</w:t>
            </w:r>
          </w:p>
        </w:tc>
        <w:tc>
          <w:tcPr>
            <w:tcW w:w="2266" w:type="dxa"/>
          </w:tcPr>
          <w:p w14:paraId="71CA152D" w14:textId="380B7596" w:rsidR="003A3381" w:rsidRDefault="003A3381" w:rsidP="00161197">
            <w:pPr>
              <w:jc w:val="right"/>
              <w:rPr>
                <w:lang w:val="fr-FR"/>
              </w:rPr>
            </w:pPr>
            <w:r w:rsidRPr="003A3381">
              <w:rPr>
                <w:lang w:val="fr-FR"/>
              </w:rPr>
              <w:t>0.89</w:t>
            </w:r>
          </w:p>
        </w:tc>
        <w:tc>
          <w:tcPr>
            <w:tcW w:w="2113" w:type="dxa"/>
          </w:tcPr>
          <w:p w14:paraId="2FC13BB4" w14:textId="38639882" w:rsidR="003A3381" w:rsidRDefault="003A3381" w:rsidP="00161197">
            <w:pPr>
              <w:jc w:val="right"/>
              <w:rPr>
                <w:lang w:val="fr-FR"/>
              </w:rPr>
            </w:pPr>
            <w:r w:rsidRPr="003A3381">
              <w:rPr>
                <w:lang w:val="fr-FR"/>
              </w:rPr>
              <w:t>0.7</w:t>
            </w:r>
            <w:r>
              <w:rPr>
                <w:lang w:val="fr-FR"/>
              </w:rPr>
              <w:t>0</w:t>
            </w:r>
          </w:p>
        </w:tc>
        <w:tc>
          <w:tcPr>
            <w:tcW w:w="2266" w:type="dxa"/>
          </w:tcPr>
          <w:p w14:paraId="709B5488" w14:textId="6104B383" w:rsidR="003A3381" w:rsidRDefault="003A3381" w:rsidP="00161197">
            <w:pPr>
              <w:jc w:val="right"/>
              <w:rPr>
                <w:lang w:val="fr-FR"/>
              </w:rPr>
            </w:pPr>
            <w:r w:rsidRPr="003A3381">
              <w:rPr>
                <w:lang w:val="fr-FR"/>
              </w:rPr>
              <w:t>0.78</w:t>
            </w:r>
          </w:p>
        </w:tc>
      </w:tr>
      <w:tr w:rsidR="003A3381" w14:paraId="66C8DB7E" w14:textId="77777777" w:rsidTr="003A3381">
        <w:tc>
          <w:tcPr>
            <w:tcW w:w="2371" w:type="dxa"/>
          </w:tcPr>
          <w:p w14:paraId="2E21DDBB" w14:textId="5F4A4001" w:rsidR="003A3381" w:rsidRDefault="003A3381" w:rsidP="00161197">
            <w:pPr>
              <w:jc w:val="center"/>
              <w:rPr>
                <w:lang w:val="fr-FR"/>
              </w:rPr>
            </w:pPr>
            <w:r>
              <w:rPr>
                <w:lang w:val="fr-FR"/>
              </w:rPr>
              <w:t>2</w:t>
            </w:r>
          </w:p>
        </w:tc>
        <w:tc>
          <w:tcPr>
            <w:tcW w:w="2266" w:type="dxa"/>
          </w:tcPr>
          <w:p w14:paraId="6444136B" w14:textId="37A3ABEE" w:rsidR="003A3381" w:rsidRDefault="003A3381" w:rsidP="00161197">
            <w:pPr>
              <w:jc w:val="right"/>
              <w:rPr>
                <w:lang w:val="fr-FR"/>
              </w:rPr>
            </w:pPr>
            <w:r w:rsidRPr="003A3381">
              <w:rPr>
                <w:lang w:val="fr-FR"/>
              </w:rPr>
              <w:t>0.75</w:t>
            </w:r>
          </w:p>
        </w:tc>
        <w:tc>
          <w:tcPr>
            <w:tcW w:w="2113" w:type="dxa"/>
          </w:tcPr>
          <w:p w14:paraId="0AEF8819" w14:textId="040B03B7" w:rsidR="003A3381" w:rsidRDefault="003A3381" w:rsidP="00161197">
            <w:pPr>
              <w:jc w:val="right"/>
              <w:rPr>
                <w:lang w:val="fr-FR"/>
              </w:rPr>
            </w:pPr>
            <w:r w:rsidRPr="003A3381">
              <w:rPr>
                <w:lang w:val="fr-FR"/>
              </w:rPr>
              <w:t>0.91</w:t>
            </w:r>
          </w:p>
        </w:tc>
        <w:tc>
          <w:tcPr>
            <w:tcW w:w="2266" w:type="dxa"/>
          </w:tcPr>
          <w:p w14:paraId="22A9CA76" w14:textId="3696D2B2" w:rsidR="003A3381" w:rsidRDefault="003A3381" w:rsidP="00161197">
            <w:pPr>
              <w:jc w:val="right"/>
              <w:rPr>
                <w:lang w:val="fr-FR"/>
              </w:rPr>
            </w:pPr>
            <w:r w:rsidRPr="003A3381">
              <w:rPr>
                <w:lang w:val="fr-FR"/>
              </w:rPr>
              <w:t>0.82</w:t>
            </w:r>
          </w:p>
        </w:tc>
      </w:tr>
    </w:tbl>
    <w:p w14:paraId="751FFD2A" w14:textId="77777777" w:rsidR="00161197" w:rsidRDefault="00161197" w:rsidP="00161197">
      <w:pPr>
        <w:rPr>
          <w:lang w:val="fr-FR"/>
        </w:rPr>
      </w:pPr>
    </w:p>
    <w:p w14:paraId="3A156508" w14:textId="1EEFEB3B" w:rsidR="00161197" w:rsidRPr="003A3381" w:rsidRDefault="00161197" w:rsidP="00161197">
      <w:pPr>
        <w:rPr>
          <w:lang w:val="fr-FR"/>
        </w:rPr>
      </w:pPr>
      <w:proofErr w:type="spellStart"/>
      <w:r w:rsidRPr="00380880">
        <w:rPr>
          <w:lang w:val="fr-FR"/>
        </w:rPr>
        <w:t>AdaBoostClassifier</w:t>
      </w:r>
      <w:proofErr w:type="spellEnd"/>
      <w:r w:rsidRPr="003A3381">
        <w:rPr>
          <w:lang w:val="fr-FR"/>
        </w:rPr>
        <w:t xml:space="preserve"> score:  </w:t>
      </w:r>
      <w:r w:rsidRPr="00161197">
        <w:t>0.790625</w:t>
      </w:r>
    </w:p>
    <w:tbl>
      <w:tblPr>
        <w:tblStyle w:val="Grilledutableau"/>
        <w:tblW w:w="0" w:type="auto"/>
        <w:tblLook w:val="04A0" w:firstRow="1" w:lastRow="0" w:firstColumn="1" w:lastColumn="0" w:noHBand="0" w:noVBand="1"/>
      </w:tblPr>
      <w:tblGrid>
        <w:gridCol w:w="2371"/>
        <w:gridCol w:w="2266"/>
        <w:gridCol w:w="2113"/>
        <w:gridCol w:w="2266"/>
      </w:tblGrid>
      <w:tr w:rsidR="00161197" w14:paraId="28EEF37A" w14:textId="77777777" w:rsidTr="009A334A">
        <w:tc>
          <w:tcPr>
            <w:tcW w:w="2371" w:type="dxa"/>
          </w:tcPr>
          <w:p w14:paraId="61D1B01B" w14:textId="77777777" w:rsidR="00161197" w:rsidRDefault="00161197" w:rsidP="009A334A">
            <w:pPr>
              <w:jc w:val="center"/>
              <w:rPr>
                <w:lang w:val="fr-FR"/>
              </w:rPr>
            </w:pPr>
            <w:r>
              <w:rPr>
                <w:lang w:val="fr-FR"/>
              </w:rPr>
              <w:t>classe</w:t>
            </w:r>
            <w:r w:rsidRPr="003A3381">
              <w:rPr>
                <w:lang w:val="fr-FR"/>
              </w:rPr>
              <w:t xml:space="preserve">    </w:t>
            </w:r>
          </w:p>
        </w:tc>
        <w:tc>
          <w:tcPr>
            <w:tcW w:w="2266" w:type="dxa"/>
          </w:tcPr>
          <w:p w14:paraId="445DF199" w14:textId="77777777" w:rsidR="00161197" w:rsidRDefault="00161197" w:rsidP="009A334A">
            <w:pPr>
              <w:jc w:val="center"/>
              <w:rPr>
                <w:lang w:val="fr-FR"/>
              </w:rPr>
            </w:pPr>
            <w:r w:rsidRPr="003A3381">
              <w:rPr>
                <w:lang w:val="fr-FR"/>
              </w:rPr>
              <w:t>pr</w:t>
            </w:r>
            <w:r>
              <w:rPr>
                <w:lang w:val="fr-FR"/>
              </w:rPr>
              <w:t>é</w:t>
            </w:r>
            <w:r w:rsidRPr="003A3381">
              <w:rPr>
                <w:lang w:val="fr-FR"/>
              </w:rPr>
              <w:t xml:space="preserve">cision    </w:t>
            </w:r>
          </w:p>
        </w:tc>
        <w:tc>
          <w:tcPr>
            <w:tcW w:w="2113" w:type="dxa"/>
          </w:tcPr>
          <w:p w14:paraId="630A42BC" w14:textId="77777777" w:rsidR="00161197" w:rsidRPr="003A3381" w:rsidRDefault="00161197" w:rsidP="009A334A">
            <w:pPr>
              <w:jc w:val="center"/>
              <w:rPr>
                <w:lang w:val="fr-FR"/>
              </w:rPr>
            </w:pPr>
            <w:proofErr w:type="spellStart"/>
            <w:r w:rsidRPr="003A3381">
              <w:rPr>
                <w:lang w:val="fr-FR"/>
              </w:rPr>
              <w:t>recall</w:t>
            </w:r>
            <w:proofErr w:type="spellEnd"/>
            <w:r w:rsidRPr="003A3381">
              <w:rPr>
                <w:lang w:val="fr-FR"/>
              </w:rPr>
              <w:t xml:space="preserve">  </w:t>
            </w:r>
          </w:p>
        </w:tc>
        <w:tc>
          <w:tcPr>
            <w:tcW w:w="2266" w:type="dxa"/>
          </w:tcPr>
          <w:p w14:paraId="1BAF236E" w14:textId="77777777" w:rsidR="00161197" w:rsidRDefault="00161197" w:rsidP="009A334A">
            <w:pPr>
              <w:jc w:val="center"/>
              <w:rPr>
                <w:lang w:val="fr-FR"/>
              </w:rPr>
            </w:pPr>
            <w:r w:rsidRPr="003A3381">
              <w:rPr>
                <w:lang w:val="fr-FR"/>
              </w:rPr>
              <w:t>f1-score</w:t>
            </w:r>
          </w:p>
        </w:tc>
      </w:tr>
      <w:tr w:rsidR="00161197" w14:paraId="67AC4E2C" w14:textId="77777777" w:rsidTr="009A334A">
        <w:tc>
          <w:tcPr>
            <w:tcW w:w="2371" w:type="dxa"/>
          </w:tcPr>
          <w:p w14:paraId="71FF51DB" w14:textId="77777777" w:rsidR="00161197" w:rsidRDefault="00161197" w:rsidP="009A334A">
            <w:pPr>
              <w:jc w:val="center"/>
              <w:rPr>
                <w:lang w:val="fr-FR"/>
              </w:rPr>
            </w:pPr>
            <w:r>
              <w:rPr>
                <w:lang w:val="fr-FR"/>
              </w:rPr>
              <w:t>1</w:t>
            </w:r>
          </w:p>
        </w:tc>
        <w:tc>
          <w:tcPr>
            <w:tcW w:w="2266" w:type="dxa"/>
          </w:tcPr>
          <w:p w14:paraId="6AF423C9" w14:textId="664CE34B" w:rsidR="00161197" w:rsidRDefault="00161197" w:rsidP="009A334A">
            <w:pPr>
              <w:jc w:val="right"/>
              <w:rPr>
                <w:lang w:val="fr-FR"/>
              </w:rPr>
            </w:pPr>
            <w:r w:rsidRPr="003A3381">
              <w:rPr>
                <w:lang w:val="fr-FR"/>
              </w:rPr>
              <w:t>0.8</w:t>
            </w:r>
            <w:r>
              <w:rPr>
                <w:lang w:val="fr-FR"/>
              </w:rPr>
              <w:t>7</w:t>
            </w:r>
          </w:p>
        </w:tc>
        <w:tc>
          <w:tcPr>
            <w:tcW w:w="2113" w:type="dxa"/>
          </w:tcPr>
          <w:p w14:paraId="330DBF25" w14:textId="63545BD7" w:rsidR="00161197" w:rsidRDefault="00161197" w:rsidP="009A334A">
            <w:pPr>
              <w:jc w:val="right"/>
              <w:rPr>
                <w:lang w:val="fr-FR"/>
              </w:rPr>
            </w:pPr>
            <w:r w:rsidRPr="003A3381">
              <w:rPr>
                <w:lang w:val="fr-FR"/>
              </w:rPr>
              <w:t>0.</w:t>
            </w:r>
            <w:r>
              <w:rPr>
                <w:lang w:val="fr-FR"/>
              </w:rPr>
              <w:t>69</w:t>
            </w:r>
          </w:p>
        </w:tc>
        <w:tc>
          <w:tcPr>
            <w:tcW w:w="2266" w:type="dxa"/>
          </w:tcPr>
          <w:p w14:paraId="316AC24A" w14:textId="3888BF36" w:rsidR="00161197" w:rsidRDefault="00161197" w:rsidP="009A334A">
            <w:pPr>
              <w:jc w:val="right"/>
              <w:rPr>
                <w:lang w:val="fr-FR"/>
              </w:rPr>
            </w:pPr>
            <w:r w:rsidRPr="003A3381">
              <w:rPr>
                <w:lang w:val="fr-FR"/>
              </w:rPr>
              <w:t>0.7</w:t>
            </w:r>
            <w:r>
              <w:rPr>
                <w:lang w:val="fr-FR"/>
              </w:rPr>
              <w:t>7</w:t>
            </w:r>
          </w:p>
        </w:tc>
      </w:tr>
      <w:tr w:rsidR="00161197" w14:paraId="38E70AEC" w14:textId="77777777" w:rsidTr="009A334A">
        <w:tc>
          <w:tcPr>
            <w:tcW w:w="2371" w:type="dxa"/>
          </w:tcPr>
          <w:p w14:paraId="583FDE27" w14:textId="77777777" w:rsidR="00161197" w:rsidRDefault="00161197" w:rsidP="009A334A">
            <w:pPr>
              <w:jc w:val="center"/>
              <w:rPr>
                <w:lang w:val="fr-FR"/>
              </w:rPr>
            </w:pPr>
            <w:r>
              <w:rPr>
                <w:lang w:val="fr-FR"/>
              </w:rPr>
              <w:t>2</w:t>
            </w:r>
          </w:p>
        </w:tc>
        <w:tc>
          <w:tcPr>
            <w:tcW w:w="2266" w:type="dxa"/>
          </w:tcPr>
          <w:p w14:paraId="253A54C9" w14:textId="7ED2B2BD" w:rsidR="00161197" w:rsidRDefault="00161197" w:rsidP="009A334A">
            <w:pPr>
              <w:jc w:val="right"/>
              <w:rPr>
                <w:lang w:val="fr-FR"/>
              </w:rPr>
            </w:pPr>
            <w:r w:rsidRPr="003A3381">
              <w:rPr>
                <w:lang w:val="fr-FR"/>
              </w:rPr>
              <w:t>0.7</w:t>
            </w:r>
            <w:r>
              <w:rPr>
                <w:lang w:val="fr-FR"/>
              </w:rPr>
              <w:t>4</w:t>
            </w:r>
          </w:p>
        </w:tc>
        <w:tc>
          <w:tcPr>
            <w:tcW w:w="2113" w:type="dxa"/>
          </w:tcPr>
          <w:p w14:paraId="49D37BF6" w14:textId="6E96DE2D" w:rsidR="00161197" w:rsidRDefault="00161197" w:rsidP="009A334A">
            <w:pPr>
              <w:jc w:val="right"/>
              <w:rPr>
                <w:lang w:val="fr-FR"/>
              </w:rPr>
            </w:pPr>
            <w:r w:rsidRPr="003A3381">
              <w:rPr>
                <w:lang w:val="fr-FR"/>
              </w:rPr>
              <w:t>0.</w:t>
            </w:r>
            <w:r>
              <w:rPr>
                <w:lang w:val="fr-FR"/>
              </w:rPr>
              <w:t>89</w:t>
            </w:r>
          </w:p>
        </w:tc>
        <w:tc>
          <w:tcPr>
            <w:tcW w:w="2266" w:type="dxa"/>
          </w:tcPr>
          <w:p w14:paraId="51475725" w14:textId="654B9069" w:rsidR="00161197" w:rsidRDefault="00161197" w:rsidP="009A334A">
            <w:pPr>
              <w:jc w:val="right"/>
              <w:rPr>
                <w:lang w:val="fr-FR"/>
              </w:rPr>
            </w:pPr>
            <w:r w:rsidRPr="003A3381">
              <w:rPr>
                <w:lang w:val="fr-FR"/>
              </w:rPr>
              <w:t>0.8</w:t>
            </w:r>
            <w:r>
              <w:rPr>
                <w:lang w:val="fr-FR"/>
              </w:rPr>
              <w:t>1</w:t>
            </w:r>
          </w:p>
        </w:tc>
      </w:tr>
    </w:tbl>
    <w:p w14:paraId="2A4E3934" w14:textId="77777777" w:rsidR="00161197" w:rsidRDefault="00161197" w:rsidP="001627E2">
      <w:pPr>
        <w:rPr>
          <w:lang w:val="fr-FR"/>
        </w:rPr>
      </w:pPr>
    </w:p>
    <w:p w14:paraId="597C2011" w14:textId="0BD451EE" w:rsidR="001F3A71" w:rsidRPr="003A3381" w:rsidRDefault="001F3A71" w:rsidP="001F3A71">
      <w:pPr>
        <w:rPr>
          <w:lang w:val="fr-FR"/>
        </w:rPr>
      </w:pPr>
      <w:proofErr w:type="spellStart"/>
      <w:r w:rsidRPr="001F3A71">
        <w:rPr>
          <w:lang w:val="fr-FR"/>
        </w:rPr>
        <w:t>RandomForestClassifier</w:t>
      </w:r>
      <w:proofErr w:type="spellEnd"/>
      <w:r w:rsidRPr="001F3A71">
        <w:rPr>
          <w:lang w:val="fr-FR"/>
        </w:rPr>
        <w:t xml:space="preserve"> </w:t>
      </w:r>
      <w:r w:rsidRPr="003A3381">
        <w:rPr>
          <w:lang w:val="fr-FR"/>
        </w:rPr>
        <w:t xml:space="preserve">score:  </w:t>
      </w:r>
      <w:r w:rsidRPr="001F3A71">
        <w:t>0.803125</w:t>
      </w:r>
    </w:p>
    <w:tbl>
      <w:tblPr>
        <w:tblStyle w:val="Grilledutableau"/>
        <w:tblW w:w="0" w:type="auto"/>
        <w:tblLook w:val="04A0" w:firstRow="1" w:lastRow="0" w:firstColumn="1" w:lastColumn="0" w:noHBand="0" w:noVBand="1"/>
      </w:tblPr>
      <w:tblGrid>
        <w:gridCol w:w="2371"/>
        <w:gridCol w:w="2266"/>
        <w:gridCol w:w="2113"/>
        <w:gridCol w:w="2266"/>
      </w:tblGrid>
      <w:tr w:rsidR="001F3A71" w14:paraId="6034E536" w14:textId="77777777" w:rsidTr="0066475E">
        <w:tc>
          <w:tcPr>
            <w:tcW w:w="2371" w:type="dxa"/>
          </w:tcPr>
          <w:p w14:paraId="09E70A97" w14:textId="77777777" w:rsidR="001F3A71" w:rsidRDefault="001F3A71" w:rsidP="0066475E">
            <w:pPr>
              <w:jc w:val="center"/>
              <w:rPr>
                <w:lang w:val="fr-FR"/>
              </w:rPr>
            </w:pPr>
            <w:r>
              <w:rPr>
                <w:lang w:val="fr-FR"/>
              </w:rPr>
              <w:t>classe</w:t>
            </w:r>
            <w:r w:rsidRPr="003A3381">
              <w:rPr>
                <w:lang w:val="fr-FR"/>
              </w:rPr>
              <w:t xml:space="preserve">    </w:t>
            </w:r>
          </w:p>
        </w:tc>
        <w:tc>
          <w:tcPr>
            <w:tcW w:w="2266" w:type="dxa"/>
          </w:tcPr>
          <w:p w14:paraId="7F8DF13C" w14:textId="77777777" w:rsidR="001F3A71" w:rsidRDefault="001F3A71" w:rsidP="0066475E">
            <w:pPr>
              <w:jc w:val="center"/>
              <w:rPr>
                <w:lang w:val="fr-FR"/>
              </w:rPr>
            </w:pPr>
            <w:r w:rsidRPr="003A3381">
              <w:rPr>
                <w:lang w:val="fr-FR"/>
              </w:rPr>
              <w:t>pr</w:t>
            </w:r>
            <w:r>
              <w:rPr>
                <w:lang w:val="fr-FR"/>
              </w:rPr>
              <w:t>é</w:t>
            </w:r>
            <w:r w:rsidRPr="003A3381">
              <w:rPr>
                <w:lang w:val="fr-FR"/>
              </w:rPr>
              <w:t xml:space="preserve">cision    </w:t>
            </w:r>
          </w:p>
        </w:tc>
        <w:tc>
          <w:tcPr>
            <w:tcW w:w="2113" w:type="dxa"/>
          </w:tcPr>
          <w:p w14:paraId="036C7559" w14:textId="77777777" w:rsidR="001F3A71" w:rsidRPr="003A3381" w:rsidRDefault="001F3A71" w:rsidP="0066475E">
            <w:pPr>
              <w:jc w:val="center"/>
              <w:rPr>
                <w:lang w:val="fr-FR"/>
              </w:rPr>
            </w:pPr>
            <w:proofErr w:type="spellStart"/>
            <w:r w:rsidRPr="003A3381">
              <w:rPr>
                <w:lang w:val="fr-FR"/>
              </w:rPr>
              <w:t>recall</w:t>
            </w:r>
            <w:proofErr w:type="spellEnd"/>
            <w:r w:rsidRPr="003A3381">
              <w:rPr>
                <w:lang w:val="fr-FR"/>
              </w:rPr>
              <w:t xml:space="preserve">  </w:t>
            </w:r>
          </w:p>
        </w:tc>
        <w:tc>
          <w:tcPr>
            <w:tcW w:w="2266" w:type="dxa"/>
          </w:tcPr>
          <w:p w14:paraId="72DE9632" w14:textId="77777777" w:rsidR="001F3A71" w:rsidRDefault="001F3A71" w:rsidP="0066475E">
            <w:pPr>
              <w:jc w:val="center"/>
              <w:rPr>
                <w:lang w:val="fr-FR"/>
              </w:rPr>
            </w:pPr>
            <w:r w:rsidRPr="003A3381">
              <w:rPr>
                <w:lang w:val="fr-FR"/>
              </w:rPr>
              <w:t>f1-score</w:t>
            </w:r>
          </w:p>
        </w:tc>
      </w:tr>
      <w:tr w:rsidR="001F3A71" w14:paraId="6775A3AD" w14:textId="77777777" w:rsidTr="0066475E">
        <w:tc>
          <w:tcPr>
            <w:tcW w:w="2371" w:type="dxa"/>
          </w:tcPr>
          <w:p w14:paraId="684A3BEE" w14:textId="77777777" w:rsidR="001F3A71" w:rsidRDefault="001F3A71" w:rsidP="0066475E">
            <w:pPr>
              <w:jc w:val="center"/>
              <w:rPr>
                <w:lang w:val="fr-FR"/>
              </w:rPr>
            </w:pPr>
            <w:r>
              <w:rPr>
                <w:lang w:val="fr-FR"/>
              </w:rPr>
              <w:t>1</w:t>
            </w:r>
          </w:p>
        </w:tc>
        <w:tc>
          <w:tcPr>
            <w:tcW w:w="2266" w:type="dxa"/>
          </w:tcPr>
          <w:p w14:paraId="02EA0836" w14:textId="20E9182F" w:rsidR="001F3A71" w:rsidRDefault="001F3A71" w:rsidP="0066475E">
            <w:pPr>
              <w:jc w:val="right"/>
              <w:rPr>
                <w:lang w:val="fr-FR"/>
              </w:rPr>
            </w:pPr>
            <w:r w:rsidRPr="003A3381">
              <w:rPr>
                <w:lang w:val="fr-FR"/>
              </w:rPr>
              <w:t>0.8</w:t>
            </w:r>
            <w:r>
              <w:rPr>
                <w:lang w:val="fr-FR"/>
              </w:rPr>
              <w:t>6</w:t>
            </w:r>
          </w:p>
        </w:tc>
        <w:tc>
          <w:tcPr>
            <w:tcW w:w="2113" w:type="dxa"/>
          </w:tcPr>
          <w:p w14:paraId="67499E8F" w14:textId="3CDB92FF" w:rsidR="001F3A71" w:rsidRDefault="001F3A71" w:rsidP="0066475E">
            <w:pPr>
              <w:jc w:val="right"/>
              <w:rPr>
                <w:lang w:val="fr-FR"/>
              </w:rPr>
            </w:pPr>
            <w:r w:rsidRPr="003A3381">
              <w:rPr>
                <w:lang w:val="fr-FR"/>
              </w:rPr>
              <w:t>0.</w:t>
            </w:r>
            <w:r>
              <w:rPr>
                <w:lang w:val="fr-FR"/>
              </w:rPr>
              <w:t>72</w:t>
            </w:r>
          </w:p>
        </w:tc>
        <w:tc>
          <w:tcPr>
            <w:tcW w:w="2266" w:type="dxa"/>
          </w:tcPr>
          <w:p w14:paraId="0E54D4D5" w14:textId="12C32435" w:rsidR="001F3A71" w:rsidRDefault="001F3A71" w:rsidP="0066475E">
            <w:pPr>
              <w:jc w:val="right"/>
              <w:rPr>
                <w:lang w:val="fr-FR"/>
              </w:rPr>
            </w:pPr>
            <w:r w:rsidRPr="003A3381">
              <w:rPr>
                <w:lang w:val="fr-FR"/>
              </w:rPr>
              <w:t>0.7</w:t>
            </w:r>
            <w:r>
              <w:rPr>
                <w:lang w:val="fr-FR"/>
              </w:rPr>
              <w:t>9</w:t>
            </w:r>
          </w:p>
        </w:tc>
      </w:tr>
      <w:tr w:rsidR="001F3A71" w14:paraId="711E4D97" w14:textId="77777777" w:rsidTr="0066475E">
        <w:tc>
          <w:tcPr>
            <w:tcW w:w="2371" w:type="dxa"/>
          </w:tcPr>
          <w:p w14:paraId="27151BCF" w14:textId="77777777" w:rsidR="001F3A71" w:rsidRDefault="001F3A71" w:rsidP="0066475E">
            <w:pPr>
              <w:jc w:val="center"/>
              <w:rPr>
                <w:lang w:val="fr-FR"/>
              </w:rPr>
            </w:pPr>
            <w:r>
              <w:rPr>
                <w:lang w:val="fr-FR"/>
              </w:rPr>
              <w:t>2</w:t>
            </w:r>
          </w:p>
        </w:tc>
        <w:tc>
          <w:tcPr>
            <w:tcW w:w="2266" w:type="dxa"/>
          </w:tcPr>
          <w:p w14:paraId="6FD8A69E" w14:textId="358E4D46" w:rsidR="001F3A71" w:rsidRDefault="001F3A71" w:rsidP="0066475E">
            <w:pPr>
              <w:jc w:val="right"/>
              <w:rPr>
                <w:lang w:val="fr-FR"/>
              </w:rPr>
            </w:pPr>
            <w:r w:rsidRPr="003A3381">
              <w:rPr>
                <w:lang w:val="fr-FR"/>
              </w:rPr>
              <w:t>0.7</w:t>
            </w:r>
            <w:r>
              <w:rPr>
                <w:lang w:val="fr-FR"/>
              </w:rPr>
              <w:t>6</w:t>
            </w:r>
          </w:p>
        </w:tc>
        <w:tc>
          <w:tcPr>
            <w:tcW w:w="2113" w:type="dxa"/>
          </w:tcPr>
          <w:p w14:paraId="657CF41B" w14:textId="60B1BDB5" w:rsidR="001F3A71" w:rsidRDefault="001F3A71" w:rsidP="0066475E">
            <w:pPr>
              <w:jc w:val="right"/>
              <w:rPr>
                <w:lang w:val="fr-FR"/>
              </w:rPr>
            </w:pPr>
            <w:r w:rsidRPr="003A3381">
              <w:rPr>
                <w:lang w:val="fr-FR"/>
              </w:rPr>
              <w:t>0.</w:t>
            </w:r>
            <w:r>
              <w:rPr>
                <w:lang w:val="fr-FR"/>
              </w:rPr>
              <w:t>8</w:t>
            </w:r>
            <w:r>
              <w:rPr>
                <w:lang w:val="fr-FR"/>
              </w:rPr>
              <w:t>8</w:t>
            </w:r>
          </w:p>
        </w:tc>
        <w:tc>
          <w:tcPr>
            <w:tcW w:w="2266" w:type="dxa"/>
          </w:tcPr>
          <w:p w14:paraId="05ADA1A1" w14:textId="2BFF41C5" w:rsidR="001F3A71" w:rsidRDefault="001F3A71" w:rsidP="0066475E">
            <w:pPr>
              <w:jc w:val="right"/>
              <w:rPr>
                <w:lang w:val="fr-FR"/>
              </w:rPr>
            </w:pPr>
            <w:r w:rsidRPr="003A3381">
              <w:rPr>
                <w:lang w:val="fr-FR"/>
              </w:rPr>
              <w:t>0.8</w:t>
            </w:r>
            <w:r>
              <w:rPr>
                <w:lang w:val="fr-FR"/>
              </w:rPr>
              <w:t>2</w:t>
            </w:r>
          </w:p>
        </w:tc>
      </w:tr>
    </w:tbl>
    <w:p w14:paraId="30F24635" w14:textId="77777777" w:rsidR="001F3A71" w:rsidRDefault="001F3A71" w:rsidP="001627E2">
      <w:pPr>
        <w:rPr>
          <w:lang w:val="fr-FR"/>
        </w:rPr>
      </w:pPr>
    </w:p>
    <w:p w14:paraId="22AB2949" w14:textId="3E8E5154" w:rsidR="001627E2" w:rsidRPr="00380880" w:rsidRDefault="001627E2" w:rsidP="001627E2">
      <w:pPr>
        <w:rPr>
          <w:lang w:val="fr-FR"/>
        </w:rPr>
      </w:pPr>
      <w:r w:rsidRPr="00380880">
        <w:rPr>
          <w:lang w:val="fr-FR"/>
        </w:rPr>
        <w:t>Les meilleurs résultats sont obtenus sur la plage de fréquences 10.5 - 12.5Hz et sur l’intervalle 1s - 3s</w:t>
      </w:r>
    </w:p>
    <w:p w14:paraId="2C47262E" w14:textId="3C13C380" w:rsidR="006A4D22" w:rsidRDefault="006A4D22" w:rsidP="007168F9">
      <w:pPr>
        <w:rPr>
          <w:b/>
          <w:bCs/>
          <w:lang w:val="fr-FR"/>
        </w:rPr>
      </w:pPr>
      <w:r w:rsidRPr="006A4D22">
        <w:rPr>
          <w:b/>
          <w:bCs/>
          <w:noProof/>
          <w:lang w:val="fr-FR"/>
        </w:rPr>
        <w:drawing>
          <wp:inline distT="0" distB="0" distL="0" distR="0" wp14:anchorId="5D3FD0A7" wp14:editId="57D5A2A5">
            <wp:extent cx="5731510" cy="1852295"/>
            <wp:effectExtent l="19050" t="19050" r="21590" b="14605"/>
            <wp:docPr id="21558562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5620" name="Picture 1" descr="A graph of a line&#10;&#10;Description automatically generated with medium confidence"/>
                    <pic:cNvPicPr/>
                  </pic:nvPicPr>
                  <pic:blipFill>
                    <a:blip r:embed="rId24"/>
                    <a:stretch>
                      <a:fillRect/>
                    </a:stretch>
                  </pic:blipFill>
                  <pic:spPr>
                    <a:xfrm>
                      <a:off x="0" y="0"/>
                      <a:ext cx="5731510" cy="1852295"/>
                    </a:xfrm>
                    <a:prstGeom prst="rect">
                      <a:avLst/>
                    </a:prstGeom>
                    <a:ln>
                      <a:solidFill>
                        <a:schemeClr val="tx1"/>
                      </a:solidFill>
                    </a:ln>
                  </pic:spPr>
                </pic:pic>
              </a:graphicData>
            </a:graphic>
          </wp:inline>
        </w:drawing>
      </w:r>
    </w:p>
    <w:p w14:paraId="19A5DB92" w14:textId="7EC0BD11" w:rsidR="006A4D22" w:rsidRPr="006A4D22" w:rsidRDefault="00851380" w:rsidP="007168F9">
      <w:pPr>
        <w:rPr>
          <w:b/>
          <w:bCs/>
          <w:lang w:val="fr-FR"/>
        </w:rPr>
      </w:pPr>
      <w:r>
        <w:rPr>
          <w:b/>
          <w:bCs/>
          <w:lang w:val="fr-FR"/>
        </w:rPr>
        <w:t>Figure PSD entre 1 et 3 secondes</w:t>
      </w:r>
      <w:r w:rsidR="006A4D22">
        <w:rPr>
          <w:b/>
          <w:bCs/>
          <w:lang w:val="fr-FR"/>
        </w:rPr>
        <w:t xml:space="preserve"> sur la plage de fréquence</w:t>
      </w:r>
      <w:r w:rsidR="00913E24">
        <w:rPr>
          <w:b/>
          <w:bCs/>
          <w:lang w:val="fr-FR"/>
        </w:rPr>
        <w:t xml:space="preserve"> 10.5 - 12.5Hz</w:t>
      </w:r>
      <w:r>
        <w:rPr>
          <w:b/>
          <w:bCs/>
          <w:lang w:val="fr-FR"/>
        </w:rPr>
        <w:t>.</w:t>
      </w:r>
      <w:r w:rsidR="006A4D22">
        <w:rPr>
          <w:b/>
          <w:bCs/>
          <w:lang w:val="fr-FR"/>
        </w:rPr>
        <w:t xml:space="preserve"> </w:t>
      </w:r>
      <w:r>
        <w:rPr>
          <w:b/>
          <w:bCs/>
          <w:lang w:val="fr-FR"/>
        </w:rPr>
        <w:t>U</w:t>
      </w:r>
      <w:r w:rsidR="006A4D22">
        <w:rPr>
          <w:b/>
          <w:bCs/>
          <w:lang w:val="fr-FR"/>
        </w:rPr>
        <w:t>ne différence nette entre le PSD de l’IM main gauche et droite</w:t>
      </w:r>
      <w:r>
        <w:rPr>
          <w:b/>
          <w:bCs/>
          <w:lang w:val="fr-FR"/>
        </w:rPr>
        <w:t xml:space="preserve"> est observable notamment pour les canaux C3 et C4.</w:t>
      </w:r>
    </w:p>
    <w:p w14:paraId="4908747D" w14:textId="77777777" w:rsidR="00B40F6C" w:rsidRDefault="00B40F6C">
      <w:pPr>
        <w:rPr>
          <w:rFonts w:asciiTheme="majorHAnsi" w:eastAsiaTheme="majorEastAsia" w:hAnsiTheme="majorHAnsi" w:cstheme="majorBidi"/>
          <w:color w:val="2F5496" w:themeColor="accent1" w:themeShade="BF"/>
          <w:sz w:val="32"/>
          <w:szCs w:val="32"/>
          <w:lang w:val="fr-FR"/>
        </w:rPr>
      </w:pPr>
      <w:r>
        <w:rPr>
          <w:lang w:val="fr-FR"/>
        </w:rPr>
        <w:br w:type="page"/>
      </w:r>
    </w:p>
    <w:p w14:paraId="5D8CD618" w14:textId="0D81D657" w:rsidR="00520A00" w:rsidRPr="00775DBC" w:rsidRDefault="00775DBC" w:rsidP="000C2986">
      <w:pPr>
        <w:pStyle w:val="Titre2"/>
        <w:rPr>
          <w:lang w:val="fr-FR"/>
        </w:rPr>
      </w:pPr>
      <w:bookmarkStart w:id="16" w:name="_Toc186885874"/>
      <w:r w:rsidRPr="00775DBC">
        <w:rPr>
          <w:lang w:val="fr-FR"/>
        </w:rPr>
        <w:lastRenderedPageBreak/>
        <w:t>Hypothèse</w:t>
      </w:r>
      <w:r w:rsidR="00520A00" w:rsidRPr="00775DBC">
        <w:rPr>
          <w:lang w:val="fr-FR"/>
        </w:rPr>
        <w:t xml:space="preserve"> 3</w:t>
      </w:r>
      <w:bookmarkEnd w:id="16"/>
      <w:r w:rsidR="00520A00" w:rsidRPr="00775DBC">
        <w:rPr>
          <w:lang w:val="fr-FR"/>
        </w:rPr>
        <w:t> </w:t>
      </w:r>
    </w:p>
    <w:p w14:paraId="7EFE5053" w14:textId="74E666E8" w:rsidR="00520A00" w:rsidRPr="00380880" w:rsidRDefault="00775DBC" w:rsidP="000C2986">
      <w:pPr>
        <w:pStyle w:val="Titre3"/>
        <w:rPr>
          <w:lang w:val="fr-FR"/>
        </w:rPr>
      </w:pPr>
      <w:bookmarkStart w:id="17" w:name="_Toc186885875"/>
      <w:r>
        <w:rPr>
          <w:lang w:val="fr-FR"/>
        </w:rPr>
        <w:t>Prétraitement</w:t>
      </w:r>
      <w:bookmarkEnd w:id="17"/>
    </w:p>
    <w:p w14:paraId="7A7EBCB4" w14:textId="77777777" w:rsidR="00883FE3" w:rsidRDefault="00520A00" w:rsidP="00520A00">
      <w:pPr>
        <w:rPr>
          <w:lang w:val="fr-FR"/>
        </w:rPr>
      </w:pPr>
      <w:r w:rsidRPr="00380880">
        <w:rPr>
          <w:lang w:val="fr-FR"/>
        </w:rPr>
        <w:t>Les données EEG sont présentées comme un flux continu, le traitement des données EEG débute donc par une segmentation des signaux pour extraire des fenêtres temporelles pertinentes</w:t>
      </w:r>
    </w:p>
    <w:p w14:paraId="696E2FA7" w14:textId="77777777" w:rsidR="00883FE3" w:rsidRDefault="00883FE3" w:rsidP="00520A00">
      <w:pPr>
        <w:rPr>
          <w:lang w:val="fr-FR"/>
        </w:rPr>
      </w:pPr>
    </w:p>
    <w:p w14:paraId="432715F9" w14:textId="77777777" w:rsidR="00883FE3" w:rsidRPr="00380880" w:rsidRDefault="00883FE3" w:rsidP="00883FE3">
      <w:pPr>
        <w:pStyle w:val="Titre3"/>
        <w:rPr>
          <w:lang w:val="fr-FR"/>
        </w:rPr>
      </w:pPr>
      <w:bookmarkStart w:id="18" w:name="_Toc186885876"/>
      <w:r w:rsidRPr="00380880">
        <w:rPr>
          <w:lang w:val="fr-FR"/>
        </w:rPr>
        <w:t>Extraction de caractéristiques</w:t>
      </w:r>
      <w:bookmarkEnd w:id="18"/>
    </w:p>
    <w:p w14:paraId="05874670" w14:textId="7F7FE89C" w:rsidR="00883FE3" w:rsidRDefault="00883FE3" w:rsidP="00883FE3">
      <w:pPr>
        <w:jc w:val="both"/>
        <w:rPr>
          <w:lang w:val="fr-FR"/>
        </w:rPr>
      </w:pPr>
      <w:r>
        <w:rPr>
          <w:lang w:val="fr-FR"/>
        </w:rPr>
        <w:t xml:space="preserve">On </w:t>
      </w:r>
      <w:r w:rsidR="00520A00" w:rsidRPr="00380880">
        <w:rPr>
          <w:lang w:val="fr-FR"/>
        </w:rPr>
        <w:t xml:space="preserve">utilise une décomposition en ondelettes de </w:t>
      </w:r>
      <w:proofErr w:type="spellStart"/>
      <w:r w:rsidR="00520A00" w:rsidRPr="00380880">
        <w:rPr>
          <w:lang w:val="fr-FR"/>
        </w:rPr>
        <w:t>Daubechies</w:t>
      </w:r>
      <w:proofErr w:type="spellEnd"/>
      <w:r w:rsidR="00520A00" w:rsidRPr="00380880">
        <w:rPr>
          <w:lang w:val="fr-FR"/>
        </w:rPr>
        <w:t>, sur la différence des échantillons entre C4 et C3</w:t>
      </w:r>
      <w:r w:rsidR="005E58E8">
        <w:rPr>
          <w:lang w:val="fr-FR"/>
        </w:rPr>
        <w:t>. Cela permet d’</w:t>
      </w:r>
      <w:r w:rsidR="00520A00" w:rsidRPr="00380880">
        <w:rPr>
          <w:lang w:val="fr-FR"/>
        </w:rPr>
        <w:t xml:space="preserve">analyser les fréquences caractéristiques tout en conservant des informations temporelles et réduire la dimensionnalité des données, facilitant ainsi leur interprétation et leur traitement par les algorithmes de classification. </w:t>
      </w:r>
    </w:p>
    <w:p w14:paraId="059CD186" w14:textId="77777777" w:rsidR="00883FE3" w:rsidRDefault="00883FE3" w:rsidP="00883FE3">
      <w:pPr>
        <w:jc w:val="both"/>
        <w:rPr>
          <w:lang w:val="fr-FR"/>
        </w:rPr>
      </w:pPr>
    </w:p>
    <w:p w14:paraId="6018D719" w14:textId="72140099" w:rsidR="00883FE3" w:rsidRDefault="00883FE3" w:rsidP="00883FE3">
      <w:pPr>
        <w:pStyle w:val="Titre3"/>
        <w:rPr>
          <w:lang w:val="fr-FR"/>
        </w:rPr>
      </w:pPr>
      <w:bookmarkStart w:id="19" w:name="_Toc186885877"/>
      <w:r>
        <w:rPr>
          <w:lang w:val="fr-FR"/>
        </w:rPr>
        <w:t>Modélisation</w:t>
      </w:r>
      <w:bookmarkEnd w:id="19"/>
    </w:p>
    <w:p w14:paraId="7D5C78C9" w14:textId="0DE9DEE6" w:rsidR="00520A00" w:rsidRPr="00380880" w:rsidRDefault="00520A00" w:rsidP="00883FE3">
      <w:pPr>
        <w:jc w:val="both"/>
        <w:rPr>
          <w:lang w:val="fr-FR"/>
        </w:rPr>
      </w:pPr>
      <w:r w:rsidRPr="00380880">
        <w:rPr>
          <w:lang w:val="fr-FR"/>
        </w:rPr>
        <w:t>L'entraînement est effectué, également, sur une fenêtre temporelle glissante.</w:t>
      </w:r>
    </w:p>
    <w:p w14:paraId="5F92A1F1" w14:textId="57F957DC" w:rsidR="00520A00" w:rsidRPr="00380880" w:rsidRDefault="00520A00" w:rsidP="00883FE3">
      <w:pPr>
        <w:jc w:val="both"/>
        <w:rPr>
          <w:lang w:val="fr-FR"/>
        </w:rPr>
      </w:pPr>
      <w:r w:rsidRPr="00380880">
        <w:rPr>
          <w:lang w:val="fr-FR"/>
        </w:rPr>
        <w:t>Le jeu de d'entraînement est composé du “run” 3 de 7 candidats tirés au hasard parmi les 9 participants. Le jeu de test / validation est, quant à lui, composé des “runs” 1 et 2 des 2 participants qui n’ont pas été retenus dans le jeu d'entraînement.</w:t>
      </w:r>
    </w:p>
    <w:p w14:paraId="13849C60" w14:textId="36EA1EA2" w:rsidR="00520A00" w:rsidRDefault="00520A00" w:rsidP="00883FE3">
      <w:pPr>
        <w:jc w:val="both"/>
        <w:rPr>
          <w:lang w:val="fr-FR"/>
        </w:rPr>
      </w:pPr>
      <w:r w:rsidRPr="00380880">
        <w:rPr>
          <w:lang w:val="fr-FR"/>
        </w:rPr>
        <w:t>Une variété de modèles d’apprentissage automatique</w:t>
      </w:r>
      <w:r w:rsidR="002C20B9">
        <w:rPr>
          <w:lang w:val="fr-FR"/>
        </w:rPr>
        <w:t xml:space="preserve"> a</w:t>
      </w:r>
      <w:r w:rsidRPr="00380880">
        <w:rPr>
          <w:lang w:val="fr-FR"/>
        </w:rPr>
        <w:t xml:space="preserve"> </w:t>
      </w:r>
      <w:r w:rsidR="002C20B9" w:rsidRPr="00380880">
        <w:rPr>
          <w:lang w:val="fr-FR"/>
        </w:rPr>
        <w:t>é</w:t>
      </w:r>
      <w:r w:rsidR="002C20B9">
        <w:rPr>
          <w:lang w:val="fr-FR"/>
        </w:rPr>
        <w:t>tait</w:t>
      </w:r>
      <w:r w:rsidRPr="00380880">
        <w:rPr>
          <w:lang w:val="fr-FR"/>
        </w:rPr>
        <w:t xml:space="preserve"> utilisée pour classifier les </w:t>
      </w:r>
      <w:r w:rsidR="002C20B9">
        <w:rPr>
          <w:lang w:val="fr-FR"/>
        </w:rPr>
        <w:t>IM</w:t>
      </w:r>
      <w:r w:rsidRPr="00380880">
        <w:rPr>
          <w:lang w:val="fr-FR"/>
        </w:rPr>
        <w:t xml:space="preserve">, parmi lesquels le SVM (Support </w:t>
      </w:r>
      <w:proofErr w:type="spellStart"/>
      <w:r w:rsidRPr="00380880">
        <w:rPr>
          <w:lang w:val="fr-FR"/>
        </w:rPr>
        <w:t>Vector</w:t>
      </w:r>
      <w:proofErr w:type="spellEnd"/>
      <w:r w:rsidRPr="00380880">
        <w:rPr>
          <w:lang w:val="fr-FR"/>
        </w:rPr>
        <w:t xml:space="preserve"> Machine), la régression logistique, l’analyse discriminante linéaire, et des méthodes avancées comme le Gradient </w:t>
      </w:r>
      <w:proofErr w:type="spellStart"/>
      <w:r w:rsidRPr="00380880">
        <w:rPr>
          <w:lang w:val="fr-FR"/>
        </w:rPr>
        <w:t>Boosting</w:t>
      </w:r>
      <w:proofErr w:type="spellEnd"/>
      <w:r w:rsidRPr="00380880">
        <w:rPr>
          <w:lang w:val="fr-FR"/>
        </w:rPr>
        <w:t xml:space="preserve"> ou les k-plus-proches voisins (k-NN). Ces approches, combinées à des stratégies de segmentation, </w:t>
      </w:r>
      <w:r w:rsidR="002C20B9">
        <w:rPr>
          <w:lang w:val="fr-FR"/>
        </w:rPr>
        <w:t xml:space="preserve">ont permis </w:t>
      </w:r>
      <w:r w:rsidRPr="00380880">
        <w:rPr>
          <w:lang w:val="fr-FR"/>
        </w:rPr>
        <w:t>d’améliorer la précision et la fiabilité des prédictions.</w:t>
      </w:r>
    </w:p>
    <w:p w14:paraId="205C939F" w14:textId="619AE26E" w:rsidR="00520A00" w:rsidRDefault="00883FE3" w:rsidP="00883FE3">
      <w:pPr>
        <w:pStyle w:val="Titre3"/>
        <w:rPr>
          <w:lang w:val="fr-FR"/>
        </w:rPr>
      </w:pPr>
      <w:bookmarkStart w:id="20" w:name="_Toc186885878"/>
      <w:r>
        <w:rPr>
          <w:rFonts w:ascii="Arial" w:hAnsi="Arial" w:cs="Arial"/>
          <w:b/>
          <w:bCs/>
          <w:noProof/>
          <w:color w:val="000000"/>
          <w:bdr w:val="none" w:sz="0" w:space="0" w:color="auto" w:frame="1"/>
        </w:rPr>
        <w:lastRenderedPageBreak/>
        <w:drawing>
          <wp:anchor distT="0" distB="0" distL="114300" distR="114300" simplePos="0" relativeHeight="251669504" behindDoc="0" locked="0" layoutInCell="1" allowOverlap="1" wp14:anchorId="71ACAEA6" wp14:editId="71A860EC">
            <wp:simplePos x="0" y="0"/>
            <wp:positionH relativeFrom="margin">
              <wp:align>right</wp:align>
            </wp:positionH>
            <wp:positionV relativeFrom="page">
              <wp:posOffset>2967990</wp:posOffset>
            </wp:positionV>
            <wp:extent cx="5731200" cy="1316430"/>
            <wp:effectExtent l="0" t="0" r="3175" b="0"/>
            <wp:wrapTopAndBottom/>
            <wp:docPr id="71789185" name="Picture 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185" name="Picture 5" descr="A graph with numbers an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200" cy="1316430"/>
                    </a:xfrm>
                    <a:prstGeom prst="rect">
                      <a:avLst/>
                    </a:prstGeom>
                    <a:noFill/>
                    <a:ln>
                      <a:noFill/>
                    </a:ln>
                  </pic:spPr>
                </pic:pic>
              </a:graphicData>
            </a:graphic>
            <wp14:sizeRelH relativeFrom="margin">
              <wp14:pctWidth>0</wp14:pctWidth>
            </wp14:sizeRelH>
          </wp:anchor>
        </w:drawing>
      </w:r>
      <w:r>
        <w:rPr>
          <w:lang w:val="fr-FR"/>
        </w:rPr>
        <w:t>Résultats</w:t>
      </w:r>
      <w:bookmarkEnd w:id="20"/>
    </w:p>
    <w:p w14:paraId="036C41A2" w14:textId="0DED7473" w:rsidR="00913E24" w:rsidRDefault="00883FE3" w:rsidP="007168F9">
      <w:pPr>
        <w:rPr>
          <w:b/>
          <w:bCs/>
          <w:lang w:val="fr-FR"/>
        </w:rPr>
      </w:pPr>
      <w:r>
        <w:rPr>
          <w:rFonts w:ascii="Arial" w:hAnsi="Arial" w:cs="Arial"/>
          <w:noProof/>
          <w:color w:val="000000"/>
          <w:bdr w:val="none" w:sz="0" w:space="0" w:color="auto" w:frame="1"/>
        </w:rPr>
        <w:drawing>
          <wp:anchor distT="0" distB="0" distL="114300" distR="114300" simplePos="0" relativeHeight="251671552" behindDoc="0" locked="0" layoutInCell="1" allowOverlap="1" wp14:anchorId="0B7856F7" wp14:editId="3E1974F3">
            <wp:simplePos x="0" y="0"/>
            <wp:positionH relativeFrom="margin">
              <wp:align>right</wp:align>
            </wp:positionH>
            <wp:positionV relativeFrom="margin">
              <wp:align>center</wp:align>
            </wp:positionV>
            <wp:extent cx="5731200" cy="1564094"/>
            <wp:effectExtent l="0" t="0" r="3175" b="0"/>
            <wp:wrapTopAndBottom/>
            <wp:docPr id="824000682"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00682" name="Picture 3" descr="A graph with different colore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200" cy="1564094"/>
                    </a:xfrm>
                    <a:prstGeom prst="rect">
                      <a:avLst/>
                    </a:prstGeom>
                    <a:noFill/>
                    <a:ln>
                      <a:noFill/>
                    </a:ln>
                  </pic:spPr>
                </pic:pic>
              </a:graphicData>
            </a:graphic>
            <wp14:sizeRelH relativeFrom="margin">
              <wp14:pctWidth>0</wp14:pctWidth>
            </wp14:sizeRelH>
          </wp:anchor>
        </w:drawing>
      </w:r>
      <w:r w:rsidR="000C2986">
        <w:rPr>
          <w:rFonts w:ascii="Arial" w:hAnsi="Arial" w:cs="Arial"/>
          <w:b/>
          <w:bCs/>
          <w:noProof/>
          <w:color w:val="000000"/>
          <w:bdr w:val="none" w:sz="0" w:space="0" w:color="auto" w:frame="1"/>
        </w:rPr>
        <w:drawing>
          <wp:anchor distT="0" distB="0" distL="114300" distR="114300" simplePos="0" relativeHeight="251670528" behindDoc="0" locked="0" layoutInCell="1" allowOverlap="1" wp14:anchorId="17CF91F9" wp14:editId="7A8AE8FF">
            <wp:simplePos x="0" y="0"/>
            <wp:positionH relativeFrom="margin">
              <wp:align>right</wp:align>
            </wp:positionH>
            <wp:positionV relativeFrom="paragraph">
              <wp:posOffset>66040</wp:posOffset>
            </wp:positionV>
            <wp:extent cx="5731200" cy="1564094"/>
            <wp:effectExtent l="0" t="0" r="3175" b="0"/>
            <wp:wrapTopAndBottom/>
            <wp:docPr id="1301172806"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2806" name="Picture 4" descr="A graph with lines and numbe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200" cy="1564094"/>
                    </a:xfrm>
                    <a:prstGeom prst="rect">
                      <a:avLst/>
                    </a:prstGeom>
                    <a:noFill/>
                    <a:ln>
                      <a:noFill/>
                    </a:ln>
                  </pic:spPr>
                </pic:pic>
              </a:graphicData>
            </a:graphic>
            <wp14:sizeRelH relativeFrom="margin">
              <wp14:pctWidth>0</wp14:pctWidth>
            </wp14:sizeRelH>
          </wp:anchor>
        </w:drawing>
      </w:r>
    </w:p>
    <w:p w14:paraId="62D08663" w14:textId="7EC3CE5E" w:rsidR="00913E24" w:rsidRDefault="00913E24" w:rsidP="00913E24">
      <w:pPr>
        <w:rPr>
          <w:lang w:val="fr-FR"/>
        </w:rPr>
      </w:pPr>
    </w:p>
    <w:p w14:paraId="53D46867" w14:textId="564B0C72" w:rsidR="00913E24" w:rsidRDefault="00913E24" w:rsidP="00883FE3">
      <w:pPr>
        <w:jc w:val="both"/>
        <w:rPr>
          <w:lang w:val="fr-FR"/>
        </w:rPr>
      </w:pPr>
      <w:r w:rsidRPr="00380880">
        <w:rPr>
          <w:lang w:val="fr-FR"/>
        </w:rPr>
        <w:t>Pour les résultats présentés ci-dessus, en abscisse sont représentés le temps de départ et de fin de la segmentation après le top départ de l'événement (“</w:t>
      </w:r>
      <w:proofErr w:type="spellStart"/>
      <w:r w:rsidRPr="00380880">
        <w:rPr>
          <w:lang w:val="fr-FR"/>
        </w:rPr>
        <w:t>EventStart</w:t>
      </w:r>
      <w:proofErr w:type="spellEnd"/>
      <w:r w:rsidRPr="00380880">
        <w:rPr>
          <w:lang w:val="fr-FR"/>
        </w:rPr>
        <w:t>”), en nombre d'échantillons (le sampling rate étant de 250 Hz). Et, en ordonné le ratio obtenu.</w:t>
      </w:r>
    </w:p>
    <w:p w14:paraId="1576E56D" w14:textId="03D8EDBF" w:rsidR="000C2986" w:rsidRDefault="000C2986">
      <w:pPr>
        <w:rPr>
          <w:b/>
          <w:bCs/>
          <w:lang w:val="fr-FR"/>
        </w:rPr>
      </w:pPr>
      <w:r>
        <w:rPr>
          <w:b/>
          <w:bCs/>
          <w:lang w:val="fr-FR"/>
        </w:rPr>
        <w:br w:type="page"/>
      </w:r>
    </w:p>
    <w:p w14:paraId="62240CC7" w14:textId="77777777" w:rsidR="00775DBC" w:rsidRDefault="00775DBC" w:rsidP="005E58E8">
      <w:pPr>
        <w:rPr>
          <w:b/>
          <w:bCs/>
          <w:lang w:val="fr-FR"/>
        </w:rPr>
      </w:pPr>
    </w:p>
    <w:p w14:paraId="7C3815EB" w14:textId="4EE4E800" w:rsidR="00775DBC" w:rsidRPr="00775DBC" w:rsidRDefault="00775DBC" w:rsidP="000C2986">
      <w:pPr>
        <w:pStyle w:val="Titre1"/>
        <w:rPr>
          <w:lang w:val="fr-FR"/>
        </w:rPr>
      </w:pPr>
      <w:bookmarkStart w:id="21" w:name="_Toc186885879"/>
      <w:r>
        <w:rPr>
          <w:lang w:val="fr-FR"/>
        </w:rPr>
        <w:t>Discussion</w:t>
      </w:r>
      <w:bookmarkEnd w:id="21"/>
    </w:p>
    <w:p w14:paraId="3296FE18" w14:textId="1E8A7D88" w:rsidR="00E63AE8" w:rsidRPr="00E63AE8" w:rsidRDefault="00E63AE8" w:rsidP="00883FE3">
      <w:pPr>
        <w:jc w:val="both"/>
        <w:rPr>
          <w:lang w:val="fr-FR"/>
        </w:rPr>
      </w:pPr>
      <w:r w:rsidRPr="00E63AE8">
        <w:rPr>
          <w:lang w:val="fr-FR"/>
        </w:rPr>
        <w:t>Nos modèles ont montré des résultats prometteurs, atteignant une précision de 80 % sur les données NF et 73 % sur l'ensemble des données. Ces performances illustrent une intégration réussie des concepts fondamentaux de la recherche en interface cerveau-machine (BCI). En nous concentrant sur les rythmes mu et beta, essentiels pour l’imagerie motrice (IM), nous avons extrait des caractéristiques différenciables, permettant ainsi une classification efficace des états cognitifs.</w:t>
      </w:r>
    </w:p>
    <w:p w14:paraId="135AABCD" w14:textId="41FE9F86" w:rsidR="00E63AE8" w:rsidRPr="00E63AE8" w:rsidRDefault="00E63AE8" w:rsidP="00883FE3">
      <w:pPr>
        <w:jc w:val="both"/>
        <w:rPr>
          <w:lang w:val="fr-FR"/>
        </w:rPr>
      </w:pPr>
      <w:r w:rsidRPr="00E63AE8">
        <w:rPr>
          <w:lang w:val="fr-FR"/>
        </w:rPr>
        <w:t xml:space="preserve">Ces observations s’accordent avec les travaux de </w:t>
      </w:r>
      <w:proofErr w:type="spellStart"/>
      <w:r w:rsidRPr="00E63AE8">
        <w:rPr>
          <w:lang w:val="fr-FR"/>
        </w:rPr>
        <w:t>Giromini</w:t>
      </w:r>
      <w:proofErr w:type="spellEnd"/>
      <w:r w:rsidRPr="00E63AE8">
        <w:rPr>
          <w:lang w:val="fr-FR"/>
        </w:rPr>
        <w:t xml:space="preserve"> (2010), qui a identifié une désynchronisation des rythmes mu (ERD) lors de l’IM, ainsi qu'avec ceux de </w:t>
      </w:r>
      <w:proofErr w:type="spellStart"/>
      <w:r w:rsidRPr="00E63AE8">
        <w:rPr>
          <w:lang w:val="fr-FR"/>
        </w:rPr>
        <w:t>McFarlan</w:t>
      </w:r>
      <w:proofErr w:type="spellEnd"/>
      <w:r w:rsidRPr="00E63AE8">
        <w:rPr>
          <w:lang w:val="fr-FR"/>
        </w:rPr>
        <w:t xml:space="preserve"> (2000), qui a démontré que les mouvements réels et imaginés induisent une désynchronisation des rythmes mu et beta, particulièrement dans la région centrale droite du cerveau. Par ailleurs, les recherches de Yu et al. (2022) ont confirmé l’importance de ces rythmes pour la conception de classificateurs précis, soulignant leur pertinence dans l’analyse et la classification des signaux EEG dans des applications BCI.</w:t>
      </w:r>
    </w:p>
    <w:p w14:paraId="21D2AEC4" w14:textId="603ABEB4" w:rsidR="00E63AE8" w:rsidRPr="00E63AE8" w:rsidRDefault="00E63AE8" w:rsidP="00883FE3">
      <w:pPr>
        <w:jc w:val="both"/>
        <w:rPr>
          <w:lang w:val="fr-FR"/>
        </w:rPr>
      </w:pPr>
      <w:r w:rsidRPr="00E63AE8">
        <w:rPr>
          <w:lang w:val="fr-FR"/>
        </w:rPr>
        <w:t>Une autre différence majeure observée réside dans l’écart de précision entre les sessions de screening et celles de NF, respectivement de 63 % contre 80 %. Cette disparité peut être expliquée par l'importance du retour d’information visuel en temps réel, qui joue un rôle crucial dans l’amélioration des performances en BCI. Ce constat est également appuyé par la littérature, où il a été démontré que les compétences en IM acquises grâce à l’utilisation d’une BCI avec des retours visuels dynamiques sont plus robustes (</w:t>
      </w:r>
      <w:proofErr w:type="spellStart"/>
      <w:r w:rsidRPr="00E63AE8">
        <w:rPr>
          <w:lang w:val="fr-FR"/>
        </w:rPr>
        <w:t>Alimardani</w:t>
      </w:r>
      <w:proofErr w:type="spellEnd"/>
      <w:r w:rsidRPr="00E63AE8">
        <w:rPr>
          <w:lang w:val="fr-FR"/>
        </w:rPr>
        <w:t xml:space="preserve"> et al., 2016). En effet, un retour visuel adapté peut rendre la technologie BCI plus facile à utiliser, plus efficace et accessible à un plus grand nombre d'utilisateurs en réduisant les distractions (Fodor et al., 2024).</w:t>
      </w:r>
    </w:p>
    <w:p w14:paraId="22B70FFD" w14:textId="48B2F63A" w:rsidR="00E63AE8" w:rsidRPr="00E63AE8" w:rsidRDefault="00E63AE8" w:rsidP="00883FE3">
      <w:pPr>
        <w:jc w:val="both"/>
        <w:rPr>
          <w:lang w:val="fr-FR"/>
        </w:rPr>
      </w:pPr>
      <w:r w:rsidRPr="00E63AE8">
        <w:rPr>
          <w:lang w:val="fr-FR"/>
        </w:rPr>
        <w:t xml:space="preserve">Cependant, la littérature sur ce sujet est contrastée. Par exemple, </w:t>
      </w:r>
      <w:proofErr w:type="spellStart"/>
      <w:r w:rsidRPr="00E63AE8">
        <w:rPr>
          <w:lang w:val="fr-FR"/>
        </w:rPr>
        <w:t>Vasilyev</w:t>
      </w:r>
      <w:proofErr w:type="spellEnd"/>
      <w:r w:rsidRPr="00E63AE8">
        <w:rPr>
          <w:lang w:val="fr-FR"/>
        </w:rPr>
        <w:t xml:space="preserve"> (2021) a montré que le feedback visuel en temps réel n’augmente pas les ERD par rapport à l’absence de feedback. Il convient de noter que cette étude s’est déroulée sur plusieurs mois, mettant en évidence l’importance de l’entraînement personnalisé à la tâche d’imagerie motrice (IM) et à l’utilisation de la BCI. En effet, le fonctionnement d’une BCI n'est pas intuitif, et les utilisateurs doivent apprendre à contrôler volontairement leurs activités neuronales. Pour les </w:t>
      </w:r>
      <w:proofErr w:type="spellStart"/>
      <w:r w:rsidRPr="00E63AE8">
        <w:rPr>
          <w:lang w:val="fr-FR"/>
        </w:rPr>
        <w:t>BCIs</w:t>
      </w:r>
      <w:proofErr w:type="spellEnd"/>
      <w:r w:rsidRPr="00E63AE8">
        <w:rPr>
          <w:lang w:val="fr-FR"/>
        </w:rPr>
        <w:t xml:space="preserve"> basées sur l’IM, une période d’entraînement relativement longue est nécessaire avant que les utilisateurs ne maîtrisent la tâche et atteignent des performances optimales (</w:t>
      </w:r>
      <w:proofErr w:type="spellStart"/>
      <w:r w:rsidRPr="00E63AE8">
        <w:rPr>
          <w:lang w:val="fr-FR"/>
        </w:rPr>
        <w:t>Alimardani</w:t>
      </w:r>
      <w:proofErr w:type="spellEnd"/>
      <w:r w:rsidRPr="00E63AE8">
        <w:rPr>
          <w:lang w:val="fr-FR"/>
        </w:rPr>
        <w:t xml:space="preserve"> et al., 2016).</w:t>
      </w:r>
    </w:p>
    <w:p w14:paraId="33C554E0" w14:textId="3EA17184" w:rsidR="00E63AE8" w:rsidRPr="00E63AE8" w:rsidRDefault="00E63AE8" w:rsidP="00883FE3">
      <w:pPr>
        <w:jc w:val="both"/>
        <w:rPr>
          <w:lang w:val="fr-FR"/>
        </w:rPr>
      </w:pPr>
      <w:r w:rsidRPr="00E63AE8">
        <w:rPr>
          <w:lang w:val="fr-FR"/>
        </w:rPr>
        <w:t xml:space="preserve">Dans notre étude, les sessions de screening correspondent aux deux premières sessions, tandis que pour la session de neurofeedback (NF), les participants sont déjà entraînés, ce qui peut être considéré comme un </w:t>
      </w:r>
      <w:r w:rsidR="00185A45" w:rsidRPr="00E63AE8">
        <w:rPr>
          <w:lang w:val="fr-FR"/>
        </w:rPr>
        <w:t>entraine</w:t>
      </w:r>
      <w:r w:rsidR="00185A45">
        <w:rPr>
          <w:lang w:val="fr-FR"/>
        </w:rPr>
        <w:t>m</w:t>
      </w:r>
      <w:r w:rsidR="00185A45" w:rsidRPr="00E63AE8">
        <w:rPr>
          <w:lang w:val="fr-FR"/>
        </w:rPr>
        <w:t>ent</w:t>
      </w:r>
      <w:r w:rsidRPr="00E63AE8">
        <w:rPr>
          <w:lang w:val="fr-FR"/>
        </w:rPr>
        <w:t xml:space="preserve"> préalable. Ce facteur pourrait expliquer la différence notable observée dans nos modèles.</w:t>
      </w:r>
    </w:p>
    <w:p w14:paraId="632D47F1" w14:textId="621252AF" w:rsidR="001161B2" w:rsidRDefault="00E8415F" w:rsidP="00913E24">
      <w:pPr>
        <w:rPr>
          <w:lang w:val="fr-FR"/>
        </w:rPr>
      </w:pPr>
      <w:r w:rsidRPr="00E63AE8">
        <w:rPr>
          <w:noProof/>
          <w:lang w:val="fr-FR"/>
        </w:rPr>
        <w:lastRenderedPageBreak/>
        <w:drawing>
          <wp:anchor distT="0" distB="0" distL="114300" distR="114300" simplePos="0" relativeHeight="251668480" behindDoc="0" locked="0" layoutInCell="1" allowOverlap="1" wp14:anchorId="77DAB261" wp14:editId="751DC885">
            <wp:simplePos x="0" y="0"/>
            <wp:positionH relativeFrom="margin">
              <wp:align>center</wp:align>
            </wp:positionH>
            <wp:positionV relativeFrom="paragraph">
              <wp:posOffset>5936</wp:posOffset>
            </wp:positionV>
            <wp:extent cx="4579200" cy="2167200"/>
            <wp:effectExtent l="0" t="0" r="0" b="5080"/>
            <wp:wrapTopAndBottom/>
            <wp:docPr id="6798779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7996" name="Picture 1"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9200" cy="2167200"/>
                    </a:xfrm>
                    <a:prstGeom prst="rect">
                      <a:avLst/>
                    </a:prstGeom>
                  </pic:spPr>
                </pic:pic>
              </a:graphicData>
            </a:graphic>
            <wp14:sizeRelH relativeFrom="margin">
              <wp14:pctWidth>0</wp14:pctWidth>
            </wp14:sizeRelH>
            <wp14:sizeRelV relativeFrom="margin">
              <wp14:pctHeight>0</wp14:pctHeight>
            </wp14:sizeRelV>
          </wp:anchor>
        </w:drawing>
      </w:r>
      <w:r w:rsidR="00E63AE8" w:rsidRPr="00E63AE8">
        <w:rPr>
          <w:lang w:val="fr-FR"/>
        </w:rPr>
        <w:t xml:space="preserve"> </w:t>
      </w:r>
      <w:r w:rsidR="001161B2" w:rsidRPr="001161B2">
        <w:rPr>
          <w:lang w:val="fr-FR"/>
        </w:rPr>
        <w:t xml:space="preserve">Ce phénomène est observable en comparant les spectrogrammes des réponses </w:t>
      </w:r>
      <w:r w:rsidR="00185A45" w:rsidRPr="001161B2">
        <w:rPr>
          <w:lang w:val="fr-FR"/>
        </w:rPr>
        <w:t>évoquées</w:t>
      </w:r>
      <w:r w:rsidR="001161B2" w:rsidRPr="001161B2">
        <w:rPr>
          <w:lang w:val="fr-FR"/>
        </w:rPr>
        <w:t xml:space="preserve"> (</w:t>
      </w:r>
      <w:proofErr w:type="spellStart"/>
      <w:r w:rsidR="001161B2" w:rsidRPr="001161B2">
        <w:rPr>
          <w:lang w:val="fr-FR"/>
        </w:rPr>
        <w:t>evoked</w:t>
      </w:r>
      <w:proofErr w:type="spellEnd"/>
      <w:r w:rsidR="001161B2" w:rsidRPr="001161B2">
        <w:rPr>
          <w:lang w:val="fr-FR"/>
        </w:rPr>
        <w:t xml:space="preserve">) </w:t>
      </w:r>
      <w:r w:rsidR="001161B2" w:rsidRPr="001161B2">
        <w:rPr>
          <w:b/>
          <w:bCs/>
          <w:lang w:val="fr-FR"/>
        </w:rPr>
        <w:t>des 50 premiers événements d’imagerie motrice (IM)</w:t>
      </w:r>
      <w:r w:rsidR="001161B2">
        <w:rPr>
          <w:b/>
          <w:bCs/>
          <w:lang w:val="fr-FR"/>
        </w:rPr>
        <w:t xml:space="preserve"> (a)</w:t>
      </w:r>
      <w:r w:rsidR="001161B2" w:rsidRPr="001161B2">
        <w:rPr>
          <w:b/>
          <w:bCs/>
          <w:lang w:val="fr-FR"/>
        </w:rPr>
        <w:t xml:space="preserve"> de la main gauche avec ceux des 50 derniers</w:t>
      </w:r>
      <w:r w:rsidR="001161B2">
        <w:rPr>
          <w:b/>
          <w:bCs/>
          <w:lang w:val="fr-FR"/>
        </w:rPr>
        <w:t xml:space="preserve"> (b)</w:t>
      </w:r>
      <w:r w:rsidR="001161B2" w:rsidRPr="001161B2">
        <w:rPr>
          <w:b/>
          <w:bCs/>
          <w:lang w:val="fr-FR"/>
        </w:rPr>
        <w:t>.</w:t>
      </w:r>
      <w:r w:rsidR="001161B2" w:rsidRPr="001161B2">
        <w:rPr>
          <w:lang w:val="fr-FR"/>
        </w:rPr>
        <w:t xml:space="preserve"> Sur le spectrogramme (b), on observe que l’activation est beaucoup moins répandue et plus précise, ce qui pourrait indiquer une habituation à la tâche et un apprentissage, contrairement à l’effort plus prolongé observé dans le spectrogramme (a).</w:t>
      </w:r>
    </w:p>
    <w:p w14:paraId="12C23129" w14:textId="60ECCA50" w:rsidR="0035183B" w:rsidRDefault="00124802">
      <w:pPr>
        <w:rPr>
          <w:lang w:val="fr-FR"/>
        </w:rPr>
      </w:pPr>
      <w:r w:rsidRPr="00124802">
        <w:rPr>
          <w:lang w:val="fr-FR"/>
        </w:rPr>
        <w:t>Nos résultats ont également mis en évidence l’importance cruciale de la plage de temps sélectionnée pour extraire les caractéristiques. En effet, nous avons obtenu de meilleurs résultats en utilisant une plage de temps qui prend en compte le temps de réaction au stimulus et qui est plus courte que l’intégralité de l’époque. Ce constat est en accord avec la littérature, qui montre que des fenêtres temporelles plus courtes, centrées sur les moments clés de l’activité neuronale (comme le temps de réaction ou les phases initiales après un stimulus), permettent de capturer des informations pertinentes tout en réduisant le bruit. Par exemple, des études ont démontré que des époques d’environ 1 à 2 secondes suffisent pour analyser efficacement les fréquences pertinentes tout en optimisant la précision des classificateurs en BCI</w:t>
      </w:r>
      <w:r>
        <w:rPr>
          <w:lang w:val="fr-FR"/>
        </w:rPr>
        <w:t xml:space="preserve"> (</w:t>
      </w:r>
      <w:proofErr w:type="spellStart"/>
      <w:r>
        <w:rPr>
          <w:lang w:val="fr-FR"/>
        </w:rPr>
        <w:t>Blankertz</w:t>
      </w:r>
      <w:proofErr w:type="spellEnd"/>
      <w:r>
        <w:rPr>
          <w:lang w:val="fr-FR"/>
        </w:rPr>
        <w:t xml:space="preserve"> et al, 2007)</w:t>
      </w:r>
      <w:r w:rsidRPr="00124802">
        <w:rPr>
          <w:lang w:val="fr-FR"/>
        </w:rPr>
        <w:t>.</w:t>
      </w:r>
    </w:p>
    <w:p w14:paraId="6780433F" w14:textId="586D4806" w:rsidR="00AB4B85" w:rsidRPr="00AB4B85" w:rsidRDefault="00AB4B85" w:rsidP="00AB4B85">
      <w:pPr>
        <w:rPr>
          <w:lang w:val="fr-FR"/>
        </w:rPr>
      </w:pPr>
      <w:r w:rsidRPr="00AB4B85">
        <w:rPr>
          <w:lang w:val="fr-FR"/>
        </w:rPr>
        <w:t xml:space="preserve">En incluant tous ces facteurs dans notre pipeline, nous avons obtenu des résultats encourageants sur le jeu de données fourni. Cependant, une question demeure : nos modèles sont-ils exploitables dans un usage courant et sur des données inconnues ? En effet, nos données reposent sur seulement 9 participants, et compte tenu de la sensibilité des signaux EEG, il est légitime de s’interroger sur la </w:t>
      </w:r>
      <w:proofErr w:type="spellStart"/>
      <w:r w:rsidRPr="00AB4B85">
        <w:rPr>
          <w:lang w:val="fr-FR"/>
        </w:rPr>
        <w:t>généralisabilité</w:t>
      </w:r>
      <w:proofErr w:type="spellEnd"/>
      <w:r w:rsidRPr="00AB4B85">
        <w:rPr>
          <w:lang w:val="fr-FR"/>
        </w:rPr>
        <w:t xml:space="preserve"> de notre paradigme</w:t>
      </w:r>
      <w:r>
        <w:rPr>
          <w:lang w:val="fr-FR"/>
        </w:rPr>
        <w:t xml:space="preserve">. </w:t>
      </w:r>
    </w:p>
    <w:p w14:paraId="246F17D1" w14:textId="011BAF52" w:rsidR="00AB4B85" w:rsidRPr="00AB4B85" w:rsidRDefault="00AB4B85" w:rsidP="00AB4B85">
      <w:pPr>
        <w:rPr>
          <w:lang w:val="fr-FR"/>
        </w:rPr>
      </w:pPr>
      <w:r w:rsidRPr="00AB4B85">
        <w:rPr>
          <w:lang w:val="fr-FR"/>
        </w:rPr>
        <w:t xml:space="preserve">Ce point fait l’objet de la partie exploitation d’un modèle de notre démonstration </w:t>
      </w:r>
      <w:hyperlink r:id="rId29" w:history="1">
        <w:proofErr w:type="spellStart"/>
        <w:r w:rsidRPr="00B8295D">
          <w:rPr>
            <w:rStyle w:val="Lienhypertexte"/>
            <w:lang w:val="fr-FR"/>
          </w:rPr>
          <w:t>streamlit</w:t>
        </w:r>
        <w:proofErr w:type="spellEnd"/>
      </w:hyperlink>
      <w:r w:rsidRPr="00AB4B85">
        <w:rPr>
          <w:lang w:val="fr-FR"/>
        </w:rPr>
        <w:t>. Dans cette partie, nous tenterons d’interagir avec un de nos modèles pré entraîné pour lui faire suivre un chemin. N’ayant pas de matériel d’enregistrement d’EEG à notre disposition nous utiliserons des enregistrements issus du jeu de données fourni mais n’ayant pas participé à son entraînement.</w:t>
      </w:r>
    </w:p>
    <w:p w14:paraId="45D1B2E6" w14:textId="54F17C46" w:rsidR="00124802" w:rsidRPr="00124802" w:rsidRDefault="00124802">
      <w:pPr>
        <w:rPr>
          <w:lang w:val="fr-FR"/>
        </w:rPr>
      </w:pPr>
    </w:p>
    <w:sectPr w:rsidR="00124802" w:rsidRPr="00124802" w:rsidSect="00F0069A">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62598" w14:textId="77777777" w:rsidR="00667A42" w:rsidRDefault="00667A42" w:rsidP="00F0069A">
      <w:pPr>
        <w:spacing w:after="0" w:line="240" w:lineRule="auto"/>
      </w:pPr>
      <w:r>
        <w:separator/>
      </w:r>
    </w:p>
  </w:endnote>
  <w:endnote w:type="continuationSeparator" w:id="0">
    <w:p w14:paraId="5F52E3B6" w14:textId="77777777" w:rsidR="00667A42" w:rsidRDefault="00667A42" w:rsidP="00F00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5516893"/>
      <w:docPartObj>
        <w:docPartGallery w:val="Page Numbers (Bottom of Page)"/>
        <w:docPartUnique/>
      </w:docPartObj>
    </w:sdtPr>
    <w:sdtContent>
      <w:sdt>
        <w:sdtPr>
          <w:id w:val="-1769616900"/>
          <w:docPartObj>
            <w:docPartGallery w:val="Page Numbers (Top of Page)"/>
            <w:docPartUnique/>
          </w:docPartObj>
        </w:sdtPr>
        <w:sdtContent>
          <w:p w14:paraId="2D7162FB" w14:textId="4FE6E181" w:rsidR="00F0069A" w:rsidRDefault="00F0069A">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2242FF16" w14:textId="77777777" w:rsidR="00F0069A" w:rsidRDefault="00F0069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16A36" w14:textId="77777777" w:rsidR="00667A42" w:rsidRDefault="00667A42" w:rsidP="00F0069A">
      <w:pPr>
        <w:spacing w:after="0" w:line="240" w:lineRule="auto"/>
      </w:pPr>
      <w:r>
        <w:separator/>
      </w:r>
    </w:p>
  </w:footnote>
  <w:footnote w:type="continuationSeparator" w:id="0">
    <w:p w14:paraId="06D47A28" w14:textId="77777777" w:rsidR="00667A42" w:rsidRDefault="00667A42" w:rsidP="00F00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2B1348"/>
    <w:multiLevelType w:val="hybridMultilevel"/>
    <w:tmpl w:val="E818756A"/>
    <w:lvl w:ilvl="0" w:tplc="90BE75F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41F1CBE"/>
    <w:multiLevelType w:val="hybridMultilevel"/>
    <w:tmpl w:val="97C2816E"/>
    <w:lvl w:ilvl="0" w:tplc="E144AE1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CD65225"/>
    <w:multiLevelType w:val="multilevel"/>
    <w:tmpl w:val="334A2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2966249">
    <w:abstractNumId w:val="2"/>
  </w:num>
  <w:num w:numId="2" w16cid:durableId="2143452264">
    <w:abstractNumId w:val="1"/>
  </w:num>
  <w:num w:numId="3" w16cid:durableId="1329137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D8"/>
    <w:rsid w:val="000035F2"/>
    <w:rsid w:val="00006AA8"/>
    <w:rsid w:val="000271C6"/>
    <w:rsid w:val="00033169"/>
    <w:rsid w:val="00050BD7"/>
    <w:rsid w:val="00092AAD"/>
    <w:rsid w:val="000C2986"/>
    <w:rsid w:val="000C56F3"/>
    <w:rsid w:val="001161B2"/>
    <w:rsid w:val="00124802"/>
    <w:rsid w:val="00141351"/>
    <w:rsid w:val="00147D4D"/>
    <w:rsid w:val="00147DB8"/>
    <w:rsid w:val="0015216C"/>
    <w:rsid w:val="00154984"/>
    <w:rsid w:val="00161197"/>
    <w:rsid w:val="001627E2"/>
    <w:rsid w:val="00185A45"/>
    <w:rsid w:val="00195101"/>
    <w:rsid w:val="001B39AD"/>
    <w:rsid w:val="001D26D0"/>
    <w:rsid w:val="001F3A71"/>
    <w:rsid w:val="002026D1"/>
    <w:rsid w:val="00212637"/>
    <w:rsid w:val="0022439A"/>
    <w:rsid w:val="002576FC"/>
    <w:rsid w:val="00274A77"/>
    <w:rsid w:val="00291206"/>
    <w:rsid w:val="002A0046"/>
    <w:rsid w:val="002B1CDD"/>
    <w:rsid w:val="002C20B9"/>
    <w:rsid w:val="002C33E2"/>
    <w:rsid w:val="003261A6"/>
    <w:rsid w:val="0035183B"/>
    <w:rsid w:val="00351EA5"/>
    <w:rsid w:val="003A3381"/>
    <w:rsid w:val="003E1BC6"/>
    <w:rsid w:val="00411D6D"/>
    <w:rsid w:val="004649DB"/>
    <w:rsid w:val="004844B2"/>
    <w:rsid w:val="004D7BFF"/>
    <w:rsid w:val="004F171E"/>
    <w:rsid w:val="00510799"/>
    <w:rsid w:val="00520A00"/>
    <w:rsid w:val="00552D69"/>
    <w:rsid w:val="00564BBD"/>
    <w:rsid w:val="0057662F"/>
    <w:rsid w:val="005B4C38"/>
    <w:rsid w:val="005E3198"/>
    <w:rsid w:val="005E58E8"/>
    <w:rsid w:val="005E767E"/>
    <w:rsid w:val="00667A42"/>
    <w:rsid w:val="006A4D22"/>
    <w:rsid w:val="006B3AC7"/>
    <w:rsid w:val="007168F9"/>
    <w:rsid w:val="00724F6A"/>
    <w:rsid w:val="00737FF1"/>
    <w:rsid w:val="00741A9E"/>
    <w:rsid w:val="00775DBC"/>
    <w:rsid w:val="00784637"/>
    <w:rsid w:val="007B1FE0"/>
    <w:rsid w:val="008047C0"/>
    <w:rsid w:val="00812DF2"/>
    <w:rsid w:val="008378C6"/>
    <w:rsid w:val="00851380"/>
    <w:rsid w:val="00854D30"/>
    <w:rsid w:val="008564C3"/>
    <w:rsid w:val="0086380C"/>
    <w:rsid w:val="00865244"/>
    <w:rsid w:val="00866125"/>
    <w:rsid w:val="00883FE3"/>
    <w:rsid w:val="008B2472"/>
    <w:rsid w:val="008C0833"/>
    <w:rsid w:val="008F266C"/>
    <w:rsid w:val="008F50CA"/>
    <w:rsid w:val="008F61D8"/>
    <w:rsid w:val="009002CB"/>
    <w:rsid w:val="00913E24"/>
    <w:rsid w:val="009B14E4"/>
    <w:rsid w:val="009D09D7"/>
    <w:rsid w:val="009D11EE"/>
    <w:rsid w:val="009D78B8"/>
    <w:rsid w:val="009F12EC"/>
    <w:rsid w:val="00A05411"/>
    <w:rsid w:val="00A1296A"/>
    <w:rsid w:val="00A265B3"/>
    <w:rsid w:val="00A41ECE"/>
    <w:rsid w:val="00A934D5"/>
    <w:rsid w:val="00AB4B85"/>
    <w:rsid w:val="00AD06EB"/>
    <w:rsid w:val="00B40F6C"/>
    <w:rsid w:val="00B51F6C"/>
    <w:rsid w:val="00B60CCA"/>
    <w:rsid w:val="00B779BC"/>
    <w:rsid w:val="00B8295D"/>
    <w:rsid w:val="00B83706"/>
    <w:rsid w:val="00BB500D"/>
    <w:rsid w:val="00BC3FE2"/>
    <w:rsid w:val="00BD09E8"/>
    <w:rsid w:val="00BE24C2"/>
    <w:rsid w:val="00BF651C"/>
    <w:rsid w:val="00C204BD"/>
    <w:rsid w:val="00C23538"/>
    <w:rsid w:val="00C50322"/>
    <w:rsid w:val="00C60915"/>
    <w:rsid w:val="00CC48B3"/>
    <w:rsid w:val="00D9170E"/>
    <w:rsid w:val="00DC05E4"/>
    <w:rsid w:val="00DE11C3"/>
    <w:rsid w:val="00E63AE8"/>
    <w:rsid w:val="00E64F24"/>
    <w:rsid w:val="00E76D8E"/>
    <w:rsid w:val="00E8415F"/>
    <w:rsid w:val="00EB441D"/>
    <w:rsid w:val="00EC5450"/>
    <w:rsid w:val="00ED6019"/>
    <w:rsid w:val="00F0069A"/>
    <w:rsid w:val="00F07806"/>
    <w:rsid w:val="00F13E27"/>
    <w:rsid w:val="00F47B1C"/>
    <w:rsid w:val="00F52B39"/>
    <w:rsid w:val="00F73A62"/>
    <w:rsid w:val="00F83C3E"/>
    <w:rsid w:val="00F9071D"/>
    <w:rsid w:val="00FB5C5D"/>
    <w:rsid w:val="00FD1D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817E8"/>
  <w15:chartTrackingRefBased/>
  <w15:docId w15:val="{B07CE38A-6860-45EB-A604-5FFAAC334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1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8F61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8F61D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8F61D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8F61D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8F61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F61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F61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F61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F61D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8F61D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F61D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8F61D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8F61D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8F61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F61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F61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F61D8"/>
    <w:rPr>
      <w:rFonts w:eastAsiaTheme="majorEastAsia" w:cstheme="majorBidi"/>
      <w:color w:val="272727" w:themeColor="text1" w:themeTint="D8"/>
    </w:rPr>
  </w:style>
  <w:style w:type="paragraph" w:styleId="Titre">
    <w:name w:val="Title"/>
    <w:basedOn w:val="Normal"/>
    <w:next w:val="Normal"/>
    <w:link w:val="TitreCar"/>
    <w:uiPriority w:val="10"/>
    <w:qFormat/>
    <w:rsid w:val="008F61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61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F61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F61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F61D8"/>
    <w:pPr>
      <w:spacing w:before="160"/>
      <w:jc w:val="center"/>
    </w:pPr>
    <w:rPr>
      <w:i/>
      <w:iCs/>
      <w:color w:val="404040" w:themeColor="text1" w:themeTint="BF"/>
    </w:rPr>
  </w:style>
  <w:style w:type="character" w:customStyle="1" w:styleId="CitationCar">
    <w:name w:val="Citation Car"/>
    <w:basedOn w:val="Policepardfaut"/>
    <w:link w:val="Citation"/>
    <w:uiPriority w:val="29"/>
    <w:rsid w:val="008F61D8"/>
    <w:rPr>
      <w:i/>
      <w:iCs/>
      <w:color w:val="404040" w:themeColor="text1" w:themeTint="BF"/>
    </w:rPr>
  </w:style>
  <w:style w:type="paragraph" w:styleId="Paragraphedeliste">
    <w:name w:val="List Paragraph"/>
    <w:basedOn w:val="Normal"/>
    <w:uiPriority w:val="34"/>
    <w:qFormat/>
    <w:rsid w:val="008F61D8"/>
    <w:pPr>
      <w:ind w:left="720"/>
      <w:contextualSpacing/>
    </w:pPr>
  </w:style>
  <w:style w:type="character" w:styleId="Accentuationintense">
    <w:name w:val="Intense Emphasis"/>
    <w:basedOn w:val="Policepardfaut"/>
    <w:uiPriority w:val="21"/>
    <w:qFormat/>
    <w:rsid w:val="008F61D8"/>
    <w:rPr>
      <w:i/>
      <w:iCs/>
      <w:color w:val="2F5496" w:themeColor="accent1" w:themeShade="BF"/>
    </w:rPr>
  </w:style>
  <w:style w:type="paragraph" w:styleId="Citationintense">
    <w:name w:val="Intense Quote"/>
    <w:basedOn w:val="Normal"/>
    <w:next w:val="Normal"/>
    <w:link w:val="CitationintenseCar"/>
    <w:uiPriority w:val="30"/>
    <w:qFormat/>
    <w:rsid w:val="008F61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8F61D8"/>
    <w:rPr>
      <w:i/>
      <w:iCs/>
      <w:color w:val="2F5496" w:themeColor="accent1" w:themeShade="BF"/>
    </w:rPr>
  </w:style>
  <w:style w:type="character" w:styleId="Rfrenceintense">
    <w:name w:val="Intense Reference"/>
    <w:basedOn w:val="Policepardfaut"/>
    <w:uiPriority w:val="32"/>
    <w:qFormat/>
    <w:rsid w:val="008F61D8"/>
    <w:rPr>
      <w:b/>
      <w:bCs/>
      <w:smallCaps/>
      <w:color w:val="2F5496" w:themeColor="accent1" w:themeShade="BF"/>
      <w:spacing w:val="5"/>
    </w:rPr>
  </w:style>
  <w:style w:type="character" w:styleId="Lienhypertexte">
    <w:name w:val="Hyperlink"/>
    <w:basedOn w:val="Policepardfaut"/>
    <w:uiPriority w:val="99"/>
    <w:unhideWhenUsed/>
    <w:rsid w:val="004844B2"/>
    <w:rPr>
      <w:color w:val="0563C1" w:themeColor="hyperlink"/>
      <w:u w:val="single"/>
    </w:rPr>
  </w:style>
  <w:style w:type="character" w:styleId="Mentionnonrsolue">
    <w:name w:val="Unresolved Mention"/>
    <w:basedOn w:val="Policepardfaut"/>
    <w:uiPriority w:val="99"/>
    <w:semiHidden/>
    <w:unhideWhenUsed/>
    <w:rsid w:val="00141351"/>
    <w:rPr>
      <w:color w:val="605E5C"/>
      <w:shd w:val="clear" w:color="auto" w:fill="E1DFDD"/>
    </w:rPr>
  </w:style>
  <w:style w:type="paragraph" w:styleId="NormalWeb">
    <w:name w:val="Normal (Web)"/>
    <w:basedOn w:val="Normal"/>
    <w:uiPriority w:val="99"/>
    <w:semiHidden/>
    <w:unhideWhenUsed/>
    <w:rsid w:val="00AB4B85"/>
    <w:rPr>
      <w:rFonts w:ascii="Times New Roman" w:hAnsi="Times New Roman" w:cs="Times New Roman"/>
      <w:sz w:val="24"/>
      <w:szCs w:val="24"/>
    </w:rPr>
  </w:style>
  <w:style w:type="table" w:styleId="Grilledutableau">
    <w:name w:val="Table Grid"/>
    <w:basedOn w:val="TableauNormal"/>
    <w:uiPriority w:val="39"/>
    <w:rsid w:val="003A3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0069A"/>
    <w:pPr>
      <w:tabs>
        <w:tab w:val="center" w:pos="4536"/>
        <w:tab w:val="right" w:pos="9072"/>
      </w:tabs>
      <w:spacing w:after="0" w:line="240" w:lineRule="auto"/>
    </w:pPr>
  </w:style>
  <w:style w:type="character" w:customStyle="1" w:styleId="En-tteCar">
    <w:name w:val="En-tête Car"/>
    <w:basedOn w:val="Policepardfaut"/>
    <w:link w:val="En-tte"/>
    <w:uiPriority w:val="99"/>
    <w:rsid w:val="00F0069A"/>
  </w:style>
  <w:style w:type="paragraph" w:styleId="Pieddepage">
    <w:name w:val="footer"/>
    <w:basedOn w:val="Normal"/>
    <w:link w:val="PieddepageCar"/>
    <w:uiPriority w:val="99"/>
    <w:unhideWhenUsed/>
    <w:rsid w:val="00F0069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069A"/>
  </w:style>
  <w:style w:type="paragraph" w:styleId="Sansinterligne">
    <w:name w:val="No Spacing"/>
    <w:link w:val="SansinterligneCar"/>
    <w:uiPriority w:val="1"/>
    <w:qFormat/>
    <w:rsid w:val="00F0069A"/>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F0069A"/>
    <w:rPr>
      <w:rFonts w:eastAsiaTheme="minorEastAsia"/>
      <w:lang w:val="fr-FR" w:eastAsia="fr-FR"/>
    </w:rPr>
  </w:style>
  <w:style w:type="paragraph" w:styleId="En-ttedetabledesmatires">
    <w:name w:val="TOC Heading"/>
    <w:basedOn w:val="Titre1"/>
    <w:next w:val="Normal"/>
    <w:uiPriority w:val="39"/>
    <w:unhideWhenUsed/>
    <w:qFormat/>
    <w:rsid w:val="00BD09E8"/>
    <w:pPr>
      <w:spacing w:before="240" w:after="0"/>
      <w:outlineLvl w:val="9"/>
    </w:pPr>
    <w:rPr>
      <w:sz w:val="32"/>
      <w:szCs w:val="32"/>
      <w:lang w:val="fr-FR" w:eastAsia="fr-FR"/>
    </w:rPr>
  </w:style>
  <w:style w:type="paragraph" w:styleId="TM1">
    <w:name w:val="toc 1"/>
    <w:basedOn w:val="Normal"/>
    <w:next w:val="Normal"/>
    <w:autoRedefine/>
    <w:uiPriority w:val="39"/>
    <w:unhideWhenUsed/>
    <w:rsid w:val="00BD09E8"/>
    <w:pPr>
      <w:spacing w:after="100"/>
    </w:pPr>
  </w:style>
  <w:style w:type="paragraph" w:styleId="TM2">
    <w:name w:val="toc 2"/>
    <w:basedOn w:val="Normal"/>
    <w:next w:val="Normal"/>
    <w:autoRedefine/>
    <w:uiPriority w:val="39"/>
    <w:unhideWhenUsed/>
    <w:rsid w:val="00BD09E8"/>
    <w:pPr>
      <w:spacing w:after="100"/>
      <w:ind w:left="220"/>
    </w:pPr>
  </w:style>
  <w:style w:type="paragraph" w:styleId="TM3">
    <w:name w:val="toc 3"/>
    <w:basedOn w:val="Normal"/>
    <w:next w:val="Normal"/>
    <w:autoRedefine/>
    <w:uiPriority w:val="39"/>
    <w:unhideWhenUsed/>
    <w:rsid w:val="00BD09E8"/>
    <w:pPr>
      <w:spacing w:after="100"/>
      <w:ind w:left="440"/>
    </w:pPr>
  </w:style>
  <w:style w:type="character" w:styleId="Lienhypertextesuivivisit">
    <w:name w:val="FollowedHyperlink"/>
    <w:basedOn w:val="Policepardfaut"/>
    <w:uiPriority w:val="99"/>
    <w:semiHidden/>
    <w:unhideWhenUsed/>
    <w:rsid w:val="00B829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7664">
      <w:bodyDiv w:val="1"/>
      <w:marLeft w:val="0"/>
      <w:marRight w:val="0"/>
      <w:marTop w:val="0"/>
      <w:marBottom w:val="0"/>
      <w:divBdr>
        <w:top w:val="none" w:sz="0" w:space="0" w:color="auto"/>
        <w:left w:val="none" w:sz="0" w:space="0" w:color="auto"/>
        <w:bottom w:val="none" w:sz="0" w:space="0" w:color="auto"/>
        <w:right w:val="none" w:sz="0" w:space="0" w:color="auto"/>
      </w:divBdr>
    </w:div>
    <w:div w:id="83844185">
      <w:bodyDiv w:val="1"/>
      <w:marLeft w:val="0"/>
      <w:marRight w:val="0"/>
      <w:marTop w:val="0"/>
      <w:marBottom w:val="0"/>
      <w:divBdr>
        <w:top w:val="none" w:sz="0" w:space="0" w:color="auto"/>
        <w:left w:val="none" w:sz="0" w:space="0" w:color="auto"/>
        <w:bottom w:val="none" w:sz="0" w:space="0" w:color="auto"/>
        <w:right w:val="none" w:sz="0" w:space="0" w:color="auto"/>
      </w:divBdr>
    </w:div>
    <w:div w:id="89588265">
      <w:bodyDiv w:val="1"/>
      <w:marLeft w:val="0"/>
      <w:marRight w:val="0"/>
      <w:marTop w:val="0"/>
      <w:marBottom w:val="0"/>
      <w:divBdr>
        <w:top w:val="none" w:sz="0" w:space="0" w:color="auto"/>
        <w:left w:val="none" w:sz="0" w:space="0" w:color="auto"/>
        <w:bottom w:val="none" w:sz="0" w:space="0" w:color="auto"/>
        <w:right w:val="none" w:sz="0" w:space="0" w:color="auto"/>
      </w:divBdr>
      <w:divsChild>
        <w:div w:id="1670865864">
          <w:marLeft w:val="0"/>
          <w:marRight w:val="0"/>
          <w:marTop w:val="0"/>
          <w:marBottom w:val="0"/>
          <w:divBdr>
            <w:top w:val="none" w:sz="0" w:space="0" w:color="auto"/>
            <w:left w:val="none" w:sz="0" w:space="0" w:color="auto"/>
            <w:bottom w:val="none" w:sz="0" w:space="0" w:color="auto"/>
            <w:right w:val="none" w:sz="0" w:space="0" w:color="auto"/>
          </w:divBdr>
          <w:divsChild>
            <w:div w:id="2128352727">
              <w:marLeft w:val="0"/>
              <w:marRight w:val="0"/>
              <w:marTop w:val="0"/>
              <w:marBottom w:val="0"/>
              <w:divBdr>
                <w:top w:val="none" w:sz="0" w:space="0" w:color="auto"/>
                <w:left w:val="none" w:sz="0" w:space="0" w:color="auto"/>
                <w:bottom w:val="none" w:sz="0" w:space="0" w:color="auto"/>
                <w:right w:val="none" w:sz="0" w:space="0" w:color="auto"/>
              </w:divBdr>
              <w:divsChild>
                <w:div w:id="1863473318">
                  <w:marLeft w:val="0"/>
                  <w:marRight w:val="0"/>
                  <w:marTop w:val="0"/>
                  <w:marBottom w:val="0"/>
                  <w:divBdr>
                    <w:top w:val="none" w:sz="0" w:space="0" w:color="auto"/>
                    <w:left w:val="none" w:sz="0" w:space="0" w:color="auto"/>
                    <w:bottom w:val="none" w:sz="0" w:space="0" w:color="auto"/>
                    <w:right w:val="none" w:sz="0" w:space="0" w:color="auto"/>
                  </w:divBdr>
                  <w:divsChild>
                    <w:div w:id="232619737">
                      <w:marLeft w:val="0"/>
                      <w:marRight w:val="0"/>
                      <w:marTop w:val="0"/>
                      <w:marBottom w:val="0"/>
                      <w:divBdr>
                        <w:top w:val="none" w:sz="0" w:space="0" w:color="auto"/>
                        <w:left w:val="none" w:sz="0" w:space="0" w:color="auto"/>
                        <w:bottom w:val="none" w:sz="0" w:space="0" w:color="auto"/>
                        <w:right w:val="none" w:sz="0" w:space="0" w:color="auto"/>
                      </w:divBdr>
                      <w:divsChild>
                        <w:div w:id="1848327059">
                          <w:marLeft w:val="0"/>
                          <w:marRight w:val="0"/>
                          <w:marTop w:val="0"/>
                          <w:marBottom w:val="0"/>
                          <w:divBdr>
                            <w:top w:val="none" w:sz="0" w:space="0" w:color="auto"/>
                            <w:left w:val="none" w:sz="0" w:space="0" w:color="auto"/>
                            <w:bottom w:val="none" w:sz="0" w:space="0" w:color="auto"/>
                            <w:right w:val="none" w:sz="0" w:space="0" w:color="auto"/>
                          </w:divBdr>
                          <w:divsChild>
                            <w:div w:id="154385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63523">
      <w:bodyDiv w:val="1"/>
      <w:marLeft w:val="0"/>
      <w:marRight w:val="0"/>
      <w:marTop w:val="0"/>
      <w:marBottom w:val="0"/>
      <w:divBdr>
        <w:top w:val="none" w:sz="0" w:space="0" w:color="auto"/>
        <w:left w:val="none" w:sz="0" w:space="0" w:color="auto"/>
        <w:bottom w:val="none" w:sz="0" w:space="0" w:color="auto"/>
        <w:right w:val="none" w:sz="0" w:space="0" w:color="auto"/>
      </w:divBdr>
    </w:div>
    <w:div w:id="268467519">
      <w:bodyDiv w:val="1"/>
      <w:marLeft w:val="0"/>
      <w:marRight w:val="0"/>
      <w:marTop w:val="0"/>
      <w:marBottom w:val="0"/>
      <w:divBdr>
        <w:top w:val="none" w:sz="0" w:space="0" w:color="auto"/>
        <w:left w:val="none" w:sz="0" w:space="0" w:color="auto"/>
        <w:bottom w:val="none" w:sz="0" w:space="0" w:color="auto"/>
        <w:right w:val="none" w:sz="0" w:space="0" w:color="auto"/>
      </w:divBdr>
      <w:divsChild>
        <w:div w:id="782723420">
          <w:marLeft w:val="0"/>
          <w:marRight w:val="0"/>
          <w:marTop w:val="0"/>
          <w:marBottom w:val="0"/>
          <w:divBdr>
            <w:top w:val="none" w:sz="0" w:space="0" w:color="auto"/>
            <w:left w:val="none" w:sz="0" w:space="0" w:color="auto"/>
            <w:bottom w:val="none" w:sz="0" w:space="0" w:color="auto"/>
            <w:right w:val="none" w:sz="0" w:space="0" w:color="auto"/>
          </w:divBdr>
          <w:divsChild>
            <w:div w:id="1432386126">
              <w:marLeft w:val="0"/>
              <w:marRight w:val="0"/>
              <w:marTop w:val="0"/>
              <w:marBottom w:val="0"/>
              <w:divBdr>
                <w:top w:val="none" w:sz="0" w:space="0" w:color="auto"/>
                <w:left w:val="none" w:sz="0" w:space="0" w:color="auto"/>
                <w:bottom w:val="none" w:sz="0" w:space="0" w:color="auto"/>
                <w:right w:val="none" w:sz="0" w:space="0" w:color="auto"/>
              </w:divBdr>
              <w:divsChild>
                <w:div w:id="1998997318">
                  <w:marLeft w:val="0"/>
                  <w:marRight w:val="0"/>
                  <w:marTop w:val="0"/>
                  <w:marBottom w:val="0"/>
                  <w:divBdr>
                    <w:top w:val="none" w:sz="0" w:space="0" w:color="auto"/>
                    <w:left w:val="none" w:sz="0" w:space="0" w:color="auto"/>
                    <w:bottom w:val="none" w:sz="0" w:space="0" w:color="auto"/>
                    <w:right w:val="none" w:sz="0" w:space="0" w:color="auto"/>
                  </w:divBdr>
                  <w:divsChild>
                    <w:div w:id="1650554141">
                      <w:marLeft w:val="0"/>
                      <w:marRight w:val="0"/>
                      <w:marTop w:val="0"/>
                      <w:marBottom w:val="0"/>
                      <w:divBdr>
                        <w:top w:val="none" w:sz="0" w:space="0" w:color="auto"/>
                        <w:left w:val="none" w:sz="0" w:space="0" w:color="auto"/>
                        <w:bottom w:val="none" w:sz="0" w:space="0" w:color="auto"/>
                        <w:right w:val="none" w:sz="0" w:space="0" w:color="auto"/>
                      </w:divBdr>
                      <w:divsChild>
                        <w:div w:id="1262226942">
                          <w:marLeft w:val="0"/>
                          <w:marRight w:val="0"/>
                          <w:marTop w:val="0"/>
                          <w:marBottom w:val="0"/>
                          <w:divBdr>
                            <w:top w:val="none" w:sz="0" w:space="0" w:color="auto"/>
                            <w:left w:val="none" w:sz="0" w:space="0" w:color="auto"/>
                            <w:bottom w:val="none" w:sz="0" w:space="0" w:color="auto"/>
                            <w:right w:val="none" w:sz="0" w:space="0" w:color="auto"/>
                          </w:divBdr>
                          <w:divsChild>
                            <w:div w:id="5962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293484">
      <w:bodyDiv w:val="1"/>
      <w:marLeft w:val="0"/>
      <w:marRight w:val="0"/>
      <w:marTop w:val="0"/>
      <w:marBottom w:val="0"/>
      <w:divBdr>
        <w:top w:val="none" w:sz="0" w:space="0" w:color="auto"/>
        <w:left w:val="none" w:sz="0" w:space="0" w:color="auto"/>
        <w:bottom w:val="none" w:sz="0" w:space="0" w:color="auto"/>
        <w:right w:val="none" w:sz="0" w:space="0" w:color="auto"/>
      </w:divBdr>
    </w:div>
    <w:div w:id="368531813">
      <w:bodyDiv w:val="1"/>
      <w:marLeft w:val="0"/>
      <w:marRight w:val="0"/>
      <w:marTop w:val="0"/>
      <w:marBottom w:val="0"/>
      <w:divBdr>
        <w:top w:val="none" w:sz="0" w:space="0" w:color="auto"/>
        <w:left w:val="none" w:sz="0" w:space="0" w:color="auto"/>
        <w:bottom w:val="none" w:sz="0" w:space="0" w:color="auto"/>
        <w:right w:val="none" w:sz="0" w:space="0" w:color="auto"/>
      </w:divBdr>
    </w:div>
    <w:div w:id="372729284">
      <w:bodyDiv w:val="1"/>
      <w:marLeft w:val="0"/>
      <w:marRight w:val="0"/>
      <w:marTop w:val="0"/>
      <w:marBottom w:val="0"/>
      <w:divBdr>
        <w:top w:val="none" w:sz="0" w:space="0" w:color="auto"/>
        <w:left w:val="none" w:sz="0" w:space="0" w:color="auto"/>
        <w:bottom w:val="none" w:sz="0" w:space="0" w:color="auto"/>
        <w:right w:val="none" w:sz="0" w:space="0" w:color="auto"/>
      </w:divBdr>
    </w:div>
    <w:div w:id="430320801">
      <w:bodyDiv w:val="1"/>
      <w:marLeft w:val="0"/>
      <w:marRight w:val="0"/>
      <w:marTop w:val="0"/>
      <w:marBottom w:val="0"/>
      <w:divBdr>
        <w:top w:val="none" w:sz="0" w:space="0" w:color="auto"/>
        <w:left w:val="none" w:sz="0" w:space="0" w:color="auto"/>
        <w:bottom w:val="none" w:sz="0" w:space="0" w:color="auto"/>
        <w:right w:val="none" w:sz="0" w:space="0" w:color="auto"/>
      </w:divBdr>
      <w:divsChild>
        <w:div w:id="952984253">
          <w:marLeft w:val="0"/>
          <w:marRight w:val="0"/>
          <w:marTop w:val="0"/>
          <w:marBottom w:val="0"/>
          <w:divBdr>
            <w:top w:val="none" w:sz="0" w:space="0" w:color="auto"/>
            <w:left w:val="none" w:sz="0" w:space="0" w:color="auto"/>
            <w:bottom w:val="none" w:sz="0" w:space="0" w:color="auto"/>
            <w:right w:val="none" w:sz="0" w:space="0" w:color="auto"/>
          </w:divBdr>
          <w:divsChild>
            <w:div w:id="1081607600">
              <w:marLeft w:val="0"/>
              <w:marRight w:val="0"/>
              <w:marTop w:val="0"/>
              <w:marBottom w:val="0"/>
              <w:divBdr>
                <w:top w:val="none" w:sz="0" w:space="0" w:color="auto"/>
                <w:left w:val="none" w:sz="0" w:space="0" w:color="auto"/>
                <w:bottom w:val="none" w:sz="0" w:space="0" w:color="auto"/>
                <w:right w:val="none" w:sz="0" w:space="0" w:color="auto"/>
              </w:divBdr>
              <w:divsChild>
                <w:div w:id="1465848214">
                  <w:marLeft w:val="0"/>
                  <w:marRight w:val="0"/>
                  <w:marTop w:val="0"/>
                  <w:marBottom w:val="0"/>
                  <w:divBdr>
                    <w:top w:val="none" w:sz="0" w:space="0" w:color="auto"/>
                    <w:left w:val="none" w:sz="0" w:space="0" w:color="auto"/>
                    <w:bottom w:val="none" w:sz="0" w:space="0" w:color="auto"/>
                    <w:right w:val="none" w:sz="0" w:space="0" w:color="auto"/>
                  </w:divBdr>
                  <w:divsChild>
                    <w:div w:id="1920862828">
                      <w:marLeft w:val="0"/>
                      <w:marRight w:val="0"/>
                      <w:marTop w:val="0"/>
                      <w:marBottom w:val="0"/>
                      <w:divBdr>
                        <w:top w:val="none" w:sz="0" w:space="0" w:color="auto"/>
                        <w:left w:val="none" w:sz="0" w:space="0" w:color="auto"/>
                        <w:bottom w:val="none" w:sz="0" w:space="0" w:color="auto"/>
                        <w:right w:val="none" w:sz="0" w:space="0" w:color="auto"/>
                      </w:divBdr>
                      <w:divsChild>
                        <w:div w:id="1110468108">
                          <w:marLeft w:val="0"/>
                          <w:marRight w:val="0"/>
                          <w:marTop w:val="0"/>
                          <w:marBottom w:val="0"/>
                          <w:divBdr>
                            <w:top w:val="none" w:sz="0" w:space="0" w:color="auto"/>
                            <w:left w:val="none" w:sz="0" w:space="0" w:color="auto"/>
                            <w:bottom w:val="none" w:sz="0" w:space="0" w:color="auto"/>
                            <w:right w:val="none" w:sz="0" w:space="0" w:color="auto"/>
                          </w:divBdr>
                          <w:divsChild>
                            <w:div w:id="2789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137898">
      <w:bodyDiv w:val="1"/>
      <w:marLeft w:val="0"/>
      <w:marRight w:val="0"/>
      <w:marTop w:val="0"/>
      <w:marBottom w:val="0"/>
      <w:divBdr>
        <w:top w:val="none" w:sz="0" w:space="0" w:color="auto"/>
        <w:left w:val="none" w:sz="0" w:space="0" w:color="auto"/>
        <w:bottom w:val="none" w:sz="0" w:space="0" w:color="auto"/>
        <w:right w:val="none" w:sz="0" w:space="0" w:color="auto"/>
      </w:divBdr>
    </w:div>
    <w:div w:id="445393429">
      <w:bodyDiv w:val="1"/>
      <w:marLeft w:val="0"/>
      <w:marRight w:val="0"/>
      <w:marTop w:val="0"/>
      <w:marBottom w:val="0"/>
      <w:divBdr>
        <w:top w:val="none" w:sz="0" w:space="0" w:color="auto"/>
        <w:left w:val="none" w:sz="0" w:space="0" w:color="auto"/>
        <w:bottom w:val="none" w:sz="0" w:space="0" w:color="auto"/>
        <w:right w:val="none" w:sz="0" w:space="0" w:color="auto"/>
      </w:divBdr>
    </w:div>
    <w:div w:id="645672415">
      <w:bodyDiv w:val="1"/>
      <w:marLeft w:val="0"/>
      <w:marRight w:val="0"/>
      <w:marTop w:val="0"/>
      <w:marBottom w:val="0"/>
      <w:divBdr>
        <w:top w:val="none" w:sz="0" w:space="0" w:color="auto"/>
        <w:left w:val="none" w:sz="0" w:space="0" w:color="auto"/>
        <w:bottom w:val="none" w:sz="0" w:space="0" w:color="auto"/>
        <w:right w:val="none" w:sz="0" w:space="0" w:color="auto"/>
      </w:divBdr>
    </w:div>
    <w:div w:id="762262508">
      <w:bodyDiv w:val="1"/>
      <w:marLeft w:val="0"/>
      <w:marRight w:val="0"/>
      <w:marTop w:val="0"/>
      <w:marBottom w:val="0"/>
      <w:divBdr>
        <w:top w:val="none" w:sz="0" w:space="0" w:color="auto"/>
        <w:left w:val="none" w:sz="0" w:space="0" w:color="auto"/>
        <w:bottom w:val="none" w:sz="0" w:space="0" w:color="auto"/>
        <w:right w:val="none" w:sz="0" w:space="0" w:color="auto"/>
      </w:divBdr>
    </w:div>
    <w:div w:id="803277515">
      <w:bodyDiv w:val="1"/>
      <w:marLeft w:val="0"/>
      <w:marRight w:val="0"/>
      <w:marTop w:val="0"/>
      <w:marBottom w:val="0"/>
      <w:divBdr>
        <w:top w:val="none" w:sz="0" w:space="0" w:color="auto"/>
        <w:left w:val="none" w:sz="0" w:space="0" w:color="auto"/>
        <w:bottom w:val="none" w:sz="0" w:space="0" w:color="auto"/>
        <w:right w:val="none" w:sz="0" w:space="0" w:color="auto"/>
      </w:divBdr>
    </w:div>
    <w:div w:id="832648961">
      <w:bodyDiv w:val="1"/>
      <w:marLeft w:val="0"/>
      <w:marRight w:val="0"/>
      <w:marTop w:val="0"/>
      <w:marBottom w:val="0"/>
      <w:divBdr>
        <w:top w:val="none" w:sz="0" w:space="0" w:color="auto"/>
        <w:left w:val="none" w:sz="0" w:space="0" w:color="auto"/>
        <w:bottom w:val="none" w:sz="0" w:space="0" w:color="auto"/>
        <w:right w:val="none" w:sz="0" w:space="0" w:color="auto"/>
      </w:divBdr>
    </w:div>
    <w:div w:id="845901506">
      <w:bodyDiv w:val="1"/>
      <w:marLeft w:val="0"/>
      <w:marRight w:val="0"/>
      <w:marTop w:val="0"/>
      <w:marBottom w:val="0"/>
      <w:divBdr>
        <w:top w:val="none" w:sz="0" w:space="0" w:color="auto"/>
        <w:left w:val="none" w:sz="0" w:space="0" w:color="auto"/>
        <w:bottom w:val="none" w:sz="0" w:space="0" w:color="auto"/>
        <w:right w:val="none" w:sz="0" w:space="0" w:color="auto"/>
      </w:divBdr>
    </w:div>
    <w:div w:id="862208362">
      <w:bodyDiv w:val="1"/>
      <w:marLeft w:val="0"/>
      <w:marRight w:val="0"/>
      <w:marTop w:val="0"/>
      <w:marBottom w:val="0"/>
      <w:divBdr>
        <w:top w:val="none" w:sz="0" w:space="0" w:color="auto"/>
        <w:left w:val="none" w:sz="0" w:space="0" w:color="auto"/>
        <w:bottom w:val="none" w:sz="0" w:space="0" w:color="auto"/>
        <w:right w:val="none" w:sz="0" w:space="0" w:color="auto"/>
      </w:divBdr>
    </w:div>
    <w:div w:id="944578440">
      <w:bodyDiv w:val="1"/>
      <w:marLeft w:val="0"/>
      <w:marRight w:val="0"/>
      <w:marTop w:val="0"/>
      <w:marBottom w:val="0"/>
      <w:divBdr>
        <w:top w:val="none" w:sz="0" w:space="0" w:color="auto"/>
        <w:left w:val="none" w:sz="0" w:space="0" w:color="auto"/>
        <w:bottom w:val="none" w:sz="0" w:space="0" w:color="auto"/>
        <w:right w:val="none" w:sz="0" w:space="0" w:color="auto"/>
      </w:divBdr>
    </w:div>
    <w:div w:id="991565162">
      <w:bodyDiv w:val="1"/>
      <w:marLeft w:val="0"/>
      <w:marRight w:val="0"/>
      <w:marTop w:val="0"/>
      <w:marBottom w:val="0"/>
      <w:divBdr>
        <w:top w:val="none" w:sz="0" w:space="0" w:color="auto"/>
        <w:left w:val="none" w:sz="0" w:space="0" w:color="auto"/>
        <w:bottom w:val="none" w:sz="0" w:space="0" w:color="auto"/>
        <w:right w:val="none" w:sz="0" w:space="0" w:color="auto"/>
      </w:divBdr>
    </w:div>
    <w:div w:id="1060445020">
      <w:bodyDiv w:val="1"/>
      <w:marLeft w:val="0"/>
      <w:marRight w:val="0"/>
      <w:marTop w:val="0"/>
      <w:marBottom w:val="0"/>
      <w:divBdr>
        <w:top w:val="none" w:sz="0" w:space="0" w:color="auto"/>
        <w:left w:val="none" w:sz="0" w:space="0" w:color="auto"/>
        <w:bottom w:val="none" w:sz="0" w:space="0" w:color="auto"/>
        <w:right w:val="none" w:sz="0" w:space="0" w:color="auto"/>
      </w:divBdr>
    </w:div>
    <w:div w:id="1075130857">
      <w:bodyDiv w:val="1"/>
      <w:marLeft w:val="0"/>
      <w:marRight w:val="0"/>
      <w:marTop w:val="0"/>
      <w:marBottom w:val="0"/>
      <w:divBdr>
        <w:top w:val="none" w:sz="0" w:space="0" w:color="auto"/>
        <w:left w:val="none" w:sz="0" w:space="0" w:color="auto"/>
        <w:bottom w:val="none" w:sz="0" w:space="0" w:color="auto"/>
        <w:right w:val="none" w:sz="0" w:space="0" w:color="auto"/>
      </w:divBdr>
    </w:div>
    <w:div w:id="1088310017">
      <w:bodyDiv w:val="1"/>
      <w:marLeft w:val="0"/>
      <w:marRight w:val="0"/>
      <w:marTop w:val="0"/>
      <w:marBottom w:val="0"/>
      <w:divBdr>
        <w:top w:val="none" w:sz="0" w:space="0" w:color="auto"/>
        <w:left w:val="none" w:sz="0" w:space="0" w:color="auto"/>
        <w:bottom w:val="none" w:sz="0" w:space="0" w:color="auto"/>
        <w:right w:val="none" w:sz="0" w:space="0" w:color="auto"/>
      </w:divBdr>
    </w:div>
    <w:div w:id="1088960635">
      <w:bodyDiv w:val="1"/>
      <w:marLeft w:val="0"/>
      <w:marRight w:val="0"/>
      <w:marTop w:val="0"/>
      <w:marBottom w:val="0"/>
      <w:divBdr>
        <w:top w:val="none" w:sz="0" w:space="0" w:color="auto"/>
        <w:left w:val="none" w:sz="0" w:space="0" w:color="auto"/>
        <w:bottom w:val="none" w:sz="0" w:space="0" w:color="auto"/>
        <w:right w:val="none" w:sz="0" w:space="0" w:color="auto"/>
      </w:divBdr>
      <w:divsChild>
        <w:div w:id="1230338662">
          <w:marLeft w:val="0"/>
          <w:marRight w:val="0"/>
          <w:marTop w:val="0"/>
          <w:marBottom w:val="0"/>
          <w:divBdr>
            <w:top w:val="none" w:sz="0" w:space="0" w:color="auto"/>
            <w:left w:val="none" w:sz="0" w:space="0" w:color="auto"/>
            <w:bottom w:val="none" w:sz="0" w:space="0" w:color="auto"/>
            <w:right w:val="none" w:sz="0" w:space="0" w:color="auto"/>
          </w:divBdr>
          <w:divsChild>
            <w:div w:id="783882871">
              <w:marLeft w:val="0"/>
              <w:marRight w:val="0"/>
              <w:marTop w:val="0"/>
              <w:marBottom w:val="0"/>
              <w:divBdr>
                <w:top w:val="none" w:sz="0" w:space="0" w:color="auto"/>
                <w:left w:val="none" w:sz="0" w:space="0" w:color="auto"/>
                <w:bottom w:val="none" w:sz="0" w:space="0" w:color="auto"/>
                <w:right w:val="none" w:sz="0" w:space="0" w:color="auto"/>
              </w:divBdr>
              <w:divsChild>
                <w:div w:id="502211201">
                  <w:marLeft w:val="0"/>
                  <w:marRight w:val="0"/>
                  <w:marTop w:val="0"/>
                  <w:marBottom w:val="0"/>
                  <w:divBdr>
                    <w:top w:val="none" w:sz="0" w:space="0" w:color="auto"/>
                    <w:left w:val="none" w:sz="0" w:space="0" w:color="auto"/>
                    <w:bottom w:val="none" w:sz="0" w:space="0" w:color="auto"/>
                    <w:right w:val="none" w:sz="0" w:space="0" w:color="auto"/>
                  </w:divBdr>
                  <w:divsChild>
                    <w:div w:id="8988619">
                      <w:marLeft w:val="0"/>
                      <w:marRight w:val="0"/>
                      <w:marTop w:val="0"/>
                      <w:marBottom w:val="0"/>
                      <w:divBdr>
                        <w:top w:val="none" w:sz="0" w:space="0" w:color="auto"/>
                        <w:left w:val="none" w:sz="0" w:space="0" w:color="auto"/>
                        <w:bottom w:val="none" w:sz="0" w:space="0" w:color="auto"/>
                        <w:right w:val="none" w:sz="0" w:space="0" w:color="auto"/>
                      </w:divBdr>
                      <w:divsChild>
                        <w:div w:id="700864965">
                          <w:marLeft w:val="0"/>
                          <w:marRight w:val="0"/>
                          <w:marTop w:val="0"/>
                          <w:marBottom w:val="0"/>
                          <w:divBdr>
                            <w:top w:val="none" w:sz="0" w:space="0" w:color="auto"/>
                            <w:left w:val="none" w:sz="0" w:space="0" w:color="auto"/>
                            <w:bottom w:val="none" w:sz="0" w:space="0" w:color="auto"/>
                            <w:right w:val="none" w:sz="0" w:space="0" w:color="auto"/>
                          </w:divBdr>
                          <w:divsChild>
                            <w:div w:id="4499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775683">
      <w:bodyDiv w:val="1"/>
      <w:marLeft w:val="0"/>
      <w:marRight w:val="0"/>
      <w:marTop w:val="0"/>
      <w:marBottom w:val="0"/>
      <w:divBdr>
        <w:top w:val="none" w:sz="0" w:space="0" w:color="auto"/>
        <w:left w:val="none" w:sz="0" w:space="0" w:color="auto"/>
        <w:bottom w:val="none" w:sz="0" w:space="0" w:color="auto"/>
        <w:right w:val="none" w:sz="0" w:space="0" w:color="auto"/>
      </w:divBdr>
    </w:div>
    <w:div w:id="1256404090">
      <w:bodyDiv w:val="1"/>
      <w:marLeft w:val="0"/>
      <w:marRight w:val="0"/>
      <w:marTop w:val="0"/>
      <w:marBottom w:val="0"/>
      <w:divBdr>
        <w:top w:val="none" w:sz="0" w:space="0" w:color="auto"/>
        <w:left w:val="none" w:sz="0" w:space="0" w:color="auto"/>
        <w:bottom w:val="none" w:sz="0" w:space="0" w:color="auto"/>
        <w:right w:val="none" w:sz="0" w:space="0" w:color="auto"/>
      </w:divBdr>
    </w:div>
    <w:div w:id="1258557874">
      <w:bodyDiv w:val="1"/>
      <w:marLeft w:val="0"/>
      <w:marRight w:val="0"/>
      <w:marTop w:val="0"/>
      <w:marBottom w:val="0"/>
      <w:divBdr>
        <w:top w:val="none" w:sz="0" w:space="0" w:color="auto"/>
        <w:left w:val="none" w:sz="0" w:space="0" w:color="auto"/>
        <w:bottom w:val="none" w:sz="0" w:space="0" w:color="auto"/>
        <w:right w:val="none" w:sz="0" w:space="0" w:color="auto"/>
      </w:divBdr>
    </w:div>
    <w:div w:id="1318846884">
      <w:bodyDiv w:val="1"/>
      <w:marLeft w:val="0"/>
      <w:marRight w:val="0"/>
      <w:marTop w:val="0"/>
      <w:marBottom w:val="0"/>
      <w:divBdr>
        <w:top w:val="none" w:sz="0" w:space="0" w:color="auto"/>
        <w:left w:val="none" w:sz="0" w:space="0" w:color="auto"/>
        <w:bottom w:val="none" w:sz="0" w:space="0" w:color="auto"/>
        <w:right w:val="none" w:sz="0" w:space="0" w:color="auto"/>
      </w:divBdr>
    </w:div>
    <w:div w:id="1346710355">
      <w:bodyDiv w:val="1"/>
      <w:marLeft w:val="0"/>
      <w:marRight w:val="0"/>
      <w:marTop w:val="0"/>
      <w:marBottom w:val="0"/>
      <w:divBdr>
        <w:top w:val="none" w:sz="0" w:space="0" w:color="auto"/>
        <w:left w:val="none" w:sz="0" w:space="0" w:color="auto"/>
        <w:bottom w:val="none" w:sz="0" w:space="0" w:color="auto"/>
        <w:right w:val="none" w:sz="0" w:space="0" w:color="auto"/>
      </w:divBdr>
    </w:div>
    <w:div w:id="1354068190">
      <w:bodyDiv w:val="1"/>
      <w:marLeft w:val="0"/>
      <w:marRight w:val="0"/>
      <w:marTop w:val="0"/>
      <w:marBottom w:val="0"/>
      <w:divBdr>
        <w:top w:val="none" w:sz="0" w:space="0" w:color="auto"/>
        <w:left w:val="none" w:sz="0" w:space="0" w:color="auto"/>
        <w:bottom w:val="none" w:sz="0" w:space="0" w:color="auto"/>
        <w:right w:val="none" w:sz="0" w:space="0" w:color="auto"/>
      </w:divBdr>
    </w:div>
    <w:div w:id="1358265996">
      <w:bodyDiv w:val="1"/>
      <w:marLeft w:val="0"/>
      <w:marRight w:val="0"/>
      <w:marTop w:val="0"/>
      <w:marBottom w:val="0"/>
      <w:divBdr>
        <w:top w:val="none" w:sz="0" w:space="0" w:color="auto"/>
        <w:left w:val="none" w:sz="0" w:space="0" w:color="auto"/>
        <w:bottom w:val="none" w:sz="0" w:space="0" w:color="auto"/>
        <w:right w:val="none" w:sz="0" w:space="0" w:color="auto"/>
      </w:divBdr>
    </w:div>
    <w:div w:id="1378964918">
      <w:bodyDiv w:val="1"/>
      <w:marLeft w:val="0"/>
      <w:marRight w:val="0"/>
      <w:marTop w:val="0"/>
      <w:marBottom w:val="0"/>
      <w:divBdr>
        <w:top w:val="none" w:sz="0" w:space="0" w:color="auto"/>
        <w:left w:val="none" w:sz="0" w:space="0" w:color="auto"/>
        <w:bottom w:val="none" w:sz="0" w:space="0" w:color="auto"/>
        <w:right w:val="none" w:sz="0" w:space="0" w:color="auto"/>
      </w:divBdr>
    </w:div>
    <w:div w:id="1397164747">
      <w:bodyDiv w:val="1"/>
      <w:marLeft w:val="0"/>
      <w:marRight w:val="0"/>
      <w:marTop w:val="0"/>
      <w:marBottom w:val="0"/>
      <w:divBdr>
        <w:top w:val="none" w:sz="0" w:space="0" w:color="auto"/>
        <w:left w:val="none" w:sz="0" w:space="0" w:color="auto"/>
        <w:bottom w:val="none" w:sz="0" w:space="0" w:color="auto"/>
        <w:right w:val="none" w:sz="0" w:space="0" w:color="auto"/>
      </w:divBdr>
    </w:div>
    <w:div w:id="1685857169">
      <w:bodyDiv w:val="1"/>
      <w:marLeft w:val="0"/>
      <w:marRight w:val="0"/>
      <w:marTop w:val="0"/>
      <w:marBottom w:val="0"/>
      <w:divBdr>
        <w:top w:val="none" w:sz="0" w:space="0" w:color="auto"/>
        <w:left w:val="none" w:sz="0" w:space="0" w:color="auto"/>
        <w:bottom w:val="none" w:sz="0" w:space="0" w:color="auto"/>
        <w:right w:val="none" w:sz="0" w:space="0" w:color="auto"/>
      </w:divBdr>
      <w:divsChild>
        <w:div w:id="91779543">
          <w:marLeft w:val="0"/>
          <w:marRight w:val="0"/>
          <w:marTop w:val="0"/>
          <w:marBottom w:val="0"/>
          <w:divBdr>
            <w:top w:val="none" w:sz="0" w:space="0" w:color="auto"/>
            <w:left w:val="none" w:sz="0" w:space="0" w:color="auto"/>
            <w:bottom w:val="none" w:sz="0" w:space="0" w:color="auto"/>
            <w:right w:val="none" w:sz="0" w:space="0" w:color="auto"/>
          </w:divBdr>
          <w:divsChild>
            <w:div w:id="367146985">
              <w:marLeft w:val="0"/>
              <w:marRight w:val="0"/>
              <w:marTop w:val="0"/>
              <w:marBottom w:val="0"/>
              <w:divBdr>
                <w:top w:val="none" w:sz="0" w:space="0" w:color="auto"/>
                <w:left w:val="none" w:sz="0" w:space="0" w:color="auto"/>
                <w:bottom w:val="none" w:sz="0" w:space="0" w:color="auto"/>
                <w:right w:val="none" w:sz="0" w:space="0" w:color="auto"/>
              </w:divBdr>
              <w:divsChild>
                <w:div w:id="734856827">
                  <w:marLeft w:val="0"/>
                  <w:marRight w:val="0"/>
                  <w:marTop w:val="0"/>
                  <w:marBottom w:val="0"/>
                  <w:divBdr>
                    <w:top w:val="none" w:sz="0" w:space="0" w:color="auto"/>
                    <w:left w:val="none" w:sz="0" w:space="0" w:color="auto"/>
                    <w:bottom w:val="none" w:sz="0" w:space="0" w:color="auto"/>
                    <w:right w:val="none" w:sz="0" w:space="0" w:color="auto"/>
                  </w:divBdr>
                  <w:divsChild>
                    <w:div w:id="946695320">
                      <w:marLeft w:val="0"/>
                      <w:marRight w:val="0"/>
                      <w:marTop w:val="0"/>
                      <w:marBottom w:val="0"/>
                      <w:divBdr>
                        <w:top w:val="none" w:sz="0" w:space="0" w:color="auto"/>
                        <w:left w:val="none" w:sz="0" w:space="0" w:color="auto"/>
                        <w:bottom w:val="none" w:sz="0" w:space="0" w:color="auto"/>
                        <w:right w:val="none" w:sz="0" w:space="0" w:color="auto"/>
                      </w:divBdr>
                      <w:divsChild>
                        <w:div w:id="232665636">
                          <w:marLeft w:val="0"/>
                          <w:marRight w:val="0"/>
                          <w:marTop w:val="0"/>
                          <w:marBottom w:val="0"/>
                          <w:divBdr>
                            <w:top w:val="none" w:sz="0" w:space="0" w:color="auto"/>
                            <w:left w:val="none" w:sz="0" w:space="0" w:color="auto"/>
                            <w:bottom w:val="none" w:sz="0" w:space="0" w:color="auto"/>
                            <w:right w:val="none" w:sz="0" w:space="0" w:color="auto"/>
                          </w:divBdr>
                          <w:divsChild>
                            <w:div w:id="21368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261352">
      <w:bodyDiv w:val="1"/>
      <w:marLeft w:val="0"/>
      <w:marRight w:val="0"/>
      <w:marTop w:val="0"/>
      <w:marBottom w:val="0"/>
      <w:divBdr>
        <w:top w:val="none" w:sz="0" w:space="0" w:color="auto"/>
        <w:left w:val="none" w:sz="0" w:space="0" w:color="auto"/>
        <w:bottom w:val="none" w:sz="0" w:space="0" w:color="auto"/>
        <w:right w:val="none" w:sz="0" w:space="0" w:color="auto"/>
      </w:divBdr>
    </w:div>
    <w:div w:id="1779132391">
      <w:bodyDiv w:val="1"/>
      <w:marLeft w:val="0"/>
      <w:marRight w:val="0"/>
      <w:marTop w:val="0"/>
      <w:marBottom w:val="0"/>
      <w:divBdr>
        <w:top w:val="none" w:sz="0" w:space="0" w:color="auto"/>
        <w:left w:val="none" w:sz="0" w:space="0" w:color="auto"/>
        <w:bottom w:val="none" w:sz="0" w:space="0" w:color="auto"/>
        <w:right w:val="none" w:sz="0" w:space="0" w:color="auto"/>
      </w:divBdr>
    </w:div>
    <w:div w:id="1836339335">
      <w:bodyDiv w:val="1"/>
      <w:marLeft w:val="0"/>
      <w:marRight w:val="0"/>
      <w:marTop w:val="0"/>
      <w:marBottom w:val="0"/>
      <w:divBdr>
        <w:top w:val="none" w:sz="0" w:space="0" w:color="auto"/>
        <w:left w:val="none" w:sz="0" w:space="0" w:color="auto"/>
        <w:bottom w:val="none" w:sz="0" w:space="0" w:color="auto"/>
        <w:right w:val="none" w:sz="0" w:space="0" w:color="auto"/>
      </w:divBdr>
      <w:divsChild>
        <w:div w:id="1410270084">
          <w:marLeft w:val="0"/>
          <w:marRight w:val="0"/>
          <w:marTop w:val="0"/>
          <w:marBottom w:val="0"/>
          <w:divBdr>
            <w:top w:val="none" w:sz="0" w:space="0" w:color="auto"/>
            <w:left w:val="none" w:sz="0" w:space="0" w:color="auto"/>
            <w:bottom w:val="none" w:sz="0" w:space="0" w:color="auto"/>
            <w:right w:val="none" w:sz="0" w:space="0" w:color="auto"/>
          </w:divBdr>
          <w:divsChild>
            <w:div w:id="757605204">
              <w:marLeft w:val="0"/>
              <w:marRight w:val="0"/>
              <w:marTop w:val="0"/>
              <w:marBottom w:val="0"/>
              <w:divBdr>
                <w:top w:val="none" w:sz="0" w:space="0" w:color="auto"/>
                <w:left w:val="none" w:sz="0" w:space="0" w:color="auto"/>
                <w:bottom w:val="none" w:sz="0" w:space="0" w:color="auto"/>
                <w:right w:val="none" w:sz="0" w:space="0" w:color="auto"/>
              </w:divBdr>
              <w:divsChild>
                <w:div w:id="2078479863">
                  <w:marLeft w:val="0"/>
                  <w:marRight w:val="0"/>
                  <w:marTop w:val="0"/>
                  <w:marBottom w:val="0"/>
                  <w:divBdr>
                    <w:top w:val="none" w:sz="0" w:space="0" w:color="auto"/>
                    <w:left w:val="none" w:sz="0" w:space="0" w:color="auto"/>
                    <w:bottom w:val="none" w:sz="0" w:space="0" w:color="auto"/>
                    <w:right w:val="none" w:sz="0" w:space="0" w:color="auto"/>
                  </w:divBdr>
                  <w:divsChild>
                    <w:div w:id="273951360">
                      <w:marLeft w:val="0"/>
                      <w:marRight w:val="0"/>
                      <w:marTop w:val="0"/>
                      <w:marBottom w:val="0"/>
                      <w:divBdr>
                        <w:top w:val="none" w:sz="0" w:space="0" w:color="auto"/>
                        <w:left w:val="none" w:sz="0" w:space="0" w:color="auto"/>
                        <w:bottom w:val="none" w:sz="0" w:space="0" w:color="auto"/>
                        <w:right w:val="none" w:sz="0" w:space="0" w:color="auto"/>
                      </w:divBdr>
                      <w:divsChild>
                        <w:div w:id="164327058">
                          <w:marLeft w:val="0"/>
                          <w:marRight w:val="0"/>
                          <w:marTop w:val="0"/>
                          <w:marBottom w:val="0"/>
                          <w:divBdr>
                            <w:top w:val="none" w:sz="0" w:space="0" w:color="auto"/>
                            <w:left w:val="none" w:sz="0" w:space="0" w:color="auto"/>
                            <w:bottom w:val="none" w:sz="0" w:space="0" w:color="auto"/>
                            <w:right w:val="none" w:sz="0" w:space="0" w:color="auto"/>
                          </w:divBdr>
                          <w:divsChild>
                            <w:div w:id="1800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365319">
      <w:bodyDiv w:val="1"/>
      <w:marLeft w:val="0"/>
      <w:marRight w:val="0"/>
      <w:marTop w:val="0"/>
      <w:marBottom w:val="0"/>
      <w:divBdr>
        <w:top w:val="none" w:sz="0" w:space="0" w:color="auto"/>
        <w:left w:val="none" w:sz="0" w:space="0" w:color="auto"/>
        <w:bottom w:val="none" w:sz="0" w:space="0" w:color="auto"/>
        <w:right w:val="none" w:sz="0" w:space="0" w:color="auto"/>
      </w:divBdr>
    </w:div>
    <w:div w:id="1861240022">
      <w:bodyDiv w:val="1"/>
      <w:marLeft w:val="0"/>
      <w:marRight w:val="0"/>
      <w:marTop w:val="0"/>
      <w:marBottom w:val="0"/>
      <w:divBdr>
        <w:top w:val="none" w:sz="0" w:space="0" w:color="auto"/>
        <w:left w:val="none" w:sz="0" w:space="0" w:color="auto"/>
        <w:bottom w:val="none" w:sz="0" w:space="0" w:color="auto"/>
        <w:right w:val="none" w:sz="0" w:space="0" w:color="auto"/>
      </w:divBdr>
    </w:div>
    <w:div w:id="1883784389">
      <w:bodyDiv w:val="1"/>
      <w:marLeft w:val="0"/>
      <w:marRight w:val="0"/>
      <w:marTop w:val="0"/>
      <w:marBottom w:val="0"/>
      <w:divBdr>
        <w:top w:val="none" w:sz="0" w:space="0" w:color="auto"/>
        <w:left w:val="none" w:sz="0" w:space="0" w:color="auto"/>
        <w:bottom w:val="none" w:sz="0" w:space="0" w:color="auto"/>
        <w:right w:val="none" w:sz="0" w:space="0" w:color="auto"/>
      </w:divBdr>
    </w:div>
    <w:div w:id="1884167756">
      <w:bodyDiv w:val="1"/>
      <w:marLeft w:val="0"/>
      <w:marRight w:val="0"/>
      <w:marTop w:val="0"/>
      <w:marBottom w:val="0"/>
      <w:divBdr>
        <w:top w:val="none" w:sz="0" w:space="0" w:color="auto"/>
        <w:left w:val="none" w:sz="0" w:space="0" w:color="auto"/>
        <w:bottom w:val="none" w:sz="0" w:space="0" w:color="auto"/>
        <w:right w:val="none" w:sz="0" w:space="0" w:color="auto"/>
      </w:divBdr>
    </w:div>
    <w:div w:id="1941645632">
      <w:bodyDiv w:val="1"/>
      <w:marLeft w:val="0"/>
      <w:marRight w:val="0"/>
      <w:marTop w:val="0"/>
      <w:marBottom w:val="0"/>
      <w:divBdr>
        <w:top w:val="none" w:sz="0" w:space="0" w:color="auto"/>
        <w:left w:val="none" w:sz="0" w:space="0" w:color="auto"/>
        <w:bottom w:val="none" w:sz="0" w:space="0" w:color="auto"/>
        <w:right w:val="none" w:sz="0" w:space="0" w:color="auto"/>
      </w:divBdr>
    </w:div>
    <w:div w:id="2028368057">
      <w:bodyDiv w:val="1"/>
      <w:marLeft w:val="0"/>
      <w:marRight w:val="0"/>
      <w:marTop w:val="0"/>
      <w:marBottom w:val="0"/>
      <w:divBdr>
        <w:top w:val="none" w:sz="0" w:space="0" w:color="auto"/>
        <w:left w:val="none" w:sz="0" w:space="0" w:color="auto"/>
        <w:bottom w:val="none" w:sz="0" w:space="0" w:color="auto"/>
        <w:right w:val="none" w:sz="0" w:space="0" w:color="auto"/>
      </w:divBdr>
    </w:div>
    <w:div w:id="2066834572">
      <w:bodyDiv w:val="1"/>
      <w:marLeft w:val="0"/>
      <w:marRight w:val="0"/>
      <w:marTop w:val="0"/>
      <w:marBottom w:val="0"/>
      <w:divBdr>
        <w:top w:val="none" w:sz="0" w:space="0" w:color="auto"/>
        <w:left w:val="none" w:sz="0" w:space="0" w:color="auto"/>
        <w:bottom w:val="none" w:sz="0" w:space="0" w:color="auto"/>
        <w:right w:val="none" w:sz="0" w:space="0" w:color="auto"/>
      </w:divBdr>
    </w:div>
    <w:div w:id="2107843631">
      <w:bodyDiv w:val="1"/>
      <w:marLeft w:val="0"/>
      <w:marRight w:val="0"/>
      <w:marTop w:val="0"/>
      <w:marBottom w:val="0"/>
      <w:divBdr>
        <w:top w:val="none" w:sz="0" w:space="0" w:color="auto"/>
        <w:left w:val="none" w:sz="0" w:space="0" w:color="auto"/>
        <w:bottom w:val="none" w:sz="0" w:space="0" w:color="auto"/>
        <w:right w:val="none" w:sz="0" w:space="0" w:color="auto"/>
      </w:divBdr>
    </w:div>
    <w:div w:id="212900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mne.tools/stable/index.html"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mne.tools/stable/index.html" TargetMode="External"/><Relationship Id="rId20" Type="http://schemas.openxmlformats.org/officeDocument/2006/relationships/image" Target="media/image11.png"/><Relationship Id="rId29" Type="http://schemas.openxmlformats.org/officeDocument/2006/relationships/hyperlink" Target="https://eggimmodel.streamlit.app/exploi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ne.tools/stable/index.html"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57055-FFB2-475B-8910-CD4CE257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4363</Words>
  <Characters>23997</Characters>
  <Application>Microsoft Office Word</Application>
  <DocSecurity>0</DocSecurity>
  <Lines>199</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Prédiction des mouvements imaginaires de la main</dc:title>
  <dc:subject>Rapport de projet</dc:subject>
  <dc:creator>BEGUIN Eric</dc:creator>
  <cp:keywords/>
  <dc:description/>
  <cp:lastModifiedBy>BEGUIN Eric</cp:lastModifiedBy>
  <cp:revision>1</cp:revision>
  <cp:lastPrinted>2025-01-04T12:22:00Z</cp:lastPrinted>
  <dcterms:created xsi:type="dcterms:W3CDTF">2025-01-04T12:53:00Z</dcterms:created>
  <dcterms:modified xsi:type="dcterms:W3CDTF">2025-01-06T00:32:00Z</dcterms:modified>
</cp:coreProperties>
</file>