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9385B" w14:textId="77777777" w:rsidR="00285BE2" w:rsidRPr="00B1420B" w:rsidRDefault="00285BE2" w:rsidP="00285BE2">
      <w:pPr>
        <w:pStyle w:val="Title"/>
      </w:pPr>
      <w:bookmarkStart w:id="0" w:name="_Toc466892484"/>
      <w:bookmarkStart w:id="1" w:name="_Toc500847696"/>
      <w:r w:rsidRPr="00B1420B">
        <w:t>IT8</w:t>
      </w:r>
      <w:r>
        <w:t>108</w:t>
      </w:r>
      <w:r w:rsidRPr="00B1420B">
        <w:t xml:space="preserve">: </w:t>
      </w:r>
      <w:r>
        <w:t>Mobile Programming</w:t>
      </w:r>
    </w:p>
    <w:p w14:paraId="1023D966" w14:textId="08056CFB" w:rsidR="00285BE2" w:rsidRPr="00B75131" w:rsidRDefault="00285BE2" w:rsidP="00285BE2">
      <w:pPr>
        <w:pStyle w:val="Title"/>
      </w:pPr>
      <w:r>
        <w:t xml:space="preserve">Project Defense (part </w:t>
      </w:r>
      <w:r w:rsidR="00727B90">
        <w:t xml:space="preserve">2 </w:t>
      </w:r>
      <w:r w:rsidR="00270EC9">
        <w:t>template</w:t>
      </w:r>
      <w:r>
        <w:t>)</w:t>
      </w:r>
    </w:p>
    <w:tbl>
      <w:tblPr>
        <w:tblpPr w:leftFromText="180" w:rightFromText="180" w:vertAnchor="text" w:horzAnchor="margin" w:tblpY="98"/>
        <w:tblOverlap w:val="never"/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1649"/>
        <w:gridCol w:w="7764"/>
      </w:tblGrid>
      <w:tr w:rsidR="00285BE2" w:rsidRPr="008C7C0E" w14:paraId="1AEF4A27" w14:textId="77777777" w:rsidTr="00305BF2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4A57C58B" w14:textId="5647F5AF" w:rsidR="00285BE2" w:rsidRPr="008C7C0E" w:rsidRDefault="00270EC9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Student ID</w:t>
            </w:r>
            <w:r w:rsidR="00285BE2" w:rsidRPr="008C7C0E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244234C6" w14:textId="6979494D" w:rsidR="00285BE2" w:rsidRPr="008C7C0E" w:rsidRDefault="00285BE2" w:rsidP="00305BF2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85BE2" w:rsidRPr="00270EC9" w14:paraId="610EFEE1" w14:textId="77777777" w:rsidTr="00305BF2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68FC72D0" w14:textId="719494BE" w:rsidR="00285BE2" w:rsidRPr="008C7C0E" w:rsidRDefault="00270EC9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Student Name</w:t>
            </w:r>
            <w:r w:rsidR="00285BE2" w:rsidRPr="008C7C0E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37CD7BB1" w14:textId="6C1B2C24" w:rsidR="00285BE2" w:rsidRPr="00271E15" w:rsidRDefault="00285BE2" w:rsidP="00305BF2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</w:tr>
      <w:tr w:rsidR="00285BE2" w:rsidRPr="008C7C0E" w14:paraId="5734B2A2" w14:textId="77777777" w:rsidTr="00270EC9">
        <w:trPr>
          <w:trHeight w:val="604"/>
        </w:trPr>
        <w:tc>
          <w:tcPr>
            <w:tcW w:w="876" w:type="pct"/>
          </w:tcPr>
          <w:p w14:paraId="1754E5D1" w14:textId="67AA9943" w:rsidR="00285BE2" w:rsidRPr="008C7C0E" w:rsidRDefault="00270EC9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Group:</w:t>
            </w:r>
          </w:p>
          <w:p w14:paraId="2F0141DE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124" w:type="pct"/>
          </w:tcPr>
          <w:p w14:paraId="24E09805" w14:textId="16C68B2A" w:rsidR="00285BE2" w:rsidRPr="00271E15" w:rsidRDefault="00285BE2" w:rsidP="00305BF2">
            <w:pPr>
              <w:pStyle w:val="p1"/>
              <w:ind w:left="142"/>
              <w:rPr>
                <w:sz w:val="24"/>
                <w:szCs w:val="24"/>
              </w:rPr>
            </w:pPr>
          </w:p>
        </w:tc>
      </w:tr>
    </w:tbl>
    <w:p w14:paraId="6EB70056" w14:textId="4F2E6661" w:rsidR="00285BE2" w:rsidRDefault="00285BE2">
      <w:pPr>
        <w:spacing w:after="200"/>
        <w:contextualSpacing w:val="0"/>
        <w:rPr>
          <w:rFonts w:asciiTheme="majorHAnsi" w:eastAsiaTheme="minorHAnsi" w:hAnsiTheme="majorHAnsi" w:cstheme="majorBidi"/>
          <w:color w:val="365F91" w:themeColor="accent1" w:themeShade="BF"/>
          <w:sz w:val="26"/>
          <w:szCs w:val="26"/>
          <w:lang w:val="en-NZ" w:bidi="ar-SA"/>
        </w:rPr>
      </w:pPr>
      <w:bookmarkStart w:id="2" w:name="_Toc500847727"/>
    </w:p>
    <w:bookmarkEnd w:id="1"/>
    <w:bookmarkEnd w:id="2"/>
    <w:p w14:paraId="3536BB43" w14:textId="299949DD" w:rsidR="00285BE2" w:rsidRDefault="0086371D" w:rsidP="00285BE2">
      <w:pPr>
        <w:pStyle w:val="Heading3"/>
      </w:pPr>
      <w:r>
        <w:t>1-</w:t>
      </w:r>
      <w:r w:rsidR="00285BE2">
        <w:t>Technical explanation of one selected feature</w:t>
      </w:r>
      <w:r w:rsidR="00270EC9">
        <w:t xml:space="preserve"> (400 words +/- 10%)</w:t>
      </w:r>
    </w:p>
    <w:p w14:paraId="23120566" w14:textId="77777777" w:rsidR="00285BE2" w:rsidRDefault="00285BE2" w:rsidP="00F33B75">
      <w:pPr>
        <w:pStyle w:val="NoSpacing"/>
      </w:pPr>
    </w:p>
    <w:p w14:paraId="421A7B58" w14:textId="77777777" w:rsidR="00270EC9" w:rsidRDefault="00270EC9" w:rsidP="00F33B75">
      <w:pPr>
        <w:pStyle w:val="NoSpacing"/>
      </w:pPr>
    </w:p>
    <w:p w14:paraId="0565CE49" w14:textId="52DDB20E" w:rsidR="00285BE2" w:rsidRDefault="00BB088D" w:rsidP="00E51E70">
      <w:pPr>
        <w:pStyle w:val="Heading3"/>
      </w:pPr>
      <w:r>
        <w:t>2</w:t>
      </w:r>
      <w:r w:rsidR="0086371D">
        <w:t>-</w:t>
      </w:r>
      <w:r w:rsidR="00285BE2">
        <w:t>Evaluation of management of Implementation of project</w:t>
      </w:r>
      <w:r w:rsidR="00270EC9">
        <w:t xml:space="preserve"> </w:t>
      </w:r>
      <w:r w:rsidR="00270EC9">
        <w:t>(400 words +/- 10%)</w:t>
      </w:r>
    </w:p>
    <w:p w14:paraId="0A553496" w14:textId="26351A77" w:rsidR="001D230A" w:rsidRPr="00270EC9" w:rsidRDefault="001D230A" w:rsidP="00270EC9">
      <w:pPr>
        <w:pStyle w:val="NoSpacing"/>
        <w:rPr>
          <w:b/>
        </w:rPr>
      </w:pPr>
      <w:r w:rsidRPr="00270EC9">
        <w:rPr>
          <w:b/>
        </w:rPr>
        <w:t xml:space="preserve">Detail how the group planned </w:t>
      </w:r>
      <w:r w:rsidR="00C251A3" w:rsidRPr="00270EC9">
        <w:rPr>
          <w:b/>
        </w:rPr>
        <w:t xml:space="preserve">the </w:t>
      </w:r>
      <w:r w:rsidRPr="00270EC9">
        <w:rPr>
          <w:b/>
        </w:rPr>
        <w:t>implement</w:t>
      </w:r>
      <w:r w:rsidR="00C251A3" w:rsidRPr="00270EC9">
        <w:rPr>
          <w:b/>
        </w:rPr>
        <w:t>ation phase of</w:t>
      </w:r>
      <w:r w:rsidRPr="00270EC9">
        <w:rPr>
          <w:b/>
        </w:rPr>
        <w:t xml:space="preserve"> the project. </w:t>
      </w:r>
    </w:p>
    <w:p w14:paraId="0CFAAC39" w14:textId="77777777" w:rsidR="00270EC9" w:rsidRDefault="00270EC9" w:rsidP="00270EC9">
      <w:pPr>
        <w:pStyle w:val="NoSpacing"/>
      </w:pPr>
    </w:p>
    <w:p w14:paraId="53FCED94" w14:textId="77777777" w:rsidR="00270EC9" w:rsidRDefault="00270EC9" w:rsidP="00270EC9">
      <w:pPr>
        <w:pStyle w:val="NoSpacing"/>
      </w:pPr>
    </w:p>
    <w:p w14:paraId="57CB6E78" w14:textId="52E871C1" w:rsidR="001D230A" w:rsidRPr="00270EC9" w:rsidRDefault="001D230A" w:rsidP="00270EC9">
      <w:pPr>
        <w:pStyle w:val="NoSpacing"/>
        <w:rPr>
          <w:b/>
        </w:rPr>
      </w:pPr>
      <w:r w:rsidRPr="00270EC9">
        <w:rPr>
          <w:b/>
        </w:rPr>
        <w:t xml:space="preserve">Reflect on the composition of your team and group dynamics (How did the </w:t>
      </w:r>
      <w:r w:rsidR="00812E4C" w:rsidRPr="00270EC9">
        <w:rPr>
          <w:b/>
        </w:rPr>
        <w:t xml:space="preserve">personality </w:t>
      </w:r>
      <w:r w:rsidRPr="00270EC9">
        <w:rPr>
          <w:b/>
        </w:rPr>
        <w:t>of the team member a</w:t>
      </w:r>
      <w:r w:rsidR="00812E4C" w:rsidRPr="00270EC9">
        <w:rPr>
          <w:b/>
        </w:rPr>
        <w:t xml:space="preserve">ffect </w:t>
      </w:r>
      <w:r w:rsidRPr="00270EC9">
        <w:rPr>
          <w:b/>
        </w:rPr>
        <w:t xml:space="preserve">the progress or made the team </w:t>
      </w:r>
      <w:r w:rsidR="00812E4C" w:rsidRPr="00270EC9">
        <w:rPr>
          <w:b/>
        </w:rPr>
        <w:t>better</w:t>
      </w:r>
      <w:r w:rsidRPr="00270EC9">
        <w:rPr>
          <w:b/>
        </w:rPr>
        <w:t xml:space="preserve"> or worse?) and describe any conflict that may have arisen (and how you managed that conflict)</w:t>
      </w:r>
    </w:p>
    <w:p w14:paraId="07ADC49A" w14:textId="77777777" w:rsidR="00270EC9" w:rsidRDefault="00270EC9" w:rsidP="00270EC9">
      <w:pPr>
        <w:pStyle w:val="NoSpacing"/>
      </w:pPr>
    </w:p>
    <w:p w14:paraId="293322B4" w14:textId="77777777" w:rsidR="00270EC9" w:rsidRDefault="00270EC9" w:rsidP="00270EC9">
      <w:pPr>
        <w:pStyle w:val="NoSpacing"/>
      </w:pPr>
    </w:p>
    <w:p w14:paraId="02E23BED" w14:textId="1769BB0F" w:rsidR="001D230A" w:rsidRPr="00270EC9" w:rsidRDefault="001D230A" w:rsidP="00270EC9">
      <w:pPr>
        <w:pStyle w:val="NoSpacing"/>
        <w:rPr>
          <w:b/>
        </w:rPr>
      </w:pPr>
      <w:r w:rsidRPr="00270EC9">
        <w:rPr>
          <w:b/>
        </w:rPr>
        <w:t>Describe your use of collaboration tools and how they affected your progress (</w:t>
      </w:r>
      <w:r w:rsidR="009F7546" w:rsidRPr="00270EC9">
        <w:rPr>
          <w:b/>
        </w:rPr>
        <w:t xml:space="preserve">Evaluate </w:t>
      </w:r>
      <w:r w:rsidRPr="00270EC9">
        <w:rPr>
          <w:b/>
        </w:rPr>
        <w:t xml:space="preserve">all the </w:t>
      </w:r>
      <w:r w:rsidR="009F7546" w:rsidRPr="00270EC9">
        <w:rPr>
          <w:b/>
        </w:rPr>
        <w:t xml:space="preserve">collaboration tools </w:t>
      </w:r>
      <w:proofErr w:type="spellStart"/>
      <w:r w:rsidRPr="00270EC9">
        <w:rPr>
          <w:b/>
        </w:rPr>
        <w:t>ou</w:t>
      </w:r>
      <w:proofErr w:type="spellEnd"/>
      <w:r w:rsidRPr="00270EC9">
        <w:rPr>
          <w:b/>
        </w:rPr>
        <w:t xml:space="preserve"> have used</w:t>
      </w:r>
      <w:r w:rsidR="0086371D" w:rsidRPr="00270EC9">
        <w:rPr>
          <w:b/>
        </w:rPr>
        <w:t xml:space="preserve"> </w:t>
      </w:r>
      <w:r w:rsidRPr="00270EC9">
        <w:rPr>
          <w:b/>
        </w:rPr>
        <w:t>and state whether you would use them again)</w:t>
      </w:r>
    </w:p>
    <w:p w14:paraId="305BFCC5" w14:textId="77777777" w:rsidR="00270EC9" w:rsidRDefault="00270EC9" w:rsidP="00270EC9">
      <w:pPr>
        <w:pStyle w:val="NoSpacing"/>
      </w:pPr>
    </w:p>
    <w:p w14:paraId="29C7285C" w14:textId="77777777" w:rsidR="00270EC9" w:rsidRDefault="00270EC9" w:rsidP="00270EC9">
      <w:pPr>
        <w:pStyle w:val="NoSpacing"/>
      </w:pPr>
    </w:p>
    <w:p w14:paraId="6553353D" w14:textId="66F1EBC4" w:rsidR="009F7546" w:rsidRPr="00270EC9" w:rsidRDefault="001D230A" w:rsidP="00270EC9">
      <w:pPr>
        <w:pStyle w:val="NoSpacing"/>
        <w:rPr>
          <w:b/>
        </w:rPr>
      </w:pPr>
      <w:r w:rsidRPr="00270EC9">
        <w:rPr>
          <w:b/>
        </w:rPr>
        <w:t>Conclude by stating w</w:t>
      </w:r>
      <w:r w:rsidR="009F7546" w:rsidRPr="00270EC9">
        <w:rPr>
          <w:b/>
        </w:rPr>
        <w:t xml:space="preserve">hat </w:t>
      </w:r>
      <w:r w:rsidRPr="00270EC9">
        <w:rPr>
          <w:b/>
        </w:rPr>
        <w:t xml:space="preserve">you </w:t>
      </w:r>
      <w:r w:rsidR="00C251A3" w:rsidRPr="00270EC9">
        <w:rPr>
          <w:b/>
        </w:rPr>
        <w:t xml:space="preserve">– with hindsight - would do differently (with reasons) </w:t>
      </w:r>
    </w:p>
    <w:p w14:paraId="58642A83" w14:textId="77777777" w:rsidR="00270EC9" w:rsidRDefault="00270EC9" w:rsidP="00270EC9">
      <w:pPr>
        <w:pStyle w:val="NoSpacing"/>
      </w:pPr>
    </w:p>
    <w:p w14:paraId="15BFBC4F" w14:textId="77777777" w:rsidR="00270EC9" w:rsidRDefault="00270EC9" w:rsidP="00270EC9">
      <w:pPr>
        <w:pStyle w:val="NoSpacing"/>
      </w:pPr>
    </w:p>
    <w:p w14:paraId="7E3E29AD" w14:textId="0A11CD57" w:rsidR="00285BE2" w:rsidRPr="003C5BE6" w:rsidRDefault="00BB088D" w:rsidP="00E51E70">
      <w:pPr>
        <w:pStyle w:val="Heading3"/>
      </w:pPr>
      <w:r>
        <w:t>3</w:t>
      </w:r>
      <w:r w:rsidR="0086371D">
        <w:t>-</w:t>
      </w:r>
      <w:r w:rsidR="00285BE2">
        <w:t>Critical r</w:t>
      </w:r>
      <w:r w:rsidR="00285BE2" w:rsidRPr="003C5BE6">
        <w:t>eflection on your own learning</w:t>
      </w:r>
      <w:r w:rsidR="00270EC9">
        <w:t xml:space="preserve"> </w:t>
      </w:r>
      <w:r w:rsidR="00270EC9">
        <w:t>(</w:t>
      </w:r>
      <w:r w:rsidR="00270EC9">
        <w:t>2</w:t>
      </w:r>
      <w:r w:rsidR="00270EC9">
        <w:t>00 words +/- 10%)</w:t>
      </w:r>
    </w:p>
    <w:p w14:paraId="08E76549" w14:textId="77A7D892" w:rsidR="001D230A" w:rsidRPr="00270EC9" w:rsidRDefault="001D230A" w:rsidP="0006582D">
      <w:pPr>
        <w:pStyle w:val="NoSpacing"/>
        <w:rPr>
          <w:lang w:val="en-US"/>
        </w:rPr>
      </w:pPr>
      <w:bookmarkStart w:id="3" w:name="_GoBack"/>
      <w:bookmarkEnd w:id="3"/>
    </w:p>
    <w:p w14:paraId="438C8E1E" w14:textId="77777777" w:rsidR="000A18E4" w:rsidRDefault="000A18E4" w:rsidP="00C6015D">
      <w:pPr>
        <w:pStyle w:val="NoSpacing"/>
      </w:pPr>
    </w:p>
    <w:bookmarkEnd w:id="0"/>
    <w:sectPr w:rsidR="000A18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56D74" w14:textId="77777777" w:rsidR="00670549" w:rsidRDefault="00670549" w:rsidP="00C60C71">
      <w:pPr>
        <w:spacing w:after="0" w:line="240" w:lineRule="auto"/>
      </w:pPr>
      <w:r>
        <w:separator/>
      </w:r>
    </w:p>
  </w:endnote>
  <w:endnote w:type="continuationSeparator" w:id="0">
    <w:p w14:paraId="592A0C5F" w14:textId="77777777" w:rsidR="00670549" w:rsidRDefault="00670549" w:rsidP="00C6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2508" w14:textId="77777777" w:rsidR="00BB088D" w:rsidRDefault="00BB08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8B4D0" w14:textId="77777777" w:rsidR="00BB088D" w:rsidRDefault="00BB08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E7E3" w14:textId="77777777" w:rsidR="00BB088D" w:rsidRDefault="00BB08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2CCD5" w14:textId="77777777" w:rsidR="00670549" w:rsidRDefault="00670549" w:rsidP="00C60C71">
      <w:pPr>
        <w:spacing w:after="0" w:line="240" w:lineRule="auto"/>
      </w:pPr>
      <w:r>
        <w:separator/>
      </w:r>
    </w:p>
  </w:footnote>
  <w:footnote w:type="continuationSeparator" w:id="0">
    <w:p w14:paraId="05C16542" w14:textId="77777777" w:rsidR="00670549" w:rsidRDefault="00670549" w:rsidP="00C6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9682" w14:textId="77777777" w:rsidR="00BB088D" w:rsidRDefault="00BB08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93DB1" w14:textId="3B2EBE89" w:rsidR="00BB088D" w:rsidRDefault="00BB088D" w:rsidP="00C60C71">
    <w:pPr>
      <w:pStyle w:val="Header"/>
      <w:jc w:val="center"/>
    </w:pPr>
    <w:r>
      <w:rPr>
        <w:noProof/>
        <w:lang w:val="en-GB" w:eastAsia="en-GB" w:bidi="ar-SA"/>
      </w:rPr>
      <w:drawing>
        <wp:inline distT="0" distB="0" distL="0" distR="0" wp14:anchorId="0B505A46" wp14:editId="24A3F45E">
          <wp:extent cx="3204210" cy="45883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8715" cy="45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22BA" w14:textId="77777777" w:rsidR="00BB088D" w:rsidRDefault="00BB08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066D3F54"/>
    <w:multiLevelType w:val="hybridMultilevel"/>
    <w:tmpl w:val="66DEA924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>
    <w:nsid w:val="0B420B16"/>
    <w:multiLevelType w:val="multilevel"/>
    <w:tmpl w:val="1CD46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2A6AC9"/>
    <w:multiLevelType w:val="hybridMultilevel"/>
    <w:tmpl w:val="F2D6B6E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8CA3B7E"/>
    <w:multiLevelType w:val="hybridMultilevel"/>
    <w:tmpl w:val="142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421DB"/>
    <w:multiLevelType w:val="hybridMultilevel"/>
    <w:tmpl w:val="156666AA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>
    <w:nsid w:val="28073BF0"/>
    <w:multiLevelType w:val="hybridMultilevel"/>
    <w:tmpl w:val="264CA1DC"/>
    <w:lvl w:ilvl="0" w:tplc="DB94477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56C1C40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A7134"/>
    <w:multiLevelType w:val="hybridMultilevel"/>
    <w:tmpl w:val="E7C2C538"/>
    <w:lvl w:ilvl="0" w:tplc="FBE8B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2832"/>
    <w:multiLevelType w:val="multilevel"/>
    <w:tmpl w:val="987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502AAD"/>
    <w:multiLevelType w:val="hybridMultilevel"/>
    <w:tmpl w:val="AE9C31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719B0"/>
    <w:multiLevelType w:val="hybridMultilevel"/>
    <w:tmpl w:val="652CE3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525C61FD"/>
    <w:multiLevelType w:val="hybridMultilevel"/>
    <w:tmpl w:val="979EEC84"/>
    <w:lvl w:ilvl="0" w:tplc="472A6210">
      <w:start w:val="1"/>
      <w:numFmt w:val="decimal"/>
      <w:lvlText w:val="%1-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4">
    <w:nsid w:val="53610167"/>
    <w:multiLevelType w:val="hybridMultilevel"/>
    <w:tmpl w:val="9A96D8EA"/>
    <w:lvl w:ilvl="0" w:tplc="74BCD56E">
      <w:start w:val="1"/>
      <w:numFmt w:val="decimal"/>
      <w:lvlText w:val="%1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>
    <w:nsid w:val="56C75B9C"/>
    <w:multiLevelType w:val="hybridMultilevel"/>
    <w:tmpl w:val="92B24E5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7801092"/>
    <w:multiLevelType w:val="hybridMultilevel"/>
    <w:tmpl w:val="AA5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F56"/>
    <w:multiLevelType w:val="hybridMultilevel"/>
    <w:tmpl w:val="C76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2EB"/>
    <w:multiLevelType w:val="hybridMultilevel"/>
    <w:tmpl w:val="D3D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31FB2"/>
    <w:multiLevelType w:val="hybridMultilevel"/>
    <w:tmpl w:val="61CE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E6570"/>
    <w:multiLevelType w:val="hybridMultilevel"/>
    <w:tmpl w:val="B1F22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B0608"/>
    <w:multiLevelType w:val="hybridMultilevel"/>
    <w:tmpl w:val="DA90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2"/>
  </w:num>
  <w:num w:numId="6">
    <w:abstractNumId w:val="6"/>
  </w:num>
  <w:num w:numId="7">
    <w:abstractNumId w:val="10"/>
  </w:num>
  <w:num w:numId="8">
    <w:abstractNumId w:val="16"/>
  </w:num>
  <w:num w:numId="9">
    <w:abstractNumId w:val="17"/>
  </w:num>
  <w:num w:numId="10">
    <w:abstractNumId w:val="16"/>
  </w:num>
  <w:num w:numId="11">
    <w:abstractNumId w:val="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0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8"/>
  </w:num>
  <w:num w:numId="20">
    <w:abstractNumId w:val="1"/>
  </w:num>
  <w:num w:numId="21">
    <w:abstractNumId w:val="5"/>
  </w:num>
  <w:num w:numId="22">
    <w:abstractNumId w:val="13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3D"/>
    <w:rsid w:val="00000075"/>
    <w:rsid w:val="00011DF3"/>
    <w:rsid w:val="0001764B"/>
    <w:rsid w:val="00022CCC"/>
    <w:rsid w:val="000332CA"/>
    <w:rsid w:val="000339A6"/>
    <w:rsid w:val="00053F33"/>
    <w:rsid w:val="0006582D"/>
    <w:rsid w:val="00096E2B"/>
    <w:rsid w:val="000A18E4"/>
    <w:rsid w:val="000A22F9"/>
    <w:rsid w:val="000A34A2"/>
    <w:rsid w:val="000B7692"/>
    <w:rsid w:val="000B79E0"/>
    <w:rsid w:val="000D1731"/>
    <w:rsid w:val="000D45E9"/>
    <w:rsid w:val="000E19B5"/>
    <w:rsid w:val="000E2E51"/>
    <w:rsid w:val="000F3DB9"/>
    <w:rsid w:val="000F6078"/>
    <w:rsid w:val="00105761"/>
    <w:rsid w:val="0013574D"/>
    <w:rsid w:val="00154EDC"/>
    <w:rsid w:val="00155FDF"/>
    <w:rsid w:val="00161996"/>
    <w:rsid w:val="001816EB"/>
    <w:rsid w:val="00185386"/>
    <w:rsid w:val="00186CE6"/>
    <w:rsid w:val="001A57F1"/>
    <w:rsid w:val="001C3846"/>
    <w:rsid w:val="001D1C9E"/>
    <w:rsid w:val="001D1F6A"/>
    <w:rsid w:val="001D230A"/>
    <w:rsid w:val="002130F0"/>
    <w:rsid w:val="002179E3"/>
    <w:rsid w:val="00233658"/>
    <w:rsid w:val="0024083F"/>
    <w:rsid w:val="00270EC9"/>
    <w:rsid w:val="00271E15"/>
    <w:rsid w:val="00276FEA"/>
    <w:rsid w:val="002777B0"/>
    <w:rsid w:val="00285BE2"/>
    <w:rsid w:val="002B52C0"/>
    <w:rsid w:val="002C0B92"/>
    <w:rsid w:val="002F051D"/>
    <w:rsid w:val="00305BF2"/>
    <w:rsid w:val="003175A9"/>
    <w:rsid w:val="00397733"/>
    <w:rsid w:val="003A3D82"/>
    <w:rsid w:val="003A4BC6"/>
    <w:rsid w:val="003A5804"/>
    <w:rsid w:val="003B09A4"/>
    <w:rsid w:val="003B66A0"/>
    <w:rsid w:val="003C5BE6"/>
    <w:rsid w:val="003D74A6"/>
    <w:rsid w:val="003E3267"/>
    <w:rsid w:val="003F48EB"/>
    <w:rsid w:val="00434935"/>
    <w:rsid w:val="0043759E"/>
    <w:rsid w:val="004550B4"/>
    <w:rsid w:val="004574C4"/>
    <w:rsid w:val="00457EDF"/>
    <w:rsid w:val="004607D5"/>
    <w:rsid w:val="0046243D"/>
    <w:rsid w:val="004653C1"/>
    <w:rsid w:val="00477BCA"/>
    <w:rsid w:val="004F05EA"/>
    <w:rsid w:val="004F73ED"/>
    <w:rsid w:val="00500E04"/>
    <w:rsid w:val="005125D8"/>
    <w:rsid w:val="00513978"/>
    <w:rsid w:val="00514AF7"/>
    <w:rsid w:val="00522681"/>
    <w:rsid w:val="00526E17"/>
    <w:rsid w:val="00531DF2"/>
    <w:rsid w:val="005A4ADB"/>
    <w:rsid w:val="005B5FB7"/>
    <w:rsid w:val="005D53F4"/>
    <w:rsid w:val="005E38DA"/>
    <w:rsid w:val="005E58EE"/>
    <w:rsid w:val="00603587"/>
    <w:rsid w:val="00607FA4"/>
    <w:rsid w:val="006161D9"/>
    <w:rsid w:val="0061694D"/>
    <w:rsid w:val="00630898"/>
    <w:rsid w:val="00630C6A"/>
    <w:rsid w:val="00643FC1"/>
    <w:rsid w:val="0065207A"/>
    <w:rsid w:val="00656970"/>
    <w:rsid w:val="00670549"/>
    <w:rsid w:val="00684AB0"/>
    <w:rsid w:val="006A4F70"/>
    <w:rsid w:val="006D1D7C"/>
    <w:rsid w:val="006F3A4D"/>
    <w:rsid w:val="00702C01"/>
    <w:rsid w:val="00702C05"/>
    <w:rsid w:val="007161F1"/>
    <w:rsid w:val="00727B90"/>
    <w:rsid w:val="00733DE8"/>
    <w:rsid w:val="007543D5"/>
    <w:rsid w:val="00763A50"/>
    <w:rsid w:val="00783E8E"/>
    <w:rsid w:val="00796E75"/>
    <w:rsid w:val="007C1421"/>
    <w:rsid w:val="007C158A"/>
    <w:rsid w:val="007E11A1"/>
    <w:rsid w:val="007E36CF"/>
    <w:rsid w:val="007E6F97"/>
    <w:rsid w:val="008067EB"/>
    <w:rsid w:val="00812E4C"/>
    <w:rsid w:val="008170A9"/>
    <w:rsid w:val="0082568A"/>
    <w:rsid w:val="00846757"/>
    <w:rsid w:val="00851E8F"/>
    <w:rsid w:val="0086371D"/>
    <w:rsid w:val="008815C4"/>
    <w:rsid w:val="00884629"/>
    <w:rsid w:val="008934C5"/>
    <w:rsid w:val="00896E6A"/>
    <w:rsid w:val="008A2C57"/>
    <w:rsid w:val="008A3900"/>
    <w:rsid w:val="008A3A04"/>
    <w:rsid w:val="008B4D52"/>
    <w:rsid w:val="008B6AD4"/>
    <w:rsid w:val="008C7C0E"/>
    <w:rsid w:val="008D01F6"/>
    <w:rsid w:val="008D59FD"/>
    <w:rsid w:val="008E138C"/>
    <w:rsid w:val="008F0ADA"/>
    <w:rsid w:val="008F20BF"/>
    <w:rsid w:val="008F43C4"/>
    <w:rsid w:val="00913AF2"/>
    <w:rsid w:val="0092187C"/>
    <w:rsid w:val="00931CEC"/>
    <w:rsid w:val="009832E5"/>
    <w:rsid w:val="009965B1"/>
    <w:rsid w:val="0099799C"/>
    <w:rsid w:val="009B3087"/>
    <w:rsid w:val="009D1CEF"/>
    <w:rsid w:val="009E74C2"/>
    <w:rsid w:val="009F4DEB"/>
    <w:rsid w:val="009F5CF1"/>
    <w:rsid w:val="009F7546"/>
    <w:rsid w:val="00A0227A"/>
    <w:rsid w:val="00A0441D"/>
    <w:rsid w:val="00A211D8"/>
    <w:rsid w:val="00A21458"/>
    <w:rsid w:val="00A23EA8"/>
    <w:rsid w:val="00A31EF0"/>
    <w:rsid w:val="00A33E82"/>
    <w:rsid w:val="00A353D5"/>
    <w:rsid w:val="00A35A1E"/>
    <w:rsid w:val="00A41298"/>
    <w:rsid w:val="00A64E9A"/>
    <w:rsid w:val="00A65EF1"/>
    <w:rsid w:val="00A755CE"/>
    <w:rsid w:val="00A82566"/>
    <w:rsid w:val="00A91F2B"/>
    <w:rsid w:val="00A953BF"/>
    <w:rsid w:val="00AA2540"/>
    <w:rsid w:val="00AA52AF"/>
    <w:rsid w:val="00AA7388"/>
    <w:rsid w:val="00AB0549"/>
    <w:rsid w:val="00AC78FA"/>
    <w:rsid w:val="00AE1ADD"/>
    <w:rsid w:val="00AE1B7F"/>
    <w:rsid w:val="00AE72E2"/>
    <w:rsid w:val="00AE7B44"/>
    <w:rsid w:val="00B05C64"/>
    <w:rsid w:val="00B1420B"/>
    <w:rsid w:val="00B1540F"/>
    <w:rsid w:val="00B176A1"/>
    <w:rsid w:val="00B36F9E"/>
    <w:rsid w:val="00B37FF9"/>
    <w:rsid w:val="00B53175"/>
    <w:rsid w:val="00B70392"/>
    <w:rsid w:val="00B71A58"/>
    <w:rsid w:val="00B75131"/>
    <w:rsid w:val="00BB088D"/>
    <w:rsid w:val="00BB3809"/>
    <w:rsid w:val="00BC31C6"/>
    <w:rsid w:val="00BE71A0"/>
    <w:rsid w:val="00BF0CA3"/>
    <w:rsid w:val="00BF2041"/>
    <w:rsid w:val="00BF6AC9"/>
    <w:rsid w:val="00C0010C"/>
    <w:rsid w:val="00C05104"/>
    <w:rsid w:val="00C14E1C"/>
    <w:rsid w:val="00C251A3"/>
    <w:rsid w:val="00C26182"/>
    <w:rsid w:val="00C45312"/>
    <w:rsid w:val="00C52385"/>
    <w:rsid w:val="00C6015D"/>
    <w:rsid w:val="00C60534"/>
    <w:rsid w:val="00C60C71"/>
    <w:rsid w:val="00C80D87"/>
    <w:rsid w:val="00C90554"/>
    <w:rsid w:val="00C954EC"/>
    <w:rsid w:val="00C95B0F"/>
    <w:rsid w:val="00CA2EF7"/>
    <w:rsid w:val="00CC63D9"/>
    <w:rsid w:val="00CD3886"/>
    <w:rsid w:val="00D02AC5"/>
    <w:rsid w:val="00D04C65"/>
    <w:rsid w:val="00D0718D"/>
    <w:rsid w:val="00D14734"/>
    <w:rsid w:val="00D211D3"/>
    <w:rsid w:val="00D2704A"/>
    <w:rsid w:val="00D304EA"/>
    <w:rsid w:val="00D65BF8"/>
    <w:rsid w:val="00D75D47"/>
    <w:rsid w:val="00D915D0"/>
    <w:rsid w:val="00DC454B"/>
    <w:rsid w:val="00DD65AA"/>
    <w:rsid w:val="00DD6E87"/>
    <w:rsid w:val="00E1792F"/>
    <w:rsid w:val="00E267EF"/>
    <w:rsid w:val="00E40556"/>
    <w:rsid w:val="00E51E70"/>
    <w:rsid w:val="00E552EE"/>
    <w:rsid w:val="00E65708"/>
    <w:rsid w:val="00E67701"/>
    <w:rsid w:val="00E70A33"/>
    <w:rsid w:val="00E72A97"/>
    <w:rsid w:val="00E85C44"/>
    <w:rsid w:val="00EA23EA"/>
    <w:rsid w:val="00EE4EEF"/>
    <w:rsid w:val="00EE5107"/>
    <w:rsid w:val="00F07A09"/>
    <w:rsid w:val="00F07AC1"/>
    <w:rsid w:val="00F14EF8"/>
    <w:rsid w:val="00F27BAC"/>
    <w:rsid w:val="00F33B75"/>
    <w:rsid w:val="00FC2BCC"/>
    <w:rsid w:val="00FD3EA8"/>
    <w:rsid w:val="00FD69B4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4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3F33"/>
    <w:pPr>
      <w:spacing w:after="240"/>
      <w:contextualSpacing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F3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46243D"/>
    <w:pPr>
      <w:spacing w:after="120"/>
      <w:contextualSpacing w:val="0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46243D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46243D"/>
    <w:pPr>
      <w:keepNext/>
      <w:numPr>
        <w:numId w:val="1"/>
      </w:numPr>
      <w:spacing w:line="288" w:lineRule="auto"/>
      <w:contextualSpacing w:val="0"/>
    </w:pPr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43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46243D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46243D"/>
    <w:rPr>
      <w:rFonts w:eastAsiaTheme="minorEastAs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3D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624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3D"/>
    <w:pPr>
      <w:spacing w:after="0" w:line="240" w:lineRule="auto"/>
      <w:contextualSpacing w:val="0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3D"/>
    <w:rPr>
      <w:rFonts w:ascii="Calibri" w:eastAsia="Times New Roman" w:hAnsi="Calibr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4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C7C0E"/>
    <w:pPr>
      <w:spacing w:after="0" w:line="240" w:lineRule="auto"/>
      <w:jc w:val="center"/>
    </w:pPr>
    <w:rPr>
      <w:rFonts w:eastAsiaTheme="majorEastAsia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C0E"/>
    <w:rPr>
      <w:rFonts w:eastAsiaTheme="majorEastAsia" w:cstheme="majorBidi"/>
      <w:b/>
      <w:bCs/>
      <w:spacing w:val="-10"/>
      <w:kern w:val="28"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0E"/>
    <w:pPr>
      <w:numPr>
        <w:ilvl w:val="1"/>
      </w:numPr>
      <w:spacing w:after="160"/>
      <w:ind w:left="697" w:hanging="35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C0E"/>
    <w:rPr>
      <w:rFonts w:eastAsiaTheme="minorEastAsia"/>
      <w:color w:val="5A5A5A" w:themeColor="text1" w:themeTint="A5"/>
      <w:spacing w:val="15"/>
      <w:lang w:bidi="en-US"/>
    </w:rPr>
  </w:style>
  <w:style w:type="paragraph" w:customStyle="1" w:styleId="p1">
    <w:name w:val="p1"/>
    <w:basedOn w:val="Normal"/>
    <w:rsid w:val="00271E15"/>
    <w:pPr>
      <w:spacing w:after="0" w:line="240" w:lineRule="auto"/>
      <w:contextualSpacing w:val="0"/>
    </w:pPr>
    <w:rPr>
      <w:rFonts w:ascii="Calibri" w:eastAsiaTheme="minorHAnsi" w:hAnsi="Calibri" w:cs="Times New Roman"/>
      <w:sz w:val="18"/>
      <w:szCs w:val="18"/>
      <w:lang w:val="en-GB" w:eastAsia="en-GB" w:bidi="ar-SA"/>
    </w:rPr>
  </w:style>
  <w:style w:type="paragraph" w:styleId="NoSpacing">
    <w:name w:val="No Spacing"/>
    <w:basedOn w:val="Normal"/>
    <w:link w:val="NoSpacingChar"/>
    <w:uiPriority w:val="1"/>
    <w:qFormat/>
    <w:rsid w:val="00A82566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82566"/>
    <w:rPr>
      <w:rFonts w:eastAsiaTheme="minorEastAsia"/>
      <w:lang w:val="en-GB" w:bidi="en-US"/>
    </w:rPr>
  </w:style>
  <w:style w:type="table" w:styleId="TableGrid">
    <w:name w:val="Table Grid"/>
    <w:basedOn w:val="TableNormal"/>
    <w:uiPriority w:val="59"/>
    <w:rsid w:val="001D1F6A"/>
    <w:pPr>
      <w:spacing w:before="20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1D1F6A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7F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C4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C4"/>
    <w:rPr>
      <w:rFonts w:ascii="Calibri" w:eastAsiaTheme="minorEastAsia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D3886"/>
    <w:pPr>
      <w:spacing w:after="0" w:line="240" w:lineRule="auto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7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71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EE4EEF"/>
    <w:pPr>
      <w:spacing w:before="100" w:beforeAutospacing="1" w:after="100" w:afterAutospacing="1" w:line="240" w:lineRule="auto"/>
      <w:contextualSpacing w:val="0"/>
    </w:pPr>
    <w:rPr>
      <w:rFonts w:ascii="Times New Roman" w:eastAsiaTheme="minorHAnsi" w:hAnsi="Times New Roman" w:cs="Times New Roman"/>
      <w:sz w:val="24"/>
      <w:szCs w:val="24"/>
      <w:lang w:val="en-GB" w:eastAsia="en-GB" w:bidi="ar-SA"/>
    </w:rPr>
  </w:style>
  <w:style w:type="character" w:customStyle="1" w:styleId="gmail-apple-tab-span">
    <w:name w:val="gmail-apple-tab-span"/>
    <w:basedOn w:val="DefaultParagraphFont"/>
    <w:rsid w:val="00154EDC"/>
  </w:style>
  <w:style w:type="character" w:customStyle="1" w:styleId="Heading2Char">
    <w:name w:val="Heading 2 Char"/>
    <w:basedOn w:val="DefaultParagraphFont"/>
    <w:link w:val="Heading2"/>
    <w:uiPriority w:val="9"/>
    <w:rsid w:val="00C601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LightShading">
    <w:name w:val="Light Shading"/>
    <w:basedOn w:val="TableNormal"/>
    <w:uiPriority w:val="60"/>
    <w:rsid w:val="00096E2B"/>
    <w:pPr>
      <w:spacing w:after="0" w:line="240" w:lineRule="auto"/>
    </w:pPr>
    <w:rPr>
      <w:color w:val="000000" w:themeColor="text1" w:themeShade="BF"/>
      <w:lang w:val="en-NZ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C63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5EF1"/>
    <w:pPr>
      <w:contextualSpacing w:val="0"/>
      <w:jc w:val="left"/>
      <w:outlineLvl w:val="9"/>
    </w:pPr>
    <w:rPr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F1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EF1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5EF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EF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5EF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5EF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5EF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5EF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5EF1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5FB7"/>
  </w:style>
  <w:style w:type="character" w:customStyle="1" w:styleId="apple-converted-space">
    <w:name w:val="apple-converted-space"/>
    <w:basedOn w:val="DefaultParagraphFont"/>
    <w:rsid w:val="00C2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658EC0-C315-4B24-879D-474D5929A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B4B25-1407-4B78-BF6E-60F15D51C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17BD7-2DC9-4A7F-9EDF-23C77B667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013200-ECE5-944B-92E3-16FABA52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Egan</dc:creator>
  <cp:keywords/>
  <dc:description/>
  <cp:lastModifiedBy>Philippe Pringuet</cp:lastModifiedBy>
  <cp:revision>10</cp:revision>
  <dcterms:created xsi:type="dcterms:W3CDTF">2017-12-07T06:37:00Z</dcterms:created>
  <dcterms:modified xsi:type="dcterms:W3CDTF">2018-01-10T08:25:00Z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