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325" w:rsidRPr="008D6387" w:rsidRDefault="00070325" w:rsidP="0007032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5634A335" wp14:editId="3C660A1C">
            <wp:simplePos x="0" y="0"/>
            <wp:positionH relativeFrom="column">
              <wp:posOffset>3973488</wp:posOffset>
            </wp:positionH>
            <wp:positionV relativeFrom="paragraph">
              <wp:posOffset>10048</wp:posOffset>
            </wp:positionV>
            <wp:extent cx="2200656" cy="1121664"/>
            <wp:effectExtent l="0" t="0" r="0" b="2540"/>
            <wp:wrapTight wrapText="bothSides">
              <wp:wrapPolygon edited="0">
                <wp:start x="0" y="0"/>
                <wp:lineTo x="0" y="21282"/>
                <wp:lineTo x="21319" y="21282"/>
                <wp:lineTo x="2131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BW_d_MA_46mm_RGB_300dpi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656" cy="1121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0325" w:rsidRPr="008D6387" w:rsidRDefault="00070325" w:rsidP="00070325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</w:p>
    <w:p w:rsidR="00070325" w:rsidRPr="008D6387" w:rsidRDefault="00070325" w:rsidP="00070325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</w:p>
    <w:p w:rsidR="00070325" w:rsidRPr="008D6387" w:rsidRDefault="00070325" w:rsidP="00070325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</w:p>
    <w:p w:rsidR="00070325" w:rsidRPr="008D6387" w:rsidRDefault="00070325" w:rsidP="00070325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  <w:r w:rsidRPr="008D6387">
        <w:rPr>
          <w:rFonts w:ascii="Arial" w:hAnsi="Arial" w:cs="Arial"/>
          <w:color w:val="000000" w:themeColor="text1"/>
          <w:sz w:val="29"/>
          <w:szCs w:val="29"/>
        </w:rPr>
        <w:t>Duale Hochschule Baden-Württemberg</w:t>
      </w:r>
    </w:p>
    <w:p w:rsidR="00070325" w:rsidRPr="008D6387" w:rsidRDefault="00070325" w:rsidP="00070325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  <w:r w:rsidRPr="008D6387">
        <w:rPr>
          <w:rFonts w:ascii="Arial" w:hAnsi="Arial" w:cs="Arial"/>
          <w:color w:val="000000" w:themeColor="text1"/>
          <w:sz w:val="29"/>
          <w:szCs w:val="29"/>
        </w:rPr>
        <w:t>Mannheim</w:t>
      </w:r>
    </w:p>
    <w:p w:rsidR="00070325" w:rsidRPr="008D6387" w:rsidRDefault="00070325" w:rsidP="00070325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</w:p>
    <w:p w:rsidR="00070325" w:rsidRPr="008D6387" w:rsidRDefault="00070325" w:rsidP="00070325">
      <w:pPr>
        <w:jc w:val="center"/>
        <w:rPr>
          <w:rFonts w:ascii="Arial" w:hAnsi="Arial" w:cs="Arial"/>
          <w:color w:val="000000" w:themeColor="text1"/>
          <w:sz w:val="29"/>
          <w:szCs w:val="29"/>
        </w:rPr>
      </w:pPr>
    </w:p>
    <w:p w:rsidR="00070325" w:rsidRPr="008D6387" w:rsidRDefault="00070325" w:rsidP="00070325">
      <w:pPr>
        <w:jc w:val="center"/>
        <w:rPr>
          <w:rFonts w:ascii="Arial" w:hAnsi="Arial" w:cs="Arial"/>
          <w:b/>
          <w:bCs/>
          <w:color w:val="000000" w:themeColor="text1"/>
          <w:sz w:val="34"/>
          <w:szCs w:val="34"/>
        </w:rPr>
      </w:pPr>
      <w:r>
        <w:rPr>
          <w:rFonts w:ascii="Arial" w:hAnsi="Arial" w:cs="Arial"/>
          <w:b/>
          <w:bCs/>
          <w:color w:val="000000" w:themeColor="text1"/>
          <w:sz w:val="34"/>
          <w:szCs w:val="34"/>
        </w:rPr>
        <w:t>Portfolio</w:t>
      </w:r>
    </w:p>
    <w:p w:rsidR="00070325" w:rsidRPr="008D6387" w:rsidRDefault="00070325" w:rsidP="00070325">
      <w:pPr>
        <w:rPr>
          <w:rFonts w:ascii="Arial" w:hAnsi="Arial" w:cs="Arial"/>
          <w:b/>
          <w:bCs/>
          <w:color w:val="000000" w:themeColor="text1"/>
          <w:sz w:val="26"/>
          <w:szCs w:val="34"/>
        </w:rPr>
      </w:pPr>
    </w:p>
    <w:p w:rsidR="00070325" w:rsidRPr="008D6387" w:rsidRDefault="00070325" w:rsidP="00070325">
      <w:pPr>
        <w:jc w:val="center"/>
        <w:rPr>
          <w:rFonts w:ascii="Arial" w:hAnsi="Arial" w:cs="Arial"/>
          <w:b/>
          <w:bCs/>
          <w:color w:val="000000" w:themeColor="text1"/>
          <w:sz w:val="26"/>
          <w:szCs w:val="34"/>
        </w:rPr>
      </w:pPr>
    </w:p>
    <w:p w:rsidR="00070325" w:rsidRPr="008D6387" w:rsidRDefault="00070325" w:rsidP="00070325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8D6387">
        <w:rPr>
          <w:rFonts w:ascii="Arial" w:hAnsi="Arial" w:cs="Arial"/>
          <w:b/>
          <w:bCs/>
          <w:color w:val="000000" w:themeColor="text1"/>
          <w:sz w:val="32"/>
          <w:szCs w:val="32"/>
        </w:rPr>
        <w:t>Studiengang Wirtschaftsinformatik</w:t>
      </w:r>
    </w:p>
    <w:p w:rsidR="00070325" w:rsidRPr="008D6387" w:rsidRDefault="00070325" w:rsidP="00070325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D6387">
        <w:rPr>
          <w:rFonts w:ascii="Arial" w:hAnsi="Arial" w:cs="Arial"/>
          <w:color w:val="000000" w:themeColor="text1"/>
          <w:sz w:val="24"/>
          <w:szCs w:val="24"/>
        </w:rPr>
        <w:t>Studienrichtung Software Engineering</w:t>
      </w:r>
    </w:p>
    <w:p w:rsidR="00070325" w:rsidRPr="008D6387" w:rsidRDefault="00070325" w:rsidP="00070325">
      <w:pPr>
        <w:rPr>
          <w:rFonts w:ascii="Arial" w:hAnsi="Arial" w:cs="Arial"/>
          <w:b/>
          <w:bCs/>
          <w:color w:val="000000" w:themeColor="text1"/>
          <w:sz w:val="34"/>
          <w:szCs w:val="34"/>
        </w:rPr>
      </w:pPr>
    </w:p>
    <w:p w:rsidR="00070325" w:rsidRPr="008D6387" w:rsidRDefault="00070325" w:rsidP="00070325">
      <w:pPr>
        <w:rPr>
          <w:rFonts w:ascii="Arial" w:hAnsi="Arial" w:cs="Arial"/>
          <w:b/>
          <w:bCs/>
          <w:color w:val="000000" w:themeColor="text1"/>
          <w:sz w:val="34"/>
          <w:szCs w:val="34"/>
        </w:rPr>
      </w:pPr>
    </w:p>
    <w:p w:rsidR="00070325" w:rsidRPr="008D6387" w:rsidRDefault="00070325" w:rsidP="009E30CD">
      <w:pPr>
        <w:ind w:left="4245" w:hanging="4245"/>
        <w:rPr>
          <w:rFonts w:ascii="Arial" w:hAnsi="Arial" w:cs="Arial"/>
          <w:color w:val="000000" w:themeColor="text1"/>
          <w:sz w:val="24"/>
          <w:szCs w:val="24"/>
        </w:rPr>
      </w:pPr>
      <w:r w:rsidRPr="008D6387">
        <w:rPr>
          <w:rFonts w:ascii="Arial" w:hAnsi="Arial" w:cs="Arial"/>
          <w:color w:val="000000" w:themeColor="text1"/>
          <w:sz w:val="24"/>
          <w:szCs w:val="24"/>
        </w:rPr>
        <w:t xml:space="preserve">Verfasser: </w:t>
      </w:r>
      <w:r w:rsidR="009E30CD">
        <w:rPr>
          <w:rFonts w:ascii="Arial" w:hAnsi="Arial" w:cs="Arial"/>
          <w:color w:val="000000" w:themeColor="text1"/>
          <w:sz w:val="24"/>
          <w:szCs w:val="24"/>
        </w:rPr>
        <w:tab/>
      </w:r>
      <w:r w:rsidR="009E30CD">
        <w:rPr>
          <w:rFonts w:ascii="Arial" w:hAnsi="Arial" w:cs="Arial"/>
          <w:color w:val="000000" w:themeColor="text1"/>
          <w:sz w:val="24"/>
          <w:szCs w:val="24"/>
        </w:rPr>
        <w:tab/>
        <w:t xml:space="preserve">Nele Ecker, </w:t>
      </w:r>
      <w:r w:rsidRPr="008D6387">
        <w:rPr>
          <w:rFonts w:ascii="Arial" w:hAnsi="Arial" w:cs="Arial"/>
          <w:color w:val="000000" w:themeColor="text1"/>
          <w:sz w:val="24"/>
          <w:szCs w:val="24"/>
        </w:rPr>
        <w:t>Lars Langhammer</w:t>
      </w:r>
      <w:r w:rsidR="009E30C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9E30CD" w:rsidRPr="008D6387">
        <w:rPr>
          <w:rFonts w:ascii="Arial" w:hAnsi="Arial" w:cs="Arial"/>
          <w:color w:val="000000" w:themeColor="text1"/>
          <w:sz w:val="24"/>
          <w:szCs w:val="24"/>
        </w:rPr>
        <w:t>Mireille Puschmann,</w:t>
      </w:r>
      <w:r w:rsidR="009E30CD">
        <w:rPr>
          <w:rFonts w:ascii="Arial" w:hAnsi="Arial" w:cs="Arial"/>
          <w:color w:val="000000" w:themeColor="text1"/>
          <w:sz w:val="24"/>
          <w:szCs w:val="24"/>
        </w:rPr>
        <w:t xml:space="preserve"> Jan </w:t>
      </w:r>
      <w:proofErr w:type="spellStart"/>
      <w:r w:rsidR="009E30CD">
        <w:rPr>
          <w:rFonts w:ascii="Arial" w:hAnsi="Arial" w:cs="Arial"/>
          <w:color w:val="000000" w:themeColor="text1"/>
          <w:sz w:val="24"/>
          <w:szCs w:val="24"/>
        </w:rPr>
        <w:t>Vögeli</w:t>
      </w:r>
      <w:proofErr w:type="spellEnd"/>
      <w:r w:rsidR="009E30CD">
        <w:rPr>
          <w:rFonts w:ascii="Arial" w:hAnsi="Arial" w:cs="Arial"/>
          <w:color w:val="000000" w:themeColor="text1"/>
          <w:sz w:val="24"/>
          <w:szCs w:val="24"/>
        </w:rPr>
        <w:t>, Philip Wagner</w:t>
      </w:r>
    </w:p>
    <w:p w:rsidR="00070325" w:rsidRPr="008D6387" w:rsidRDefault="00070325" w:rsidP="00070325">
      <w:pPr>
        <w:rPr>
          <w:rFonts w:ascii="Arial" w:hAnsi="Arial" w:cs="Arial"/>
          <w:color w:val="000000" w:themeColor="text1"/>
          <w:sz w:val="24"/>
          <w:szCs w:val="24"/>
        </w:rPr>
      </w:pPr>
      <w:r w:rsidRPr="008D6387">
        <w:rPr>
          <w:rFonts w:ascii="Arial" w:hAnsi="Arial" w:cs="Arial"/>
          <w:color w:val="000000" w:themeColor="text1"/>
          <w:sz w:val="24"/>
          <w:szCs w:val="24"/>
        </w:rPr>
        <w:t xml:space="preserve">Kurs: </w:t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  <w:t>WWI14 SE A</w:t>
      </w:r>
    </w:p>
    <w:p w:rsidR="00070325" w:rsidRDefault="00070325" w:rsidP="00070325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8D6387">
        <w:rPr>
          <w:rFonts w:ascii="Arial" w:hAnsi="Arial" w:cs="Arial"/>
          <w:color w:val="000000" w:themeColor="text1"/>
          <w:sz w:val="24"/>
          <w:szCs w:val="24"/>
        </w:rPr>
        <w:t>Studiengangsleiter</w:t>
      </w:r>
      <w:proofErr w:type="spellEnd"/>
      <w:r w:rsidRPr="008D6387">
        <w:rPr>
          <w:rFonts w:ascii="Arial" w:hAnsi="Arial" w:cs="Arial"/>
          <w:color w:val="000000" w:themeColor="text1"/>
          <w:sz w:val="24"/>
          <w:szCs w:val="24"/>
        </w:rPr>
        <w:t>:</w:t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  <w:t>Prof. Dr.-Ing. Jörg Baumgart</w:t>
      </w:r>
    </w:p>
    <w:p w:rsidR="00070325" w:rsidRDefault="009E30CD" w:rsidP="009E30CD">
      <w:pPr>
        <w:ind w:left="4245" w:hanging="424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Modul: 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>Branchenorientierte Aspekte der Wir</w:t>
      </w:r>
      <w:r>
        <w:rPr>
          <w:rFonts w:ascii="Arial" w:hAnsi="Arial" w:cs="Arial"/>
          <w:color w:val="000000" w:themeColor="text1"/>
          <w:sz w:val="24"/>
          <w:szCs w:val="24"/>
        </w:rPr>
        <w:t>t</w:t>
      </w:r>
      <w:r>
        <w:rPr>
          <w:rFonts w:ascii="Arial" w:hAnsi="Arial" w:cs="Arial"/>
          <w:color w:val="000000" w:themeColor="text1"/>
          <w:sz w:val="24"/>
          <w:szCs w:val="24"/>
        </w:rPr>
        <w:t>schaftsinformatik in der Industrie II</w:t>
      </w:r>
    </w:p>
    <w:p w:rsidR="00070325" w:rsidRDefault="00070325" w:rsidP="0007032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Lehrveranstaltung: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9E30CD">
        <w:rPr>
          <w:rFonts w:ascii="Arial" w:hAnsi="Arial" w:cs="Arial"/>
          <w:color w:val="000000" w:themeColor="text1"/>
          <w:sz w:val="24"/>
          <w:szCs w:val="24"/>
        </w:rPr>
        <w:t>Optimierung industrieller Prozesse</w:t>
      </w:r>
    </w:p>
    <w:p w:rsidR="00070325" w:rsidRPr="008D6387" w:rsidRDefault="00070325" w:rsidP="0007032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Dozent: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9E30CD">
        <w:rPr>
          <w:rFonts w:ascii="Arial" w:hAnsi="Arial" w:cs="Arial"/>
          <w:color w:val="000000" w:themeColor="text1"/>
          <w:sz w:val="24"/>
          <w:szCs w:val="24"/>
        </w:rPr>
        <w:t xml:space="preserve">Prof.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Dr. </w:t>
      </w:r>
      <w:r w:rsidR="009E30CD">
        <w:rPr>
          <w:rFonts w:ascii="Arial" w:hAnsi="Arial" w:cs="Arial"/>
          <w:color w:val="000000" w:themeColor="text1"/>
          <w:sz w:val="24"/>
          <w:szCs w:val="24"/>
        </w:rPr>
        <w:t>Julian Reichwald</w:t>
      </w:r>
    </w:p>
    <w:p w:rsidR="00070325" w:rsidRPr="008D6387" w:rsidRDefault="00070325" w:rsidP="00070325">
      <w:pPr>
        <w:rPr>
          <w:rFonts w:ascii="Arial" w:hAnsi="Arial" w:cs="Arial"/>
          <w:color w:val="000000" w:themeColor="text1"/>
          <w:sz w:val="24"/>
          <w:szCs w:val="24"/>
        </w:rPr>
      </w:pPr>
      <w:r w:rsidRPr="008D6387">
        <w:rPr>
          <w:rFonts w:ascii="Arial" w:hAnsi="Arial" w:cs="Arial"/>
          <w:color w:val="000000" w:themeColor="text1"/>
          <w:sz w:val="24"/>
          <w:szCs w:val="24"/>
        </w:rPr>
        <w:t xml:space="preserve">Abgabedatum: </w:t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Pr="008D6387">
        <w:rPr>
          <w:rFonts w:ascii="Arial" w:hAnsi="Arial" w:cs="Arial"/>
          <w:color w:val="000000" w:themeColor="text1"/>
          <w:sz w:val="24"/>
          <w:szCs w:val="24"/>
        </w:rPr>
        <w:tab/>
      </w:r>
      <w:r w:rsidR="009E30CD">
        <w:rPr>
          <w:rFonts w:ascii="Arial" w:hAnsi="Arial" w:cs="Arial"/>
          <w:color w:val="000000" w:themeColor="text1"/>
          <w:sz w:val="24"/>
          <w:szCs w:val="24"/>
        </w:rPr>
        <w:t>20</w:t>
      </w:r>
      <w:r w:rsidRPr="008D638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9E30CD">
        <w:rPr>
          <w:rFonts w:ascii="Arial" w:hAnsi="Arial" w:cs="Arial"/>
          <w:color w:val="000000" w:themeColor="text1"/>
          <w:sz w:val="24"/>
          <w:szCs w:val="24"/>
        </w:rPr>
        <w:t>November</w:t>
      </w:r>
      <w:r w:rsidRPr="008D6387">
        <w:rPr>
          <w:rFonts w:ascii="Arial" w:hAnsi="Arial" w:cs="Arial"/>
          <w:color w:val="000000" w:themeColor="text1"/>
          <w:sz w:val="24"/>
          <w:szCs w:val="24"/>
        </w:rPr>
        <w:t xml:space="preserve"> 2016</w:t>
      </w:r>
    </w:p>
    <w:p w:rsidR="00A63692" w:rsidRDefault="00A63692" w:rsidP="00070325"/>
    <w:p w:rsidR="00707182" w:rsidRDefault="00707182" w:rsidP="00070325"/>
    <w:p w:rsidR="00707182" w:rsidRDefault="00707182" w:rsidP="00070325"/>
    <w:p w:rsidR="006A26F2" w:rsidRDefault="006A26F2" w:rsidP="006A26F2"/>
    <w:p w:rsidR="006A26F2" w:rsidRDefault="006A26F2" w:rsidP="006A26F2"/>
    <w:p w:rsidR="006A26F2" w:rsidRDefault="006A26F2" w:rsidP="006A26F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5126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26F2" w:rsidRDefault="006A26F2">
          <w:pPr>
            <w:pStyle w:val="Inhaltsverzeichnisberschrift"/>
            <w:rPr>
              <w:rFonts w:ascii="Arial" w:hAnsi="Arial" w:cs="Arial"/>
              <w:b/>
              <w:color w:val="000000" w:themeColor="text1"/>
              <w:sz w:val="40"/>
              <w:szCs w:val="40"/>
            </w:rPr>
          </w:pPr>
          <w:r w:rsidRPr="006A26F2">
            <w:rPr>
              <w:rFonts w:ascii="Arial" w:hAnsi="Arial" w:cs="Arial"/>
              <w:b/>
              <w:color w:val="000000" w:themeColor="text1"/>
              <w:sz w:val="40"/>
              <w:szCs w:val="40"/>
            </w:rPr>
            <w:t>Inhaltsverzeichnis</w:t>
          </w:r>
        </w:p>
        <w:p w:rsidR="00CE6061" w:rsidRPr="00CE6061" w:rsidRDefault="00CE6061" w:rsidP="00CE6061">
          <w:pPr>
            <w:rPr>
              <w:lang w:eastAsia="de-DE"/>
            </w:rPr>
          </w:pPr>
        </w:p>
        <w:p w:rsidR="00B05F58" w:rsidRPr="00B05F58" w:rsidRDefault="006A26F2" w:rsidP="00B05F58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de-DE"/>
            </w:rPr>
          </w:pPr>
          <w:r w:rsidRPr="00B05F58">
            <w:rPr>
              <w:rFonts w:ascii="Arial" w:hAnsi="Arial" w:cs="Arial"/>
              <w:sz w:val="24"/>
              <w:szCs w:val="24"/>
            </w:rPr>
            <w:fldChar w:fldCharType="begin"/>
          </w:r>
          <w:r w:rsidRPr="00B05F5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05F5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67425816" w:history="1">
            <w:r w:rsidR="00B05F58" w:rsidRPr="00B05F58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Abbildungsverzeichnis</w:t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_Toc467425816 \h </w:instrText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t>III</w:t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05F58" w:rsidRPr="00B05F58" w:rsidRDefault="00AB109F" w:rsidP="00B05F58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de-DE"/>
            </w:rPr>
          </w:pPr>
          <w:hyperlink w:anchor="_Toc467425817" w:history="1">
            <w:r w:rsidR="00B05F58" w:rsidRPr="00B05F58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1 Zustandsautomat</w:t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_Toc467425817 \h </w:instrText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05F58" w:rsidRPr="00B05F58" w:rsidRDefault="00AB109F" w:rsidP="00B05F58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de-DE"/>
            </w:rPr>
          </w:pPr>
          <w:hyperlink w:anchor="_Toc467425818" w:history="1">
            <w:r w:rsidR="00B05F58" w:rsidRPr="00B05F58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2 Architekturmodell</w:t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_Toc467425818 \h </w:instrText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05F58" w:rsidRPr="00B05F58" w:rsidRDefault="00AB109F" w:rsidP="00B05F58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de-DE"/>
            </w:rPr>
          </w:pPr>
          <w:hyperlink w:anchor="_Toc467425819" w:history="1">
            <w:r w:rsidR="00B05F58" w:rsidRPr="00B05F58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3 Analyseergebnisse</w:t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_Toc467425819 \h </w:instrText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05F58" w:rsidRPr="00B05F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C7020" w:rsidRDefault="006A26F2" w:rsidP="00B05F58">
          <w:pPr>
            <w:spacing w:line="360" w:lineRule="auto"/>
            <w:jc w:val="both"/>
          </w:pPr>
          <w:r w:rsidRPr="00B05F5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0C7020" w:rsidRPr="000C7020" w:rsidRDefault="000C7020" w:rsidP="000C7020"/>
    <w:p w:rsidR="000C7020" w:rsidRPr="000C7020" w:rsidRDefault="000C7020" w:rsidP="000C7020"/>
    <w:p w:rsidR="000C7020" w:rsidRPr="000C7020" w:rsidRDefault="000C7020" w:rsidP="000C7020"/>
    <w:p w:rsidR="000C7020" w:rsidRPr="000C7020" w:rsidRDefault="000C7020" w:rsidP="000C7020"/>
    <w:p w:rsidR="000C7020" w:rsidRPr="000C7020" w:rsidRDefault="000C7020" w:rsidP="000C7020"/>
    <w:p w:rsidR="000C7020" w:rsidRPr="000C7020" w:rsidRDefault="000C7020" w:rsidP="000C7020"/>
    <w:p w:rsidR="000C7020" w:rsidRPr="000C7020" w:rsidRDefault="000C7020" w:rsidP="000C7020"/>
    <w:p w:rsidR="000C7020" w:rsidRPr="000C7020" w:rsidRDefault="000C7020" w:rsidP="000C7020"/>
    <w:p w:rsidR="000C7020" w:rsidRDefault="000C7020" w:rsidP="000C7020"/>
    <w:p w:rsidR="000C7020" w:rsidRDefault="000C7020" w:rsidP="000C7020">
      <w:pPr>
        <w:tabs>
          <w:tab w:val="left" w:pos="1458"/>
        </w:tabs>
      </w:pPr>
      <w:r>
        <w:tab/>
      </w:r>
    </w:p>
    <w:p w:rsidR="006A26F2" w:rsidRDefault="000C7020" w:rsidP="000C7020">
      <w:pPr>
        <w:tabs>
          <w:tab w:val="left" w:pos="1458"/>
        </w:tabs>
      </w:pPr>
      <w:r>
        <w:tab/>
      </w: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tabs>
          <w:tab w:val="left" w:pos="1458"/>
        </w:tabs>
      </w:pPr>
    </w:p>
    <w:p w:rsidR="000C7020" w:rsidRDefault="000C7020" w:rsidP="000C7020">
      <w:pPr>
        <w:pStyle w:val="berschrift1"/>
        <w:rPr>
          <w:rFonts w:ascii="Arial" w:hAnsi="Arial" w:cs="Arial"/>
          <w:b/>
          <w:color w:val="000000" w:themeColor="text1"/>
          <w:sz w:val="40"/>
          <w:szCs w:val="40"/>
        </w:rPr>
      </w:pPr>
      <w:bookmarkStart w:id="0" w:name="_Toc467425816"/>
      <w:r w:rsidRPr="000C7020">
        <w:rPr>
          <w:rFonts w:ascii="Arial" w:hAnsi="Arial" w:cs="Arial"/>
          <w:b/>
          <w:color w:val="000000" w:themeColor="text1"/>
          <w:sz w:val="40"/>
          <w:szCs w:val="40"/>
        </w:rPr>
        <w:t>Abbildungsverzeichnis</w:t>
      </w:r>
      <w:bookmarkEnd w:id="0"/>
    </w:p>
    <w:p w:rsidR="00CE6061" w:rsidRPr="00CE6061" w:rsidRDefault="00CE6061" w:rsidP="00CE6061"/>
    <w:p w:rsidR="00B05F58" w:rsidRPr="00B05F58" w:rsidRDefault="000C7020" w:rsidP="00B05F58">
      <w:pPr>
        <w:pStyle w:val="Abbildungsverzeichnis"/>
        <w:tabs>
          <w:tab w:val="right" w:leader="dot" w:pos="9062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de-DE"/>
        </w:rPr>
      </w:pPr>
      <w:r w:rsidRPr="00B05F58">
        <w:rPr>
          <w:rFonts w:ascii="Arial" w:hAnsi="Arial" w:cs="Arial"/>
          <w:sz w:val="24"/>
          <w:szCs w:val="24"/>
        </w:rPr>
        <w:fldChar w:fldCharType="begin"/>
      </w:r>
      <w:r w:rsidRPr="00B05F58">
        <w:rPr>
          <w:rFonts w:ascii="Arial" w:hAnsi="Arial" w:cs="Arial"/>
          <w:sz w:val="24"/>
          <w:szCs w:val="24"/>
        </w:rPr>
        <w:instrText xml:space="preserve"> TOC \h \z \c "Abbildung" </w:instrText>
      </w:r>
      <w:r w:rsidRPr="00B05F58">
        <w:rPr>
          <w:rFonts w:ascii="Arial" w:hAnsi="Arial" w:cs="Arial"/>
          <w:sz w:val="24"/>
          <w:szCs w:val="24"/>
        </w:rPr>
        <w:fldChar w:fldCharType="separate"/>
      </w:r>
      <w:hyperlink w:anchor="_Toc467425832" w:history="1">
        <w:r w:rsidR="00B05F58" w:rsidRPr="00B05F58">
          <w:rPr>
            <w:rStyle w:val="Hyperlink"/>
            <w:rFonts w:ascii="Arial" w:hAnsi="Arial" w:cs="Arial"/>
            <w:noProof/>
            <w:sz w:val="24"/>
            <w:szCs w:val="24"/>
          </w:rPr>
          <w:t>Abbildung 1: Zustandsdiagramm basierend auf die Taktstraße</w:t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_Toc467425832 \h </w:instrText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05F58" w:rsidRPr="00B05F58" w:rsidRDefault="00AB109F" w:rsidP="00B05F58">
      <w:pPr>
        <w:pStyle w:val="Abbildungsverzeichnis"/>
        <w:tabs>
          <w:tab w:val="right" w:leader="dot" w:pos="9062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de-DE"/>
        </w:rPr>
      </w:pPr>
      <w:hyperlink w:anchor="_Toc467425833" w:history="1">
        <w:r w:rsidR="00B05F58" w:rsidRPr="00B05F58">
          <w:rPr>
            <w:rStyle w:val="Hyperlink"/>
            <w:rFonts w:ascii="Arial" w:hAnsi="Arial" w:cs="Arial"/>
            <w:noProof/>
            <w:sz w:val="24"/>
            <w:szCs w:val="24"/>
          </w:rPr>
          <w:t>Abbildung 2: Zustandsdiagramm basierend auf den Daten des Kafka-Brokers</w:t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_Toc467425833 \h </w:instrText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05F58" w:rsidRPr="00B05F58" w:rsidRDefault="00AB109F" w:rsidP="00B05F58">
      <w:pPr>
        <w:pStyle w:val="Abbildungsverzeichnis"/>
        <w:tabs>
          <w:tab w:val="right" w:leader="dot" w:pos="9062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de-DE"/>
        </w:rPr>
      </w:pPr>
      <w:hyperlink w:anchor="_Toc467425834" w:history="1">
        <w:r w:rsidR="00B05F58" w:rsidRPr="00B05F58">
          <w:rPr>
            <w:rStyle w:val="Hyperlink"/>
            <w:rFonts w:ascii="Arial" w:hAnsi="Arial" w:cs="Arial"/>
            <w:noProof/>
            <w:sz w:val="24"/>
            <w:szCs w:val="24"/>
          </w:rPr>
          <w:t>Abbildung 3: Entity Relationship Diagramm</w:t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_Toc467425834 \h </w:instrText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B05F58" w:rsidRPr="00B05F5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C7020" w:rsidRPr="000C7020" w:rsidRDefault="000C7020" w:rsidP="00B05F58">
      <w:pPr>
        <w:tabs>
          <w:tab w:val="left" w:pos="1458"/>
        </w:tabs>
        <w:spacing w:line="360" w:lineRule="auto"/>
        <w:jc w:val="both"/>
        <w:sectPr w:rsidR="000C7020" w:rsidRPr="000C7020" w:rsidSect="006A26F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134" w:left="1417" w:header="708" w:footer="708" w:gutter="0"/>
          <w:pgNumType w:fmt="upperRoman"/>
          <w:cols w:space="708"/>
          <w:titlePg/>
          <w:docGrid w:linePitch="360"/>
        </w:sectPr>
      </w:pPr>
      <w:r w:rsidRPr="00B05F58">
        <w:rPr>
          <w:rFonts w:ascii="Arial" w:hAnsi="Arial" w:cs="Arial"/>
          <w:sz w:val="24"/>
          <w:szCs w:val="24"/>
        </w:rPr>
        <w:fldChar w:fldCharType="end"/>
      </w:r>
    </w:p>
    <w:p w:rsidR="00707182" w:rsidRPr="006A26F2" w:rsidRDefault="001A5439" w:rsidP="006A26F2">
      <w:pPr>
        <w:pStyle w:val="berschrift1"/>
        <w:rPr>
          <w:rFonts w:ascii="Arial" w:hAnsi="Arial" w:cs="Arial"/>
          <w:b/>
          <w:color w:val="000000" w:themeColor="text1"/>
          <w:sz w:val="40"/>
          <w:szCs w:val="40"/>
        </w:rPr>
      </w:pPr>
      <w:bookmarkStart w:id="1" w:name="_Toc467425817"/>
      <w:r>
        <w:rPr>
          <w:rFonts w:ascii="Arial" w:hAnsi="Arial" w:cs="Arial"/>
          <w:b/>
          <w:color w:val="000000" w:themeColor="text1"/>
          <w:sz w:val="40"/>
          <w:szCs w:val="40"/>
        </w:rPr>
        <w:lastRenderedPageBreak/>
        <w:t xml:space="preserve">1 </w:t>
      </w:r>
      <w:r w:rsidR="006A26F2" w:rsidRPr="006A26F2">
        <w:rPr>
          <w:rFonts w:ascii="Arial" w:hAnsi="Arial" w:cs="Arial"/>
          <w:b/>
          <w:color w:val="000000" w:themeColor="text1"/>
          <w:sz w:val="40"/>
          <w:szCs w:val="40"/>
        </w:rPr>
        <w:t>Zustandsautomat</w:t>
      </w:r>
      <w:bookmarkEnd w:id="1"/>
    </w:p>
    <w:p w:rsidR="00537DEC" w:rsidRPr="00537DEC" w:rsidRDefault="00537DEC" w:rsidP="009C77AC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>Es wurden</w:t>
      </w:r>
      <w:r w:rsidRPr="00537DEC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zwei Zustandsautomaten entworfen, die auf unterschiedlichen Darstellu</w:t>
      </w:r>
      <w:r w:rsidRPr="00537DEC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n</w:t>
      </w:r>
      <w:r w:rsidRPr="00537DEC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gen der Taktstraße basieren.</w:t>
      </w:r>
    </w:p>
    <w:p w:rsidR="00537DEC" w:rsidRPr="00537DEC" w:rsidRDefault="006F705D" w:rsidP="009C77AC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>Der Zustandsautomat 1</w:t>
      </w:r>
      <w:r w:rsidR="00537DEC" w:rsidRPr="00537DEC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basiert auf der visualisierten Taktstraße. </w:t>
      </w:r>
    </w:p>
    <w:p w:rsidR="00537DEC" w:rsidRPr="00537DEC" w:rsidRDefault="00537DEC" w:rsidP="009C77AC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537DEC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Der Zustandsautomat 2 basiert auf den Daten, die über den Kafka</w:t>
      </w:r>
      <w:r w:rsidR="0059124E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-</w:t>
      </w:r>
      <w:r w:rsidRPr="00537DEC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Broker versendet werden und auf welchen die Implementierung des Zustand</w:t>
      </w:r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>s</w:t>
      </w:r>
      <w:r w:rsidRPr="00537DEC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automaten aufbauen wird. </w:t>
      </w:r>
    </w:p>
    <w:p w:rsidR="006A26F2" w:rsidRPr="00537DEC" w:rsidRDefault="00537DEC" w:rsidP="009C77AC">
      <w:pPr>
        <w:spacing w:line="360" w:lineRule="auto"/>
        <w:jc w:val="both"/>
        <w:rPr>
          <w:rFonts w:ascii="Arial" w:hAnsi="Arial" w:cs="Arial"/>
        </w:rPr>
      </w:pPr>
      <w:r w:rsidRPr="00537DEC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Die </w:t>
      </w:r>
      <w:r w:rsidRPr="009A7374">
        <w:rPr>
          <w:rFonts w:ascii="Arial" w:eastAsia="Times New Roman" w:hAnsi="Arial" w:cs="Arial"/>
          <w:color w:val="000000" w:themeColor="text1"/>
          <w:sz w:val="24"/>
          <w:szCs w:val="24"/>
          <w:lang w:eastAsia="de-DE"/>
        </w:rPr>
        <w:t xml:space="preserve">Zustandsautomaten stellen den </w:t>
      </w:r>
      <w:r w:rsidR="006F705D">
        <w:rPr>
          <w:rFonts w:ascii="Arial" w:eastAsia="Times New Roman" w:hAnsi="Arial" w:cs="Arial"/>
          <w:color w:val="000000" w:themeColor="text1"/>
          <w:sz w:val="24"/>
          <w:szCs w:val="24"/>
          <w:lang w:eastAsia="de-DE"/>
        </w:rPr>
        <w:t xml:space="preserve">Durchlauf eines Werkstückes dar, womit in der State </w:t>
      </w:r>
      <w:proofErr w:type="spellStart"/>
      <w:r w:rsidR="006F705D">
        <w:rPr>
          <w:rFonts w:ascii="Arial" w:eastAsia="Times New Roman" w:hAnsi="Arial" w:cs="Arial"/>
          <w:color w:val="000000" w:themeColor="text1"/>
          <w:sz w:val="24"/>
          <w:szCs w:val="24"/>
          <w:lang w:eastAsia="de-DE"/>
        </w:rPr>
        <w:t>Machine</w:t>
      </w:r>
      <w:proofErr w:type="spellEnd"/>
      <w:r w:rsidR="006F705D">
        <w:rPr>
          <w:rFonts w:ascii="Arial" w:eastAsia="Times New Roman" w:hAnsi="Arial" w:cs="Arial"/>
          <w:color w:val="000000" w:themeColor="text1"/>
          <w:sz w:val="24"/>
          <w:szCs w:val="24"/>
          <w:lang w:eastAsia="de-DE"/>
        </w:rPr>
        <w:t xml:space="preserve"> der Multimode für die Produktion der Werkstücke möglich wäre.</w:t>
      </w:r>
      <w:r w:rsidRPr="009A7374">
        <w:rPr>
          <w:rFonts w:ascii="Arial" w:eastAsia="Times New Roman" w:hAnsi="Arial" w:cs="Arial"/>
          <w:color w:val="000000" w:themeColor="text1"/>
          <w:sz w:val="24"/>
          <w:szCs w:val="24"/>
          <w:lang w:eastAsia="de-DE"/>
        </w:rPr>
        <w:t xml:space="preserve"> </w:t>
      </w:r>
      <w:r w:rsidR="00F30CCB">
        <w:rPr>
          <w:rFonts w:ascii="Arial" w:eastAsia="Times New Roman" w:hAnsi="Arial" w:cs="Arial"/>
          <w:color w:val="000000" w:themeColor="text1"/>
          <w:sz w:val="24"/>
          <w:szCs w:val="24"/>
          <w:lang w:eastAsia="de-DE"/>
        </w:rPr>
        <w:t>Die Abbildungen 1 und 2 zeigen die verschiedenen Zustandsaut</w:t>
      </w:r>
      <w:r w:rsidR="00F30CCB">
        <w:rPr>
          <w:rFonts w:ascii="Arial" w:eastAsia="Times New Roman" w:hAnsi="Arial" w:cs="Arial"/>
          <w:color w:val="000000" w:themeColor="text1"/>
          <w:sz w:val="24"/>
          <w:szCs w:val="24"/>
          <w:lang w:eastAsia="de-DE"/>
        </w:rPr>
        <w:t>o</w:t>
      </w:r>
      <w:r w:rsidR="00F30CCB">
        <w:rPr>
          <w:rFonts w:ascii="Arial" w:eastAsia="Times New Roman" w:hAnsi="Arial" w:cs="Arial"/>
          <w:color w:val="000000" w:themeColor="text1"/>
          <w:sz w:val="24"/>
          <w:szCs w:val="24"/>
          <w:lang w:eastAsia="de-DE"/>
        </w:rPr>
        <w:t>maten an.</w:t>
      </w:r>
    </w:p>
    <w:p w:rsidR="005A190B" w:rsidRDefault="00A2156E" w:rsidP="009C77AC">
      <w:pPr>
        <w:keepNext/>
        <w:spacing w:line="360" w:lineRule="auto"/>
        <w:jc w:val="center"/>
      </w:pPr>
      <w:r>
        <w:rPr>
          <w:noProof/>
          <w:lang w:eastAsia="de-DE"/>
        </w:rPr>
        <w:lastRenderedPageBreak/>
        <w:drawing>
          <wp:inline distT="0" distB="0" distL="0" distR="0">
            <wp:extent cx="8369057" cy="5732804"/>
            <wp:effectExtent l="3493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ustandsdiagrammAltE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90341" cy="574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F2" w:rsidRPr="009C77AC" w:rsidRDefault="005A190B" w:rsidP="009C77AC">
      <w:pPr>
        <w:pStyle w:val="Beschriftung"/>
        <w:spacing w:line="360" w:lineRule="auto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bookmarkStart w:id="2" w:name="_Toc467425832"/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Abbildung </w:t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begin"/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instrText xml:space="preserve"> SEQ Abbildung \* ARABIC </w:instrText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separate"/>
      </w:r>
      <w:r w:rsidR="00DB02CE">
        <w:rPr>
          <w:rFonts w:ascii="Arial" w:hAnsi="Arial" w:cs="Arial"/>
          <w:i w:val="0"/>
          <w:noProof/>
          <w:color w:val="000000" w:themeColor="text1"/>
          <w:sz w:val="24"/>
          <w:szCs w:val="24"/>
        </w:rPr>
        <w:t>1</w:t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end"/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: Zustandsdiagramm </w:t>
      </w:r>
      <w:r w:rsidR="00F30CCB">
        <w:rPr>
          <w:rFonts w:ascii="Arial" w:hAnsi="Arial" w:cs="Arial"/>
          <w:i w:val="0"/>
          <w:color w:val="000000" w:themeColor="text1"/>
          <w:sz w:val="24"/>
          <w:szCs w:val="24"/>
        </w:rPr>
        <w:t>b</w:t>
      </w:r>
      <w:r w:rsidR="009C77AC">
        <w:rPr>
          <w:rFonts w:ascii="Arial" w:hAnsi="Arial" w:cs="Arial"/>
          <w:i w:val="0"/>
          <w:color w:val="000000" w:themeColor="text1"/>
          <w:sz w:val="24"/>
          <w:szCs w:val="24"/>
        </w:rPr>
        <w:t>asierend auf die Taktstraß</w:t>
      </w:r>
      <w:r w:rsidR="0059124E">
        <w:rPr>
          <w:rFonts w:ascii="Arial" w:hAnsi="Arial" w:cs="Arial"/>
          <w:i w:val="0"/>
          <w:color w:val="000000" w:themeColor="text1"/>
          <w:sz w:val="24"/>
          <w:szCs w:val="24"/>
        </w:rPr>
        <w:t>e</w:t>
      </w:r>
      <w:bookmarkEnd w:id="2"/>
    </w:p>
    <w:p w:rsidR="005A190B" w:rsidRDefault="006A26F2" w:rsidP="009C77AC">
      <w:pPr>
        <w:keepNext/>
        <w:spacing w:line="360" w:lineRule="auto"/>
        <w:jc w:val="center"/>
      </w:pPr>
      <w:r>
        <w:rPr>
          <w:noProof/>
          <w:lang w:eastAsia="de-DE"/>
        </w:rPr>
        <w:lastRenderedPageBreak/>
        <w:drawing>
          <wp:inline distT="0" distB="0" distL="0" distR="0">
            <wp:extent cx="8525742" cy="4571930"/>
            <wp:effectExtent l="0" t="4128" r="4763" b="4762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ustandsdiagrammNeuE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51112" cy="45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F2" w:rsidRPr="005A190B" w:rsidRDefault="005A190B" w:rsidP="009C77AC">
      <w:pPr>
        <w:pStyle w:val="Beschriftung"/>
        <w:spacing w:line="360" w:lineRule="auto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bookmarkStart w:id="3" w:name="_Toc467425833"/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Abbildung </w:t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begin"/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instrText xml:space="preserve"> SEQ Abbildung \* ARABIC </w:instrText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separate"/>
      </w:r>
      <w:r w:rsidR="00DB02CE">
        <w:rPr>
          <w:rFonts w:ascii="Arial" w:hAnsi="Arial" w:cs="Arial"/>
          <w:i w:val="0"/>
          <w:noProof/>
          <w:color w:val="000000" w:themeColor="text1"/>
          <w:sz w:val="24"/>
          <w:szCs w:val="24"/>
        </w:rPr>
        <w:t>2</w:t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end"/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: Zustandsdiagramm </w:t>
      </w:r>
      <w:r w:rsidR="00F30CCB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basierend auf </w:t>
      </w:r>
      <w:r w:rsidR="0059124E">
        <w:rPr>
          <w:rFonts w:ascii="Arial" w:hAnsi="Arial" w:cs="Arial"/>
          <w:i w:val="0"/>
          <w:color w:val="000000" w:themeColor="text1"/>
          <w:sz w:val="24"/>
          <w:szCs w:val="24"/>
        </w:rPr>
        <w:t>den Daten des Kafka-</w:t>
      </w:r>
      <w:r w:rsidR="00F30CCB">
        <w:rPr>
          <w:rFonts w:ascii="Arial" w:hAnsi="Arial" w:cs="Arial"/>
          <w:i w:val="0"/>
          <w:color w:val="000000" w:themeColor="text1"/>
          <w:sz w:val="24"/>
          <w:szCs w:val="24"/>
        </w:rPr>
        <w:t>Brokers</w:t>
      </w:r>
      <w:bookmarkEnd w:id="3"/>
    </w:p>
    <w:p w:rsidR="006A26F2" w:rsidRDefault="001A5439" w:rsidP="009C77AC">
      <w:pPr>
        <w:pStyle w:val="berschrift1"/>
        <w:spacing w:line="360" w:lineRule="auto"/>
        <w:jc w:val="both"/>
        <w:rPr>
          <w:rFonts w:ascii="Arial" w:hAnsi="Arial" w:cs="Arial"/>
          <w:b/>
          <w:color w:val="000000" w:themeColor="text1"/>
          <w:sz w:val="40"/>
          <w:szCs w:val="40"/>
        </w:rPr>
      </w:pPr>
      <w:bookmarkStart w:id="4" w:name="_Toc467425818"/>
      <w:r>
        <w:rPr>
          <w:rFonts w:ascii="Arial" w:hAnsi="Arial" w:cs="Arial"/>
          <w:b/>
          <w:color w:val="000000" w:themeColor="text1"/>
          <w:sz w:val="40"/>
          <w:szCs w:val="40"/>
        </w:rPr>
        <w:lastRenderedPageBreak/>
        <w:t xml:space="preserve">2 </w:t>
      </w:r>
      <w:r w:rsidR="002936ED">
        <w:rPr>
          <w:rFonts w:ascii="Arial" w:hAnsi="Arial" w:cs="Arial"/>
          <w:b/>
          <w:color w:val="000000" w:themeColor="text1"/>
          <w:sz w:val="40"/>
          <w:szCs w:val="40"/>
        </w:rPr>
        <w:t>Architekturmodell</w:t>
      </w:r>
      <w:bookmarkEnd w:id="4"/>
    </w:p>
    <w:p w:rsidR="00DB02CE" w:rsidRDefault="002936ED" w:rsidP="009C77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0CCB">
        <w:rPr>
          <w:rFonts w:ascii="Arial" w:hAnsi="Arial" w:cs="Arial"/>
          <w:sz w:val="24"/>
          <w:szCs w:val="24"/>
        </w:rPr>
        <w:t xml:space="preserve">Für das Architekturmodell wurde sich für die Drei-Schichten-Architektur entschieden. </w:t>
      </w:r>
    </w:p>
    <w:p w:rsidR="00DB02CE" w:rsidRDefault="00CB6188" w:rsidP="00DB02CE">
      <w:pPr>
        <w:keepNext/>
        <w:spacing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2971589</wp:posOffset>
                </wp:positionH>
                <wp:positionV relativeFrom="paragraph">
                  <wp:posOffset>4821555</wp:posOffset>
                </wp:positionV>
                <wp:extent cx="857955" cy="361244"/>
                <wp:effectExtent l="0" t="0" r="0" b="127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955" cy="3612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188" w:rsidRPr="00CB6188" w:rsidRDefault="00CB6188" w:rsidP="00CB6188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2"/>
                              </w:rPr>
                            </w:pPr>
                            <w:r w:rsidRPr="00CB6188">
                              <w:rPr>
                                <w:color w:val="FFFFFF" w:themeColor="background1"/>
                                <w:sz w:val="36"/>
                                <w:szCs w:val="32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left:0;text-align:left;margin-left:234pt;margin-top:379.65pt;width:67.55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" filled="f" stroked="f" strokeweight=".5pt">
                <v:textbox>
                  <w:txbxContent>
                    <w:p w:rsidR="00CB6188" w:rsidRPr="00CB6188" w:rsidRDefault="00CB6188" w:rsidP="00CB6188">
                      <w:pPr>
                        <w:jc w:val="center"/>
                        <w:rPr>
                          <w:color w:val="FFFFFF" w:themeColor="background1"/>
                          <w:sz w:val="36"/>
                          <w:szCs w:val="32"/>
                        </w:rPr>
                      </w:pPr>
                      <w:r w:rsidRPr="00CB6188">
                        <w:rPr>
                          <w:color w:val="FFFFFF" w:themeColor="background1"/>
                          <w:sz w:val="36"/>
                          <w:szCs w:val="32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4708807</wp:posOffset>
                </wp:positionV>
                <wp:extent cx="1207347" cy="553155"/>
                <wp:effectExtent l="0" t="0" r="12065" b="1841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347" cy="5531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324FCDE4" id="Rechteck 6" o:spid="_x0000_s1026" style="position:absolute;margin-left:217.95pt;margin-top:370.75pt;width:95.05pt;height:43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" fillcolor="#2e74b5 [2404]" strokecolor="#1f4d78 [1604]" strokeweight="1pt"/>
            </w:pict>
          </mc:Fallback>
        </mc:AlternateContent>
      </w:r>
      <w:r w:rsidR="00DB02CE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760720" cy="56032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ei_Schichten_Modell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CE" w:rsidRDefault="00DB02CE" w:rsidP="00DB02CE">
      <w:pPr>
        <w:pStyle w:val="Beschriftung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DB02CE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Abbildung </w:t>
      </w:r>
      <w:r w:rsidRPr="00DB02CE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begin"/>
      </w:r>
      <w:r w:rsidRPr="00DB02CE">
        <w:rPr>
          <w:rFonts w:ascii="Arial" w:hAnsi="Arial" w:cs="Arial"/>
          <w:i w:val="0"/>
          <w:color w:val="000000" w:themeColor="text1"/>
          <w:sz w:val="24"/>
          <w:szCs w:val="24"/>
        </w:rPr>
        <w:instrText xml:space="preserve"> SEQ Abbildung \* ARABIC </w:instrText>
      </w:r>
      <w:r w:rsidRPr="00DB02CE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separate"/>
      </w:r>
      <w:r w:rsidRPr="00DB02CE">
        <w:rPr>
          <w:rFonts w:ascii="Arial" w:hAnsi="Arial" w:cs="Arial"/>
          <w:i w:val="0"/>
          <w:noProof/>
          <w:color w:val="000000" w:themeColor="text1"/>
          <w:sz w:val="24"/>
          <w:szCs w:val="24"/>
        </w:rPr>
        <w:t>3</w:t>
      </w:r>
      <w:r w:rsidRPr="00DB02CE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end"/>
      </w:r>
      <w:r w:rsidRPr="00DB02CE">
        <w:rPr>
          <w:rFonts w:ascii="Arial" w:hAnsi="Arial" w:cs="Arial"/>
          <w:i w:val="0"/>
          <w:color w:val="000000" w:themeColor="text1"/>
          <w:sz w:val="24"/>
          <w:szCs w:val="24"/>
        </w:rPr>
        <w:t>: Drei-Schichten-Architektur</w:t>
      </w:r>
    </w:p>
    <w:p w:rsidR="00DB02CE" w:rsidRPr="00DB02CE" w:rsidRDefault="00DB02CE" w:rsidP="00DB02CE"/>
    <w:p w:rsidR="002936ED" w:rsidRDefault="002936ED" w:rsidP="009C77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0CCB">
        <w:rPr>
          <w:rFonts w:ascii="Arial" w:hAnsi="Arial" w:cs="Arial"/>
          <w:sz w:val="24"/>
          <w:szCs w:val="24"/>
        </w:rPr>
        <w:t xml:space="preserve">In der </w:t>
      </w:r>
      <w:r w:rsidR="009C77AC">
        <w:rPr>
          <w:rFonts w:ascii="Arial" w:hAnsi="Arial" w:cs="Arial"/>
          <w:sz w:val="24"/>
          <w:szCs w:val="24"/>
        </w:rPr>
        <w:t>Präsentationsschicht befindet sich die grafische Oberfläche, in der die vera</w:t>
      </w:r>
      <w:r w:rsidR="009C77AC">
        <w:rPr>
          <w:rFonts w:ascii="Arial" w:hAnsi="Arial" w:cs="Arial"/>
          <w:sz w:val="24"/>
          <w:szCs w:val="24"/>
        </w:rPr>
        <w:t>r</w:t>
      </w:r>
      <w:r w:rsidR="009C77AC">
        <w:rPr>
          <w:rFonts w:ascii="Arial" w:hAnsi="Arial" w:cs="Arial"/>
          <w:sz w:val="24"/>
          <w:szCs w:val="24"/>
        </w:rPr>
        <w:t xml:space="preserve">beiteten Daten von Kafka, </w:t>
      </w:r>
      <w:proofErr w:type="spellStart"/>
      <w:r w:rsidR="00A26314">
        <w:rPr>
          <w:rFonts w:ascii="Arial" w:hAnsi="Arial" w:cs="Arial"/>
          <w:sz w:val="24"/>
          <w:szCs w:val="24"/>
        </w:rPr>
        <w:t>Active</w:t>
      </w:r>
      <w:r w:rsidR="009C77AC">
        <w:rPr>
          <w:rFonts w:ascii="Arial" w:hAnsi="Arial" w:cs="Arial"/>
          <w:sz w:val="24"/>
          <w:szCs w:val="24"/>
        </w:rPr>
        <w:t>M</w:t>
      </w:r>
      <w:r w:rsidR="00A26314">
        <w:rPr>
          <w:rFonts w:ascii="Arial" w:hAnsi="Arial" w:cs="Arial"/>
          <w:sz w:val="24"/>
          <w:szCs w:val="24"/>
        </w:rPr>
        <w:t>Q</w:t>
      </w:r>
      <w:proofErr w:type="spellEnd"/>
      <w:r w:rsidR="009C77AC">
        <w:rPr>
          <w:rFonts w:ascii="Arial" w:hAnsi="Arial" w:cs="Arial"/>
          <w:sz w:val="24"/>
          <w:szCs w:val="24"/>
        </w:rPr>
        <w:t xml:space="preserve"> und der </w:t>
      </w:r>
      <w:r w:rsidR="006F705D">
        <w:rPr>
          <w:rFonts w:ascii="Arial" w:hAnsi="Arial" w:cs="Arial"/>
          <w:sz w:val="24"/>
          <w:szCs w:val="24"/>
        </w:rPr>
        <w:t>ERP-Datei</w:t>
      </w:r>
      <w:r w:rsidR="009C77AC">
        <w:rPr>
          <w:rFonts w:ascii="Arial" w:hAnsi="Arial" w:cs="Arial"/>
          <w:sz w:val="24"/>
          <w:szCs w:val="24"/>
        </w:rPr>
        <w:t xml:space="preserve"> aus</w:t>
      </w:r>
      <w:r w:rsidR="009C77AC" w:rsidRPr="004C60CD">
        <w:rPr>
          <w:rFonts w:ascii="Arial" w:hAnsi="Arial" w:cs="Arial"/>
          <w:sz w:val="24"/>
          <w:szCs w:val="24"/>
        </w:rPr>
        <w:t xml:space="preserve"> dem Dateisystem</w:t>
      </w:r>
      <w:r w:rsidR="00CB6188">
        <w:rPr>
          <w:rFonts w:ascii="Arial" w:hAnsi="Arial" w:cs="Arial"/>
          <w:sz w:val="24"/>
          <w:szCs w:val="24"/>
        </w:rPr>
        <w:t xml:space="preserve"> ang</w:t>
      </w:r>
      <w:r w:rsidR="00CB6188">
        <w:rPr>
          <w:rFonts w:ascii="Arial" w:hAnsi="Arial" w:cs="Arial"/>
          <w:sz w:val="24"/>
          <w:szCs w:val="24"/>
        </w:rPr>
        <w:t>e</w:t>
      </w:r>
      <w:r w:rsidR="00CB6188">
        <w:rPr>
          <w:rFonts w:ascii="Arial" w:hAnsi="Arial" w:cs="Arial"/>
          <w:sz w:val="24"/>
          <w:szCs w:val="24"/>
        </w:rPr>
        <w:t>zeigt we</w:t>
      </w:r>
      <w:r w:rsidR="00CB6188">
        <w:rPr>
          <w:rFonts w:ascii="Arial" w:hAnsi="Arial" w:cs="Arial"/>
          <w:sz w:val="24"/>
          <w:szCs w:val="24"/>
        </w:rPr>
        <w:t>r</w:t>
      </w:r>
      <w:r w:rsidR="00CB6188">
        <w:rPr>
          <w:rFonts w:ascii="Arial" w:hAnsi="Arial" w:cs="Arial"/>
          <w:sz w:val="24"/>
          <w:szCs w:val="24"/>
        </w:rPr>
        <w:t>den.</w:t>
      </w:r>
    </w:p>
    <w:p w:rsidR="00836A18" w:rsidRDefault="00DB02CE" w:rsidP="009C77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Fachkonzepts</w:t>
      </w:r>
      <w:r w:rsidR="00CB6188">
        <w:rPr>
          <w:rFonts w:ascii="Arial" w:hAnsi="Arial" w:cs="Arial"/>
          <w:sz w:val="24"/>
          <w:szCs w:val="24"/>
        </w:rPr>
        <w:t>chicht gibt einen Überblick darüber, welche Klassen geschrieben wurden. Ein detailliertes Klassendiagramm, in dem die Attribute und Methoden, s</w:t>
      </w:r>
      <w:r w:rsidR="00CB6188">
        <w:rPr>
          <w:rFonts w:ascii="Arial" w:hAnsi="Arial" w:cs="Arial"/>
          <w:sz w:val="24"/>
          <w:szCs w:val="24"/>
        </w:rPr>
        <w:t>o</w:t>
      </w:r>
      <w:r w:rsidR="00CB6188">
        <w:rPr>
          <w:rFonts w:ascii="Arial" w:hAnsi="Arial" w:cs="Arial"/>
          <w:sz w:val="24"/>
          <w:szCs w:val="24"/>
        </w:rPr>
        <w:t>wie die Beziehungen zwischen den einzelnen Klassen zu erkennen sind, liegt in e</w:t>
      </w:r>
      <w:r w:rsidR="00CB6188">
        <w:rPr>
          <w:rFonts w:ascii="Arial" w:hAnsi="Arial" w:cs="Arial"/>
          <w:sz w:val="24"/>
          <w:szCs w:val="24"/>
        </w:rPr>
        <w:t>i</w:t>
      </w:r>
      <w:r w:rsidR="00CB6188">
        <w:rPr>
          <w:rFonts w:ascii="Arial" w:hAnsi="Arial" w:cs="Arial"/>
          <w:sz w:val="24"/>
          <w:szCs w:val="24"/>
        </w:rPr>
        <w:lastRenderedPageBreak/>
        <w:t>nem XML-Dokument vor. Um es dieses zu betrachten, bitten wir Sie es in dem Pr</w:t>
      </w:r>
      <w:r w:rsidR="00CB6188">
        <w:rPr>
          <w:rFonts w:ascii="Arial" w:hAnsi="Arial" w:cs="Arial"/>
          <w:sz w:val="24"/>
          <w:szCs w:val="24"/>
        </w:rPr>
        <w:t>o</w:t>
      </w:r>
      <w:r w:rsidR="00CB6188">
        <w:rPr>
          <w:rFonts w:ascii="Arial" w:hAnsi="Arial" w:cs="Arial"/>
          <w:sz w:val="24"/>
          <w:szCs w:val="24"/>
        </w:rPr>
        <w:t>gramm draw.io zu öffnen.</w:t>
      </w:r>
    </w:p>
    <w:p w:rsidR="00A26314" w:rsidRDefault="00A26314" w:rsidP="009C77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Datenhaltungsschicht beinhaltet die Datenbank.</w:t>
      </w:r>
      <w:r w:rsidR="006F705D">
        <w:rPr>
          <w:rFonts w:ascii="Arial" w:hAnsi="Arial" w:cs="Arial"/>
          <w:sz w:val="24"/>
          <w:szCs w:val="24"/>
        </w:rPr>
        <w:t xml:space="preserve"> In der Gruppe haben wir uns für die Verwendung einer </w:t>
      </w:r>
      <w:proofErr w:type="spellStart"/>
      <w:r w:rsidR="006F705D">
        <w:rPr>
          <w:rFonts w:ascii="Arial" w:hAnsi="Arial" w:cs="Arial"/>
          <w:sz w:val="24"/>
          <w:szCs w:val="24"/>
        </w:rPr>
        <w:t>PostgreSQL</w:t>
      </w:r>
      <w:proofErr w:type="spellEnd"/>
      <w:r w:rsidR="006F705D">
        <w:rPr>
          <w:rFonts w:ascii="Arial" w:hAnsi="Arial" w:cs="Arial"/>
          <w:sz w:val="24"/>
          <w:szCs w:val="24"/>
        </w:rPr>
        <w:t>-Datenbank entschieden.</w:t>
      </w:r>
      <w:r>
        <w:rPr>
          <w:rFonts w:ascii="Arial" w:hAnsi="Arial" w:cs="Arial"/>
          <w:sz w:val="24"/>
          <w:szCs w:val="24"/>
        </w:rPr>
        <w:t xml:space="preserve"> Für </w:t>
      </w:r>
      <w:r w:rsidR="0059124E">
        <w:rPr>
          <w:rFonts w:ascii="Arial" w:hAnsi="Arial" w:cs="Arial"/>
          <w:sz w:val="24"/>
          <w:szCs w:val="24"/>
        </w:rPr>
        <w:t>den Entwurf</w:t>
      </w:r>
      <w:r>
        <w:rPr>
          <w:rFonts w:ascii="Arial" w:hAnsi="Arial" w:cs="Arial"/>
          <w:sz w:val="24"/>
          <w:szCs w:val="24"/>
        </w:rPr>
        <w:t xml:space="preserve"> wurd</w:t>
      </w:r>
      <w:r w:rsidR="006F705D">
        <w:rPr>
          <w:rFonts w:ascii="Arial" w:hAnsi="Arial" w:cs="Arial"/>
          <w:sz w:val="24"/>
          <w:szCs w:val="24"/>
        </w:rPr>
        <w:t>e ein</w:t>
      </w:r>
      <w:r w:rsidR="0059124E">
        <w:rPr>
          <w:rFonts w:ascii="Arial" w:hAnsi="Arial" w:cs="Arial"/>
          <w:sz w:val="24"/>
          <w:szCs w:val="24"/>
        </w:rPr>
        <w:t xml:space="preserve"> Entity </w:t>
      </w:r>
      <w:proofErr w:type="spellStart"/>
      <w:r w:rsidR="0059124E">
        <w:rPr>
          <w:rFonts w:ascii="Arial" w:hAnsi="Arial" w:cs="Arial"/>
          <w:sz w:val="24"/>
          <w:szCs w:val="24"/>
        </w:rPr>
        <w:t>Relationship</w:t>
      </w:r>
      <w:proofErr w:type="spellEnd"/>
      <w:r w:rsidR="0059124E">
        <w:rPr>
          <w:rFonts w:ascii="Arial" w:hAnsi="Arial" w:cs="Arial"/>
          <w:sz w:val="24"/>
          <w:szCs w:val="24"/>
        </w:rPr>
        <w:t xml:space="preserve"> Diagramm erzeugt. </w:t>
      </w:r>
      <w:r w:rsidR="006F705D">
        <w:rPr>
          <w:rFonts w:ascii="Arial" w:hAnsi="Arial" w:cs="Arial"/>
          <w:sz w:val="24"/>
          <w:szCs w:val="24"/>
        </w:rPr>
        <w:t xml:space="preserve">Dieses ist in </w:t>
      </w:r>
      <w:r w:rsidR="00CB6188">
        <w:rPr>
          <w:rFonts w:ascii="Arial" w:hAnsi="Arial" w:cs="Arial"/>
          <w:sz w:val="24"/>
          <w:szCs w:val="24"/>
        </w:rPr>
        <w:t>Abbildung 4</w:t>
      </w:r>
      <w:r w:rsidR="005C568C">
        <w:rPr>
          <w:rFonts w:ascii="Arial" w:hAnsi="Arial" w:cs="Arial"/>
          <w:sz w:val="24"/>
          <w:szCs w:val="24"/>
        </w:rPr>
        <w:t xml:space="preserve"> </w:t>
      </w:r>
      <w:r w:rsidR="006F705D">
        <w:rPr>
          <w:rFonts w:ascii="Arial" w:hAnsi="Arial" w:cs="Arial"/>
          <w:sz w:val="24"/>
          <w:szCs w:val="24"/>
        </w:rPr>
        <w:t>zu erkennen.</w:t>
      </w:r>
      <w:r w:rsidR="005C568C">
        <w:rPr>
          <w:rFonts w:ascii="Arial" w:hAnsi="Arial" w:cs="Arial"/>
          <w:sz w:val="24"/>
          <w:szCs w:val="24"/>
        </w:rPr>
        <w:t xml:space="preserve"> </w:t>
      </w:r>
      <w:r w:rsidR="006F705D">
        <w:rPr>
          <w:rFonts w:ascii="Arial" w:hAnsi="Arial" w:cs="Arial"/>
          <w:sz w:val="24"/>
          <w:szCs w:val="24"/>
        </w:rPr>
        <w:t>Aus dem</w:t>
      </w:r>
      <w:r w:rsidR="0059124E">
        <w:rPr>
          <w:rFonts w:ascii="Arial" w:hAnsi="Arial" w:cs="Arial"/>
          <w:sz w:val="24"/>
          <w:szCs w:val="24"/>
        </w:rPr>
        <w:t xml:space="preserve"> ER-Diagramm wurde ein relationales Schema abg</w:t>
      </w:r>
      <w:r w:rsidR="0059124E">
        <w:rPr>
          <w:rFonts w:ascii="Arial" w:hAnsi="Arial" w:cs="Arial"/>
          <w:sz w:val="24"/>
          <w:szCs w:val="24"/>
        </w:rPr>
        <w:t>e</w:t>
      </w:r>
      <w:r w:rsidR="0059124E">
        <w:rPr>
          <w:rFonts w:ascii="Arial" w:hAnsi="Arial" w:cs="Arial"/>
          <w:sz w:val="24"/>
          <w:szCs w:val="24"/>
        </w:rPr>
        <w:t>leitet</w:t>
      </w:r>
      <w:r w:rsidR="00B05F58">
        <w:rPr>
          <w:rFonts w:ascii="Arial" w:hAnsi="Arial" w:cs="Arial"/>
          <w:sz w:val="24"/>
          <w:szCs w:val="24"/>
        </w:rPr>
        <w:t>.</w:t>
      </w:r>
      <w:r w:rsidR="005C568C">
        <w:rPr>
          <w:rFonts w:ascii="Arial" w:hAnsi="Arial" w:cs="Arial"/>
          <w:sz w:val="24"/>
          <w:szCs w:val="24"/>
        </w:rPr>
        <w:t xml:space="preserve"> </w:t>
      </w:r>
    </w:p>
    <w:p w:rsidR="00DB02CE" w:rsidRPr="00F30CCB" w:rsidRDefault="00DB02CE" w:rsidP="009C77A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A190B" w:rsidRDefault="006A26F2" w:rsidP="009C77AC">
      <w:pPr>
        <w:keepNext/>
        <w:spacing w:line="360" w:lineRule="auto"/>
        <w:jc w:val="center"/>
      </w:pPr>
      <w:r>
        <w:rPr>
          <w:noProof/>
          <w:lang w:eastAsia="de-DE"/>
        </w:rPr>
        <w:lastRenderedPageBreak/>
        <w:drawing>
          <wp:inline distT="0" distB="0" distL="0" distR="0">
            <wp:extent cx="8334925" cy="3094341"/>
            <wp:effectExtent l="0" t="8572" r="952" b="953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iagramm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57340" cy="310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F2" w:rsidRDefault="005A190B" w:rsidP="009C77AC">
      <w:pPr>
        <w:pStyle w:val="Beschriftung"/>
        <w:spacing w:line="360" w:lineRule="auto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bookmarkStart w:id="5" w:name="_Toc467425834"/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Abbildung </w:t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begin"/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instrText xml:space="preserve"> SEQ Abbildung \* ARABIC </w:instrText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separate"/>
      </w:r>
      <w:r w:rsidR="00DB02CE">
        <w:rPr>
          <w:rFonts w:ascii="Arial" w:hAnsi="Arial" w:cs="Arial"/>
          <w:i w:val="0"/>
          <w:noProof/>
          <w:color w:val="000000" w:themeColor="text1"/>
          <w:sz w:val="24"/>
          <w:szCs w:val="24"/>
        </w:rPr>
        <w:t>4</w:t>
      </w:r>
      <w:r w:rsidRPr="005A190B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end"/>
      </w:r>
      <w:r w:rsidR="000C7020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: Entity </w:t>
      </w:r>
      <w:proofErr w:type="spellStart"/>
      <w:r w:rsidR="000C7020">
        <w:rPr>
          <w:rFonts w:ascii="Arial" w:hAnsi="Arial" w:cs="Arial"/>
          <w:i w:val="0"/>
          <w:color w:val="000000" w:themeColor="text1"/>
          <w:sz w:val="24"/>
          <w:szCs w:val="24"/>
        </w:rPr>
        <w:t>Relation</w:t>
      </w:r>
      <w:r w:rsidR="0059124E">
        <w:rPr>
          <w:rFonts w:ascii="Arial" w:hAnsi="Arial" w:cs="Arial"/>
          <w:i w:val="0"/>
          <w:color w:val="000000" w:themeColor="text1"/>
          <w:sz w:val="24"/>
          <w:szCs w:val="24"/>
        </w:rPr>
        <w:t>ship</w:t>
      </w:r>
      <w:proofErr w:type="spellEnd"/>
      <w:r w:rsidR="000C7020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Diagram</w:t>
      </w:r>
      <w:r w:rsidR="0059124E">
        <w:rPr>
          <w:rFonts w:ascii="Arial" w:hAnsi="Arial" w:cs="Arial"/>
          <w:i w:val="0"/>
          <w:color w:val="000000" w:themeColor="text1"/>
          <w:sz w:val="24"/>
          <w:szCs w:val="24"/>
        </w:rPr>
        <w:t>m</w:t>
      </w:r>
      <w:bookmarkEnd w:id="5"/>
    </w:p>
    <w:p w:rsidR="000C7020" w:rsidRDefault="000C7020" w:rsidP="009C77AC">
      <w:pPr>
        <w:spacing w:line="360" w:lineRule="auto"/>
        <w:jc w:val="both"/>
      </w:pPr>
    </w:p>
    <w:p w:rsidR="000C7020" w:rsidRPr="007B087B" w:rsidRDefault="006F705D" w:rsidP="009C77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relationale Modell, welches aus dem ER-Diagramm abgeleitet wurde, sieht fo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gendermaßen aus:</w:t>
      </w: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1238"/>
        <w:gridCol w:w="1206"/>
        <w:gridCol w:w="1234"/>
        <w:gridCol w:w="1168"/>
        <w:gridCol w:w="1160"/>
        <w:gridCol w:w="2017"/>
        <w:gridCol w:w="1265"/>
      </w:tblGrid>
      <w:tr w:rsidR="007B087B" w:rsidRPr="007B087B" w:rsidTr="00693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7"/>
          </w:tcPr>
          <w:p w:rsidR="007B087B" w:rsidRPr="007B087B" w:rsidRDefault="007B087B" w:rsidP="005C568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87B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</w:tr>
      <w:tr w:rsidR="007B087B" w:rsidRPr="007B087B" w:rsidTr="007B0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7B087B" w:rsidRPr="007B087B" w:rsidRDefault="005C568C" w:rsidP="009C77AC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o</w:t>
            </w:r>
            <w:r w:rsidR="007B087B" w:rsidRPr="007B087B">
              <w:rPr>
                <w:rFonts w:ascii="Arial" w:hAnsi="Arial" w:cs="Arial"/>
                <w:b w:val="0"/>
                <w:sz w:val="24"/>
                <w:szCs w:val="24"/>
              </w:rPr>
              <w:t>rder</w:t>
            </w:r>
            <w:r w:rsidR="007B087B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  <w:proofErr w:type="spellStart"/>
            <w:r w:rsidR="007B087B" w:rsidRPr="007B087B">
              <w:rPr>
                <w:rFonts w:ascii="Arial" w:hAnsi="Arial" w:cs="Arial"/>
                <w:b w:val="0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294" w:type="dxa"/>
          </w:tcPr>
          <w:p w:rsidR="007B087B" w:rsidRPr="007B087B" w:rsidRDefault="005C568C" w:rsidP="009C77A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7B087B" w:rsidRPr="007B087B">
              <w:rPr>
                <w:rFonts w:ascii="Arial" w:hAnsi="Arial" w:cs="Arial"/>
                <w:sz w:val="24"/>
                <w:szCs w:val="24"/>
              </w:rPr>
              <w:t>ime</w:t>
            </w:r>
            <w:r w:rsidR="007B087B"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="007B087B" w:rsidRPr="007B087B">
              <w:rPr>
                <w:rFonts w:ascii="Arial" w:hAnsi="Arial" w:cs="Arial"/>
                <w:sz w:val="24"/>
                <w:szCs w:val="24"/>
              </w:rPr>
              <w:t>stamp</w:t>
            </w:r>
            <w:proofErr w:type="spellEnd"/>
          </w:p>
        </w:tc>
        <w:tc>
          <w:tcPr>
            <w:tcW w:w="1294" w:type="dxa"/>
          </w:tcPr>
          <w:p w:rsidR="007B087B" w:rsidRPr="007B087B" w:rsidRDefault="005C568C" w:rsidP="009C77A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7B087B" w:rsidRPr="007B087B">
              <w:rPr>
                <w:rFonts w:ascii="Arial" w:hAnsi="Arial" w:cs="Arial"/>
                <w:sz w:val="24"/>
                <w:szCs w:val="24"/>
              </w:rPr>
              <w:t>verall</w:t>
            </w:r>
            <w:proofErr w:type="spellEnd"/>
            <w:r w:rsidR="007B087B">
              <w:rPr>
                <w:rFonts w:ascii="Arial" w:hAnsi="Arial" w:cs="Arial"/>
                <w:sz w:val="24"/>
                <w:szCs w:val="24"/>
              </w:rPr>
              <w:t>-</w:t>
            </w:r>
            <w:r w:rsidR="007B087B" w:rsidRPr="007B087B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295" w:type="dxa"/>
          </w:tcPr>
          <w:p w:rsidR="007B087B" w:rsidRPr="007B087B" w:rsidRDefault="007B087B" w:rsidP="009C77A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087B">
              <w:rPr>
                <w:rFonts w:ascii="Arial" w:hAnsi="Arial" w:cs="Arial"/>
                <w:sz w:val="24"/>
                <w:szCs w:val="24"/>
              </w:rPr>
              <w:t>start</w:t>
            </w:r>
            <w:proofErr w:type="spellEnd"/>
          </w:p>
        </w:tc>
        <w:tc>
          <w:tcPr>
            <w:tcW w:w="1295" w:type="dxa"/>
          </w:tcPr>
          <w:p w:rsidR="007B087B" w:rsidRPr="007B087B" w:rsidRDefault="00BA6321" w:rsidP="009C77A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B087B">
              <w:rPr>
                <w:rFonts w:ascii="Arial" w:hAnsi="Arial" w:cs="Arial"/>
                <w:sz w:val="24"/>
                <w:szCs w:val="24"/>
              </w:rPr>
              <w:t>E</w:t>
            </w:r>
            <w:r w:rsidR="007B087B" w:rsidRPr="007B087B">
              <w:rPr>
                <w:rFonts w:ascii="Arial" w:hAnsi="Arial" w:cs="Arial"/>
                <w:sz w:val="24"/>
                <w:szCs w:val="24"/>
              </w:rPr>
              <w:t>nd</w:t>
            </w:r>
          </w:p>
        </w:tc>
        <w:tc>
          <w:tcPr>
            <w:tcW w:w="1295" w:type="dxa"/>
          </w:tcPr>
          <w:p w:rsidR="007B087B" w:rsidRPr="007B087B" w:rsidRDefault="005C568C" w:rsidP="009C77A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7B087B" w:rsidRPr="007B087B">
              <w:rPr>
                <w:rFonts w:ascii="Arial" w:hAnsi="Arial" w:cs="Arial"/>
                <w:sz w:val="24"/>
                <w:szCs w:val="24"/>
              </w:rPr>
              <w:t>ustomernumber</w:t>
            </w:r>
            <w:proofErr w:type="spellEnd"/>
          </w:p>
        </w:tc>
        <w:tc>
          <w:tcPr>
            <w:tcW w:w="1295" w:type="dxa"/>
          </w:tcPr>
          <w:p w:rsidR="007B087B" w:rsidRPr="007B087B" w:rsidRDefault="005C568C" w:rsidP="005C568C">
            <w:pPr>
              <w:keepNext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7B087B" w:rsidRPr="007B087B">
              <w:rPr>
                <w:rFonts w:ascii="Arial" w:hAnsi="Arial" w:cs="Arial"/>
                <w:sz w:val="24"/>
                <w:szCs w:val="24"/>
              </w:rPr>
              <w:t>aterial</w:t>
            </w:r>
            <w:r w:rsidR="007B087B"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="007B087B" w:rsidRPr="007B087B"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</w:p>
        </w:tc>
      </w:tr>
    </w:tbl>
    <w:p w:rsidR="000C7020" w:rsidRDefault="005C568C" w:rsidP="005C568C">
      <w:pPr>
        <w:pStyle w:val="Beschriftung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5C568C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Abbildung </w:t>
      </w:r>
      <w:r w:rsidRPr="005C568C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begin"/>
      </w:r>
      <w:r w:rsidRPr="005C568C">
        <w:rPr>
          <w:rFonts w:ascii="Arial" w:hAnsi="Arial" w:cs="Arial"/>
          <w:i w:val="0"/>
          <w:color w:val="000000" w:themeColor="text1"/>
          <w:sz w:val="24"/>
          <w:szCs w:val="24"/>
        </w:rPr>
        <w:instrText xml:space="preserve"> SEQ Abbildung \* ARABIC </w:instrText>
      </w:r>
      <w:r w:rsidRPr="005C568C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separate"/>
      </w:r>
      <w:r w:rsidR="00DB02CE">
        <w:rPr>
          <w:rFonts w:ascii="Arial" w:hAnsi="Arial" w:cs="Arial"/>
          <w:i w:val="0"/>
          <w:noProof/>
          <w:color w:val="000000" w:themeColor="text1"/>
          <w:sz w:val="24"/>
          <w:szCs w:val="24"/>
        </w:rPr>
        <w:t>5</w:t>
      </w:r>
      <w:r w:rsidRPr="005C568C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end"/>
      </w:r>
      <w:r w:rsidRPr="005C568C">
        <w:rPr>
          <w:rFonts w:ascii="Arial" w:hAnsi="Arial" w:cs="Arial"/>
          <w:i w:val="0"/>
          <w:color w:val="000000" w:themeColor="text1"/>
          <w:sz w:val="24"/>
          <w:szCs w:val="24"/>
        </w:rPr>
        <w:t>: Data</w:t>
      </w:r>
    </w:p>
    <w:p w:rsidR="005C568C" w:rsidRPr="005C568C" w:rsidRDefault="005C568C" w:rsidP="005C568C"/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1510"/>
        <w:gridCol w:w="1591"/>
        <w:gridCol w:w="1510"/>
        <w:gridCol w:w="1510"/>
        <w:gridCol w:w="1511"/>
        <w:gridCol w:w="1511"/>
      </w:tblGrid>
      <w:tr w:rsidR="007B087B" w:rsidTr="00AD5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6"/>
          </w:tcPr>
          <w:p w:rsidR="007B087B" w:rsidRPr="007B087B" w:rsidRDefault="007B087B" w:rsidP="005C568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87B">
              <w:rPr>
                <w:rFonts w:ascii="Arial" w:hAnsi="Arial" w:cs="Arial"/>
                <w:sz w:val="24"/>
                <w:szCs w:val="24"/>
              </w:rPr>
              <w:t>Properties</w:t>
            </w:r>
          </w:p>
        </w:tc>
      </w:tr>
      <w:tr w:rsidR="007B087B" w:rsidRPr="007B087B" w:rsidTr="007B0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7B087B" w:rsidRPr="007B087B" w:rsidRDefault="007B087B" w:rsidP="009C77AC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7B087B">
              <w:rPr>
                <w:rFonts w:ascii="Arial" w:hAnsi="Arial" w:cs="Arial"/>
                <w:b w:val="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10" w:type="dxa"/>
          </w:tcPr>
          <w:p w:rsidR="007B087B" w:rsidRPr="007B087B" w:rsidRDefault="007B087B" w:rsidP="009C77A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087B">
              <w:rPr>
                <w:rFonts w:ascii="Arial" w:hAnsi="Arial" w:cs="Arial"/>
                <w:sz w:val="24"/>
                <w:szCs w:val="24"/>
              </w:rPr>
              <w:t>ordernumber</w:t>
            </w:r>
            <w:proofErr w:type="spellEnd"/>
          </w:p>
        </w:tc>
        <w:tc>
          <w:tcPr>
            <w:tcW w:w="1510" w:type="dxa"/>
          </w:tcPr>
          <w:p w:rsidR="007B087B" w:rsidRPr="007B087B" w:rsidRDefault="007B087B" w:rsidP="009C77A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B087B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1510" w:type="dxa"/>
          </w:tcPr>
          <w:p w:rsidR="007B087B" w:rsidRPr="007B087B" w:rsidRDefault="007B087B" w:rsidP="009C77A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087B">
              <w:rPr>
                <w:rFonts w:ascii="Arial" w:hAnsi="Arial" w:cs="Arial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1511" w:type="dxa"/>
          </w:tcPr>
          <w:p w:rsidR="007B087B" w:rsidRPr="007B087B" w:rsidRDefault="007B087B" w:rsidP="009C77A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087B">
              <w:rPr>
                <w:rFonts w:ascii="Arial" w:hAnsi="Arial" w:cs="Arial"/>
                <w:sz w:val="24"/>
                <w:szCs w:val="24"/>
              </w:rPr>
              <w:t>itemname</w:t>
            </w:r>
            <w:proofErr w:type="spellEnd"/>
          </w:p>
        </w:tc>
        <w:tc>
          <w:tcPr>
            <w:tcW w:w="1511" w:type="dxa"/>
          </w:tcPr>
          <w:p w:rsidR="007B087B" w:rsidRPr="007B087B" w:rsidRDefault="007B087B" w:rsidP="005C568C">
            <w:pPr>
              <w:keepNext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087B">
              <w:rPr>
                <w:rFonts w:ascii="Arial" w:hAnsi="Arial" w:cs="Arial"/>
                <w:sz w:val="24"/>
                <w:szCs w:val="24"/>
              </w:rPr>
              <w:t>value</w:t>
            </w:r>
            <w:proofErr w:type="spellEnd"/>
          </w:p>
        </w:tc>
      </w:tr>
    </w:tbl>
    <w:p w:rsidR="000C7020" w:rsidRPr="005C568C" w:rsidRDefault="005C568C" w:rsidP="005C568C">
      <w:pPr>
        <w:pStyle w:val="Beschriftung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5C568C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Abbildung </w:t>
      </w:r>
      <w:r w:rsidRPr="005C568C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begin"/>
      </w:r>
      <w:r w:rsidRPr="005C568C">
        <w:rPr>
          <w:rFonts w:ascii="Arial" w:hAnsi="Arial" w:cs="Arial"/>
          <w:i w:val="0"/>
          <w:color w:val="000000" w:themeColor="text1"/>
          <w:sz w:val="24"/>
          <w:szCs w:val="24"/>
        </w:rPr>
        <w:instrText xml:space="preserve"> SEQ Abbildung \* ARABIC </w:instrText>
      </w:r>
      <w:r w:rsidRPr="005C568C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separate"/>
      </w:r>
      <w:r w:rsidR="00DB02CE">
        <w:rPr>
          <w:rFonts w:ascii="Arial" w:hAnsi="Arial" w:cs="Arial"/>
          <w:i w:val="0"/>
          <w:noProof/>
          <w:color w:val="000000" w:themeColor="text1"/>
          <w:sz w:val="24"/>
          <w:szCs w:val="24"/>
        </w:rPr>
        <w:t>6</w:t>
      </w:r>
      <w:r w:rsidRPr="005C568C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end"/>
      </w:r>
      <w:r w:rsidRPr="005C568C">
        <w:rPr>
          <w:rFonts w:ascii="Arial" w:hAnsi="Arial" w:cs="Arial"/>
          <w:i w:val="0"/>
          <w:color w:val="000000" w:themeColor="text1"/>
          <w:sz w:val="24"/>
          <w:szCs w:val="24"/>
        </w:rPr>
        <w:t>: Properties</w:t>
      </w:r>
    </w:p>
    <w:p w:rsidR="005C568C" w:rsidRPr="005C568C" w:rsidRDefault="005C568C" w:rsidP="005C568C"/>
    <w:p w:rsidR="00EE3995" w:rsidRPr="004C60CD" w:rsidRDefault="00EE3995" w:rsidP="009C77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60CD">
        <w:rPr>
          <w:rFonts w:ascii="Arial" w:hAnsi="Arial" w:cs="Arial"/>
          <w:sz w:val="24"/>
          <w:szCs w:val="24"/>
        </w:rPr>
        <w:t xml:space="preserve">Für die Verwendung von </w:t>
      </w:r>
      <w:proofErr w:type="spellStart"/>
      <w:r w:rsidR="006F705D">
        <w:rPr>
          <w:rFonts w:ascii="Arial" w:hAnsi="Arial" w:cs="Arial"/>
          <w:sz w:val="24"/>
          <w:szCs w:val="24"/>
        </w:rPr>
        <w:t>PostgreSQL</w:t>
      </w:r>
      <w:proofErr w:type="spellEnd"/>
      <w:r w:rsidR="006F705D">
        <w:rPr>
          <w:rFonts w:ascii="Arial" w:hAnsi="Arial" w:cs="Arial"/>
          <w:sz w:val="24"/>
          <w:szCs w:val="24"/>
        </w:rPr>
        <w:t xml:space="preserve"> wurde sich entschieden, da es sich bei</w:t>
      </w:r>
      <w:r w:rsidRPr="004C60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60CD">
        <w:rPr>
          <w:rFonts w:ascii="Arial" w:hAnsi="Arial" w:cs="Arial"/>
          <w:sz w:val="24"/>
          <w:szCs w:val="24"/>
        </w:rPr>
        <w:t>Pos</w:t>
      </w:r>
      <w:r w:rsidRPr="004C60CD">
        <w:rPr>
          <w:rFonts w:ascii="Arial" w:hAnsi="Arial" w:cs="Arial"/>
          <w:sz w:val="24"/>
          <w:szCs w:val="24"/>
        </w:rPr>
        <w:t>t</w:t>
      </w:r>
      <w:r w:rsidRPr="004C60CD">
        <w:rPr>
          <w:rFonts w:ascii="Arial" w:hAnsi="Arial" w:cs="Arial"/>
          <w:sz w:val="24"/>
          <w:szCs w:val="24"/>
        </w:rPr>
        <w:t>greSQL</w:t>
      </w:r>
      <w:proofErr w:type="spellEnd"/>
      <w:r w:rsidRPr="004C60CD">
        <w:rPr>
          <w:rFonts w:ascii="Arial" w:hAnsi="Arial" w:cs="Arial"/>
          <w:sz w:val="24"/>
          <w:szCs w:val="24"/>
        </w:rPr>
        <w:t xml:space="preserve"> </w:t>
      </w:r>
      <w:r w:rsidR="006F705D">
        <w:rPr>
          <w:rFonts w:ascii="Arial" w:hAnsi="Arial" w:cs="Arial"/>
          <w:sz w:val="24"/>
          <w:szCs w:val="24"/>
        </w:rPr>
        <w:t xml:space="preserve">um </w:t>
      </w:r>
      <w:r w:rsidRPr="004C60CD">
        <w:rPr>
          <w:rFonts w:ascii="Arial" w:hAnsi="Arial" w:cs="Arial"/>
          <w:sz w:val="24"/>
          <w:szCs w:val="24"/>
        </w:rPr>
        <w:t>eine relationale Daten</w:t>
      </w:r>
      <w:r w:rsidR="006F705D">
        <w:rPr>
          <w:rFonts w:ascii="Arial" w:hAnsi="Arial" w:cs="Arial"/>
          <w:sz w:val="24"/>
          <w:szCs w:val="24"/>
        </w:rPr>
        <w:t>bank handelt</w:t>
      </w:r>
      <w:r w:rsidRPr="004C60CD">
        <w:rPr>
          <w:rFonts w:ascii="Arial" w:hAnsi="Arial" w:cs="Arial"/>
          <w:sz w:val="24"/>
          <w:szCs w:val="24"/>
        </w:rPr>
        <w:t xml:space="preserve">. Durch die relationale Datenbank ist eine leichte Aggregation der Daten möglich. Zusätzlich werden Datenredundanzen verhindert. Ein weiteres Argument für die </w:t>
      </w:r>
      <w:r w:rsidR="006F705D">
        <w:rPr>
          <w:rFonts w:ascii="Arial" w:hAnsi="Arial" w:cs="Arial"/>
          <w:sz w:val="24"/>
          <w:szCs w:val="24"/>
        </w:rPr>
        <w:t xml:space="preserve">Nutzung von </w:t>
      </w:r>
      <w:proofErr w:type="spellStart"/>
      <w:r w:rsidR="006F705D">
        <w:rPr>
          <w:rFonts w:ascii="Arial" w:hAnsi="Arial" w:cs="Arial"/>
          <w:sz w:val="24"/>
          <w:szCs w:val="24"/>
        </w:rPr>
        <w:t>PostgreSQL</w:t>
      </w:r>
      <w:proofErr w:type="spellEnd"/>
      <w:r w:rsidRPr="004C60CD">
        <w:rPr>
          <w:rFonts w:ascii="Arial" w:hAnsi="Arial" w:cs="Arial"/>
          <w:sz w:val="24"/>
          <w:szCs w:val="24"/>
        </w:rPr>
        <w:t xml:space="preserve"> war, dass diese bereits in den Vorlesungen besprochen wurden. Analysen werden über SQL Abfr</w:t>
      </w:r>
      <w:r w:rsidRPr="004C60CD">
        <w:rPr>
          <w:rFonts w:ascii="Arial" w:hAnsi="Arial" w:cs="Arial"/>
          <w:sz w:val="24"/>
          <w:szCs w:val="24"/>
        </w:rPr>
        <w:t>a</w:t>
      </w:r>
      <w:r w:rsidRPr="004C60CD">
        <w:rPr>
          <w:rFonts w:ascii="Arial" w:hAnsi="Arial" w:cs="Arial"/>
          <w:sz w:val="24"/>
          <w:szCs w:val="24"/>
        </w:rPr>
        <w:t xml:space="preserve">gen vorgenommen. Die Datenbank enthält </w:t>
      </w:r>
      <w:r w:rsidR="006F705D">
        <w:rPr>
          <w:rFonts w:ascii="Arial" w:hAnsi="Arial" w:cs="Arial"/>
          <w:sz w:val="24"/>
          <w:szCs w:val="24"/>
        </w:rPr>
        <w:t xml:space="preserve">die </w:t>
      </w:r>
      <w:r w:rsidRPr="004C60CD">
        <w:rPr>
          <w:rFonts w:ascii="Arial" w:hAnsi="Arial" w:cs="Arial"/>
          <w:sz w:val="24"/>
          <w:szCs w:val="24"/>
        </w:rPr>
        <w:t>hi</w:t>
      </w:r>
      <w:r w:rsidRPr="004C60CD">
        <w:rPr>
          <w:rFonts w:ascii="Arial" w:hAnsi="Arial" w:cs="Arial"/>
          <w:sz w:val="24"/>
          <w:szCs w:val="24"/>
        </w:rPr>
        <w:t>s</w:t>
      </w:r>
      <w:r w:rsidRPr="004C60CD">
        <w:rPr>
          <w:rFonts w:ascii="Arial" w:hAnsi="Arial" w:cs="Arial"/>
          <w:sz w:val="24"/>
          <w:szCs w:val="24"/>
        </w:rPr>
        <w:t>torische</w:t>
      </w:r>
      <w:r w:rsidR="006F705D">
        <w:rPr>
          <w:rFonts w:ascii="Arial" w:hAnsi="Arial" w:cs="Arial"/>
          <w:sz w:val="24"/>
          <w:szCs w:val="24"/>
        </w:rPr>
        <w:t>n</w:t>
      </w:r>
      <w:r w:rsidRPr="004C60CD">
        <w:rPr>
          <w:rFonts w:ascii="Arial" w:hAnsi="Arial" w:cs="Arial"/>
          <w:sz w:val="24"/>
          <w:szCs w:val="24"/>
        </w:rPr>
        <w:t xml:space="preserve"> Daten.</w:t>
      </w:r>
    </w:p>
    <w:p w:rsidR="00EE3995" w:rsidRPr="000C7020" w:rsidRDefault="00EE3995" w:rsidP="009C77AC">
      <w:pPr>
        <w:spacing w:line="360" w:lineRule="auto"/>
        <w:jc w:val="both"/>
      </w:pPr>
    </w:p>
    <w:p w:rsidR="007A4E59" w:rsidRDefault="007A4E59" w:rsidP="009C77AC">
      <w:pPr>
        <w:spacing w:line="360" w:lineRule="auto"/>
        <w:jc w:val="both"/>
      </w:pPr>
    </w:p>
    <w:p w:rsidR="00A26314" w:rsidRDefault="00A26314" w:rsidP="009C77AC">
      <w:pPr>
        <w:pStyle w:val="berschrift1"/>
        <w:spacing w:line="360" w:lineRule="auto"/>
        <w:jc w:val="both"/>
        <w:rPr>
          <w:rFonts w:ascii="Arial" w:hAnsi="Arial" w:cs="Arial"/>
          <w:b/>
          <w:color w:val="000000" w:themeColor="text1"/>
          <w:sz w:val="40"/>
          <w:szCs w:val="40"/>
        </w:rPr>
      </w:pPr>
      <w:r>
        <w:rPr>
          <w:rFonts w:ascii="Arial" w:hAnsi="Arial" w:cs="Arial"/>
          <w:b/>
          <w:color w:val="000000" w:themeColor="text1"/>
          <w:sz w:val="40"/>
          <w:szCs w:val="40"/>
        </w:rPr>
        <w:br w:type="page"/>
      </w:r>
    </w:p>
    <w:p w:rsidR="007A4E59" w:rsidRDefault="001A5439" w:rsidP="009C77AC">
      <w:pPr>
        <w:pStyle w:val="berschrift1"/>
        <w:spacing w:line="360" w:lineRule="auto"/>
        <w:jc w:val="both"/>
        <w:rPr>
          <w:rFonts w:ascii="Arial" w:hAnsi="Arial" w:cs="Arial"/>
          <w:b/>
          <w:color w:val="000000" w:themeColor="text1"/>
          <w:sz w:val="40"/>
          <w:szCs w:val="40"/>
        </w:rPr>
      </w:pPr>
      <w:bookmarkStart w:id="6" w:name="_Toc467425819"/>
      <w:r>
        <w:rPr>
          <w:rFonts w:ascii="Arial" w:hAnsi="Arial" w:cs="Arial"/>
          <w:b/>
          <w:color w:val="000000" w:themeColor="text1"/>
          <w:sz w:val="40"/>
          <w:szCs w:val="40"/>
        </w:rPr>
        <w:lastRenderedPageBreak/>
        <w:t xml:space="preserve">3 </w:t>
      </w:r>
      <w:r w:rsidR="007A4E59" w:rsidRPr="007A4E59">
        <w:rPr>
          <w:rFonts w:ascii="Arial" w:hAnsi="Arial" w:cs="Arial"/>
          <w:b/>
          <w:color w:val="000000" w:themeColor="text1"/>
          <w:sz w:val="40"/>
          <w:szCs w:val="40"/>
        </w:rPr>
        <w:t>Analyseergebnisse</w:t>
      </w:r>
      <w:bookmarkEnd w:id="6"/>
    </w:p>
    <w:p w:rsidR="00BA6F34" w:rsidRDefault="00BA6F34" w:rsidP="00BA6F34">
      <w:pPr>
        <w:rPr>
          <w:rFonts w:ascii="Arial" w:hAnsi="Arial" w:cs="Arial"/>
          <w:b/>
          <w:sz w:val="24"/>
          <w:szCs w:val="24"/>
        </w:rPr>
      </w:pPr>
      <w:proofErr w:type="spellStart"/>
      <w:r w:rsidRPr="00E62CAF">
        <w:rPr>
          <w:rFonts w:ascii="Arial" w:hAnsi="Arial" w:cs="Arial"/>
          <w:b/>
          <w:sz w:val="24"/>
          <w:szCs w:val="24"/>
        </w:rPr>
        <w:t>Milling</w:t>
      </w:r>
      <w:proofErr w:type="spellEnd"/>
      <w:r w:rsidRPr="00E62CAF">
        <w:rPr>
          <w:rFonts w:ascii="Arial" w:hAnsi="Arial" w:cs="Arial"/>
          <w:b/>
          <w:sz w:val="24"/>
          <w:szCs w:val="24"/>
        </w:rPr>
        <w:t>:</w:t>
      </w:r>
    </w:p>
    <w:p w:rsidR="00E62CAF" w:rsidRPr="00E62CAF" w:rsidRDefault="00E62CAF" w:rsidP="00E62CAF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>Maximale Geschwindigkeit: 13740</w:t>
      </w:r>
    </w:p>
    <w:p w:rsidR="00E62CAF" w:rsidRPr="00E62CAF" w:rsidRDefault="00E62CAF" w:rsidP="00E62CAF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>Maximale Temperatur: 165,106</w:t>
      </w:r>
    </w:p>
    <w:p w:rsidR="00E62CAF" w:rsidRDefault="00BA6F34" w:rsidP="00E62CAF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 xml:space="preserve">Hohe Temperatur/Geschwindigkeit </w:t>
      </w:r>
      <w:r w:rsidR="006F705D" w:rsidRPr="00E62CAF">
        <w:rPr>
          <w:rFonts w:ascii="Arial" w:hAnsi="Arial" w:cs="Arial"/>
          <w:sz w:val="24"/>
          <w:szCs w:val="24"/>
        </w:rPr>
        <w:t xml:space="preserve">bei den </w:t>
      </w:r>
      <w:r w:rsidRPr="00E62CAF">
        <w:rPr>
          <w:rFonts w:ascii="Arial" w:hAnsi="Arial" w:cs="Arial"/>
          <w:sz w:val="24"/>
          <w:szCs w:val="24"/>
        </w:rPr>
        <w:t>Material</w:t>
      </w:r>
      <w:r w:rsidR="006F705D" w:rsidRPr="00E62CAF">
        <w:rPr>
          <w:rFonts w:ascii="Arial" w:hAnsi="Arial" w:cs="Arial"/>
          <w:sz w:val="24"/>
          <w:szCs w:val="24"/>
        </w:rPr>
        <w:t>ien</w:t>
      </w:r>
      <w:r w:rsidRPr="00E62CAF">
        <w:rPr>
          <w:rFonts w:ascii="Arial" w:hAnsi="Arial" w:cs="Arial"/>
          <w:sz w:val="24"/>
          <w:szCs w:val="24"/>
        </w:rPr>
        <w:t xml:space="preserve">: </w:t>
      </w:r>
    </w:p>
    <w:p w:rsidR="00BA6F34" w:rsidRPr="00E62CAF" w:rsidRDefault="006F705D" w:rsidP="00E62CAF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>7742</w:t>
      </w:r>
      <w:r w:rsidRPr="00E62CAF">
        <w:rPr>
          <w:rFonts w:ascii="Arial" w:hAnsi="Arial" w:cs="Arial"/>
          <w:sz w:val="24"/>
          <w:szCs w:val="24"/>
        </w:rPr>
        <w:t xml:space="preserve">, </w:t>
      </w:r>
      <w:r w:rsidRPr="00E62CAF">
        <w:rPr>
          <w:rFonts w:ascii="Arial" w:hAnsi="Arial" w:cs="Arial"/>
          <w:sz w:val="24"/>
          <w:szCs w:val="24"/>
        </w:rPr>
        <w:t>8235</w:t>
      </w:r>
      <w:r w:rsidRPr="00E62CAF">
        <w:rPr>
          <w:rFonts w:ascii="Arial" w:hAnsi="Arial" w:cs="Arial"/>
          <w:sz w:val="24"/>
          <w:szCs w:val="24"/>
        </w:rPr>
        <w:t xml:space="preserve">, </w:t>
      </w:r>
      <w:r w:rsidRPr="00E62CAF">
        <w:rPr>
          <w:rFonts w:ascii="Arial" w:hAnsi="Arial" w:cs="Arial"/>
          <w:sz w:val="24"/>
          <w:szCs w:val="24"/>
        </w:rPr>
        <w:t>8354,</w:t>
      </w:r>
      <w:r w:rsidRPr="00E62CAF">
        <w:rPr>
          <w:rFonts w:ascii="Arial" w:hAnsi="Arial" w:cs="Arial"/>
          <w:sz w:val="24"/>
          <w:szCs w:val="24"/>
        </w:rPr>
        <w:t xml:space="preserve"> </w:t>
      </w:r>
      <w:r w:rsidRPr="00E62CAF">
        <w:rPr>
          <w:rFonts w:ascii="Arial" w:hAnsi="Arial" w:cs="Arial"/>
          <w:sz w:val="24"/>
          <w:szCs w:val="24"/>
        </w:rPr>
        <w:t>8414,</w:t>
      </w:r>
      <w:r w:rsidRPr="00E62CAF">
        <w:rPr>
          <w:rFonts w:ascii="Arial" w:hAnsi="Arial" w:cs="Arial"/>
          <w:sz w:val="24"/>
          <w:szCs w:val="24"/>
        </w:rPr>
        <w:t xml:space="preserve"> </w:t>
      </w:r>
      <w:r w:rsidR="00BA6F34" w:rsidRPr="00E62CAF">
        <w:rPr>
          <w:rFonts w:ascii="Arial" w:hAnsi="Arial" w:cs="Arial"/>
          <w:sz w:val="24"/>
          <w:szCs w:val="24"/>
        </w:rPr>
        <w:t>8932,</w:t>
      </w:r>
      <w:r w:rsidRPr="00E62CAF">
        <w:rPr>
          <w:rFonts w:ascii="Arial" w:hAnsi="Arial" w:cs="Arial"/>
          <w:sz w:val="24"/>
          <w:szCs w:val="24"/>
        </w:rPr>
        <w:t xml:space="preserve"> 9823</w:t>
      </w:r>
      <w:r w:rsidR="00BA6F34" w:rsidRPr="00E62CAF">
        <w:rPr>
          <w:rFonts w:ascii="Arial" w:hAnsi="Arial" w:cs="Arial"/>
          <w:sz w:val="24"/>
          <w:szCs w:val="24"/>
        </w:rPr>
        <w:t xml:space="preserve"> </w:t>
      </w:r>
    </w:p>
    <w:p w:rsidR="00E62CAF" w:rsidRDefault="00BA6F34" w:rsidP="00E62CAF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 xml:space="preserve">Niedrige Temperatur/Geschwindigkeit </w:t>
      </w:r>
      <w:r w:rsidR="006F705D" w:rsidRPr="00E62CAF">
        <w:rPr>
          <w:rFonts w:ascii="Arial" w:hAnsi="Arial" w:cs="Arial"/>
          <w:sz w:val="24"/>
          <w:szCs w:val="24"/>
        </w:rPr>
        <w:t xml:space="preserve">bei den </w:t>
      </w:r>
      <w:r w:rsidRPr="00E62CAF">
        <w:rPr>
          <w:rFonts w:ascii="Arial" w:hAnsi="Arial" w:cs="Arial"/>
          <w:sz w:val="24"/>
          <w:szCs w:val="24"/>
        </w:rPr>
        <w:t>Material</w:t>
      </w:r>
      <w:r w:rsidR="006F705D" w:rsidRPr="00E62CAF">
        <w:rPr>
          <w:rFonts w:ascii="Arial" w:hAnsi="Arial" w:cs="Arial"/>
          <w:sz w:val="24"/>
          <w:szCs w:val="24"/>
        </w:rPr>
        <w:t>ien</w:t>
      </w:r>
      <w:r w:rsidRPr="00E62CAF">
        <w:rPr>
          <w:rFonts w:ascii="Arial" w:hAnsi="Arial" w:cs="Arial"/>
          <w:sz w:val="24"/>
          <w:szCs w:val="24"/>
        </w:rPr>
        <w:t>:</w:t>
      </w:r>
    </w:p>
    <w:p w:rsidR="00BA6F34" w:rsidRPr="00E62CAF" w:rsidRDefault="00BA6F34" w:rsidP="00E62CAF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 xml:space="preserve"> 5653,</w:t>
      </w:r>
      <w:r w:rsidR="006F705D" w:rsidRPr="00E62CAF">
        <w:rPr>
          <w:rFonts w:ascii="Arial" w:hAnsi="Arial" w:cs="Arial"/>
          <w:sz w:val="24"/>
          <w:szCs w:val="24"/>
        </w:rPr>
        <w:t xml:space="preserve"> </w:t>
      </w:r>
      <w:r w:rsidRPr="00E62CAF">
        <w:rPr>
          <w:rFonts w:ascii="Arial" w:hAnsi="Arial" w:cs="Arial"/>
          <w:sz w:val="24"/>
          <w:szCs w:val="24"/>
        </w:rPr>
        <w:t>6443,</w:t>
      </w:r>
      <w:r w:rsidR="006F705D" w:rsidRPr="00E62CAF">
        <w:rPr>
          <w:rFonts w:ascii="Arial" w:hAnsi="Arial" w:cs="Arial"/>
          <w:sz w:val="24"/>
          <w:szCs w:val="24"/>
        </w:rPr>
        <w:t xml:space="preserve"> </w:t>
      </w:r>
      <w:r w:rsidRPr="00E62CAF">
        <w:rPr>
          <w:rFonts w:ascii="Arial" w:hAnsi="Arial" w:cs="Arial"/>
          <w:sz w:val="24"/>
          <w:szCs w:val="24"/>
        </w:rPr>
        <w:t>7134,</w:t>
      </w:r>
      <w:r w:rsidR="006F705D" w:rsidRPr="00E62CAF">
        <w:rPr>
          <w:rFonts w:ascii="Arial" w:hAnsi="Arial" w:cs="Arial"/>
          <w:sz w:val="24"/>
          <w:szCs w:val="24"/>
        </w:rPr>
        <w:t xml:space="preserve"> </w:t>
      </w:r>
      <w:r w:rsidR="006F705D" w:rsidRPr="00E62CAF">
        <w:rPr>
          <w:rFonts w:ascii="Arial" w:hAnsi="Arial" w:cs="Arial"/>
          <w:sz w:val="24"/>
          <w:szCs w:val="24"/>
        </w:rPr>
        <w:t>7423</w:t>
      </w:r>
      <w:r w:rsidR="006F705D" w:rsidRPr="00E62CAF">
        <w:rPr>
          <w:rFonts w:ascii="Arial" w:hAnsi="Arial" w:cs="Arial"/>
          <w:sz w:val="24"/>
          <w:szCs w:val="24"/>
        </w:rPr>
        <w:t xml:space="preserve">, 7432 </w:t>
      </w:r>
    </w:p>
    <w:p w:rsidR="006F705D" w:rsidRPr="00E62CAF" w:rsidRDefault="00BA6F34" w:rsidP="00E62CAF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 xml:space="preserve">Auffälligkeiten: </w:t>
      </w:r>
    </w:p>
    <w:p w:rsidR="006F705D" w:rsidRDefault="006F705D" w:rsidP="00E62CAF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8414: ein Wert fällt massiv ab</w:t>
      </w:r>
      <w:r w:rsidR="00BA6F34" w:rsidRPr="006F705D">
        <w:rPr>
          <w:rFonts w:ascii="Arial" w:hAnsi="Arial" w:cs="Arial"/>
          <w:sz w:val="24"/>
          <w:szCs w:val="24"/>
        </w:rPr>
        <w:t xml:space="preserve"> </w:t>
      </w:r>
    </w:p>
    <w:p w:rsidR="006F705D" w:rsidRDefault="006F705D" w:rsidP="00E62CAF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6443: kleinere Schwankungen</w:t>
      </w:r>
      <w:r w:rsidR="00BA6F34" w:rsidRPr="006F705D">
        <w:rPr>
          <w:rFonts w:ascii="Arial" w:hAnsi="Arial" w:cs="Arial"/>
          <w:sz w:val="24"/>
          <w:szCs w:val="24"/>
        </w:rPr>
        <w:t xml:space="preserve"> </w:t>
      </w:r>
    </w:p>
    <w:p w:rsidR="00BA6F34" w:rsidRPr="006F705D" w:rsidRDefault="00BA6F34" w:rsidP="00E62CAF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705D">
        <w:rPr>
          <w:rFonts w:ascii="Arial" w:hAnsi="Arial" w:cs="Arial"/>
          <w:sz w:val="24"/>
          <w:szCs w:val="24"/>
        </w:rPr>
        <w:t>7432</w:t>
      </w:r>
      <w:r w:rsidR="006F705D">
        <w:rPr>
          <w:rFonts w:ascii="Arial" w:hAnsi="Arial" w:cs="Arial"/>
          <w:sz w:val="24"/>
          <w:szCs w:val="24"/>
        </w:rPr>
        <w:t>:</w:t>
      </w:r>
      <w:r w:rsidRPr="006F705D">
        <w:rPr>
          <w:rFonts w:ascii="Arial" w:hAnsi="Arial" w:cs="Arial"/>
          <w:sz w:val="24"/>
          <w:szCs w:val="24"/>
        </w:rPr>
        <w:t xml:space="preserve"> hohe Schwankungen in Temperatur und Geschwindigkeit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</w:p>
    <w:p w:rsidR="00BA6F34" w:rsidRDefault="00BA6F34" w:rsidP="00BA6F34">
      <w:pPr>
        <w:rPr>
          <w:rFonts w:ascii="Arial" w:hAnsi="Arial" w:cs="Arial"/>
          <w:b/>
          <w:sz w:val="24"/>
          <w:szCs w:val="24"/>
        </w:rPr>
      </w:pPr>
      <w:r w:rsidRPr="00E62CAF">
        <w:rPr>
          <w:rFonts w:ascii="Arial" w:hAnsi="Arial" w:cs="Arial"/>
          <w:b/>
          <w:sz w:val="24"/>
          <w:szCs w:val="24"/>
        </w:rPr>
        <w:t>Drilling:</w:t>
      </w:r>
    </w:p>
    <w:p w:rsidR="00E62CAF" w:rsidRPr="00E62CAF" w:rsidRDefault="00E62CAF" w:rsidP="00E62CAF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>Maximale Geschwindigkeit: 17000</w:t>
      </w:r>
    </w:p>
    <w:p w:rsidR="00E62CAF" w:rsidRPr="00E62CAF" w:rsidRDefault="00E62CAF" w:rsidP="00E62CAF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>Maximale Temperatur: 255,726</w:t>
      </w:r>
    </w:p>
    <w:p w:rsidR="00E62CAF" w:rsidRDefault="00BA6F34" w:rsidP="00E62CAF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 xml:space="preserve">Hohe Temperatur/Geschwindigkeit </w:t>
      </w:r>
      <w:r w:rsidR="00E62CAF">
        <w:rPr>
          <w:rFonts w:ascii="Arial" w:hAnsi="Arial" w:cs="Arial"/>
          <w:sz w:val="24"/>
          <w:szCs w:val="24"/>
        </w:rPr>
        <w:t xml:space="preserve">bei den </w:t>
      </w:r>
      <w:r w:rsidRPr="00E62CAF">
        <w:rPr>
          <w:rFonts w:ascii="Arial" w:hAnsi="Arial" w:cs="Arial"/>
          <w:sz w:val="24"/>
          <w:szCs w:val="24"/>
        </w:rPr>
        <w:t>Material</w:t>
      </w:r>
      <w:r w:rsidR="00E62CAF">
        <w:rPr>
          <w:rFonts w:ascii="Arial" w:hAnsi="Arial" w:cs="Arial"/>
          <w:sz w:val="24"/>
          <w:szCs w:val="24"/>
        </w:rPr>
        <w:t>ien</w:t>
      </w:r>
      <w:r w:rsidRPr="00E62CAF">
        <w:rPr>
          <w:rFonts w:ascii="Arial" w:hAnsi="Arial" w:cs="Arial"/>
          <w:sz w:val="24"/>
          <w:szCs w:val="24"/>
        </w:rPr>
        <w:t>:</w:t>
      </w:r>
    </w:p>
    <w:p w:rsidR="00BA6F34" w:rsidRPr="00E62CAF" w:rsidRDefault="00BA6F34" w:rsidP="00E62CAF">
      <w:pPr>
        <w:pStyle w:val="Listenabsatz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>7742,</w:t>
      </w:r>
      <w:r w:rsidR="00E62CAF">
        <w:rPr>
          <w:rFonts w:ascii="Arial" w:hAnsi="Arial" w:cs="Arial"/>
          <w:sz w:val="24"/>
          <w:szCs w:val="24"/>
        </w:rPr>
        <w:t xml:space="preserve"> </w:t>
      </w:r>
      <w:r w:rsidRPr="00E62CAF">
        <w:rPr>
          <w:rFonts w:ascii="Arial" w:hAnsi="Arial" w:cs="Arial"/>
          <w:sz w:val="24"/>
          <w:szCs w:val="24"/>
        </w:rPr>
        <w:t>8235</w:t>
      </w:r>
      <w:r w:rsidR="00E62CAF" w:rsidRPr="00E62CAF">
        <w:rPr>
          <w:rFonts w:ascii="Arial" w:hAnsi="Arial" w:cs="Arial"/>
          <w:sz w:val="24"/>
          <w:szCs w:val="24"/>
        </w:rPr>
        <w:t>,</w:t>
      </w:r>
      <w:r w:rsidR="00E62CAF" w:rsidRPr="00E62CAF">
        <w:rPr>
          <w:rFonts w:ascii="Arial" w:hAnsi="Arial" w:cs="Arial"/>
          <w:sz w:val="24"/>
          <w:szCs w:val="24"/>
        </w:rPr>
        <w:t xml:space="preserve"> </w:t>
      </w:r>
      <w:r w:rsidR="00E62CAF" w:rsidRPr="00E62CAF">
        <w:rPr>
          <w:rFonts w:ascii="Arial" w:hAnsi="Arial" w:cs="Arial"/>
          <w:sz w:val="24"/>
          <w:szCs w:val="24"/>
        </w:rPr>
        <w:t>8354</w:t>
      </w:r>
      <w:r w:rsidR="00E62CAF">
        <w:rPr>
          <w:rFonts w:ascii="Arial" w:hAnsi="Arial" w:cs="Arial"/>
          <w:sz w:val="24"/>
          <w:szCs w:val="24"/>
        </w:rPr>
        <w:t xml:space="preserve">, </w:t>
      </w:r>
      <w:r w:rsidR="00E62CAF" w:rsidRPr="00E62CAF">
        <w:rPr>
          <w:rFonts w:ascii="Arial" w:hAnsi="Arial" w:cs="Arial"/>
          <w:sz w:val="24"/>
          <w:szCs w:val="24"/>
        </w:rPr>
        <w:t>8414</w:t>
      </w:r>
      <w:r w:rsidR="00E62CAF">
        <w:rPr>
          <w:rFonts w:ascii="Arial" w:hAnsi="Arial" w:cs="Arial"/>
          <w:sz w:val="24"/>
          <w:szCs w:val="24"/>
        </w:rPr>
        <w:t xml:space="preserve">, </w:t>
      </w:r>
      <w:r w:rsidR="00E62CAF" w:rsidRPr="00E62CAF">
        <w:rPr>
          <w:rFonts w:ascii="Arial" w:hAnsi="Arial" w:cs="Arial"/>
          <w:sz w:val="24"/>
          <w:szCs w:val="24"/>
        </w:rPr>
        <w:t>8932,</w:t>
      </w:r>
      <w:r w:rsidR="00E62CAF">
        <w:rPr>
          <w:rFonts w:ascii="Arial" w:hAnsi="Arial" w:cs="Arial"/>
          <w:sz w:val="24"/>
          <w:szCs w:val="24"/>
        </w:rPr>
        <w:t xml:space="preserve"> 9823</w:t>
      </w:r>
    </w:p>
    <w:p w:rsidR="00E62CAF" w:rsidRDefault="00BA6F34" w:rsidP="00E62CAF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 xml:space="preserve">Niedrige Temperatur/Geschwindigkeit </w:t>
      </w:r>
      <w:r w:rsidR="00E62CAF">
        <w:rPr>
          <w:rFonts w:ascii="Arial" w:hAnsi="Arial" w:cs="Arial"/>
          <w:sz w:val="24"/>
          <w:szCs w:val="24"/>
        </w:rPr>
        <w:t xml:space="preserve">bei den </w:t>
      </w:r>
      <w:r w:rsidRPr="00E62CAF">
        <w:rPr>
          <w:rFonts w:ascii="Arial" w:hAnsi="Arial" w:cs="Arial"/>
          <w:sz w:val="24"/>
          <w:szCs w:val="24"/>
        </w:rPr>
        <w:t>Material</w:t>
      </w:r>
      <w:r w:rsidR="00E62CAF">
        <w:rPr>
          <w:rFonts w:ascii="Arial" w:hAnsi="Arial" w:cs="Arial"/>
          <w:sz w:val="24"/>
          <w:szCs w:val="24"/>
        </w:rPr>
        <w:t>ien</w:t>
      </w:r>
      <w:r w:rsidRPr="00E62CAF">
        <w:rPr>
          <w:rFonts w:ascii="Arial" w:hAnsi="Arial" w:cs="Arial"/>
          <w:sz w:val="24"/>
          <w:szCs w:val="24"/>
        </w:rPr>
        <w:t>:</w:t>
      </w:r>
    </w:p>
    <w:p w:rsidR="00BA6F34" w:rsidRPr="00E62CAF" w:rsidRDefault="00BA6F34" w:rsidP="00E62CAF">
      <w:pPr>
        <w:pStyle w:val="Listenabsatz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>5653,</w:t>
      </w:r>
      <w:r w:rsidR="00E62CAF">
        <w:rPr>
          <w:rFonts w:ascii="Arial" w:hAnsi="Arial" w:cs="Arial"/>
          <w:sz w:val="24"/>
          <w:szCs w:val="24"/>
        </w:rPr>
        <w:t xml:space="preserve"> </w:t>
      </w:r>
      <w:r w:rsidRPr="00E62CAF">
        <w:rPr>
          <w:rFonts w:ascii="Arial" w:hAnsi="Arial" w:cs="Arial"/>
          <w:sz w:val="24"/>
          <w:szCs w:val="24"/>
        </w:rPr>
        <w:t>6443,</w:t>
      </w:r>
      <w:r w:rsidR="00E62CAF">
        <w:rPr>
          <w:rFonts w:ascii="Arial" w:hAnsi="Arial" w:cs="Arial"/>
          <w:sz w:val="24"/>
          <w:szCs w:val="24"/>
        </w:rPr>
        <w:t xml:space="preserve"> </w:t>
      </w:r>
      <w:r w:rsidRPr="00E62CAF">
        <w:rPr>
          <w:rFonts w:ascii="Arial" w:hAnsi="Arial" w:cs="Arial"/>
          <w:sz w:val="24"/>
          <w:szCs w:val="24"/>
        </w:rPr>
        <w:t>7134</w:t>
      </w:r>
      <w:r w:rsidR="00E62CAF" w:rsidRPr="00E62CAF">
        <w:rPr>
          <w:rFonts w:ascii="Arial" w:hAnsi="Arial" w:cs="Arial"/>
          <w:sz w:val="24"/>
          <w:szCs w:val="24"/>
        </w:rPr>
        <w:t>,</w:t>
      </w:r>
      <w:r w:rsidR="00E62CAF">
        <w:rPr>
          <w:rFonts w:ascii="Arial" w:hAnsi="Arial" w:cs="Arial"/>
          <w:sz w:val="24"/>
          <w:szCs w:val="24"/>
        </w:rPr>
        <w:t xml:space="preserve"> </w:t>
      </w:r>
      <w:r w:rsidR="00E62CAF" w:rsidRPr="00E62CAF">
        <w:rPr>
          <w:rFonts w:ascii="Arial" w:hAnsi="Arial" w:cs="Arial"/>
          <w:sz w:val="24"/>
          <w:szCs w:val="24"/>
        </w:rPr>
        <w:t>7423</w:t>
      </w:r>
      <w:r w:rsidRPr="00E62CAF">
        <w:rPr>
          <w:rFonts w:ascii="Arial" w:hAnsi="Arial" w:cs="Arial"/>
          <w:sz w:val="24"/>
          <w:szCs w:val="24"/>
        </w:rPr>
        <w:t>,</w:t>
      </w:r>
      <w:r w:rsidR="00E62CAF">
        <w:rPr>
          <w:rFonts w:ascii="Arial" w:hAnsi="Arial" w:cs="Arial"/>
          <w:sz w:val="24"/>
          <w:szCs w:val="24"/>
        </w:rPr>
        <w:t xml:space="preserve"> </w:t>
      </w:r>
      <w:r w:rsidRPr="00E62CAF">
        <w:rPr>
          <w:rFonts w:ascii="Arial" w:hAnsi="Arial" w:cs="Arial"/>
          <w:sz w:val="24"/>
          <w:szCs w:val="24"/>
        </w:rPr>
        <w:t>7432</w:t>
      </w:r>
    </w:p>
    <w:p w:rsidR="00E62CAF" w:rsidRDefault="00BA6F34" w:rsidP="00E62CAF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 xml:space="preserve">Auffälligkeiten: </w:t>
      </w:r>
    </w:p>
    <w:p w:rsidR="00E62CAF" w:rsidRDefault="00BA6F34" w:rsidP="00E62CAF">
      <w:pPr>
        <w:pStyle w:val="Listenabsatz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>8414</w:t>
      </w:r>
      <w:r w:rsidR="00E62CAF">
        <w:rPr>
          <w:rFonts w:ascii="Arial" w:hAnsi="Arial" w:cs="Arial"/>
          <w:sz w:val="24"/>
          <w:szCs w:val="24"/>
        </w:rPr>
        <w:t>:</w:t>
      </w:r>
      <w:r w:rsidRPr="00E62CAF">
        <w:rPr>
          <w:rFonts w:ascii="Arial" w:hAnsi="Arial" w:cs="Arial"/>
          <w:sz w:val="24"/>
          <w:szCs w:val="24"/>
        </w:rPr>
        <w:t xml:space="preserve"> ein Wert fällt massiv ab, </w:t>
      </w:r>
    </w:p>
    <w:p w:rsidR="00E62CAF" w:rsidRDefault="00BA6F34" w:rsidP="00E62CAF">
      <w:pPr>
        <w:pStyle w:val="Listenabsatz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>6443</w:t>
      </w:r>
      <w:r w:rsidR="00E62CAF">
        <w:rPr>
          <w:rFonts w:ascii="Arial" w:hAnsi="Arial" w:cs="Arial"/>
          <w:sz w:val="24"/>
          <w:szCs w:val="24"/>
        </w:rPr>
        <w:t>:</w:t>
      </w:r>
      <w:r w:rsidRPr="00E62CAF">
        <w:rPr>
          <w:rFonts w:ascii="Arial" w:hAnsi="Arial" w:cs="Arial"/>
          <w:sz w:val="24"/>
          <w:szCs w:val="24"/>
        </w:rPr>
        <w:t xml:space="preserve"> kleinere Schwankungen, </w:t>
      </w:r>
    </w:p>
    <w:p w:rsidR="00BA6F34" w:rsidRPr="00E62CAF" w:rsidRDefault="00BA6F34" w:rsidP="00E62CAF">
      <w:pPr>
        <w:pStyle w:val="Listenabsatz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>7432</w:t>
      </w:r>
      <w:r w:rsidR="00E62CAF">
        <w:rPr>
          <w:rFonts w:ascii="Arial" w:hAnsi="Arial" w:cs="Arial"/>
          <w:sz w:val="24"/>
          <w:szCs w:val="24"/>
        </w:rPr>
        <w:t>:</w:t>
      </w:r>
      <w:r w:rsidRPr="00E62CAF">
        <w:rPr>
          <w:rFonts w:ascii="Arial" w:hAnsi="Arial" w:cs="Arial"/>
          <w:sz w:val="24"/>
          <w:szCs w:val="24"/>
        </w:rPr>
        <w:t xml:space="preserve"> hohe Schwankungen in Temper</w:t>
      </w:r>
      <w:r w:rsidRPr="00E62CAF">
        <w:rPr>
          <w:rFonts w:ascii="Arial" w:hAnsi="Arial" w:cs="Arial"/>
          <w:sz w:val="24"/>
          <w:szCs w:val="24"/>
        </w:rPr>
        <w:t>a</w:t>
      </w:r>
      <w:r w:rsidRPr="00E62CAF">
        <w:rPr>
          <w:rFonts w:ascii="Arial" w:hAnsi="Arial" w:cs="Arial"/>
          <w:sz w:val="24"/>
          <w:szCs w:val="24"/>
        </w:rPr>
        <w:t>tur und Geschwindigkeit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</w:p>
    <w:p w:rsidR="00BA6F34" w:rsidRPr="00E62CAF" w:rsidRDefault="00BA6F34" w:rsidP="00BA6F34">
      <w:pPr>
        <w:rPr>
          <w:rFonts w:ascii="Arial" w:hAnsi="Arial" w:cs="Arial"/>
          <w:b/>
          <w:sz w:val="24"/>
          <w:szCs w:val="24"/>
        </w:rPr>
      </w:pPr>
      <w:proofErr w:type="spellStart"/>
      <w:r w:rsidRPr="00E62CAF">
        <w:rPr>
          <w:rFonts w:ascii="Arial" w:hAnsi="Arial" w:cs="Arial"/>
          <w:b/>
          <w:sz w:val="24"/>
          <w:szCs w:val="24"/>
        </w:rPr>
        <w:t>Runtime</w:t>
      </w:r>
      <w:proofErr w:type="spellEnd"/>
      <w:r w:rsidRPr="00E62CAF">
        <w:rPr>
          <w:rFonts w:ascii="Arial" w:hAnsi="Arial" w:cs="Arial"/>
          <w:b/>
          <w:sz w:val="24"/>
          <w:szCs w:val="24"/>
        </w:rPr>
        <w:t>:</w:t>
      </w:r>
    </w:p>
    <w:p w:rsidR="00E62CAF" w:rsidRDefault="00BA6F34" w:rsidP="00E62CAF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 xml:space="preserve">Schnelle </w:t>
      </w:r>
      <w:r w:rsidR="00E62CAF" w:rsidRPr="00E62CAF">
        <w:rPr>
          <w:rFonts w:ascii="Arial" w:hAnsi="Arial" w:cs="Arial"/>
          <w:sz w:val="24"/>
          <w:szCs w:val="24"/>
        </w:rPr>
        <w:t>Durchlaufzeit</w:t>
      </w:r>
      <w:r w:rsidRPr="00E62CAF">
        <w:rPr>
          <w:rFonts w:ascii="Arial" w:hAnsi="Arial" w:cs="Arial"/>
          <w:sz w:val="24"/>
          <w:szCs w:val="24"/>
        </w:rPr>
        <w:t xml:space="preserve">: </w:t>
      </w:r>
    </w:p>
    <w:p w:rsidR="00BA6F34" w:rsidRPr="00E62CAF" w:rsidRDefault="00BA6F34" w:rsidP="00E62CAF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>5653</w:t>
      </w:r>
      <w:r w:rsidR="00E62CAF">
        <w:rPr>
          <w:rFonts w:ascii="Arial" w:hAnsi="Arial" w:cs="Arial"/>
          <w:sz w:val="24"/>
          <w:szCs w:val="24"/>
        </w:rPr>
        <w:t xml:space="preserve">, </w:t>
      </w:r>
      <w:r w:rsidR="00E62CAF" w:rsidRPr="00E62CAF">
        <w:rPr>
          <w:rFonts w:ascii="Arial" w:hAnsi="Arial" w:cs="Arial"/>
          <w:sz w:val="24"/>
          <w:szCs w:val="24"/>
        </w:rPr>
        <w:t>6443</w:t>
      </w:r>
      <w:r w:rsidR="00E62CAF">
        <w:rPr>
          <w:rFonts w:ascii="Arial" w:hAnsi="Arial" w:cs="Arial"/>
          <w:sz w:val="24"/>
          <w:szCs w:val="24"/>
        </w:rPr>
        <w:t xml:space="preserve">, </w:t>
      </w:r>
      <w:r w:rsidR="00E62CAF" w:rsidRPr="00E62CAF">
        <w:rPr>
          <w:rFonts w:ascii="Arial" w:hAnsi="Arial" w:cs="Arial"/>
          <w:sz w:val="24"/>
          <w:szCs w:val="24"/>
        </w:rPr>
        <w:t>7134</w:t>
      </w:r>
      <w:r w:rsidR="00E62CAF">
        <w:rPr>
          <w:rFonts w:ascii="Arial" w:hAnsi="Arial" w:cs="Arial"/>
          <w:sz w:val="24"/>
          <w:szCs w:val="24"/>
        </w:rPr>
        <w:t>,</w:t>
      </w:r>
      <w:r w:rsidR="00E62CAF" w:rsidRPr="00E62CAF">
        <w:rPr>
          <w:rFonts w:ascii="Arial" w:hAnsi="Arial" w:cs="Arial"/>
          <w:sz w:val="24"/>
          <w:szCs w:val="24"/>
        </w:rPr>
        <w:t xml:space="preserve"> </w:t>
      </w:r>
      <w:r w:rsidR="00E62CAF" w:rsidRPr="00E62CAF">
        <w:rPr>
          <w:rFonts w:ascii="Arial" w:hAnsi="Arial" w:cs="Arial"/>
          <w:sz w:val="24"/>
          <w:szCs w:val="24"/>
        </w:rPr>
        <w:t>7423</w:t>
      </w:r>
      <w:r w:rsidR="00E62CAF">
        <w:rPr>
          <w:rFonts w:ascii="Arial" w:hAnsi="Arial" w:cs="Arial"/>
          <w:sz w:val="24"/>
          <w:szCs w:val="24"/>
        </w:rPr>
        <w:t xml:space="preserve">, </w:t>
      </w:r>
      <w:r w:rsidR="00E62CAF" w:rsidRPr="00E62CAF">
        <w:rPr>
          <w:rFonts w:ascii="Arial" w:hAnsi="Arial" w:cs="Arial"/>
          <w:sz w:val="24"/>
          <w:szCs w:val="24"/>
        </w:rPr>
        <w:t>7742</w:t>
      </w:r>
      <w:r w:rsidR="00E62CAF">
        <w:rPr>
          <w:rFonts w:ascii="Arial" w:hAnsi="Arial" w:cs="Arial"/>
          <w:sz w:val="24"/>
          <w:szCs w:val="24"/>
        </w:rPr>
        <w:t xml:space="preserve">, </w:t>
      </w:r>
      <w:r w:rsidR="00E62CAF" w:rsidRPr="00E62CAF">
        <w:rPr>
          <w:rFonts w:ascii="Arial" w:hAnsi="Arial" w:cs="Arial"/>
          <w:sz w:val="24"/>
          <w:szCs w:val="24"/>
        </w:rPr>
        <w:t>8235</w:t>
      </w:r>
      <w:r w:rsidR="00E62CAF">
        <w:rPr>
          <w:rFonts w:ascii="Arial" w:hAnsi="Arial" w:cs="Arial"/>
          <w:sz w:val="24"/>
          <w:szCs w:val="24"/>
        </w:rPr>
        <w:t xml:space="preserve">, </w:t>
      </w:r>
      <w:r w:rsidR="00E62CAF" w:rsidRPr="00E62CAF">
        <w:rPr>
          <w:rFonts w:ascii="Arial" w:hAnsi="Arial" w:cs="Arial"/>
          <w:sz w:val="24"/>
          <w:szCs w:val="24"/>
        </w:rPr>
        <w:t>8414</w:t>
      </w:r>
      <w:r w:rsidR="00E62CAF">
        <w:rPr>
          <w:rFonts w:ascii="Arial" w:hAnsi="Arial" w:cs="Arial"/>
          <w:sz w:val="24"/>
          <w:szCs w:val="24"/>
        </w:rPr>
        <w:t xml:space="preserve">, </w:t>
      </w:r>
      <w:r w:rsidR="00E62CAF" w:rsidRPr="00E62CAF">
        <w:rPr>
          <w:rFonts w:ascii="Arial" w:hAnsi="Arial" w:cs="Arial"/>
          <w:sz w:val="24"/>
          <w:szCs w:val="24"/>
        </w:rPr>
        <w:t>8932</w:t>
      </w:r>
      <w:r w:rsidR="00E62CAF">
        <w:rPr>
          <w:rFonts w:ascii="Arial" w:hAnsi="Arial" w:cs="Arial"/>
          <w:sz w:val="24"/>
          <w:szCs w:val="24"/>
        </w:rPr>
        <w:t xml:space="preserve">, </w:t>
      </w:r>
      <w:r w:rsidR="00E62CAF" w:rsidRPr="00E62CAF">
        <w:rPr>
          <w:rFonts w:ascii="Arial" w:hAnsi="Arial" w:cs="Arial"/>
          <w:sz w:val="24"/>
          <w:szCs w:val="24"/>
        </w:rPr>
        <w:t>9823</w:t>
      </w:r>
    </w:p>
    <w:p w:rsidR="00E62CAF" w:rsidRDefault="00BA6F34" w:rsidP="00E62CAF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 xml:space="preserve">Langsame </w:t>
      </w:r>
      <w:r w:rsidR="00E62CAF">
        <w:rPr>
          <w:rFonts w:ascii="Arial" w:hAnsi="Arial" w:cs="Arial"/>
          <w:sz w:val="24"/>
          <w:szCs w:val="24"/>
        </w:rPr>
        <w:t>Durchlaufzeit</w:t>
      </w:r>
      <w:r w:rsidRPr="00E62CAF">
        <w:rPr>
          <w:rFonts w:ascii="Arial" w:hAnsi="Arial" w:cs="Arial"/>
          <w:sz w:val="24"/>
          <w:szCs w:val="24"/>
        </w:rPr>
        <w:t>:</w:t>
      </w:r>
    </w:p>
    <w:p w:rsidR="00BA6F34" w:rsidRPr="00E62CAF" w:rsidRDefault="00E62CAF" w:rsidP="00E62CAF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7432, 8354</w:t>
      </w:r>
    </w:p>
    <w:p w:rsidR="00E62CAF" w:rsidRDefault="00BA6F34" w:rsidP="00E62CAF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 xml:space="preserve">Auffälligkeiten: </w:t>
      </w:r>
    </w:p>
    <w:p w:rsidR="00BA6F34" w:rsidRPr="00E62CAF" w:rsidRDefault="00BA6F34" w:rsidP="00E62CAF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E62CAF">
        <w:rPr>
          <w:rFonts w:ascii="Arial" w:hAnsi="Arial" w:cs="Arial"/>
          <w:sz w:val="24"/>
          <w:szCs w:val="24"/>
        </w:rPr>
        <w:t>7432 schwankt sehr stark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</w:p>
    <w:p w:rsidR="00BA6F34" w:rsidRPr="00E62CAF" w:rsidRDefault="00BA6F34" w:rsidP="00BA6F34">
      <w:pPr>
        <w:rPr>
          <w:rFonts w:ascii="Arial" w:hAnsi="Arial" w:cs="Arial"/>
          <w:b/>
          <w:sz w:val="24"/>
          <w:szCs w:val="24"/>
        </w:rPr>
      </w:pPr>
      <w:r w:rsidRPr="00E62CAF">
        <w:rPr>
          <w:rFonts w:ascii="Arial" w:hAnsi="Arial" w:cs="Arial"/>
          <w:b/>
          <w:sz w:val="24"/>
          <w:szCs w:val="24"/>
        </w:rPr>
        <w:t>Liste der Kunden: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 w:rsidRPr="00BA6F34">
        <w:rPr>
          <w:rFonts w:ascii="Arial" w:hAnsi="Arial" w:cs="Arial"/>
          <w:sz w:val="24"/>
          <w:szCs w:val="24"/>
        </w:rPr>
        <w:t xml:space="preserve">4711, 4712, 4713, 4714, 4715, 4716, 4717, 4718, 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</w:p>
    <w:p w:rsidR="00BA6F34" w:rsidRPr="00E62CAF" w:rsidRDefault="00BA6F34" w:rsidP="00BA6F34">
      <w:pPr>
        <w:rPr>
          <w:rFonts w:ascii="Arial" w:hAnsi="Arial" w:cs="Arial"/>
          <w:b/>
          <w:sz w:val="24"/>
          <w:szCs w:val="24"/>
        </w:rPr>
      </w:pPr>
      <w:r w:rsidRPr="00E62CAF">
        <w:rPr>
          <w:rFonts w:ascii="Arial" w:hAnsi="Arial" w:cs="Arial"/>
          <w:b/>
          <w:sz w:val="24"/>
          <w:szCs w:val="24"/>
        </w:rPr>
        <w:t xml:space="preserve">Liste der Materialien: 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 w:rsidRPr="00BA6F34">
        <w:rPr>
          <w:rFonts w:ascii="Arial" w:hAnsi="Arial" w:cs="Arial"/>
          <w:sz w:val="24"/>
          <w:szCs w:val="24"/>
        </w:rPr>
        <w:t xml:space="preserve">5653, 6443, 7134, 7423, 7432, 7742, 8235, 8354, 8414, 8932, 9823 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</w:p>
    <w:p w:rsidR="00BA6F34" w:rsidRPr="00E62CAF" w:rsidRDefault="00E62CAF" w:rsidP="00BA6F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Häufigkeiten der verwendeten </w:t>
      </w:r>
      <w:r w:rsidRPr="00E62CAF">
        <w:rPr>
          <w:rFonts w:ascii="Arial" w:hAnsi="Arial" w:cs="Arial"/>
          <w:b/>
          <w:sz w:val="24"/>
          <w:szCs w:val="24"/>
        </w:rPr>
        <w:t>Materialien</w:t>
      </w:r>
      <w:r w:rsidR="00913721">
        <w:rPr>
          <w:rFonts w:ascii="Arial" w:hAnsi="Arial" w:cs="Arial"/>
          <w:b/>
          <w:sz w:val="24"/>
          <w:szCs w:val="24"/>
        </w:rPr>
        <w:t>:</w:t>
      </w:r>
      <w:bookmarkStart w:id="7" w:name="_GoBack"/>
      <w:bookmarkEnd w:id="7"/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5653 -</w:t>
      </w:r>
      <w:r w:rsidRPr="00BA6F34">
        <w:rPr>
          <w:rFonts w:ascii="Arial" w:hAnsi="Arial" w:cs="Arial"/>
          <w:sz w:val="24"/>
          <w:szCs w:val="24"/>
        </w:rPr>
        <w:t xml:space="preserve"> 3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6443 -</w:t>
      </w:r>
      <w:r w:rsidRPr="00BA6F34">
        <w:rPr>
          <w:rFonts w:ascii="Arial" w:hAnsi="Arial" w:cs="Arial"/>
          <w:sz w:val="24"/>
          <w:szCs w:val="24"/>
        </w:rPr>
        <w:t xml:space="preserve"> 8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7134 -</w:t>
      </w:r>
      <w:r w:rsidRPr="00BA6F34">
        <w:rPr>
          <w:rFonts w:ascii="Arial" w:hAnsi="Arial" w:cs="Arial"/>
          <w:sz w:val="24"/>
          <w:szCs w:val="24"/>
        </w:rPr>
        <w:t xml:space="preserve"> 2 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7423 -</w:t>
      </w:r>
      <w:r w:rsidRPr="00BA6F34">
        <w:rPr>
          <w:rFonts w:ascii="Arial" w:hAnsi="Arial" w:cs="Arial"/>
          <w:sz w:val="24"/>
          <w:szCs w:val="24"/>
        </w:rPr>
        <w:t xml:space="preserve"> 2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7432 -</w:t>
      </w:r>
      <w:r w:rsidRPr="00BA6F34">
        <w:rPr>
          <w:rFonts w:ascii="Arial" w:hAnsi="Arial" w:cs="Arial"/>
          <w:sz w:val="24"/>
          <w:szCs w:val="24"/>
        </w:rPr>
        <w:t xml:space="preserve"> 7</w:t>
      </w:r>
    </w:p>
    <w:p w:rsidR="00E62CAF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7742 </w:t>
      </w:r>
      <w:r w:rsidR="00E62CAF">
        <w:rPr>
          <w:rFonts w:ascii="Arial" w:hAnsi="Arial" w:cs="Arial"/>
          <w:sz w:val="24"/>
          <w:szCs w:val="24"/>
        </w:rPr>
        <w:t>-</w:t>
      </w:r>
      <w:r w:rsidRPr="00BA6F34">
        <w:rPr>
          <w:rFonts w:ascii="Arial" w:hAnsi="Arial" w:cs="Arial"/>
          <w:sz w:val="24"/>
          <w:szCs w:val="24"/>
        </w:rPr>
        <w:t xml:space="preserve"> 3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 w:rsidRPr="00BA6F34">
        <w:rPr>
          <w:rFonts w:ascii="Arial" w:hAnsi="Arial" w:cs="Arial"/>
          <w:sz w:val="24"/>
          <w:szCs w:val="24"/>
        </w:rPr>
        <w:t>8235</w:t>
      </w:r>
      <w:r>
        <w:rPr>
          <w:rFonts w:ascii="Arial" w:hAnsi="Arial" w:cs="Arial"/>
          <w:sz w:val="24"/>
          <w:szCs w:val="24"/>
        </w:rPr>
        <w:t xml:space="preserve"> -</w:t>
      </w:r>
      <w:r w:rsidRPr="00BA6F34">
        <w:rPr>
          <w:rFonts w:ascii="Arial" w:hAnsi="Arial" w:cs="Arial"/>
          <w:sz w:val="24"/>
          <w:szCs w:val="24"/>
        </w:rPr>
        <w:t xml:space="preserve"> 2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8354 -</w:t>
      </w:r>
      <w:r w:rsidRPr="00BA6F34">
        <w:rPr>
          <w:rFonts w:ascii="Arial" w:hAnsi="Arial" w:cs="Arial"/>
          <w:sz w:val="24"/>
          <w:szCs w:val="24"/>
        </w:rPr>
        <w:t xml:space="preserve"> 3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8414 -</w:t>
      </w:r>
      <w:r w:rsidRPr="00BA6F34">
        <w:rPr>
          <w:rFonts w:ascii="Arial" w:hAnsi="Arial" w:cs="Arial"/>
          <w:sz w:val="24"/>
          <w:szCs w:val="24"/>
        </w:rPr>
        <w:t xml:space="preserve"> 5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8932 -</w:t>
      </w:r>
      <w:r w:rsidRPr="00BA6F34">
        <w:rPr>
          <w:rFonts w:ascii="Arial" w:hAnsi="Arial" w:cs="Arial"/>
          <w:sz w:val="24"/>
          <w:szCs w:val="24"/>
        </w:rPr>
        <w:t xml:space="preserve"> 3</w:t>
      </w:r>
    </w:p>
    <w:p w:rsidR="00BA6F34" w:rsidRDefault="00BA6F34" w:rsidP="00BA6F34">
      <w:pPr>
        <w:rPr>
          <w:rFonts w:ascii="Arial" w:hAnsi="Arial" w:cs="Arial"/>
          <w:sz w:val="24"/>
          <w:szCs w:val="24"/>
        </w:rPr>
      </w:pPr>
      <w:r w:rsidRPr="00BA6F34">
        <w:rPr>
          <w:rFonts w:ascii="Arial" w:hAnsi="Arial" w:cs="Arial"/>
          <w:sz w:val="24"/>
          <w:szCs w:val="24"/>
        </w:rPr>
        <w:t xml:space="preserve">9823 </w:t>
      </w:r>
      <w:r>
        <w:rPr>
          <w:rFonts w:ascii="Arial" w:hAnsi="Arial" w:cs="Arial"/>
          <w:sz w:val="24"/>
          <w:szCs w:val="24"/>
        </w:rPr>
        <w:t xml:space="preserve">- </w:t>
      </w:r>
      <w:r w:rsidRPr="00BA6F34">
        <w:rPr>
          <w:rFonts w:ascii="Arial" w:hAnsi="Arial" w:cs="Arial"/>
          <w:sz w:val="24"/>
          <w:szCs w:val="24"/>
        </w:rPr>
        <w:t>3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 den Materialien 6443 und 7432 wurden bei 41 Gesamtbestellungen die meisten Bestellungen getätigt.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</w:p>
    <w:p w:rsidR="00BA6F34" w:rsidRPr="00E62CAF" w:rsidRDefault="00E62CAF" w:rsidP="00BA6F34">
      <w:pPr>
        <w:rPr>
          <w:rFonts w:ascii="Arial" w:hAnsi="Arial" w:cs="Arial"/>
          <w:b/>
          <w:sz w:val="24"/>
          <w:szCs w:val="24"/>
        </w:rPr>
      </w:pPr>
      <w:r w:rsidRPr="00E62CAF">
        <w:rPr>
          <w:rFonts w:ascii="Arial" w:hAnsi="Arial" w:cs="Arial"/>
          <w:b/>
          <w:sz w:val="24"/>
          <w:szCs w:val="24"/>
        </w:rPr>
        <w:t>Anzahl der Bestellungen pro Kunde: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4711 - </w:t>
      </w:r>
      <w:r w:rsidRPr="00BA6F34">
        <w:rPr>
          <w:rFonts w:ascii="Arial" w:hAnsi="Arial" w:cs="Arial"/>
          <w:sz w:val="24"/>
          <w:szCs w:val="24"/>
        </w:rPr>
        <w:t>2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4712 -</w:t>
      </w:r>
      <w:r w:rsidRPr="00BA6F34">
        <w:rPr>
          <w:rFonts w:ascii="Arial" w:hAnsi="Arial" w:cs="Arial"/>
          <w:sz w:val="24"/>
          <w:szCs w:val="24"/>
        </w:rPr>
        <w:t xml:space="preserve"> 5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4713 -</w:t>
      </w:r>
      <w:r w:rsidRPr="00BA6F34">
        <w:rPr>
          <w:rFonts w:ascii="Arial" w:hAnsi="Arial" w:cs="Arial"/>
          <w:sz w:val="24"/>
          <w:szCs w:val="24"/>
        </w:rPr>
        <w:t xml:space="preserve"> 5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4714 -</w:t>
      </w:r>
      <w:r w:rsidRPr="00BA6F34">
        <w:rPr>
          <w:rFonts w:ascii="Arial" w:hAnsi="Arial" w:cs="Arial"/>
          <w:sz w:val="24"/>
          <w:szCs w:val="24"/>
        </w:rPr>
        <w:t xml:space="preserve"> 2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4715 -</w:t>
      </w:r>
      <w:r w:rsidRPr="00BA6F34">
        <w:rPr>
          <w:rFonts w:ascii="Arial" w:hAnsi="Arial" w:cs="Arial"/>
          <w:sz w:val="24"/>
          <w:szCs w:val="24"/>
        </w:rPr>
        <w:t xml:space="preserve"> 6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4716 - </w:t>
      </w:r>
      <w:r w:rsidRPr="00BA6F34">
        <w:rPr>
          <w:rFonts w:ascii="Arial" w:hAnsi="Arial" w:cs="Arial"/>
          <w:sz w:val="24"/>
          <w:szCs w:val="24"/>
        </w:rPr>
        <w:t>8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4717 -</w:t>
      </w:r>
      <w:r w:rsidRPr="00BA6F34">
        <w:rPr>
          <w:rFonts w:ascii="Arial" w:hAnsi="Arial" w:cs="Arial"/>
          <w:sz w:val="24"/>
          <w:szCs w:val="24"/>
        </w:rPr>
        <w:t xml:space="preserve"> 7</w:t>
      </w:r>
    </w:p>
    <w:p w:rsid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4718 -</w:t>
      </w:r>
      <w:r w:rsidRPr="00BA6F34">
        <w:rPr>
          <w:rFonts w:ascii="Arial" w:hAnsi="Arial" w:cs="Arial"/>
          <w:sz w:val="24"/>
          <w:szCs w:val="24"/>
        </w:rPr>
        <w:t xml:space="preserve"> 7</w:t>
      </w:r>
    </w:p>
    <w:p w:rsidR="00BA6F34" w:rsidRPr="00BA6F34" w:rsidRDefault="00BA6F34" w:rsidP="00BA6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 42 Bestellungen fällt au</w:t>
      </w:r>
      <w:r w:rsidR="00E62CAF">
        <w:rPr>
          <w:rFonts w:ascii="Arial" w:hAnsi="Arial" w:cs="Arial"/>
          <w:sz w:val="24"/>
          <w:szCs w:val="24"/>
        </w:rPr>
        <w:t>f, dass</w:t>
      </w:r>
      <w:r>
        <w:rPr>
          <w:rFonts w:ascii="Arial" w:hAnsi="Arial" w:cs="Arial"/>
          <w:sz w:val="24"/>
          <w:szCs w:val="24"/>
        </w:rPr>
        <w:t xml:space="preserve"> mehr Bestellungen </w:t>
      </w:r>
      <w:r w:rsidR="00E62CAF">
        <w:rPr>
          <w:rFonts w:ascii="Arial" w:hAnsi="Arial" w:cs="Arial"/>
          <w:sz w:val="24"/>
          <w:szCs w:val="24"/>
        </w:rPr>
        <w:t>von Kunden mit einer höh</w:t>
      </w:r>
      <w:r w:rsidR="00E62CAF">
        <w:rPr>
          <w:rFonts w:ascii="Arial" w:hAnsi="Arial" w:cs="Arial"/>
          <w:sz w:val="24"/>
          <w:szCs w:val="24"/>
        </w:rPr>
        <w:t>e</w:t>
      </w:r>
      <w:r w:rsidR="00E62CAF">
        <w:rPr>
          <w:rFonts w:ascii="Arial" w:hAnsi="Arial" w:cs="Arial"/>
          <w:sz w:val="24"/>
          <w:szCs w:val="24"/>
        </w:rPr>
        <w:t>ren Kundennummer vorgenommen werden</w:t>
      </w:r>
      <w:r>
        <w:rPr>
          <w:rFonts w:ascii="Arial" w:hAnsi="Arial" w:cs="Arial"/>
          <w:sz w:val="24"/>
          <w:szCs w:val="24"/>
        </w:rPr>
        <w:t>.</w:t>
      </w:r>
    </w:p>
    <w:p w:rsidR="00931E8A" w:rsidRPr="00BA6F34" w:rsidRDefault="00AD52AA" w:rsidP="009C77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6F34">
        <w:rPr>
          <w:rFonts w:ascii="Arial" w:hAnsi="Arial" w:cs="Arial"/>
          <w:sz w:val="24"/>
          <w:szCs w:val="24"/>
        </w:rPr>
        <w:t xml:space="preserve"> </w:t>
      </w:r>
    </w:p>
    <w:p w:rsidR="00E62CAF" w:rsidRPr="00BA6F34" w:rsidRDefault="00E62CA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E62CAF" w:rsidRPr="00BA6F34" w:rsidSect="006A26F2"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09F" w:rsidRDefault="00AB109F" w:rsidP="006A26F2">
      <w:pPr>
        <w:spacing w:after="0" w:line="240" w:lineRule="auto"/>
      </w:pPr>
      <w:r>
        <w:separator/>
      </w:r>
    </w:p>
  </w:endnote>
  <w:endnote w:type="continuationSeparator" w:id="0">
    <w:p w:rsidR="00AB109F" w:rsidRDefault="00AB109F" w:rsidP="006A2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6F2" w:rsidRDefault="006A26F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528556644"/>
        <w:docPartObj>
          <w:docPartGallery w:val="Page Numbers (Bottom of Page)"/>
          <w:docPartUnique/>
        </w:docPartObj>
      </w:sdtPr>
      <w:sdtEndPr>
        <w:rPr>
          <w:rFonts w:ascii="Arial" w:eastAsiaTheme="minorHAnsi" w:hAnsi="Arial" w:cs="Arial"/>
          <w:sz w:val="22"/>
          <w:szCs w:val="22"/>
        </w:rPr>
      </w:sdtEndPr>
      <w:sdtContent>
        <w:tr w:rsidR="006A26F2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6A26F2" w:rsidRDefault="006A26F2" w:rsidP="006A26F2">
              <w:pPr>
                <w:tabs>
                  <w:tab w:val="left" w:pos="620"/>
                  <w:tab w:val="center" w:pos="4320"/>
                  <w:tab w:val="left" w:pos="5578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6A26F2" w:rsidRPr="006A26F2" w:rsidRDefault="006A26F2">
              <w:pPr>
                <w:tabs>
                  <w:tab w:val="left" w:pos="1490"/>
                </w:tabs>
                <w:rPr>
                  <w:rFonts w:ascii="Arial" w:eastAsiaTheme="majorEastAsia" w:hAnsi="Arial" w:cs="Arial"/>
                  <w:sz w:val="28"/>
                  <w:szCs w:val="28"/>
                </w:rPr>
              </w:pPr>
              <w:r w:rsidRPr="006A26F2">
                <w:rPr>
                  <w:rFonts w:ascii="Arial" w:hAnsi="Arial" w:cs="Arial"/>
                </w:rPr>
                <w:fldChar w:fldCharType="begin"/>
              </w:r>
              <w:r w:rsidRPr="006A26F2">
                <w:rPr>
                  <w:rFonts w:ascii="Arial" w:hAnsi="Arial" w:cs="Arial"/>
                </w:rPr>
                <w:instrText>PAGE    \* MERGEFORMAT</w:instrText>
              </w:r>
              <w:r w:rsidRPr="006A26F2">
                <w:rPr>
                  <w:rFonts w:ascii="Arial" w:hAnsi="Arial" w:cs="Arial"/>
                </w:rPr>
                <w:fldChar w:fldCharType="separate"/>
              </w:r>
              <w:r w:rsidR="00913721">
                <w:rPr>
                  <w:rFonts w:ascii="Arial" w:hAnsi="Arial" w:cs="Arial"/>
                  <w:noProof/>
                </w:rPr>
                <w:t>9</w:t>
              </w:r>
              <w:r w:rsidRPr="006A26F2">
                <w:rPr>
                  <w:rFonts w:ascii="Arial" w:hAnsi="Arial" w:cs="Arial"/>
                </w:rPr>
                <w:fldChar w:fldCharType="end"/>
              </w:r>
            </w:p>
          </w:tc>
        </w:tr>
      </w:sdtContent>
    </w:sdt>
  </w:tbl>
  <w:p w:rsidR="006A26F2" w:rsidRDefault="006A26F2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6F2" w:rsidRDefault="006A26F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09F" w:rsidRDefault="00AB109F" w:rsidP="006A26F2">
      <w:pPr>
        <w:spacing w:after="0" w:line="240" w:lineRule="auto"/>
      </w:pPr>
      <w:r>
        <w:separator/>
      </w:r>
    </w:p>
  </w:footnote>
  <w:footnote w:type="continuationSeparator" w:id="0">
    <w:p w:rsidR="00AB109F" w:rsidRDefault="00AB109F" w:rsidP="006A2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6F2" w:rsidRDefault="006A26F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6F2" w:rsidRDefault="006A26F2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6F2" w:rsidRDefault="006A26F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3B47"/>
    <w:multiLevelType w:val="hybridMultilevel"/>
    <w:tmpl w:val="F822B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377A5"/>
    <w:multiLevelType w:val="hybridMultilevel"/>
    <w:tmpl w:val="6B425C46"/>
    <w:lvl w:ilvl="0" w:tplc="B21EBF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30329"/>
    <w:multiLevelType w:val="hybridMultilevel"/>
    <w:tmpl w:val="BFA4945E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E73606B"/>
    <w:multiLevelType w:val="hybridMultilevel"/>
    <w:tmpl w:val="D17876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DD4D3A"/>
    <w:multiLevelType w:val="hybridMultilevel"/>
    <w:tmpl w:val="DE66AB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692"/>
    <w:rsid w:val="000131C2"/>
    <w:rsid w:val="00070325"/>
    <w:rsid w:val="000C7020"/>
    <w:rsid w:val="001047A1"/>
    <w:rsid w:val="001372FC"/>
    <w:rsid w:val="001A5439"/>
    <w:rsid w:val="001F051F"/>
    <w:rsid w:val="0020029C"/>
    <w:rsid w:val="00291C33"/>
    <w:rsid w:val="002936ED"/>
    <w:rsid w:val="00344691"/>
    <w:rsid w:val="003B743A"/>
    <w:rsid w:val="004863F6"/>
    <w:rsid w:val="004F04E5"/>
    <w:rsid w:val="00537DEC"/>
    <w:rsid w:val="0059124E"/>
    <w:rsid w:val="005A190B"/>
    <w:rsid w:val="005C568C"/>
    <w:rsid w:val="005F7407"/>
    <w:rsid w:val="00657448"/>
    <w:rsid w:val="00666261"/>
    <w:rsid w:val="006A26F2"/>
    <w:rsid w:val="006B7239"/>
    <w:rsid w:val="006F705D"/>
    <w:rsid w:val="00707182"/>
    <w:rsid w:val="007A4E59"/>
    <w:rsid w:val="007B087B"/>
    <w:rsid w:val="00836A18"/>
    <w:rsid w:val="008A365C"/>
    <w:rsid w:val="008A5538"/>
    <w:rsid w:val="0090524D"/>
    <w:rsid w:val="00913721"/>
    <w:rsid w:val="00931E8A"/>
    <w:rsid w:val="009A7374"/>
    <w:rsid w:val="009C77AC"/>
    <w:rsid w:val="009E30CD"/>
    <w:rsid w:val="00A2156E"/>
    <w:rsid w:val="00A26314"/>
    <w:rsid w:val="00A63692"/>
    <w:rsid w:val="00AB109F"/>
    <w:rsid w:val="00AD52AA"/>
    <w:rsid w:val="00B05F58"/>
    <w:rsid w:val="00B27551"/>
    <w:rsid w:val="00B7152A"/>
    <w:rsid w:val="00BA6321"/>
    <w:rsid w:val="00BA6F34"/>
    <w:rsid w:val="00CB6188"/>
    <w:rsid w:val="00CC3091"/>
    <w:rsid w:val="00CE1CBC"/>
    <w:rsid w:val="00CE54DF"/>
    <w:rsid w:val="00CE6061"/>
    <w:rsid w:val="00CE7E80"/>
    <w:rsid w:val="00D14D6D"/>
    <w:rsid w:val="00D31D12"/>
    <w:rsid w:val="00DB02CE"/>
    <w:rsid w:val="00DE2A39"/>
    <w:rsid w:val="00E0659B"/>
    <w:rsid w:val="00E62CAF"/>
    <w:rsid w:val="00EC7889"/>
    <w:rsid w:val="00EE3995"/>
    <w:rsid w:val="00F3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0325"/>
  </w:style>
  <w:style w:type="paragraph" w:styleId="berschrift1">
    <w:name w:val="heading 1"/>
    <w:basedOn w:val="Standard"/>
    <w:next w:val="Standard"/>
    <w:link w:val="berschrift1Zchn"/>
    <w:uiPriority w:val="9"/>
    <w:qFormat/>
    <w:rsid w:val="006A2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2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A26F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A26F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A26F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A2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26F2"/>
  </w:style>
  <w:style w:type="paragraph" w:styleId="Fuzeile">
    <w:name w:val="footer"/>
    <w:basedOn w:val="Standard"/>
    <w:link w:val="FuzeileZchn"/>
    <w:uiPriority w:val="99"/>
    <w:unhideWhenUsed/>
    <w:rsid w:val="006A2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26F2"/>
  </w:style>
  <w:style w:type="paragraph" w:styleId="Beschriftung">
    <w:name w:val="caption"/>
    <w:basedOn w:val="Standard"/>
    <w:next w:val="Standard"/>
    <w:uiPriority w:val="35"/>
    <w:unhideWhenUsed/>
    <w:qFormat/>
    <w:rsid w:val="005A19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0C7020"/>
    <w:pPr>
      <w:spacing w:after="0"/>
    </w:pPr>
  </w:style>
  <w:style w:type="table" w:styleId="Tabellenraster">
    <w:name w:val="Table Grid"/>
    <w:basedOn w:val="NormaleTabelle"/>
    <w:uiPriority w:val="39"/>
    <w:rsid w:val="007B0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1">
    <w:name w:val="Grid Table 1 Light Accent 1"/>
    <w:basedOn w:val="NormaleTabelle"/>
    <w:uiPriority w:val="46"/>
    <w:rsid w:val="007B087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1">
    <w:name w:val="Grid Table 2 Accent 1"/>
    <w:basedOn w:val="NormaleTabelle"/>
    <w:uiPriority w:val="47"/>
    <w:rsid w:val="007B087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tandardWeb">
    <w:name w:val="Normal (Web)"/>
    <w:basedOn w:val="Standard"/>
    <w:uiPriority w:val="99"/>
    <w:semiHidden/>
    <w:unhideWhenUsed/>
    <w:rsid w:val="0053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537DE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705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F70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0325"/>
  </w:style>
  <w:style w:type="paragraph" w:styleId="berschrift1">
    <w:name w:val="heading 1"/>
    <w:basedOn w:val="Standard"/>
    <w:next w:val="Standard"/>
    <w:link w:val="berschrift1Zchn"/>
    <w:uiPriority w:val="9"/>
    <w:qFormat/>
    <w:rsid w:val="006A2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2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A26F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A26F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A26F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A2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26F2"/>
  </w:style>
  <w:style w:type="paragraph" w:styleId="Fuzeile">
    <w:name w:val="footer"/>
    <w:basedOn w:val="Standard"/>
    <w:link w:val="FuzeileZchn"/>
    <w:uiPriority w:val="99"/>
    <w:unhideWhenUsed/>
    <w:rsid w:val="006A2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26F2"/>
  </w:style>
  <w:style w:type="paragraph" w:styleId="Beschriftung">
    <w:name w:val="caption"/>
    <w:basedOn w:val="Standard"/>
    <w:next w:val="Standard"/>
    <w:uiPriority w:val="35"/>
    <w:unhideWhenUsed/>
    <w:qFormat/>
    <w:rsid w:val="005A19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0C7020"/>
    <w:pPr>
      <w:spacing w:after="0"/>
    </w:pPr>
  </w:style>
  <w:style w:type="table" w:styleId="Tabellenraster">
    <w:name w:val="Table Grid"/>
    <w:basedOn w:val="NormaleTabelle"/>
    <w:uiPriority w:val="39"/>
    <w:rsid w:val="007B0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1">
    <w:name w:val="Grid Table 1 Light Accent 1"/>
    <w:basedOn w:val="NormaleTabelle"/>
    <w:uiPriority w:val="46"/>
    <w:rsid w:val="007B087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1">
    <w:name w:val="Grid Table 2 Accent 1"/>
    <w:basedOn w:val="NormaleTabelle"/>
    <w:uiPriority w:val="47"/>
    <w:rsid w:val="007B087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tandardWeb">
    <w:name w:val="Normal (Web)"/>
    <w:basedOn w:val="Standard"/>
    <w:uiPriority w:val="99"/>
    <w:semiHidden/>
    <w:unhideWhenUsed/>
    <w:rsid w:val="0053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537DE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705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F7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7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5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3450F-E5C5-460F-B7BF-E40493D5B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766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Mireille Puschmann</dc:creator>
  <cp:keywords/>
  <dc:description/>
  <cp:lastModifiedBy>Nele Ecker</cp:lastModifiedBy>
  <cp:revision>17</cp:revision>
  <dcterms:created xsi:type="dcterms:W3CDTF">2016-11-19T10:26:00Z</dcterms:created>
  <dcterms:modified xsi:type="dcterms:W3CDTF">2016-11-20T19:00:00Z</dcterms:modified>
</cp:coreProperties>
</file>