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5E5" w:rsidRDefault="006B2D27" w:rsidP="00FB4044">
      <w:pPr>
        <w:rPr>
          <w:rFonts w:ascii="Arial Black" w:hAnsi="Arial Black"/>
          <w:sz w:val="52"/>
        </w:rPr>
      </w:pPr>
      <w:bookmarkStart w:id="0" w:name="_Toc462569805"/>
      <w:r>
        <w:rPr>
          <w:rFonts w:ascii="Arial Black" w:hAnsi="Arial Black"/>
          <w:noProof/>
          <w:sz w:val="52"/>
          <w:lang w:bidi="ar-SA"/>
        </w:rPr>
        <w:drawing>
          <wp:inline distT="0" distB="0" distL="0" distR="0">
            <wp:extent cx="3519170" cy="457200"/>
            <wp:effectExtent l="19050" t="0" r="5080" b="0"/>
            <wp:docPr id="1" name="Picture 0" descr="VS08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S08_h_rgb.png"/>
                    <pic:cNvPicPr>
                      <a:picLocks noChangeAspect="1" noChangeArrowheads="1"/>
                    </pic:cNvPicPr>
                  </pic:nvPicPr>
                  <pic:blipFill>
                    <a:blip r:embed="rId8"/>
                    <a:srcRect/>
                    <a:stretch>
                      <a:fillRect/>
                    </a:stretch>
                  </pic:blipFill>
                  <pic:spPr bwMode="auto">
                    <a:xfrm>
                      <a:off x="0" y="0"/>
                      <a:ext cx="3519170" cy="457200"/>
                    </a:xfrm>
                    <a:prstGeom prst="rect">
                      <a:avLst/>
                    </a:prstGeom>
                    <a:noFill/>
                    <a:ln w="9525">
                      <a:noFill/>
                      <a:miter lim="800000"/>
                      <a:headEnd/>
                      <a:tailEnd/>
                    </a:ln>
                  </pic:spPr>
                </pic:pic>
              </a:graphicData>
            </a:graphic>
          </wp:inline>
        </w:drawing>
      </w:r>
    </w:p>
    <w:p w:rsidR="007075E5" w:rsidRDefault="007075E5" w:rsidP="00FB4044">
      <w:pPr>
        <w:rPr>
          <w:rFonts w:ascii="Arial Black" w:hAnsi="Arial Black"/>
          <w:sz w:val="52"/>
        </w:rPr>
      </w:pPr>
    </w:p>
    <w:p w:rsidR="007075E5" w:rsidRDefault="007075E5" w:rsidP="00FB4044">
      <w:pPr>
        <w:rPr>
          <w:rFonts w:ascii="Arial Black" w:hAnsi="Arial Black"/>
          <w:sz w:val="52"/>
        </w:rPr>
      </w:pPr>
      <w:r>
        <w:rPr>
          <w:rFonts w:ascii="Arial Black" w:hAnsi="Arial Black"/>
          <w:sz w:val="52"/>
        </w:rPr>
        <w:t>Windows Workflow Foundation</w:t>
      </w:r>
    </w:p>
    <w:p w:rsidR="007075E5" w:rsidRDefault="007075E5" w:rsidP="00FB4044">
      <w:pPr>
        <w:tabs>
          <w:tab w:val="right" w:pos="10080"/>
        </w:tabs>
        <w:rPr>
          <w:rFonts w:ascii="Arial Black" w:hAnsi="Arial Black"/>
          <w:sz w:val="52"/>
        </w:rPr>
      </w:pPr>
      <w:r>
        <w:rPr>
          <w:rFonts w:ascii="Arial Black" w:hAnsi="Arial Black"/>
          <w:sz w:val="52"/>
        </w:rPr>
        <w:tab/>
      </w:r>
    </w:p>
    <w:p w:rsidR="00CD44F4" w:rsidRDefault="00CD44F4" w:rsidP="00CD44F4">
      <w:pPr>
        <w:pStyle w:val="HOLTitle1"/>
        <w:rPr>
          <w:rFonts w:ascii="Arial" w:hAnsi="Arial"/>
          <w:b/>
          <w:sz w:val="28"/>
        </w:rPr>
      </w:pPr>
      <w:r>
        <w:t>Hands-On Lab</w:t>
      </w:r>
    </w:p>
    <w:p w:rsidR="00CD44F4" w:rsidRPr="00F34648" w:rsidRDefault="00CD44F4" w:rsidP="00CD44F4">
      <w:pPr>
        <w:pStyle w:val="HOLTitle2"/>
      </w:pPr>
      <w:bookmarkStart w:id="1" w:name="_Toc216172292"/>
      <w:bookmarkStart w:id="2" w:name="_Toc216173472"/>
      <w:bookmarkStart w:id="3" w:name="_Toc216173779"/>
      <w:bookmarkStart w:id="4" w:name="_Toc216183101"/>
      <w:bookmarkStart w:id="5" w:name="_Toc216183923"/>
      <w:bookmarkStart w:id="6" w:name="_Toc216278504"/>
      <w:bookmarkStart w:id="7" w:name="_Toc216278562"/>
      <w:bookmarkStart w:id="8" w:name="_Toc216539805"/>
      <w:bookmarkStart w:id="9" w:name="_Toc216539893"/>
      <w:bookmarkStart w:id="10" w:name="_Toc216539955"/>
      <w:bookmarkStart w:id="11" w:name="_Toc216540084"/>
      <w:bookmarkStart w:id="12" w:name="_Toc216598132"/>
      <w:bookmarkStart w:id="13" w:name="_Toc216676665"/>
      <w:bookmarkStart w:id="14" w:name="_Toc216677086"/>
      <w:bookmarkStart w:id="15" w:name="_Toc216677120"/>
      <w:bookmarkStart w:id="16" w:name="_Toc216700865"/>
      <w:r>
        <w:t>Lab Manual</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CD44F4" w:rsidRPr="00E94DD6" w:rsidRDefault="00CD44F4" w:rsidP="00CD44F4">
      <w:pPr>
        <w:pStyle w:val="HOLDescription"/>
        <w:rPr>
          <w:rFonts w:ascii="Arial Narrow" w:hAnsi="Arial Narrow"/>
          <w:sz w:val="56"/>
          <w:szCs w:val="56"/>
        </w:rPr>
      </w:pPr>
      <w:bookmarkStart w:id="17" w:name="_Toc216173473"/>
      <w:bookmarkStart w:id="18" w:name="_Toc216173780"/>
      <w:bookmarkStart w:id="19" w:name="_Toc216183102"/>
      <w:bookmarkStart w:id="20" w:name="_Toc216183924"/>
      <w:bookmarkStart w:id="21" w:name="_Toc216278505"/>
      <w:bookmarkStart w:id="22" w:name="_Toc216278563"/>
      <w:bookmarkStart w:id="23" w:name="_Toc216539806"/>
      <w:bookmarkStart w:id="24" w:name="_Toc216539894"/>
      <w:bookmarkStart w:id="25" w:name="_Toc216539956"/>
      <w:bookmarkStart w:id="26" w:name="_Toc216540085"/>
      <w:bookmarkStart w:id="27" w:name="_Toc216598133"/>
      <w:bookmarkStart w:id="28" w:name="_Toc216676666"/>
      <w:bookmarkStart w:id="29" w:name="_Toc216677087"/>
      <w:bookmarkStart w:id="30" w:name="_Toc216677121"/>
      <w:bookmarkStart w:id="31" w:name="_Toc216700866"/>
      <w:r>
        <w:rPr>
          <w:rFonts w:ascii="Arial Narrow" w:hAnsi="Arial Narrow"/>
          <w:sz w:val="56"/>
          <w:szCs w:val="56"/>
        </w:rPr>
        <w:t xml:space="preserve">Lab 01 – </w:t>
      </w:r>
      <w:bookmarkEnd w:id="17"/>
      <w:bookmarkEnd w:id="18"/>
      <w:bookmarkEnd w:id="19"/>
      <w:bookmarkEnd w:id="20"/>
      <w:bookmarkEnd w:id="21"/>
      <w:bookmarkEnd w:id="22"/>
      <w:bookmarkEnd w:id="23"/>
      <w:bookmarkEnd w:id="24"/>
      <w:bookmarkEnd w:id="25"/>
      <w:bookmarkEnd w:id="26"/>
      <w:r w:rsidR="003F0DF7" w:rsidRPr="003F0DF7">
        <w:rPr>
          <w:rFonts w:ascii="Arial Narrow" w:hAnsi="Arial Narrow"/>
          <w:sz w:val="56"/>
          <w:szCs w:val="56"/>
        </w:rPr>
        <w:t>Workflow Enabled Services and Other New Features in the .NET Framework 3.5</w:t>
      </w:r>
      <w:bookmarkEnd w:id="27"/>
      <w:bookmarkEnd w:id="28"/>
      <w:bookmarkEnd w:id="29"/>
      <w:bookmarkEnd w:id="30"/>
      <w:bookmarkEnd w:id="31"/>
    </w:p>
    <w:p w:rsidR="00CD44F4" w:rsidRDefault="00CD44F4" w:rsidP="00FB4044"/>
    <w:p w:rsidR="00CD44F4" w:rsidRDefault="00CD44F4" w:rsidP="00FB4044"/>
    <w:tbl>
      <w:tblPr>
        <w:tblW w:w="6381" w:type="dxa"/>
        <w:tblLook w:val="00A0"/>
      </w:tblPr>
      <w:tblGrid>
        <w:gridCol w:w="2250"/>
        <w:gridCol w:w="4131"/>
      </w:tblGrid>
      <w:tr w:rsidR="00B85D66" w:rsidRPr="00B85D66" w:rsidTr="00A84AAB">
        <w:tc>
          <w:tcPr>
            <w:tcW w:w="2250" w:type="dxa"/>
            <w:tcBorders>
              <w:top w:val="nil"/>
              <w:left w:val="nil"/>
              <w:bottom w:val="nil"/>
              <w:right w:val="nil"/>
            </w:tcBorders>
          </w:tcPr>
          <w:p w:rsidR="00B85D66" w:rsidRPr="00B85D66" w:rsidRDefault="00B85D66" w:rsidP="00FB4044">
            <w:pPr>
              <w:rPr>
                <w:lang w:bidi="en-US"/>
              </w:rPr>
            </w:pPr>
            <w:r w:rsidRPr="00B85D66">
              <w:rPr>
                <w:lang w:bidi="en-US"/>
              </w:rPr>
              <w:t>Lab version:</w:t>
            </w:r>
          </w:p>
        </w:tc>
        <w:tc>
          <w:tcPr>
            <w:tcW w:w="4131" w:type="dxa"/>
            <w:tcBorders>
              <w:top w:val="nil"/>
              <w:left w:val="nil"/>
              <w:bottom w:val="nil"/>
              <w:right w:val="nil"/>
            </w:tcBorders>
          </w:tcPr>
          <w:p w:rsidR="00B85D66" w:rsidRPr="00B85D66" w:rsidRDefault="00B85D66" w:rsidP="00FB4044">
            <w:pPr>
              <w:rPr>
                <w:lang w:bidi="en-US"/>
              </w:rPr>
            </w:pPr>
            <w:r>
              <w:rPr>
                <w:lang w:bidi="en-US"/>
              </w:rPr>
              <w:t>2</w:t>
            </w:r>
            <w:r w:rsidRPr="00B85D66">
              <w:rPr>
                <w:lang w:bidi="en-US"/>
              </w:rPr>
              <w:t>.0.0</w:t>
            </w:r>
          </w:p>
        </w:tc>
      </w:tr>
      <w:tr w:rsidR="00B85D66" w:rsidRPr="00B85D66" w:rsidTr="00A84AAB">
        <w:tc>
          <w:tcPr>
            <w:tcW w:w="2250" w:type="dxa"/>
            <w:tcBorders>
              <w:top w:val="nil"/>
              <w:left w:val="nil"/>
              <w:bottom w:val="nil"/>
              <w:right w:val="nil"/>
            </w:tcBorders>
          </w:tcPr>
          <w:p w:rsidR="00B85D66" w:rsidRPr="00B85D66" w:rsidRDefault="00B85D66" w:rsidP="00FB4044">
            <w:pPr>
              <w:rPr>
                <w:lang w:bidi="en-US"/>
              </w:rPr>
            </w:pPr>
            <w:r w:rsidRPr="00B85D66">
              <w:rPr>
                <w:lang w:bidi="en-US"/>
              </w:rPr>
              <w:t>Last updated:</w:t>
            </w:r>
          </w:p>
        </w:tc>
        <w:tc>
          <w:tcPr>
            <w:tcW w:w="4131" w:type="dxa"/>
            <w:tcBorders>
              <w:top w:val="nil"/>
              <w:left w:val="nil"/>
              <w:bottom w:val="nil"/>
              <w:right w:val="nil"/>
            </w:tcBorders>
          </w:tcPr>
          <w:p w:rsidR="00B85D66" w:rsidRPr="00B85D66" w:rsidRDefault="00B85D66" w:rsidP="00FB4044">
            <w:pPr>
              <w:rPr>
                <w:lang w:bidi="en-US"/>
              </w:rPr>
            </w:pPr>
            <w:r>
              <w:rPr>
                <w:lang w:bidi="en-US"/>
              </w:rPr>
              <w:t>12/3/2008</w:t>
            </w:r>
          </w:p>
        </w:tc>
      </w:tr>
    </w:tbl>
    <w:p w:rsidR="00CD44F4" w:rsidRDefault="00CD44F4" w:rsidP="00FB4044"/>
    <w:p w:rsidR="00CD44F4" w:rsidRPr="00E94DD6" w:rsidRDefault="00CD44F4" w:rsidP="00FB4044"/>
    <w:p w:rsidR="00CD44F4" w:rsidRDefault="00CD44F4" w:rsidP="00FB4044"/>
    <w:p w:rsidR="00CD44F4" w:rsidRDefault="00CD44F4" w:rsidP="00FB4044">
      <w:pPr>
        <w:rPr>
          <w:sz w:val="20"/>
          <w:lang w:bidi="ar-SA"/>
        </w:rPr>
      </w:pPr>
    </w:p>
    <w:p w:rsidR="00CD44F4" w:rsidRDefault="00CD44F4" w:rsidP="00FB4044">
      <w:pPr>
        <w:rPr>
          <w:sz w:val="20"/>
          <w:lang w:bidi="ar-SA"/>
        </w:rPr>
      </w:pPr>
    </w:p>
    <w:p w:rsidR="00536B4D" w:rsidRPr="00536B4D" w:rsidRDefault="007075E5" w:rsidP="00FB4044">
      <w:pPr>
        <w:rPr>
          <w:rFonts w:cs="Arial"/>
          <w:sz w:val="20"/>
          <w:szCs w:val="20"/>
        </w:rPr>
      </w:pPr>
      <w:r>
        <w:rPr>
          <w:sz w:val="20"/>
          <w:lang w:bidi="ar-SA"/>
        </w:rPr>
        <w:br w:type="page"/>
      </w:r>
      <w:r w:rsidR="00536B4D" w:rsidRPr="00536B4D">
        <w:rPr>
          <w:rFonts w:cs="Arial"/>
          <w:sz w:val="20"/>
          <w:szCs w:val="20"/>
        </w:rPr>
        <w:lastRenderedPageBreak/>
        <w:t>Information in this document, including URL and other Internet Web site references, is subject to change without notice.  This document supports a preliminary release of software that may be changed substantially prior to final commercial release, and is the proprietary information of Microsoft Corporation.</w:t>
      </w:r>
    </w:p>
    <w:p w:rsidR="00536B4D" w:rsidRPr="00536B4D" w:rsidRDefault="00536B4D" w:rsidP="00FB4044">
      <w:pPr>
        <w:rPr>
          <w:rFonts w:cs="Arial"/>
          <w:sz w:val="20"/>
          <w:szCs w:val="20"/>
        </w:rPr>
      </w:pPr>
    </w:p>
    <w:p w:rsidR="00536B4D" w:rsidRPr="00536B4D" w:rsidRDefault="00536B4D" w:rsidP="00FB4044">
      <w:pPr>
        <w:rPr>
          <w:rFonts w:cs="Arial"/>
          <w:sz w:val="20"/>
          <w:szCs w:val="20"/>
        </w:rPr>
      </w:pPr>
      <w:r w:rsidRPr="00536B4D">
        <w:rPr>
          <w:rFonts w:cs="Arial"/>
          <w:sz w:val="20"/>
          <w:szCs w:val="20"/>
        </w:rPr>
        <w:t>This document is for informational purposes only.  MICROSOFT MAKES NO WARRANTIES, EITHER EXPRESS OR IMPLIED, AS TO THE INFORMATION IN THIS DOCUMENT.</w:t>
      </w:r>
    </w:p>
    <w:p w:rsidR="00536B4D" w:rsidRPr="00536B4D" w:rsidRDefault="00536B4D" w:rsidP="00FB4044">
      <w:pPr>
        <w:rPr>
          <w:rFonts w:cs="Arial"/>
          <w:sz w:val="20"/>
          <w:szCs w:val="20"/>
        </w:rPr>
      </w:pPr>
    </w:p>
    <w:p w:rsidR="00536B4D" w:rsidRPr="00536B4D" w:rsidRDefault="00536B4D" w:rsidP="00FB4044">
      <w:pPr>
        <w:rPr>
          <w:rFonts w:cs="Arial"/>
          <w:sz w:val="20"/>
          <w:szCs w:val="20"/>
        </w:rPr>
      </w:pPr>
      <w:r w:rsidRPr="00536B4D">
        <w:rPr>
          <w:rFonts w:cs="Arial"/>
          <w:sz w:val="20"/>
          <w:szCs w:val="20"/>
        </w:rPr>
        <w:t xml:space="preserve">The entire risk of the use or the results from the use of this document remains with the user.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536B4D" w:rsidRPr="00536B4D" w:rsidRDefault="00536B4D" w:rsidP="00FB4044">
      <w:pPr>
        <w:rPr>
          <w:rFonts w:cs="Arial"/>
          <w:sz w:val="20"/>
          <w:szCs w:val="20"/>
        </w:rPr>
      </w:pPr>
    </w:p>
    <w:p w:rsidR="00536B4D" w:rsidRPr="00536B4D" w:rsidRDefault="00536B4D" w:rsidP="00FB4044">
      <w:pPr>
        <w:rPr>
          <w:rFonts w:cs="Arial"/>
          <w:sz w:val="20"/>
          <w:szCs w:val="20"/>
        </w:rPr>
      </w:pPr>
      <w:r w:rsidRPr="00536B4D">
        <w:rPr>
          <w:rFonts w:cs="Arial"/>
          <w:sz w:val="20"/>
          <w:szCs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536B4D" w:rsidRPr="00536B4D" w:rsidRDefault="00536B4D" w:rsidP="00FB4044">
      <w:pPr>
        <w:rPr>
          <w:rFonts w:cs="Arial"/>
          <w:sz w:val="20"/>
          <w:szCs w:val="20"/>
        </w:rPr>
      </w:pPr>
    </w:p>
    <w:p w:rsidR="00536B4D" w:rsidRPr="00536B4D" w:rsidRDefault="00536B4D" w:rsidP="00FB4044">
      <w:pPr>
        <w:rPr>
          <w:rFonts w:cs="Arial"/>
          <w:sz w:val="20"/>
          <w:szCs w:val="20"/>
        </w:rPr>
      </w:pPr>
      <w:r w:rsidRPr="00536B4D">
        <w:rPr>
          <w:rFonts w:cs="Arial"/>
          <w:sz w:val="20"/>
          <w:szCs w:val="20"/>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536B4D" w:rsidRPr="00536B4D" w:rsidRDefault="00536B4D" w:rsidP="00FB4044">
      <w:pPr>
        <w:rPr>
          <w:rFonts w:cs="Arial"/>
          <w:sz w:val="20"/>
          <w:szCs w:val="20"/>
        </w:rPr>
      </w:pPr>
    </w:p>
    <w:p w:rsidR="00536B4D" w:rsidRPr="00536B4D" w:rsidRDefault="00536B4D" w:rsidP="00FB4044">
      <w:pPr>
        <w:rPr>
          <w:rFonts w:cs="Arial"/>
          <w:sz w:val="20"/>
          <w:szCs w:val="20"/>
        </w:rPr>
      </w:pPr>
      <w:r w:rsidRPr="00536B4D">
        <w:rPr>
          <w:rFonts w:cs="Arial"/>
          <w:sz w:val="20"/>
          <w:szCs w:val="20"/>
        </w:rPr>
        <w:t>© 2005 Microsoft Corporation.  All rights reserved.</w:t>
      </w:r>
    </w:p>
    <w:p w:rsidR="00536B4D" w:rsidRPr="00536B4D" w:rsidRDefault="00536B4D" w:rsidP="00FB4044">
      <w:pPr>
        <w:rPr>
          <w:rFonts w:cs="Arial"/>
          <w:sz w:val="20"/>
          <w:szCs w:val="20"/>
        </w:rPr>
      </w:pPr>
    </w:p>
    <w:p w:rsidR="00536B4D" w:rsidRPr="00536B4D" w:rsidRDefault="00536B4D" w:rsidP="00FB4044">
      <w:pPr>
        <w:rPr>
          <w:rFonts w:cs="Arial"/>
          <w:sz w:val="20"/>
          <w:szCs w:val="20"/>
        </w:rPr>
      </w:pPr>
      <w:r w:rsidRPr="00536B4D">
        <w:rPr>
          <w:rFonts w:cs="Arial"/>
          <w:sz w:val="20"/>
          <w:szCs w:val="20"/>
        </w:rPr>
        <w:t>Microsoft, MS-DOS, Windows, Windows NT, Windows Server</w:t>
      </w:r>
      <w:r w:rsidR="00CA5971">
        <w:rPr>
          <w:rFonts w:cs="Arial"/>
          <w:sz w:val="20"/>
          <w:szCs w:val="20"/>
        </w:rPr>
        <w:t>, Visual C#</w:t>
      </w:r>
      <w:r w:rsidR="004050E0">
        <w:rPr>
          <w:rFonts w:cs="Arial"/>
          <w:sz w:val="20"/>
          <w:szCs w:val="20"/>
        </w:rPr>
        <w:t xml:space="preserve"> and</w:t>
      </w:r>
      <w:r w:rsidR="00DF5C80">
        <w:rPr>
          <w:rFonts w:cs="Arial"/>
          <w:sz w:val="20"/>
          <w:szCs w:val="20"/>
        </w:rPr>
        <w:t xml:space="preserve"> Visual Studio </w:t>
      </w:r>
      <w:r w:rsidRPr="00536B4D">
        <w:rPr>
          <w:rFonts w:cs="Arial"/>
          <w:sz w:val="20"/>
          <w:szCs w:val="20"/>
        </w:rPr>
        <w:t xml:space="preserve">are either registered trademarks or trademarks of Microsoft Corporation in the </w:t>
      </w:r>
      <w:smartTag w:uri="urn:schemas-microsoft-com:office:smarttags" w:element="place">
        <w:smartTag w:uri="urn:schemas-microsoft-com:office:smarttags" w:element="country-region">
          <w:r w:rsidRPr="00536B4D">
            <w:rPr>
              <w:rFonts w:cs="Arial"/>
              <w:sz w:val="20"/>
              <w:szCs w:val="20"/>
            </w:rPr>
            <w:t>United States</w:t>
          </w:r>
        </w:smartTag>
      </w:smartTag>
      <w:r w:rsidRPr="00536B4D">
        <w:rPr>
          <w:rFonts w:cs="Arial"/>
          <w:sz w:val="20"/>
          <w:szCs w:val="20"/>
        </w:rPr>
        <w:t xml:space="preserve"> and/or other countries.</w:t>
      </w:r>
    </w:p>
    <w:p w:rsidR="00536B4D" w:rsidRPr="00536B4D" w:rsidRDefault="00536B4D" w:rsidP="00FB4044">
      <w:pPr>
        <w:rPr>
          <w:rFonts w:cs="Arial"/>
          <w:sz w:val="20"/>
          <w:szCs w:val="20"/>
        </w:rPr>
      </w:pPr>
    </w:p>
    <w:p w:rsidR="00536B4D" w:rsidRPr="00536B4D" w:rsidRDefault="00536B4D" w:rsidP="00FB4044">
      <w:pPr>
        <w:rPr>
          <w:rFonts w:cs="Arial"/>
          <w:sz w:val="20"/>
          <w:szCs w:val="20"/>
        </w:rPr>
      </w:pPr>
      <w:r w:rsidRPr="00536B4D">
        <w:rPr>
          <w:rFonts w:cs="Arial"/>
          <w:sz w:val="20"/>
          <w:szCs w:val="20"/>
        </w:rPr>
        <w:t>The names of actual companies and products mentioned herein may be the trademarks of their respective owners.</w:t>
      </w:r>
    </w:p>
    <w:p w:rsidR="00CF1C6B" w:rsidRDefault="00CF1C6B" w:rsidP="00FB4044">
      <w:pPr>
        <w:sectPr w:rsidR="00CF1C6B" w:rsidSect="001C42A9">
          <w:headerReference w:type="default" r:id="rId9"/>
          <w:footerReference w:type="even" r:id="rId10"/>
          <w:footerReference w:type="default" r:id="rId11"/>
          <w:footerReference w:type="first" r:id="rId12"/>
          <w:pgSz w:w="12240" w:h="15840" w:code="1"/>
          <w:pgMar w:top="1800" w:right="1080" w:bottom="720" w:left="1080" w:header="1440" w:footer="720" w:gutter="0"/>
          <w:cols w:space="720"/>
        </w:sectPr>
      </w:pPr>
    </w:p>
    <w:p w:rsidR="00121D32" w:rsidRDefault="00CF1C6B" w:rsidP="00121D32">
      <w:pPr>
        <w:spacing w:line="240" w:lineRule="auto"/>
        <w:rPr>
          <w:rFonts w:asciiTheme="minorHAnsi" w:eastAsiaTheme="minorEastAsia" w:hAnsiTheme="minorHAnsi" w:cstheme="minorBidi"/>
          <w:noProof/>
          <w:szCs w:val="22"/>
          <w:lang w:bidi="ar-SA"/>
        </w:rPr>
      </w:pPr>
      <w:r w:rsidRPr="00CF1C6B">
        <w:rPr>
          <w:rFonts w:ascii="Arial Narrow" w:hAnsi="Arial Narrow"/>
          <w:b/>
          <w:sz w:val="40"/>
          <w:szCs w:val="40"/>
        </w:rPr>
        <w:lastRenderedPageBreak/>
        <w:t>Contents</w:t>
      </w:r>
      <w:bookmarkStart w:id="32" w:name="_Toc216171669"/>
      <w:bookmarkStart w:id="33" w:name="_Toc216172293"/>
      <w:bookmarkStart w:id="34" w:name="_Toc216173474"/>
      <w:bookmarkStart w:id="35" w:name="_Toc216173781"/>
      <w:bookmarkEnd w:id="0"/>
      <w:r w:rsidR="00C626B8">
        <w:fldChar w:fldCharType="begin"/>
      </w:r>
      <w:r w:rsidR="00E34D40">
        <w:instrText xml:space="preserve"> TOC \o "1-3" \h \z \u </w:instrText>
      </w:r>
      <w:r w:rsidR="00C626B8">
        <w:fldChar w:fldCharType="separate"/>
      </w:r>
    </w:p>
    <w:p w:rsidR="00121D32" w:rsidRDefault="00C626B8">
      <w:pPr>
        <w:pStyle w:val="TOC1"/>
        <w:rPr>
          <w:rFonts w:asciiTheme="minorHAnsi" w:eastAsiaTheme="minorEastAsia" w:hAnsiTheme="minorHAnsi" w:cstheme="minorBidi"/>
          <w:b w:val="0"/>
          <w:bCs w:val="0"/>
          <w:caps w:val="0"/>
          <w:sz w:val="22"/>
          <w:szCs w:val="22"/>
          <w:lang w:bidi="ar-SA"/>
        </w:rPr>
      </w:pPr>
      <w:hyperlink w:anchor="_Toc216700867" w:history="1">
        <w:r w:rsidR="00121D32" w:rsidRPr="00286B7A">
          <w:rPr>
            <w:rStyle w:val="Hyperlink"/>
          </w:rPr>
          <w:t>Overview</w:t>
        </w:r>
        <w:r w:rsidR="00121D32">
          <w:rPr>
            <w:webHidden/>
          </w:rPr>
          <w:tab/>
        </w:r>
        <w:r>
          <w:rPr>
            <w:webHidden/>
          </w:rPr>
          <w:fldChar w:fldCharType="begin"/>
        </w:r>
        <w:r w:rsidR="00121D32">
          <w:rPr>
            <w:webHidden/>
          </w:rPr>
          <w:instrText xml:space="preserve"> PAGEREF _Toc216700867 \h </w:instrText>
        </w:r>
        <w:r>
          <w:rPr>
            <w:webHidden/>
          </w:rPr>
        </w:r>
        <w:r>
          <w:rPr>
            <w:webHidden/>
          </w:rPr>
          <w:fldChar w:fldCharType="separate"/>
        </w:r>
        <w:r w:rsidR="00121D32">
          <w:rPr>
            <w:webHidden/>
          </w:rPr>
          <w:t>2</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68" w:history="1">
        <w:r w:rsidR="00121D32" w:rsidRPr="00286B7A">
          <w:rPr>
            <w:rStyle w:val="Hyperlink"/>
          </w:rPr>
          <w:t>Objectives</w:t>
        </w:r>
        <w:r w:rsidR="00121D32">
          <w:rPr>
            <w:webHidden/>
          </w:rPr>
          <w:tab/>
        </w:r>
        <w:r>
          <w:rPr>
            <w:webHidden/>
          </w:rPr>
          <w:fldChar w:fldCharType="begin"/>
        </w:r>
        <w:r w:rsidR="00121D32">
          <w:rPr>
            <w:webHidden/>
          </w:rPr>
          <w:instrText xml:space="preserve"> PAGEREF _Toc216700868 \h </w:instrText>
        </w:r>
        <w:r>
          <w:rPr>
            <w:webHidden/>
          </w:rPr>
        </w:r>
        <w:r>
          <w:rPr>
            <w:webHidden/>
          </w:rPr>
          <w:fldChar w:fldCharType="separate"/>
        </w:r>
        <w:r w:rsidR="00121D32">
          <w:rPr>
            <w:webHidden/>
          </w:rPr>
          <w:t>2</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69" w:history="1">
        <w:r w:rsidR="00121D32" w:rsidRPr="00286B7A">
          <w:rPr>
            <w:rStyle w:val="Hyperlink"/>
          </w:rPr>
          <w:t>System Requirements</w:t>
        </w:r>
        <w:r w:rsidR="00121D32">
          <w:rPr>
            <w:webHidden/>
          </w:rPr>
          <w:tab/>
        </w:r>
        <w:r>
          <w:rPr>
            <w:webHidden/>
          </w:rPr>
          <w:fldChar w:fldCharType="begin"/>
        </w:r>
        <w:r w:rsidR="00121D32">
          <w:rPr>
            <w:webHidden/>
          </w:rPr>
          <w:instrText xml:space="preserve"> PAGEREF _Toc216700869 \h </w:instrText>
        </w:r>
        <w:r>
          <w:rPr>
            <w:webHidden/>
          </w:rPr>
        </w:r>
        <w:r>
          <w:rPr>
            <w:webHidden/>
          </w:rPr>
          <w:fldChar w:fldCharType="separate"/>
        </w:r>
        <w:r w:rsidR="00121D32">
          <w:rPr>
            <w:webHidden/>
          </w:rPr>
          <w:t>2</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70" w:history="1">
        <w:r w:rsidR="00121D32" w:rsidRPr="00286B7A">
          <w:rPr>
            <w:rStyle w:val="Hyperlink"/>
          </w:rPr>
          <w:t>Setup</w:t>
        </w:r>
        <w:r w:rsidR="00121D32">
          <w:rPr>
            <w:webHidden/>
          </w:rPr>
          <w:tab/>
        </w:r>
        <w:r>
          <w:rPr>
            <w:webHidden/>
          </w:rPr>
          <w:fldChar w:fldCharType="begin"/>
        </w:r>
        <w:r w:rsidR="00121D32">
          <w:rPr>
            <w:webHidden/>
          </w:rPr>
          <w:instrText xml:space="preserve"> PAGEREF _Toc216700870 \h </w:instrText>
        </w:r>
        <w:r>
          <w:rPr>
            <w:webHidden/>
          </w:rPr>
        </w:r>
        <w:r>
          <w:rPr>
            <w:webHidden/>
          </w:rPr>
          <w:fldChar w:fldCharType="separate"/>
        </w:r>
        <w:r w:rsidR="00121D32">
          <w:rPr>
            <w:webHidden/>
          </w:rPr>
          <w:t>2</w:t>
        </w:r>
        <w:r>
          <w:rPr>
            <w:webHidden/>
          </w:rPr>
          <w:fldChar w:fldCharType="end"/>
        </w:r>
      </w:hyperlink>
    </w:p>
    <w:p w:rsidR="00121D32" w:rsidRDefault="00C626B8">
      <w:pPr>
        <w:pStyle w:val="TOC3"/>
        <w:rPr>
          <w:rFonts w:asciiTheme="minorHAnsi" w:eastAsiaTheme="minorEastAsia" w:hAnsiTheme="minorHAnsi" w:cstheme="minorBidi"/>
          <w:noProof/>
          <w:sz w:val="22"/>
          <w:szCs w:val="22"/>
          <w:lang w:bidi="ar-SA"/>
        </w:rPr>
      </w:pPr>
      <w:hyperlink w:anchor="_Toc216700871" w:history="1">
        <w:r w:rsidR="00121D32" w:rsidRPr="00286B7A">
          <w:rPr>
            <w:rStyle w:val="Hyperlink"/>
            <w:noProof/>
          </w:rPr>
          <w:t>Physical Folder Structure</w:t>
        </w:r>
        <w:r w:rsidR="00121D32">
          <w:rPr>
            <w:noProof/>
            <w:webHidden/>
          </w:rPr>
          <w:tab/>
        </w:r>
        <w:r>
          <w:rPr>
            <w:noProof/>
            <w:webHidden/>
          </w:rPr>
          <w:fldChar w:fldCharType="begin"/>
        </w:r>
        <w:r w:rsidR="00121D32">
          <w:rPr>
            <w:noProof/>
            <w:webHidden/>
          </w:rPr>
          <w:instrText xml:space="preserve"> PAGEREF _Toc216700871 \h </w:instrText>
        </w:r>
        <w:r>
          <w:rPr>
            <w:noProof/>
            <w:webHidden/>
          </w:rPr>
        </w:r>
        <w:r>
          <w:rPr>
            <w:noProof/>
            <w:webHidden/>
          </w:rPr>
          <w:fldChar w:fldCharType="separate"/>
        </w:r>
        <w:r w:rsidR="00121D32">
          <w:rPr>
            <w:noProof/>
            <w:webHidden/>
          </w:rPr>
          <w:t>2</w:t>
        </w:r>
        <w:r>
          <w:rPr>
            <w:noProof/>
            <w:webHidden/>
          </w:rPr>
          <w:fldChar w:fldCharType="end"/>
        </w:r>
      </w:hyperlink>
    </w:p>
    <w:p w:rsidR="00121D32" w:rsidRDefault="00C626B8">
      <w:pPr>
        <w:pStyle w:val="TOC3"/>
        <w:rPr>
          <w:rFonts w:asciiTheme="minorHAnsi" w:eastAsiaTheme="minorEastAsia" w:hAnsiTheme="minorHAnsi" w:cstheme="minorBidi"/>
          <w:noProof/>
          <w:sz w:val="22"/>
          <w:szCs w:val="22"/>
          <w:lang w:bidi="ar-SA"/>
        </w:rPr>
      </w:pPr>
      <w:hyperlink w:anchor="_Toc216700872" w:history="1">
        <w:r w:rsidR="00121D32" w:rsidRPr="00286B7A">
          <w:rPr>
            <w:rStyle w:val="Hyperlink"/>
            <w:noProof/>
          </w:rPr>
          <w:t>Installing Code Snippets</w:t>
        </w:r>
        <w:r w:rsidR="00121D32">
          <w:rPr>
            <w:noProof/>
            <w:webHidden/>
          </w:rPr>
          <w:tab/>
        </w:r>
        <w:r>
          <w:rPr>
            <w:noProof/>
            <w:webHidden/>
          </w:rPr>
          <w:fldChar w:fldCharType="begin"/>
        </w:r>
        <w:r w:rsidR="00121D32">
          <w:rPr>
            <w:noProof/>
            <w:webHidden/>
          </w:rPr>
          <w:instrText xml:space="preserve"> PAGEREF _Toc216700872 \h </w:instrText>
        </w:r>
        <w:r>
          <w:rPr>
            <w:noProof/>
            <w:webHidden/>
          </w:rPr>
        </w:r>
        <w:r>
          <w:rPr>
            <w:noProof/>
            <w:webHidden/>
          </w:rPr>
          <w:fldChar w:fldCharType="separate"/>
        </w:r>
        <w:r w:rsidR="00121D32">
          <w:rPr>
            <w:noProof/>
            <w:webHidden/>
          </w:rPr>
          <w:t>3</w:t>
        </w:r>
        <w:r>
          <w:rPr>
            <w:noProof/>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73" w:history="1">
        <w:r w:rsidR="00121D32" w:rsidRPr="00286B7A">
          <w:rPr>
            <w:rStyle w:val="Hyperlink"/>
          </w:rPr>
          <w:t>Starting Material</w:t>
        </w:r>
        <w:r w:rsidR="00121D32">
          <w:rPr>
            <w:webHidden/>
          </w:rPr>
          <w:tab/>
        </w:r>
        <w:r>
          <w:rPr>
            <w:webHidden/>
          </w:rPr>
          <w:fldChar w:fldCharType="begin"/>
        </w:r>
        <w:r w:rsidR="00121D32">
          <w:rPr>
            <w:webHidden/>
          </w:rPr>
          <w:instrText xml:space="preserve"> PAGEREF _Toc216700873 \h </w:instrText>
        </w:r>
        <w:r>
          <w:rPr>
            <w:webHidden/>
          </w:rPr>
        </w:r>
        <w:r>
          <w:rPr>
            <w:webHidden/>
          </w:rPr>
          <w:fldChar w:fldCharType="separate"/>
        </w:r>
        <w:r w:rsidR="00121D32">
          <w:rPr>
            <w:webHidden/>
          </w:rPr>
          <w:t>6</w:t>
        </w:r>
        <w:r>
          <w:rPr>
            <w:webHidden/>
          </w:rPr>
          <w:fldChar w:fldCharType="end"/>
        </w:r>
      </w:hyperlink>
    </w:p>
    <w:p w:rsidR="00121D32" w:rsidRDefault="00C626B8">
      <w:pPr>
        <w:pStyle w:val="TOC3"/>
        <w:rPr>
          <w:rFonts w:asciiTheme="minorHAnsi" w:eastAsiaTheme="minorEastAsia" w:hAnsiTheme="minorHAnsi" w:cstheme="minorBidi"/>
          <w:noProof/>
          <w:sz w:val="22"/>
          <w:szCs w:val="22"/>
          <w:lang w:bidi="ar-SA"/>
        </w:rPr>
      </w:pPr>
      <w:hyperlink w:anchor="_Toc216700874" w:history="1">
        <w:r w:rsidR="00121D32" w:rsidRPr="00286B7A">
          <w:rPr>
            <w:rStyle w:val="Hyperlink"/>
            <w:noProof/>
          </w:rPr>
          <w:t>Using Code Snippets</w:t>
        </w:r>
        <w:r w:rsidR="00121D32">
          <w:rPr>
            <w:noProof/>
            <w:webHidden/>
          </w:rPr>
          <w:tab/>
        </w:r>
        <w:r>
          <w:rPr>
            <w:noProof/>
            <w:webHidden/>
          </w:rPr>
          <w:fldChar w:fldCharType="begin"/>
        </w:r>
        <w:r w:rsidR="00121D32">
          <w:rPr>
            <w:noProof/>
            <w:webHidden/>
          </w:rPr>
          <w:instrText xml:space="preserve"> PAGEREF _Toc216700874 \h </w:instrText>
        </w:r>
        <w:r>
          <w:rPr>
            <w:noProof/>
            <w:webHidden/>
          </w:rPr>
        </w:r>
        <w:r>
          <w:rPr>
            <w:noProof/>
            <w:webHidden/>
          </w:rPr>
          <w:fldChar w:fldCharType="separate"/>
        </w:r>
        <w:r w:rsidR="00121D32">
          <w:rPr>
            <w:noProof/>
            <w:webHidden/>
          </w:rPr>
          <w:t>6</w:t>
        </w:r>
        <w:r>
          <w:rPr>
            <w:noProof/>
            <w:webHidden/>
          </w:rPr>
          <w:fldChar w:fldCharType="end"/>
        </w:r>
      </w:hyperlink>
    </w:p>
    <w:p w:rsidR="00121D32" w:rsidRDefault="00C626B8">
      <w:pPr>
        <w:pStyle w:val="TOC3"/>
        <w:rPr>
          <w:rFonts w:asciiTheme="minorHAnsi" w:eastAsiaTheme="minorEastAsia" w:hAnsiTheme="minorHAnsi" w:cstheme="minorBidi"/>
          <w:noProof/>
          <w:sz w:val="22"/>
          <w:szCs w:val="22"/>
          <w:lang w:bidi="ar-SA"/>
        </w:rPr>
      </w:pPr>
      <w:hyperlink w:anchor="_Toc216700875" w:history="1">
        <w:r w:rsidR="00121D32" w:rsidRPr="00286B7A">
          <w:rPr>
            <w:rStyle w:val="Hyperlink"/>
            <w:noProof/>
          </w:rPr>
          <w:t>Acronyms Used in this Lab</w:t>
        </w:r>
        <w:r w:rsidR="00121D32">
          <w:rPr>
            <w:noProof/>
            <w:webHidden/>
          </w:rPr>
          <w:tab/>
        </w:r>
        <w:r>
          <w:rPr>
            <w:noProof/>
            <w:webHidden/>
          </w:rPr>
          <w:fldChar w:fldCharType="begin"/>
        </w:r>
        <w:r w:rsidR="00121D32">
          <w:rPr>
            <w:noProof/>
            <w:webHidden/>
          </w:rPr>
          <w:instrText xml:space="preserve"> PAGEREF _Toc216700875 \h </w:instrText>
        </w:r>
        <w:r>
          <w:rPr>
            <w:noProof/>
            <w:webHidden/>
          </w:rPr>
        </w:r>
        <w:r>
          <w:rPr>
            <w:noProof/>
            <w:webHidden/>
          </w:rPr>
          <w:fldChar w:fldCharType="separate"/>
        </w:r>
        <w:r w:rsidR="00121D32">
          <w:rPr>
            <w:noProof/>
            <w:webHidden/>
          </w:rPr>
          <w:t>7</w:t>
        </w:r>
        <w:r>
          <w:rPr>
            <w:noProof/>
            <w:webHidden/>
          </w:rPr>
          <w:fldChar w:fldCharType="end"/>
        </w:r>
      </w:hyperlink>
    </w:p>
    <w:p w:rsidR="00121D32" w:rsidRDefault="00C626B8">
      <w:pPr>
        <w:pStyle w:val="TOC3"/>
        <w:rPr>
          <w:rFonts w:asciiTheme="minorHAnsi" w:eastAsiaTheme="minorEastAsia" w:hAnsiTheme="minorHAnsi" w:cstheme="minorBidi"/>
          <w:noProof/>
          <w:sz w:val="22"/>
          <w:szCs w:val="22"/>
          <w:lang w:bidi="ar-SA"/>
        </w:rPr>
      </w:pPr>
      <w:hyperlink w:anchor="_Toc216700876" w:history="1">
        <w:r w:rsidR="00121D32" w:rsidRPr="00286B7A">
          <w:rPr>
            <w:rStyle w:val="Hyperlink"/>
            <w:noProof/>
          </w:rPr>
          <w:t>Scenario</w:t>
        </w:r>
        <w:r w:rsidR="00121D32">
          <w:rPr>
            <w:noProof/>
            <w:webHidden/>
          </w:rPr>
          <w:tab/>
        </w:r>
        <w:r>
          <w:rPr>
            <w:noProof/>
            <w:webHidden/>
          </w:rPr>
          <w:fldChar w:fldCharType="begin"/>
        </w:r>
        <w:r w:rsidR="00121D32">
          <w:rPr>
            <w:noProof/>
            <w:webHidden/>
          </w:rPr>
          <w:instrText xml:space="preserve"> PAGEREF _Toc216700876 \h </w:instrText>
        </w:r>
        <w:r>
          <w:rPr>
            <w:noProof/>
            <w:webHidden/>
          </w:rPr>
        </w:r>
        <w:r>
          <w:rPr>
            <w:noProof/>
            <w:webHidden/>
          </w:rPr>
          <w:fldChar w:fldCharType="separate"/>
        </w:r>
        <w:r w:rsidR="00121D32">
          <w:rPr>
            <w:noProof/>
            <w:webHidden/>
          </w:rPr>
          <w:t>8</w:t>
        </w:r>
        <w:r>
          <w:rPr>
            <w:noProof/>
            <w:webHidden/>
          </w:rPr>
          <w:fldChar w:fldCharType="end"/>
        </w:r>
      </w:hyperlink>
    </w:p>
    <w:p w:rsidR="00121D32" w:rsidRDefault="00C626B8">
      <w:pPr>
        <w:pStyle w:val="TOC1"/>
        <w:rPr>
          <w:rFonts w:asciiTheme="minorHAnsi" w:eastAsiaTheme="minorEastAsia" w:hAnsiTheme="minorHAnsi" w:cstheme="minorBidi"/>
          <w:b w:val="0"/>
          <w:bCs w:val="0"/>
          <w:caps w:val="0"/>
          <w:sz w:val="22"/>
          <w:szCs w:val="22"/>
          <w:lang w:bidi="ar-SA"/>
        </w:rPr>
      </w:pPr>
      <w:hyperlink w:anchor="_Toc216700877" w:history="1">
        <w:r w:rsidR="00121D32" w:rsidRPr="00286B7A">
          <w:rPr>
            <w:rStyle w:val="Hyperlink"/>
            <w:rFonts w:eastAsia="Arial Unicode MS"/>
          </w:rPr>
          <w:t>Exercise 1 – Workflow Enabled Services</w:t>
        </w:r>
        <w:r w:rsidR="00121D32">
          <w:rPr>
            <w:webHidden/>
          </w:rPr>
          <w:tab/>
        </w:r>
        <w:r>
          <w:rPr>
            <w:webHidden/>
          </w:rPr>
          <w:fldChar w:fldCharType="begin"/>
        </w:r>
        <w:r w:rsidR="00121D32">
          <w:rPr>
            <w:webHidden/>
          </w:rPr>
          <w:instrText xml:space="preserve"> PAGEREF _Toc216700877 \h </w:instrText>
        </w:r>
        <w:r>
          <w:rPr>
            <w:webHidden/>
          </w:rPr>
        </w:r>
        <w:r>
          <w:rPr>
            <w:webHidden/>
          </w:rPr>
          <w:fldChar w:fldCharType="separate"/>
        </w:r>
        <w:r w:rsidR="00121D32">
          <w:rPr>
            <w:webHidden/>
          </w:rPr>
          <w:t>8</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78" w:history="1">
        <w:r w:rsidR="00121D32" w:rsidRPr="00286B7A">
          <w:rPr>
            <w:rStyle w:val="Hyperlink"/>
            <w:rFonts w:eastAsia="Arial Unicode MS"/>
          </w:rPr>
          <w:t>Task 1 - Creating a new Workflow project</w:t>
        </w:r>
        <w:r w:rsidR="00121D32">
          <w:rPr>
            <w:webHidden/>
          </w:rPr>
          <w:tab/>
        </w:r>
        <w:r>
          <w:rPr>
            <w:webHidden/>
          </w:rPr>
          <w:fldChar w:fldCharType="begin"/>
        </w:r>
        <w:r w:rsidR="00121D32">
          <w:rPr>
            <w:webHidden/>
          </w:rPr>
          <w:instrText xml:space="preserve"> PAGEREF _Toc216700878 \h </w:instrText>
        </w:r>
        <w:r>
          <w:rPr>
            <w:webHidden/>
          </w:rPr>
        </w:r>
        <w:r>
          <w:rPr>
            <w:webHidden/>
          </w:rPr>
          <w:fldChar w:fldCharType="separate"/>
        </w:r>
        <w:r w:rsidR="00121D32">
          <w:rPr>
            <w:webHidden/>
          </w:rPr>
          <w:t>9</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79" w:history="1">
        <w:r w:rsidR="00121D32" w:rsidRPr="00286B7A">
          <w:rPr>
            <w:rStyle w:val="Hyperlink"/>
            <w:rFonts w:eastAsia="Arial Unicode MS"/>
          </w:rPr>
          <w:t>Task 2 – Working with the Receive activity</w:t>
        </w:r>
        <w:r w:rsidR="00121D32">
          <w:rPr>
            <w:webHidden/>
          </w:rPr>
          <w:tab/>
        </w:r>
        <w:r>
          <w:rPr>
            <w:webHidden/>
          </w:rPr>
          <w:fldChar w:fldCharType="begin"/>
        </w:r>
        <w:r w:rsidR="00121D32">
          <w:rPr>
            <w:webHidden/>
          </w:rPr>
          <w:instrText xml:space="preserve"> PAGEREF _Toc216700879 \h </w:instrText>
        </w:r>
        <w:r>
          <w:rPr>
            <w:webHidden/>
          </w:rPr>
        </w:r>
        <w:r>
          <w:rPr>
            <w:webHidden/>
          </w:rPr>
          <w:fldChar w:fldCharType="separate"/>
        </w:r>
        <w:r w:rsidR="00121D32">
          <w:rPr>
            <w:webHidden/>
          </w:rPr>
          <w:t>13</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80" w:history="1">
        <w:r w:rsidR="00121D32" w:rsidRPr="00286B7A">
          <w:rPr>
            <w:rStyle w:val="Hyperlink"/>
            <w:rFonts w:eastAsia="Arial Unicode MS"/>
          </w:rPr>
          <w:t>Task 3 – Hosting the workflow</w:t>
        </w:r>
        <w:r w:rsidR="00121D32">
          <w:rPr>
            <w:webHidden/>
          </w:rPr>
          <w:tab/>
        </w:r>
        <w:r>
          <w:rPr>
            <w:webHidden/>
          </w:rPr>
          <w:fldChar w:fldCharType="begin"/>
        </w:r>
        <w:r w:rsidR="00121D32">
          <w:rPr>
            <w:webHidden/>
          </w:rPr>
          <w:instrText xml:space="preserve"> PAGEREF _Toc216700880 \h </w:instrText>
        </w:r>
        <w:r>
          <w:rPr>
            <w:webHidden/>
          </w:rPr>
        </w:r>
        <w:r>
          <w:rPr>
            <w:webHidden/>
          </w:rPr>
          <w:fldChar w:fldCharType="separate"/>
        </w:r>
        <w:r w:rsidR="00121D32">
          <w:rPr>
            <w:webHidden/>
          </w:rPr>
          <w:t>20</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81" w:history="1">
        <w:r w:rsidR="00121D32" w:rsidRPr="00286B7A">
          <w:rPr>
            <w:rStyle w:val="Hyperlink"/>
            <w:rFonts w:eastAsia="Arial Unicode MS"/>
          </w:rPr>
          <w:t>Task 4 – Adding a client to the solution</w:t>
        </w:r>
        <w:r w:rsidR="00121D32">
          <w:rPr>
            <w:webHidden/>
          </w:rPr>
          <w:tab/>
        </w:r>
        <w:r>
          <w:rPr>
            <w:webHidden/>
          </w:rPr>
          <w:fldChar w:fldCharType="begin"/>
        </w:r>
        <w:r w:rsidR="00121D32">
          <w:rPr>
            <w:webHidden/>
          </w:rPr>
          <w:instrText xml:space="preserve"> PAGEREF _Toc216700881 \h </w:instrText>
        </w:r>
        <w:r>
          <w:rPr>
            <w:webHidden/>
          </w:rPr>
        </w:r>
        <w:r>
          <w:rPr>
            <w:webHidden/>
          </w:rPr>
          <w:fldChar w:fldCharType="separate"/>
        </w:r>
        <w:r w:rsidR="00121D32">
          <w:rPr>
            <w:webHidden/>
          </w:rPr>
          <w:t>22</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82" w:history="1">
        <w:r w:rsidR="00121D32" w:rsidRPr="00286B7A">
          <w:rPr>
            <w:rStyle w:val="Hyperlink"/>
          </w:rPr>
          <w:t>Exercise Summary</w:t>
        </w:r>
        <w:r w:rsidR="00121D32">
          <w:rPr>
            <w:webHidden/>
          </w:rPr>
          <w:tab/>
        </w:r>
        <w:r>
          <w:rPr>
            <w:webHidden/>
          </w:rPr>
          <w:fldChar w:fldCharType="begin"/>
        </w:r>
        <w:r w:rsidR="00121D32">
          <w:rPr>
            <w:webHidden/>
          </w:rPr>
          <w:instrText xml:space="preserve"> PAGEREF _Toc216700882 \h </w:instrText>
        </w:r>
        <w:r>
          <w:rPr>
            <w:webHidden/>
          </w:rPr>
        </w:r>
        <w:r>
          <w:rPr>
            <w:webHidden/>
          </w:rPr>
          <w:fldChar w:fldCharType="separate"/>
        </w:r>
        <w:r w:rsidR="00121D32">
          <w:rPr>
            <w:webHidden/>
          </w:rPr>
          <w:t>29</w:t>
        </w:r>
        <w:r>
          <w:rPr>
            <w:webHidden/>
          </w:rPr>
          <w:fldChar w:fldCharType="end"/>
        </w:r>
      </w:hyperlink>
    </w:p>
    <w:p w:rsidR="00121D32" w:rsidRDefault="00C626B8">
      <w:pPr>
        <w:pStyle w:val="TOC1"/>
        <w:rPr>
          <w:rFonts w:asciiTheme="minorHAnsi" w:eastAsiaTheme="minorEastAsia" w:hAnsiTheme="minorHAnsi" w:cstheme="minorBidi"/>
          <w:b w:val="0"/>
          <w:bCs w:val="0"/>
          <w:caps w:val="0"/>
          <w:sz w:val="22"/>
          <w:szCs w:val="22"/>
          <w:lang w:bidi="ar-SA"/>
        </w:rPr>
      </w:pPr>
      <w:hyperlink w:anchor="_Toc216700883" w:history="1">
        <w:r w:rsidR="00121D32" w:rsidRPr="00286B7A">
          <w:rPr>
            <w:rStyle w:val="Hyperlink"/>
          </w:rPr>
          <w:t>Exercise 2 - WCF and Syndication</w:t>
        </w:r>
        <w:r w:rsidR="00121D32">
          <w:rPr>
            <w:webHidden/>
          </w:rPr>
          <w:tab/>
        </w:r>
        <w:r>
          <w:rPr>
            <w:webHidden/>
          </w:rPr>
          <w:fldChar w:fldCharType="begin"/>
        </w:r>
        <w:r w:rsidR="00121D32">
          <w:rPr>
            <w:webHidden/>
          </w:rPr>
          <w:instrText xml:space="preserve"> PAGEREF _Toc216700883 \h </w:instrText>
        </w:r>
        <w:r>
          <w:rPr>
            <w:webHidden/>
          </w:rPr>
        </w:r>
        <w:r>
          <w:rPr>
            <w:webHidden/>
          </w:rPr>
          <w:fldChar w:fldCharType="separate"/>
        </w:r>
        <w:r w:rsidR="00121D32">
          <w:rPr>
            <w:webHidden/>
          </w:rPr>
          <w:t>30</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84" w:history="1">
        <w:r w:rsidR="00121D32" w:rsidRPr="00286B7A">
          <w:rPr>
            <w:rStyle w:val="Hyperlink"/>
          </w:rPr>
          <w:t>Task 1 - Create a syndication service</w:t>
        </w:r>
        <w:r w:rsidR="00121D32">
          <w:rPr>
            <w:webHidden/>
          </w:rPr>
          <w:tab/>
        </w:r>
        <w:r>
          <w:rPr>
            <w:webHidden/>
          </w:rPr>
          <w:fldChar w:fldCharType="begin"/>
        </w:r>
        <w:r w:rsidR="00121D32">
          <w:rPr>
            <w:webHidden/>
          </w:rPr>
          <w:instrText xml:space="preserve"> PAGEREF _Toc216700884 \h </w:instrText>
        </w:r>
        <w:r>
          <w:rPr>
            <w:webHidden/>
          </w:rPr>
        </w:r>
        <w:r>
          <w:rPr>
            <w:webHidden/>
          </w:rPr>
          <w:fldChar w:fldCharType="separate"/>
        </w:r>
        <w:r w:rsidR="00121D32">
          <w:rPr>
            <w:webHidden/>
          </w:rPr>
          <w:t>30</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85" w:history="1">
        <w:r w:rsidR="00121D32" w:rsidRPr="00286B7A">
          <w:rPr>
            <w:rStyle w:val="Hyperlink"/>
          </w:rPr>
          <w:t>Task 2 – Add a service client application</w:t>
        </w:r>
        <w:r w:rsidR="00121D32">
          <w:rPr>
            <w:webHidden/>
          </w:rPr>
          <w:tab/>
        </w:r>
        <w:r>
          <w:rPr>
            <w:webHidden/>
          </w:rPr>
          <w:fldChar w:fldCharType="begin"/>
        </w:r>
        <w:r w:rsidR="00121D32">
          <w:rPr>
            <w:webHidden/>
          </w:rPr>
          <w:instrText xml:space="preserve"> PAGEREF _Toc216700885 \h </w:instrText>
        </w:r>
        <w:r>
          <w:rPr>
            <w:webHidden/>
          </w:rPr>
        </w:r>
        <w:r>
          <w:rPr>
            <w:webHidden/>
          </w:rPr>
          <w:fldChar w:fldCharType="separate"/>
        </w:r>
        <w:r w:rsidR="00121D32">
          <w:rPr>
            <w:webHidden/>
          </w:rPr>
          <w:t>36</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86" w:history="1">
        <w:r w:rsidR="00121D32" w:rsidRPr="00286B7A">
          <w:rPr>
            <w:rStyle w:val="Hyperlink"/>
          </w:rPr>
          <w:t>Task 3 – Accessing the ATOM feed</w:t>
        </w:r>
        <w:r w:rsidR="00121D32">
          <w:rPr>
            <w:webHidden/>
          </w:rPr>
          <w:tab/>
        </w:r>
        <w:r>
          <w:rPr>
            <w:webHidden/>
          </w:rPr>
          <w:fldChar w:fldCharType="begin"/>
        </w:r>
        <w:r w:rsidR="00121D32">
          <w:rPr>
            <w:webHidden/>
          </w:rPr>
          <w:instrText xml:space="preserve"> PAGEREF _Toc216700886 \h </w:instrText>
        </w:r>
        <w:r>
          <w:rPr>
            <w:webHidden/>
          </w:rPr>
        </w:r>
        <w:r>
          <w:rPr>
            <w:webHidden/>
          </w:rPr>
          <w:fldChar w:fldCharType="separate"/>
        </w:r>
        <w:r w:rsidR="00121D32">
          <w:rPr>
            <w:webHidden/>
          </w:rPr>
          <w:t>38</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87" w:history="1">
        <w:r w:rsidR="00121D32" w:rsidRPr="00286B7A">
          <w:rPr>
            <w:rStyle w:val="Hyperlink"/>
          </w:rPr>
          <w:t>Task 3 – Accessing the RSS feed</w:t>
        </w:r>
        <w:r w:rsidR="00121D32">
          <w:rPr>
            <w:webHidden/>
          </w:rPr>
          <w:tab/>
        </w:r>
        <w:r>
          <w:rPr>
            <w:webHidden/>
          </w:rPr>
          <w:fldChar w:fldCharType="begin"/>
        </w:r>
        <w:r w:rsidR="00121D32">
          <w:rPr>
            <w:webHidden/>
          </w:rPr>
          <w:instrText xml:space="preserve"> PAGEREF _Toc216700887 \h </w:instrText>
        </w:r>
        <w:r>
          <w:rPr>
            <w:webHidden/>
          </w:rPr>
        </w:r>
        <w:r>
          <w:rPr>
            <w:webHidden/>
          </w:rPr>
          <w:fldChar w:fldCharType="separate"/>
        </w:r>
        <w:r w:rsidR="00121D32">
          <w:rPr>
            <w:webHidden/>
          </w:rPr>
          <w:t>41</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88" w:history="1">
        <w:r w:rsidR="00121D32" w:rsidRPr="00286B7A">
          <w:rPr>
            <w:rStyle w:val="Hyperlink"/>
          </w:rPr>
          <w:t>Exercise Summary</w:t>
        </w:r>
        <w:r w:rsidR="00121D32">
          <w:rPr>
            <w:webHidden/>
          </w:rPr>
          <w:tab/>
        </w:r>
        <w:r>
          <w:rPr>
            <w:webHidden/>
          </w:rPr>
          <w:fldChar w:fldCharType="begin"/>
        </w:r>
        <w:r w:rsidR="00121D32">
          <w:rPr>
            <w:webHidden/>
          </w:rPr>
          <w:instrText xml:space="preserve"> PAGEREF _Toc216700888 \h </w:instrText>
        </w:r>
        <w:r>
          <w:rPr>
            <w:webHidden/>
          </w:rPr>
        </w:r>
        <w:r>
          <w:rPr>
            <w:webHidden/>
          </w:rPr>
          <w:fldChar w:fldCharType="separate"/>
        </w:r>
        <w:r w:rsidR="00121D32">
          <w:rPr>
            <w:webHidden/>
          </w:rPr>
          <w:t>41</w:t>
        </w:r>
        <w:r>
          <w:rPr>
            <w:webHidden/>
          </w:rPr>
          <w:fldChar w:fldCharType="end"/>
        </w:r>
      </w:hyperlink>
    </w:p>
    <w:p w:rsidR="00121D32" w:rsidRDefault="00C626B8">
      <w:pPr>
        <w:pStyle w:val="TOC1"/>
        <w:rPr>
          <w:rFonts w:asciiTheme="minorHAnsi" w:eastAsiaTheme="minorEastAsia" w:hAnsiTheme="minorHAnsi" w:cstheme="minorBidi"/>
          <w:b w:val="0"/>
          <w:bCs w:val="0"/>
          <w:caps w:val="0"/>
          <w:sz w:val="22"/>
          <w:szCs w:val="22"/>
          <w:lang w:bidi="ar-SA"/>
        </w:rPr>
      </w:pPr>
      <w:hyperlink w:anchor="_Toc216700889" w:history="1">
        <w:r w:rsidR="00121D32" w:rsidRPr="00286B7A">
          <w:rPr>
            <w:rStyle w:val="Hyperlink"/>
          </w:rPr>
          <w:t>Exercise 3 - WCF Services and AJAX</w:t>
        </w:r>
        <w:r w:rsidR="00121D32">
          <w:rPr>
            <w:webHidden/>
          </w:rPr>
          <w:tab/>
        </w:r>
        <w:r>
          <w:rPr>
            <w:webHidden/>
          </w:rPr>
          <w:fldChar w:fldCharType="begin"/>
        </w:r>
        <w:r w:rsidR="00121D32">
          <w:rPr>
            <w:webHidden/>
          </w:rPr>
          <w:instrText xml:space="preserve"> PAGEREF _Toc216700889 \h </w:instrText>
        </w:r>
        <w:r>
          <w:rPr>
            <w:webHidden/>
          </w:rPr>
        </w:r>
        <w:r>
          <w:rPr>
            <w:webHidden/>
          </w:rPr>
          <w:fldChar w:fldCharType="separate"/>
        </w:r>
        <w:r w:rsidR="00121D32">
          <w:rPr>
            <w:webHidden/>
          </w:rPr>
          <w:t>42</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90" w:history="1">
        <w:r w:rsidR="00121D32" w:rsidRPr="00286B7A">
          <w:rPr>
            <w:rStyle w:val="Hyperlink"/>
          </w:rPr>
          <w:t>Task 1 – Creating a web site project</w:t>
        </w:r>
        <w:r w:rsidR="00121D32">
          <w:rPr>
            <w:webHidden/>
          </w:rPr>
          <w:tab/>
        </w:r>
        <w:r>
          <w:rPr>
            <w:webHidden/>
          </w:rPr>
          <w:fldChar w:fldCharType="begin"/>
        </w:r>
        <w:r w:rsidR="00121D32">
          <w:rPr>
            <w:webHidden/>
          </w:rPr>
          <w:instrText xml:space="preserve"> PAGEREF _Toc216700890 \h </w:instrText>
        </w:r>
        <w:r>
          <w:rPr>
            <w:webHidden/>
          </w:rPr>
        </w:r>
        <w:r>
          <w:rPr>
            <w:webHidden/>
          </w:rPr>
          <w:fldChar w:fldCharType="separate"/>
        </w:r>
        <w:r w:rsidR="00121D32">
          <w:rPr>
            <w:webHidden/>
          </w:rPr>
          <w:t>42</w:t>
        </w:r>
        <w:r>
          <w:rPr>
            <w:webHidden/>
          </w:rPr>
          <w:fldChar w:fldCharType="end"/>
        </w:r>
      </w:hyperlink>
    </w:p>
    <w:p w:rsidR="00121D32" w:rsidRDefault="00C626B8">
      <w:pPr>
        <w:pStyle w:val="TOC2"/>
        <w:rPr>
          <w:rFonts w:asciiTheme="minorHAnsi" w:eastAsiaTheme="minorEastAsia" w:hAnsiTheme="minorHAnsi" w:cstheme="minorBidi"/>
          <w:sz w:val="22"/>
          <w:szCs w:val="22"/>
          <w:lang w:bidi="ar-SA"/>
        </w:rPr>
      </w:pPr>
      <w:hyperlink w:anchor="_Toc216700891" w:history="1">
        <w:r w:rsidR="00121D32" w:rsidRPr="00286B7A">
          <w:rPr>
            <w:rStyle w:val="Hyperlink"/>
          </w:rPr>
          <w:t>Exercise Summary</w:t>
        </w:r>
        <w:r w:rsidR="00121D32">
          <w:rPr>
            <w:webHidden/>
          </w:rPr>
          <w:tab/>
        </w:r>
        <w:r>
          <w:rPr>
            <w:webHidden/>
          </w:rPr>
          <w:fldChar w:fldCharType="begin"/>
        </w:r>
        <w:r w:rsidR="00121D32">
          <w:rPr>
            <w:webHidden/>
          </w:rPr>
          <w:instrText xml:space="preserve"> PAGEREF _Toc216700891 \h </w:instrText>
        </w:r>
        <w:r>
          <w:rPr>
            <w:webHidden/>
          </w:rPr>
        </w:r>
        <w:r>
          <w:rPr>
            <w:webHidden/>
          </w:rPr>
          <w:fldChar w:fldCharType="separate"/>
        </w:r>
        <w:r w:rsidR="00121D32">
          <w:rPr>
            <w:webHidden/>
          </w:rPr>
          <w:t>46</w:t>
        </w:r>
        <w:r>
          <w:rPr>
            <w:webHidden/>
          </w:rPr>
          <w:fldChar w:fldCharType="end"/>
        </w:r>
      </w:hyperlink>
    </w:p>
    <w:p w:rsidR="00121D32" w:rsidRDefault="00C626B8">
      <w:pPr>
        <w:pStyle w:val="TOC1"/>
        <w:rPr>
          <w:rFonts w:asciiTheme="minorHAnsi" w:eastAsiaTheme="minorEastAsia" w:hAnsiTheme="minorHAnsi" w:cstheme="minorBidi"/>
          <w:b w:val="0"/>
          <w:bCs w:val="0"/>
          <w:caps w:val="0"/>
          <w:sz w:val="22"/>
          <w:szCs w:val="22"/>
          <w:lang w:bidi="ar-SA"/>
        </w:rPr>
      </w:pPr>
      <w:hyperlink w:anchor="_Toc216700892" w:history="1">
        <w:r w:rsidR="00121D32" w:rsidRPr="00286B7A">
          <w:rPr>
            <w:rStyle w:val="Hyperlink"/>
          </w:rPr>
          <w:t>Lab Summary</w:t>
        </w:r>
        <w:r w:rsidR="00121D32">
          <w:rPr>
            <w:webHidden/>
          </w:rPr>
          <w:tab/>
        </w:r>
        <w:r>
          <w:rPr>
            <w:webHidden/>
          </w:rPr>
          <w:fldChar w:fldCharType="begin"/>
        </w:r>
        <w:r w:rsidR="00121D32">
          <w:rPr>
            <w:webHidden/>
          </w:rPr>
          <w:instrText xml:space="preserve"> PAGEREF _Toc216700892 \h </w:instrText>
        </w:r>
        <w:r>
          <w:rPr>
            <w:webHidden/>
          </w:rPr>
        </w:r>
        <w:r>
          <w:rPr>
            <w:webHidden/>
          </w:rPr>
          <w:fldChar w:fldCharType="separate"/>
        </w:r>
        <w:r w:rsidR="00121D32">
          <w:rPr>
            <w:webHidden/>
          </w:rPr>
          <w:t>47</w:t>
        </w:r>
        <w:r>
          <w:rPr>
            <w:webHidden/>
          </w:rPr>
          <w:fldChar w:fldCharType="end"/>
        </w:r>
      </w:hyperlink>
    </w:p>
    <w:p w:rsidR="00E34D40" w:rsidRDefault="00C626B8" w:rsidP="00277B04">
      <w:pPr>
        <w:spacing w:line="240" w:lineRule="auto"/>
      </w:pPr>
      <w:r>
        <w:fldChar w:fldCharType="end"/>
      </w:r>
    </w:p>
    <w:p w:rsidR="009B6145" w:rsidRPr="00614252" w:rsidRDefault="00E34D40" w:rsidP="00A84AAB">
      <w:pPr>
        <w:pStyle w:val="Heading1"/>
      </w:pPr>
      <w:r>
        <w:br w:type="page"/>
      </w:r>
      <w:bookmarkStart w:id="36" w:name="_Toc216700867"/>
      <w:r w:rsidR="00614252">
        <w:lastRenderedPageBreak/>
        <w:t>Overview</w:t>
      </w:r>
      <w:bookmarkEnd w:id="32"/>
      <w:bookmarkEnd w:id="33"/>
      <w:bookmarkEnd w:id="34"/>
      <w:bookmarkEnd w:id="35"/>
      <w:bookmarkEnd w:id="36"/>
    </w:p>
    <w:p w:rsidR="009B6145" w:rsidRPr="00E76BC9" w:rsidRDefault="009B6145" w:rsidP="00FB4044">
      <w:r>
        <w:t>Estimated time to complete this lab:</w:t>
      </w:r>
      <w:r w:rsidRPr="00E76BC9">
        <w:t xml:space="preserve"> </w:t>
      </w:r>
      <w:r w:rsidR="00E13F01">
        <w:rPr>
          <w:b/>
        </w:rPr>
        <w:t>60 Minutes</w:t>
      </w:r>
    </w:p>
    <w:p w:rsidR="009B6145" w:rsidRPr="00A55F50" w:rsidRDefault="009B6145" w:rsidP="00A84AAB">
      <w:pPr>
        <w:pStyle w:val="Heading2"/>
        <w:rPr>
          <w:color w:val="0000FF"/>
          <w:sz w:val="22"/>
          <w:szCs w:val="22"/>
        </w:rPr>
      </w:pPr>
      <w:bookmarkStart w:id="37" w:name="_Toc106390645"/>
      <w:bookmarkStart w:id="38" w:name="_Toc123721064"/>
      <w:bookmarkStart w:id="39" w:name="_Toc216171670"/>
      <w:bookmarkStart w:id="40" w:name="_Toc216172294"/>
      <w:bookmarkStart w:id="41" w:name="_Toc216173475"/>
      <w:bookmarkStart w:id="42" w:name="_Toc216173782"/>
      <w:bookmarkStart w:id="43" w:name="_Toc216700868"/>
      <w:r w:rsidRPr="00A55F50">
        <w:t>Objective</w:t>
      </w:r>
      <w:bookmarkEnd w:id="37"/>
      <w:bookmarkEnd w:id="38"/>
      <w:r w:rsidR="00614252">
        <w:t>s</w:t>
      </w:r>
      <w:bookmarkEnd w:id="39"/>
      <w:bookmarkEnd w:id="40"/>
      <w:bookmarkEnd w:id="41"/>
      <w:bookmarkEnd w:id="42"/>
      <w:bookmarkEnd w:id="43"/>
    </w:p>
    <w:p w:rsidR="003F0DF7" w:rsidRDefault="003F0DF7" w:rsidP="003F0DF7">
      <w:r w:rsidRPr="003F0DF7">
        <w:t xml:space="preserve">This lab introduces </w:t>
      </w:r>
      <w:r>
        <w:t>the</w:t>
      </w:r>
      <w:r w:rsidRPr="003F0DF7">
        <w:t xml:space="preserve"> new features in the </w:t>
      </w:r>
      <w:r w:rsidRPr="003F0DF7">
        <w:rPr>
          <w:b/>
        </w:rPr>
        <w:t>.NET Framework 3.5</w:t>
      </w:r>
      <w:r w:rsidRPr="003F0DF7">
        <w:t xml:space="preserve"> for </w:t>
      </w:r>
      <w:r w:rsidRPr="003F0DF7">
        <w:rPr>
          <w:b/>
        </w:rPr>
        <w:t>Windows Communication Foundation (WCF)</w:t>
      </w:r>
      <w:r w:rsidRPr="003F0DF7">
        <w:t xml:space="preserve"> and </w:t>
      </w:r>
      <w:r w:rsidRPr="003F0DF7">
        <w:rPr>
          <w:b/>
        </w:rPr>
        <w:t>Windows Workflow Foundation (WF)</w:t>
      </w:r>
      <w:r w:rsidRPr="003F0DF7">
        <w:t xml:space="preserve">. The lab uses </w:t>
      </w:r>
      <w:r w:rsidRPr="003F0DF7">
        <w:rPr>
          <w:b/>
        </w:rPr>
        <w:t>Visual Studio 2008</w:t>
      </w:r>
      <w:r w:rsidR="004221D8">
        <w:t xml:space="preserve">, </w:t>
      </w:r>
      <w:r w:rsidRPr="003F0DF7">
        <w:rPr>
          <w:b/>
        </w:rPr>
        <w:t>.NET Framework 3.5</w:t>
      </w:r>
      <w:r w:rsidR="004221D8" w:rsidRPr="004221D8">
        <w:t>, and</w:t>
      </w:r>
      <w:r w:rsidR="004221D8">
        <w:rPr>
          <w:b/>
        </w:rPr>
        <w:t xml:space="preserve"> </w:t>
      </w:r>
      <w:r w:rsidR="004221D8">
        <w:t>has code in both VB and CSharp</w:t>
      </w:r>
      <w:r>
        <w:t>.</w:t>
      </w:r>
      <w:r w:rsidRPr="003F0DF7">
        <w:t xml:space="preserve"> </w:t>
      </w:r>
      <w:r>
        <w:t>The lab</w:t>
      </w:r>
      <w:r w:rsidRPr="003F0DF7">
        <w:t xml:space="preserve"> </w:t>
      </w:r>
      <w:r>
        <w:t>demonstrates</w:t>
      </w:r>
      <w:r w:rsidRPr="003F0DF7">
        <w:t xml:space="preserve"> </w:t>
      </w:r>
      <w:r>
        <w:t>a</w:t>
      </w:r>
      <w:r w:rsidRPr="003F0DF7">
        <w:t xml:space="preserve"> developer</w:t>
      </w:r>
      <w:r>
        <w:t>’s</w:t>
      </w:r>
      <w:r w:rsidRPr="003F0DF7">
        <w:t xml:space="preserve"> experience working with the newest parts of these technologies for the first time. </w:t>
      </w:r>
    </w:p>
    <w:p w:rsidR="003F0DF7" w:rsidRDefault="003F0DF7" w:rsidP="003F0DF7"/>
    <w:p w:rsidR="009B6145" w:rsidRDefault="003F0DF7" w:rsidP="00312FCF">
      <w:r w:rsidRPr="003F0DF7">
        <w:t>Exercises include building workflow enabled services that use WCF for service messaging and WF for service logic. Also RSS</w:t>
      </w:r>
      <w:r w:rsidR="00863B88">
        <w:t xml:space="preserve">, ATOM, </w:t>
      </w:r>
      <w:r w:rsidRPr="003F0DF7">
        <w:t>and REST style programming are included making use of these new aspects of WCF.</w:t>
      </w:r>
      <w:r w:rsidR="00863B88">
        <w:t xml:space="preserve"> Finally, all an AJAX application demonstrates the extremely re-usability of the service model.</w:t>
      </w:r>
    </w:p>
    <w:p w:rsidR="003271B8" w:rsidRDefault="003271B8" w:rsidP="00FB4044"/>
    <w:p w:rsidR="00614252" w:rsidRDefault="00614252" w:rsidP="00D22730">
      <w:pPr>
        <w:pStyle w:val="Heading2"/>
      </w:pPr>
      <w:bookmarkStart w:id="44" w:name="_Toc216171672"/>
      <w:bookmarkStart w:id="45" w:name="_Toc216172295"/>
      <w:bookmarkStart w:id="46" w:name="_Toc216173477"/>
      <w:bookmarkStart w:id="47" w:name="_Toc216173784"/>
      <w:bookmarkStart w:id="48" w:name="_Toc216700869"/>
      <w:r>
        <w:t>System Requirements</w:t>
      </w:r>
      <w:bookmarkEnd w:id="44"/>
      <w:bookmarkEnd w:id="45"/>
      <w:bookmarkEnd w:id="46"/>
      <w:bookmarkEnd w:id="47"/>
      <w:bookmarkEnd w:id="48"/>
    </w:p>
    <w:p w:rsidR="00E3709A" w:rsidRDefault="0039424E" w:rsidP="00A4251E">
      <w:pPr>
        <w:numPr>
          <w:ilvl w:val="0"/>
          <w:numId w:val="4"/>
        </w:numPr>
      </w:pPr>
      <w:r>
        <w:t>Microsoft Visual Studio 2008</w:t>
      </w:r>
    </w:p>
    <w:p w:rsidR="00E77FB8" w:rsidRDefault="00E77FB8" w:rsidP="00A4251E">
      <w:pPr>
        <w:numPr>
          <w:ilvl w:val="0"/>
          <w:numId w:val="4"/>
        </w:numPr>
      </w:pPr>
      <w:r>
        <w:t xml:space="preserve">.NET </w:t>
      </w:r>
      <w:r w:rsidR="00CC5A2C">
        <w:t xml:space="preserve">Framework </w:t>
      </w:r>
      <w:r>
        <w:t>3.5</w:t>
      </w:r>
    </w:p>
    <w:p w:rsidR="001C25C1" w:rsidRDefault="001C25C1" w:rsidP="00A4251E">
      <w:pPr>
        <w:numPr>
          <w:ilvl w:val="0"/>
          <w:numId w:val="4"/>
        </w:numPr>
      </w:pPr>
      <w:r>
        <w:t>Visual Basic</w:t>
      </w:r>
    </w:p>
    <w:p w:rsidR="001C25C1" w:rsidRPr="00E3709A" w:rsidRDefault="001C25C1" w:rsidP="00A4251E">
      <w:pPr>
        <w:numPr>
          <w:ilvl w:val="0"/>
          <w:numId w:val="4"/>
        </w:numPr>
      </w:pPr>
      <w:r>
        <w:t>Visual C#</w:t>
      </w:r>
    </w:p>
    <w:p w:rsidR="00614252" w:rsidRDefault="00614252" w:rsidP="00A84AAB">
      <w:pPr>
        <w:pStyle w:val="Heading2"/>
      </w:pPr>
      <w:bookmarkStart w:id="49" w:name="_Toc216171673"/>
      <w:bookmarkStart w:id="50" w:name="_Toc216172296"/>
      <w:bookmarkStart w:id="51" w:name="_Toc216173478"/>
      <w:bookmarkStart w:id="52" w:name="_Toc216173785"/>
      <w:bookmarkStart w:id="53" w:name="_Toc216700870"/>
      <w:r>
        <w:t>Setup</w:t>
      </w:r>
      <w:bookmarkEnd w:id="49"/>
      <w:bookmarkEnd w:id="50"/>
      <w:bookmarkEnd w:id="51"/>
      <w:bookmarkEnd w:id="52"/>
      <w:bookmarkEnd w:id="53"/>
    </w:p>
    <w:p w:rsidR="00B126E5" w:rsidRDefault="00DA7C3F" w:rsidP="00FB4044">
      <w:pPr>
        <w:rPr>
          <w:lang w:bidi="en-US"/>
        </w:rPr>
      </w:pPr>
      <w:r w:rsidRPr="00DA7C3F">
        <w:rPr>
          <w:lang w:bidi="en-US"/>
        </w:rPr>
        <w:t>Unzip the lab to your local hard drive. Everything needed to complete the lab is in the zip file.</w:t>
      </w:r>
    </w:p>
    <w:p w:rsidR="00787FB6" w:rsidRDefault="00787FB6" w:rsidP="00A84AAB">
      <w:pPr>
        <w:pStyle w:val="Heading3"/>
      </w:pPr>
      <w:bookmarkStart w:id="54" w:name="_Toc216171674"/>
      <w:bookmarkStart w:id="55" w:name="_Toc216173479"/>
      <w:bookmarkStart w:id="56" w:name="_Toc216173786"/>
      <w:bookmarkStart w:id="57" w:name="_Toc216700871"/>
      <w:r>
        <w:t>Physical Folder Structure</w:t>
      </w:r>
      <w:bookmarkEnd w:id="54"/>
      <w:bookmarkEnd w:id="55"/>
      <w:bookmarkEnd w:id="56"/>
      <w:bookmarkEnd w:id="57"/>
    </w:p>
    <w:p w:rsidR="00787FB6" w:rsidRDefault="00787FB6" w:rsidP="00FB4044">
      <w:r>
        <w:t>File paths referenced in this lab assume the lab is installed in the following folder:</w:t>
      </w:r>
    </w:p>
    <w:p w:rsidR="00787FB6" w:rsidRPr="007E258D" w:rsidRDefault="0010575C" w:rsidP="00FB4044">
      <w:pPr>
        <w:rPr>
          <w:i/>
        </w:rPr>
      </w:pPr>
      <w:r>
        <w:rPr>
          <w:i/>
        </w:rPr>
        <w:t>C:\WF\WF 3.5 Labs\</w:t>
      </w:r>
      <w:r w:rsidR="00787FB6" w:rsidRPr="007E258D">
        <w:rPr>
          <w:i/>
        </w:rPr>
        <w:t>Lab[Number]</w:t>
      </w:r>
    </w:p>
    <w:p w:rsidR="00787FB6" w:rsidRPr="00201F68" w:rsidRDefault="00787FB6" w:rsidP="00FB4044"/>
    <w:p w:rsidR="00787FB6" w:rsidRDefault="00787FB6" w:rsidP="00FB4044">
      <w:r>
        <w:t xml:space="preserve">Within the </w:t>
      </w:r>
      <w:r w:rsidRPr="00A8446F">
        <w:rPr>
          <w:rStyle w:val="FileChar"/>
          <w:b/>
        </w:rPr>
        <w:t>Lab[Number]</w:t>
      </w:r>
      <w:r>
        <w:t xml:space="preserve"> folder, several child folders are available:</w:t>
      </w:r>
    </w:p>
    <w:p w:rsidR="00787FB6" w:rsidRDefault="00827BA7" w:rsidP="00A4251E">
      <w:pPr>
        <w:numPr>
          <w:ilvl w:val="0"/>
          <w:numId w:val="4"/>
        </w:numPr>
      </w:pPr>
      <w:r>
        <w:rPr>
          <w:rStyle w:val="FileChar"/>
          <w:b/>
        </w:rPr>
        <w:t xml:space="preserve">Ex1, Ex2, Ex3 – </w:t>
      </w:r>
      <w:r>
        <w:rPr>
          <w:rStyle w:val="FileChar"/>
          <w:i w:val="0"/>
        </w:rPr>
        <w:t>Workspaces for each exercise in the lab.</w:t>
      </w:r>
    </w:p>
    <w:p w:rsidR="00860602" w:rsidRDefault="00860602" w:rsidP="00A4251E">
      <w:pPr>
        <w:numPr>
          <w:ilvl w:val="0"/>
          <w:numId w:val="4"/>
        </w:numPr>
      </w:pPr>
      <w:r w:rsidRPr="00704F96">
        <w:rPr>
          <w:rStyle w:val="FileChar"/>
          <w:b/>
        </w:rPr>
        <w:lastRenderedPageBreak/>
        <w:t>resources</w:t>
      </w:r>
      <w:r>
        <w:t xml:space="preserve"> –Any files referenced in the lab can be found in the Resources subdirectory, including source code for custom assemblies referenced in the </w:t>
      </w:r>
      <w:r w:rsidR="00040E08">
        <w:t>exercises</w:t>
      </w:r>
      <w:r>
        <w:t>.</w:t>
      </w:r>
    </w:p>
    <w:p w:rsidR="00787FB6" w:rsidRDefault="00787FB6" w:rsidP="00FB4044"/>
    <w:p w:rsidR="00787FB6" w:rsidRDefault="00787FB6" w:rsidP="00FB4044">
      <w:r>
        <w:t xml:space="preserve">Within each </w:t>
      </w:r>
      <w:r w:rsidR="00827BA7">
        <w:rPr>
          <w:i/>
        </w:rPr>
        <w:t>Ex#</w:t>
      </w:r>
      <w:r>
        <w:t xml:space="preserve"> folder</w:t>
      </w:r>
      <w:r w:rsidR="00827BA7">
        <w:t>s</w:t>
      </w:r>
      <w:r>
        <w:t xml:space="preserve">, </w:t>
      </w:r>
      <w:r w:rsidR="00827BA7">
        <w:t>the following</w:t>
      </w:r>
      <w:r>
        <w:t xml:space="preserve"> are available:</w:t>
      </w:r>
    </w:p>
    <w:p w:rsidR="00787FB6" w:rsidRDefault="00787FB6" w:rsidP="00A4251E">
      <w:pPr>
        <w:numPr>
          <w:ilvl w:val="0"/>
          <w:numId w:val="5"/>
        </w:numPr>
      </w:pPr>
      <w:r w:rsidRPr="00704F96">
        <w:rPr>
          <w:rStyle w:val="FileChar"/>
          <w:b/>
        </w:rPr>
        <w:t>before</w:t>
      </w:r>
      <w:r>
        <w:t xml:space="preserve"> – The work area for completing the HOL</w:t>
      </w:r>
    </w:p>
    <w:p w:rsidR="00787FB6" w:rsidRDefault="00787FB6" w:rsidP="00A4251E">
      <w:pPr>
        <w:numPr>
          <w:ilvl w:val="0"/>
          <w:numId w:val="5"/>
        </w:numPr>
      </w:pPr>
      <w:r w:rsidRPr="00704F96">
        <w:rPr>
          <w:rStyle w:val="FileChar"/>
          <w:b/>
        </w:rPr>
        <w:t>after</w:t>
      </w:r>
      <w:r>
        <w:t xml:space="preserve"> – The fully completed HOL</w:t>
      </w:r>
    </w:p>
    <w:p w:rsidR="00C15615" w:rsidRDefault="00C15615" w:rsidP="00C15615">
      <w:pPr>
        <w:pStyle w:val="Heading3"/>
      </w:pPr>
      <w:bookmarkStart w:id="58" w:name="_Toc217115107"/>
      <w:bookmarkStart w:id="59" w:name="_Toc216700873"/>
      <w:bookmarkStart w:id="60" w:name="_Toc216171676"/>
      <w:bookmarkStart w:id="61" w:name="_Toc216172297"/>
      <w:bookmarkStart w:id="62" w:name="_Toc216173481"/>
      <w:bookmarkStart w:id="63" w:name="_Toc216173788"/>
      <w:bookmarkStart w:id="64" w:name="_Toc216171678"/>
      <w:bookmarkStart w:id="65" w:name="_Toc216173483"/>
      <w:bookmarkStart w:id="66" w:name="_Toc216173790"/>
      <w:bookmarkStart w:id="67" w:name="_Toc536017583"/>
      <w:bookmarkStart w:id="68" w:name="_Toc11402523"/>
      <w:bookmarkStart w:id="69" w:name="_Toc106390646"/>
      <w:bookmarkStart w:id="70" w:name="_Toc123721065"/>
      <w:r>
        <w:t>Code Snippets</w:t>
      </w:r>
      <w:bookmarkEnd w:id="58"/>
    </w:p>
    <w:p w:rsidR="00C15615" w:rsidRDefault="00C15615" w:rsidP="00C15615">
      <w:r>
        <w:t>All code required for this lab consisting of more than 2 lines is available as code snippets. To learn more about code snippets including how to install them and how to use them, see the snippet guide document for the language of your choice in the folder:</w:t>
      </w:r>
    </w:p>
    <w:p w:rsidR="00C15615" w:rsidRDefault="00C15615" w:rsidP="00C15615">
      <w:pPr>
        <w:pStyle w:val="File"/>
      </w:pPr>
      <w:r>
        <w:t>C:\WF\WF 3.5 Labs\Snippets</w:t>
      </w:r>
    </w:p>
    <w:p w:rsidR="0011384B" w:rsidRPr="0011384B" w:rsidRDefault="0011384B" w:rsidP="00C15615">
      <w:pPr>
        <w:pStyle w:val="File"/>
        <w:rPr>
          <w:i w:val="0"/>
        </w:rPr>
      </w:pPr>
      <w:r w:rsidRPr="00BE1893">
        <w:rPr>
          <w:b/>
          <w:i w:val="0"/>
        </w:rPr>
        <w:t>Note:</w:t>
      </w:r>
      <w:r>
        <w:rPr>
          <w:i w:val="0"/>
        </w:rPr>
        <w:t xml:space="preserve"> For all code snippets needed in this lab, install both VB and C# snippets.</w:t>
      </w:r>
    </w:p>
    <w:p w:rsidR="00796F08" w:rsidRDefault="00796F08" w:rsidP="00796F08">
      <w:pPr>
        <w:pStyle w:val="Heading2"/>
      </w:pPr>
      <w:r>
        <w:t>Starting Material</w:t>
      </w:r>
      <w:bookmarkEnd w:id="59"/>
    </w:p>
    <w:p w:rsidR="0017454F" w:rsidRDefault="0017454F" w:rsidP="00A84AAB">
      <w:pPr>
        <w:pStyle w:val="Heading3"/>
      </w:pPr>
      <w:bookmarkStart w:id="71" w:name="_Toc216171677"/>
      <w:bookmarkStart w:id="72" w:name="_Toc216173482"/>
      <w:bookmarkStart w:id="73" w:name="_Toc216173789"/>
      <w:bookmarkStart w:id="74" w:name="_Toc216700875"/>
      <w:bookmarkEnd w:id="60"/>
      <w:bookmarkEnd w:id="61"/>
      <w:bookmarkEnd w:id="62"/>
      <w:bookmarkEnd w:id="63"/>
      <w:bookmarkEnd w:id="64"/>
      <w:bookmarkEnd w:id="65"/>
      <w:bookmarkEnd w:id="66"/>
      <w:r>
        <w:t>Acronyms Used in this Lab</w:t>
      </w:r>
      <w:bookmarkEnd w:id="71"/>
      <w:bookmarkEnd w:id="72"/>
      <w:bookmarkEnd w:id="73"/>
      <w:bookmarkEnd w:id="74"/>
    </w:p>
    <w:p w:rsidR="00F676E0" w:rsidRDefault="00F676E0" w:rsidP="00A4251E">
      <w:pPr>
        <w:numPr>
          <w:ilvl w:val="0"/>
          <w:numId w:val="6"/>
        </w:numPr>
      </w:pPr>
      <w:r>
        <w:t>IIS</w:t>
      </w:r>
      <w:r w:rsidR="00827BA7">
        <w:t xml:space="preserve"> – Internet Information Server</w:t>
      </w:r>
    </w:p>
    <w:p w:rsidR="00A75BAA" w:rsidRDefault="00A75BAA" w:rsidP="00A4251E">
      <w:pPr>
        <w:numPr>
          <w:ilvl w:val="0"/>
          <w:numId w:val="6"/>
        </w:numPr>
      </w:pPr>
      <w:r>
        <w:t>REST</w:t>
      </w:r>
      <w:r w:rsidR="00827BA7">
        <w:t xml:space="preserve"> – Representational State Transfer</w:t>
      </w:r>
    </w:p>
    <w:p w:rsidR="00A75BAA" w:rsidRDefault="00A75BAA" w:rsidP="00A4251E">
      <w:pPr>
        <w:numPr>
          <w:ilvl w:val="0"/>
          <w:numId w:val="6"/>
        </w:numPr>
      </w:pPr>
      <w:r>
        <w:t>RSS</w:t>
      </w:r>
      <w:r w:rsidR="00827BA7">
        <w:t xml:space="preserve"> – Really Simple Syndication</w:t>
      </w:r>
    </w:p>
    <w:p w:rsidR="00A75BAA" w:rsidRDefault="00A75BAA" w:rsidP="00A4251E">
      <w:pPr>
        <w:numPr>
          <w:ilvl w:val="0"/>
          <w:numId w:val="6"/>
        </w:numPr>
      </w:pPr>
      <w:r>
        <w:t>WCF – Windows Communication Foundation</w:t>
      </w:r>
    </w:p>
    <w:p w:rsidR="00C06BC8" w:rsidRDefault="00C06BC8" w:rsidP="00A4251E">
      <w:pPr>
        <w:numPr>
          <w:ilvl w:val="0"/>
          <w:numId w:val="6"/>
        </w:numPr>
      </w:pPr>
      <w:r>
        <w:rPr>
          <w:rFonts w:eastAsia="Arial Unicode MS"/>
        </w:rPr>
        <w:t xml:space="preserve">WES - </w:t>
      </w:r>
      <w:r w:rsidRPr="00E35C0A">
        <w:rPr>
          <w:rFonts w:eastAsia="Arial Unicode MS"/>
        </w:rPr>
        <w:t>Workflow Enabled Services</w:t>
      </w:r>
    </w:p>
    <w:p w:rsidR="0017454F" w:rsidRDefault="0017454F" w:rsidP="00A4251E">
      <w:pPr>
        <w:numPr>
          <w:ilvl w:val="0"/>
          <w:numId w:val="6"/>
        </w:numPr>
      </w:pPr>
      <w:r>
        <w:t>WF – Windows Workflow Foundation</w:t>
      </w:r>
    </w:p>
    <w:p w:rsidR="00312FCF" w:rsidRPr="0017454F" w:rsidRDefault="00312FCF" w:rsidP="00312FCF">
      <w:pPr>
        <w:ind w:left="360"/>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78"/>
      </w:tblGrid>
      <w:tr w:rsidR="00312FCF" w:rsidTr="001C640A">
        <w:tc>
          <w:tcPr>
            <w:tcW w:w="10278" w:type="dxa"/>
            <w:shd w:val="clear" w:color="auto" w:fill="C6D9F1"/>
          </w:tcPr>
          <w:p w:rsidR="00312FCF" w:rsidRDefault="00312FCF" w:rsidP="00312FCF">
            <w:pPr>
              <w:pStyle w:val="Heading4"/>
              <w:rPr>
                <w:rFonts w:eastAsia="Arial Unicode MS"/>
              </w:rPr>
            </w:pPr>
            <w:bookmarkStart w:id="75" w:name="_Toc216171671"/>
            <w:bookmarkStart w:id="76" w:name="_Toc216173476"/>
            <w:bookmarkStart w:id="77" w:name="_Toc216173783"/>
            <w:bookmarkStart w:id="78" w:name="_Toc216171679"/>
            <w:bookmarkStart w:id="79" w:name="_Toc216173484"/>
            <w:bookmarkStart w:id="80" w:name="_Toc216173791"/>
            <w:r>
              <w:rPr>
                <w:rFonts w:eastAsia="Arial Unicode MS"/>
              </w:rPr>
              <w:lastRenderedPageBreak/>
              <w:t>What is a Workflow?</w:t>
            </w:r>
            <w:bookmarkEnd w:id="75"/>
            <w:bookmarkEnd w:id="76"/>
            <w:bookmarkEnd w:id="77"/>
          </w:p>
          <w:p w:rsidR="00312FCF" w:rsidRPr="00B1542F" w:rsidRDefault="00312FCF" w:rsidP="00312FCF">
            <w:pPr>
              <w:pStyle w:val="LabObjectiveBullet"/>
              <w:numPr>
                <w:ilvl w:val="0"/>
                <w:numId w:val="0"/>
              </w:numPr>
              <w:rPr>
                <w:rFonts w:eastAsia="Arial Unicode MS"/>
              </w:rPr>
            </w:pPr>
            <w:r w:rsidRPr="00B1542F">
              <w:rPr>
                <w:rFonts w:eastAsia="Arial Unicode MS"/>
              </w:rPr>
              <w:t>A workflow is a model of a human or system process which is defined as a map of activities. An activity is a step in a workflow and is the unit of execution, re-use and composition for a workflow. A workflow is designed by laying out activities and is compiled to a .NET assembly that is executed on the workflow runtime and the Common Language Runtime (CLR).</w:t>
            </w:r>
          </w:p>
          <w:p w:rsidR="00312FCF" w:rsidRDefault="00312FCF" w:rsidP="00312FCF">
            <w:pPr>
              <w:pStyle w:val="LabObjectiveBullet"/>
              <w:numPr>
                <w:ilvl w:val="0"/>
                <w:numId w:val="0"/>
              </w:numPr>
            </w:pPr>
          </w:p>
        </w:tc>
      </w:tr>
    </w:tbl>
    <w:p w:rsidR="0017454F" w:rsidRDefault="0017454F" w:rsidP="00A84AAB">
      <w:pPr>
        <w:pStyle w:val="Heading3"/>
      </w:pPr>
      <w:bookmarkStart w:id="81" w:name="_Toc216700876"/>
      <w:r>
        <w:t>Scenario</w:t>
      </w:r>
      <w:bookmarkEnd w:id="78"/>
      <w:bookmarkEnd w:id="79"/>
      <w:bookmarkEnd w:id="80"/>
      <w:bookmarkEnd w:id="81"/>
    </w:p>
    <w:p w:rsidR="00753F47" w:rsidRDefault="00AE226E" w:rsidP="00FB4044">
      <w:r>
        <w:t>The exercises are built around a service that takes as input a number and returns the English language equivalent of that number. For example: 1,000 results in “One Thousand”.</w:t>
      </w:r>
      <w:r w:rsidR="00E37018">
        <w:t xml:space="preserve"> This functionality is exposed in several ways as services and is then called in various ways from various clients.</w:t>
      </w:r>
    </w:p>
    <w:p w:rsidR="00E37018" w:rsidRDefault="00E37018" w:rsidP="00FB4044"/>
    <w:p w:rsidR="00E37018" w:rsidRDefault="00E37018" w:rsidP="00FB4044">
      <w:r>
        <w:t xml:space="preserve">Also in these exercises is a service that returns </w:t>
      </w:r>
    </w:p>
    <w:p w:rsidR="009B6145" w:rsidRDefault="009B6145" w:rsidP="00A84AAB">
      <w:pPr>
        <w:pStyle w:val="Heading1"/>
        <w:rPr>
          <w:rFonts w:eastAsia="Arial Unicode MS"/>
        </w:rPr>
      </w:pPr>
      <w:bookmarkStart w:id="82" w:name="_Toc216171680"/>
      <w:bookmarkStart w:id="83" w:name="_Toc216172298"/>
      <w:bookmarkStart w:id="84" w:name="_Toc216173485"/>
      <w:bookmarkStart w:id="85" w:name="_Toc216173792"/>
      <w:bookmarkStart w:id="86" w:name="_Toc216700877"/>
      <w:r w:rsidRPr="00026C63">
        <w:rPr>
          <w:rFonts w:eastAsia="Arial Unicode MS"/>
        </w:rPr>
        <w:t xml:space="preserve">Exercise 1 – </w:t>
      </w:r>
      <w:bookmarkEnd w:id="67"/>
      <w:bookmarkEnd w:id="68"/>
      <w:bookmarkEnd w:id="69"/>
      <w:bookmarkEnd w:id="70"/>
      <w:bookmarkEnd w:id="82"/>
      <w:bookmarkEnd w:id="83"/>
      <w:bookmarkEnd w:id="84"/>
      <w:bookmarkEnd w:id="85"/>
      <w:r w:rsidR="0083296E">
        <w:rPr>
          <w:rFonts w:eastAsia="Arial Unicode MS"/>
        </w:rPr>
        <w:t>Workflow Enabled Services</w:t>
      </w:r>
      <w:bookmarkEnd w:id="86"/>
    </w:p>
    <w:p w:rsidR="00A2589A" w:rsidRDefault="00E35C0A" w:rsidP="00C06BC8">
      <w:pPr>
        <w:rPr>
          <w:rFonts w:eastAsia="Arial Unicode MS"/>
        </w:rPr>
      </w:pPr>
      <w:r w:rsidRPr="00E35C0A">
        <w:rPr>
          <w:rFonts w:eastAsia="Arial Unicode MS"/>
        </w:rPr>
        <w:t>In this lab, you will build a simple Windows Workflow</w:t>
      </w:r>
      <w:r w:rsidR="00F70D28">
        <w:rPr>
          <w:rFonts w:eastAsia="Arial Unicode MS"/>
        </w:rPr>
        <w:t xml:space="preserve"> Foundation (</w:t>
      </w:r>
      <w:r w:rsidR="00F70D28" w:rsidRPr="00F70D28">
        <w:rPr>
          <w:rFonts w:eastAsia="Arial Unicode MS"/>
          <w:b/>
        </w:rPr>
        <w:t>WF</w:t>
      </w:r>
      <w:r w:rsidR="00F70D28">
        <w:rPr>
          <w:rFonts w:eastAsia="Arial Unicode MS"/>
        </w:rPr>
        <w:t>)</w:t>
      </w:r>
      <w:r w:rsidRPr="00E35C0A">
        <w:rPr>
          <w:rFonts w:eastAsia="Arial Unicode MS"/>
        </w:rPr>
        <w:t xml:space="preserve"> application that exposes a </w:t>
      </w:r>
      <w:r w:rsidR="00F70D28" w:rsidRPr="00E35C0A">
        <w:rPr>
          <w:rFonts w:eastAsia="Arial Unicode MS"/>
        </w:rPr>
        <w:t>Windows Communication Foundation (</w:t>
      </w:r>
      <w:r w:rsidR="00F70D28" w:rsidRPr="00B92D83">
        <w:rPr>
          <w:rFonts w:eastAsia="Arial Unicode MS"/>
          <w:b/>
        </w:rPr>
        <w:t>WCF</w:t>
      </w:r>
      <w:r w:rsidR="00F70D28" w:rsidRPr="00E35C0A">
        <w:rPr>
          <w:rFonts w:eastAsia="Arial Unicode MS"/>
        </w:rPr>
        <w:t>)</w:t>
      </w:r>
      <w:r w:rsidRPr="00E35C0A">
        <w:rPr>
          <w:rFonts w:eastAsia="Arial Unicode MS"/>
        </w:rPr>
        <w:t xml:space="preserve"> Service that converts a number value into its English string presentation like what you use when writing a check. </w:t>
      </w:r>
    </w:p>
    <w:p w:rsidR="00A2589A" w:rsidRDefault="00A2589A" w:rsidP="00C06BC8">
      <w:pPr>
        <w:rPr>
          <w:rFonts w:eastAsia="Arial Unicode MS"/>
        </w:rPr>
      </w:pPr>
    </w:p>
    <w:p w:rsidR="00E35C0A" w:rsidRDefault="00E35C0A" w:rsidP="00C06BC8">
      <w:pPr>
        <w:rPr>
          <w:rFonts w:eastAsia="Arial Unicode MS"/>
        </w:rPr>
      </w:pPr>
      <w:r w:rsidRPr="00E35C0A">
        <w:rPr>
          <w:rFonts w:eastAsia="Arial Unicode MS"/>
        </w:rPr>
        <w:t>For example, if you enter 123.45, the service transforms it to One Hundred Twenty-Three and 45/100. After you’ve created the service, you’ll create a Windows Forms client that call</w:t>
      </w:r>
      <w:r w:rsidR="00A2589A">
        <w:rPr>
          <w:rFonts w:eastAsia="Arial Unicode MS"/>
        </w:rPr>
        <w:t>s</w:t>
      </w:r>
      <w:r w:rsidRPr="00E35C0A">
        <w:rPr>
          <w:rFonts w:eastAsia="Arial Unicode MS"/>
        </w:rPr>
        <w:t xml:space="preserve"> into the </w:t>
      </w:r>
      <w:r w:rsidR="00A2589A">
        <w:rPr>
          <w:rFonts w:eastAsia="Arial Unicode MS"/>
        </w:rPr>
        <w:t>w</w:t>
      </w:r>
      <w:r w:rsidRPr="00E35C0A">
        <w:rPr>
          <w:rFonts w:eastAsia="Arial Unicode MS"/>
        </w:rPr>
        <w:t>orkflow and execute</w:t>
      </w:r>
      <w:r w:rsidR="007200B7">
        <w:rPr>
          <w:rFonts w:eastAsia="Arial Unicode MS"/>
        </w:rPr>
        <w:t>s</w:t>
      </w:r>
      <w:r w:rsidRPr="00E35C0A">
        <w:rPr>
          <w:rFonts w:eastAsia="Arial Unicode MS"/>
        </w:rPr>
        <w:t xml:space="preserve"> the service method.</w:t>
      </w:r>
    </w:p>
    <w:p w:rsidR="0050550C" w:rsidRDefault="0050550C" w:rsidP="00C06BC8">
      <w:pPr>
        <w:rPr>
          <w:rFonts w:eastAsia="Arial Unicode MS"/>
        </w:rPr>
      </w:pPr>
    </w:p>
    <w:tbl>
      <w:tblPr>
        <w:tblStyle w:val="TableGrid"/>
        <w:tblW w:w="0" w:type="auto"/>
        <w:tblLook w:val="04A0"/>
      </w:tblPr>
      <w:tblGrid>
        <w:gridCol w:w="10296"/>
      </w:tblGrid>
      <w:tr w:rsidR="0050550C" w:rsidTr="0050550C">
        <w:tc>
          <w:tcPr>
            <w:tcW w:w="10296" w:type="dxa"/>
            <w:shd w:val="clear" w:color="auto" w:fill="C6D9F1" w:themeFill="text2" w:themeFillTint="33"/>
          </w:tcPr>
          <w:p w:rsidR="0050550C" w:rsidRDefault="0050550C" w:rsidP="0050550C">
            <w:pPr>
              <w:pStyle w:val="Heading4"/>
              <w:rPr>
                <w:rFonts w:eastAsia="Arial Unicode MS"/>
              </w:rPr>
            </w:pPr>
            <w:r w:rsidRPr="00E35C0A">
              <w:rPr>
                <w:rFonts w:eastAsia="Arial Unicode MS"/>
              </w:rPr>
              <w:t>Workflow Enabled Services</w:t>
            </w:r>
          </w:p>
          <w:p w:rsidR="0050550C" w:rsidRDefault="0050550C" w:rsidP="0050550C">
            <w:pPr>
              <w:rPr>
                <w:rFonts w:eastAsia="Arial Unicode MS"/>
              </w:rPr>
            </w:pPr>
            <w:r w:rsidRPr="00E35C0A">
              <w:rPr>
                <w:rFonts w:eastAsia="Arial Unicode MS"/>
              </w:rPr>
              <w:t>Workflow Enabled Services (</w:t>
            </w:r>
            <w:r w:rsidRPr="00B92D83">
              <w:rPr>
                <w:rFonts w:eastAsia="Arial Unicode MS"/>
                <w:b/>
              </w:rPr>
              <w:t>WES</w:t>
            </w:r>
            <w:r w:rsidRPr="00E35C0A">
              <w:rPr>
                <w:rFonts w:eastAsia="Arial Unicode MS"/>
              </w:rPr>
              <w:t>)</w:t>
            </w:r>
            <w:r>
              <w:rPr>
                <w:rFonts w:eastAsia="Arial Unicode MS"/>
              </w:rPr>
              <w:t xml:space="preserve"> is a </w:t>
            </w:r>
            <w:r w:rsidRPr="00E35C0A">
              <w:rPr>
                <w:rFonts w:eastAsia="Arial Unicode MS"/>
              </w:rPr>
              <w:t xml:space="preserve">new feature of the .NET Framework 3.5. WES allows </w:t>
            </w:r>
            <w:r>
              <w:rPr>
                <w:rFonts w:eastAsia="Arial Unicode MS"/>
              </w:rPr>
              <w:t>developers</w:t>
            </w:r>
            <w:r w:rsidRPr="00E35C0A">
              <w:rPr>
                <w:rFonts w:eastAsia="Arial Unicode MS"/>
              </w:rPr>
              <w:t xml:space="preserve"> to easily expose a </w:t>
            </w:r>
            <w:r w:rsidRPr="00B92D83">
              <w:rPr>
                <w:rFonts w:eastAsia="Arial Unicode MS"/>
                <w:b/>
              </w:rPr>
              <w:t>WCF</w:t>
            </w:r>
            <w:r w:rsidRPr="00F70D28">
              <w:rPr>
                <w:rFonts w:eastAsia="Arial Unicode MS"/>
                <w:b/>
              </w:rPr>
              <w:t xml:space="preserve"> Service</w:t>
            </w:r>
            <w:r w:rsidRPr="00E35C0A">
              <w:rPr>
                <w:rFonts w:eastAsia="Arial Unicode MS"/>
              </w:rPr>
              <w:t xml:space="preserve"> from a </w:t>
            </w:r>
            <w:r w:rsidRPr="00B92D83">
              <w:rPr>
                <w:rFonts w:eastAsia="Arial Unicode MS"/>
                <w:b/>
              </w:rPr>
              <w:t>WF</w:t>
            </w:r>
            <w:r>
              <w:rPr>
                <w:rFonts w:eastAsia="Arial Unicode MS"/>
              </w:rPr>
              <w:t xml:space="preserve"> </w:t>
            </w:r>
            <w:r w:rsidRPr="00E35C0A">
              <w:rPr>
                <w:rFonts w:eastAsia="Arial Unicode MS"/>
              </w:rPr>
              <w:t xml:space="preserve">enabled solution. </w:t>
            </w:r>
          </w:p>
          <w:p w:rsidR="0050550C" w:rsidRDefault="0050550C" w:rsidP="0050550C">
            <w:pPr>
              <w:rPr>
                <w:rFonts w:eastAsia="Arial Unicode MS"/>
              </w:rPr>
            </w:pPr>
          </w:p>
          <w:p w:rsidR="0050550C" w:rsidRDefault="0050550C" w:rsidP="0050550C">
            <w:pPr>
              <w:rPr>
                <w:rFonts w:eastAsia="Arial Unicode MS"/>
              </w:rPr>
            </w:pPr>
            <w:r>
              <w:rPr>
                <w:rFonts w:eastAsia="Arial Unicode MS"/>
              </w:rPr>
              <w:t>A</w:t>
            </w:r>
            <w:r w:rsidRPr="00E35C0A">
              <w:rPr>
                <w:rFonts w:eastAsia="Arial Unicode MS"/>
              </w:rPr>
              <w:t>ddition</w:t>
            </w:r>
            <w:r>
              <w:rPr>
                <w:rFonts w:eastAsia="Arial Unicode MS"/>
              </w:rPr>
              <w:t>ally</w:t>
            </w:r>
            <w:r w:rsidRPr="00E35C0A">
              <w:rPr>
                <w:rFonts w:eastAsia="Arial Unicode MS"/>
              </w:rPr>
              <w:t xml:space="preserve">, </w:t>
            </w:r>
            <w:r w:rsidR="001C440B" w:rsidRPr="001C440B">
              <w:rPr>
                <w:rFonts w:eastAsia="Arial Unicode MS"/>
                <w:b/>
              </w:rPr>
              <w:t>WF</w:t>
            </w:r>
            <w:r w:rsidR="001C440B">
              <w:rPr>
                <w:rFonts w:eastAsia="Arial Unicode MS"/>
              </w:rPr>
              <w:t xml:space="preserve"> </w:t>
            </w:r>
            <w:r>
              <w:rPr>
                <w:rFonts w:eastAsia="Arial Unicode MS"/>
              </w:rPr>
              <w:t>workflows</w:t>
            </w:r>
            <w:r w:rsidRPr="00E35C0A">
              <w:rPr>
                <w:rFonts w:eastAsia="Arial Unicode MS"/>
              </w:rPr>
              <w:t xml:space="preserve"> can consume </w:t>
            </w:r>
            <w:r w:rsidRPr="00315C43">
              <w:rPr>
                <w:rFonts w:eastAsia="Arial Unicode MS"/>
                <w:b/>
              </w:rPr>
              <w:t>WCF Services</w:t>
            </w:r>
            <w:r w:rsidRPr="00E35C0A">
              <w:rPr>
                <w:rFonts w:eastAsia="Arial Unicode MS"/>
              </w:rPr>
              <w:t xml:space="preserve"> using the new </w:t>
            </w:r>
            <w:r w:rsidRPr="008B12B6">
              <w:rPr>
                <w:rFonts w:eastAsia="Arial Unicode MS"/>
                <w:b/>
              </w:rPr>
              <w:t>Messaging Activities</w:t>
            </w:r>
            <w:r w:rsidRPr="00E35C0A">
              <w:rPr>
                <w:rFonts w:eastAsia="Arial Unicode MS"/>
              </w:rPr>
              <w:t xml:space="preserve">: </w:t>
            </w:r>
            <w:r w:rsidRPr="004D0F97">
              <w:rPr>
                <w:rFonts w:eastAsia="Arial Unicode MS"/>
                <w:b/>
              </w:rPr>
              <w:t>SendActivity</w:t>
            </w:r>
            <w:r w:rsidRPr="00E35C0A">
              <w:rPr>
                <w:rFonts w:eastAsia="Arial Unicode MS"/>
              </w:rPr>
              <w:t xml:space="preserve"> and </w:t>
            </w:r>
            <w:r w:rsidRPr="004D0F97">
              <w:rPr>
                <w:rFonts w:eastAsia="Arial Unicode MS"/>
                <w:b/>
              </w:rPr>
              <w:t>ReceiveActivity</w:t>
            </w:r>
            <w:r w:rsidRPr="00E35C0A">
              <w:rPr>
                <w:rFonts w:eastAsia="Arial Unicode MS"/>
              </w:rPr>
              <w:t>.</w:t>
            </w:r>
          </w:p>
          <w:p w:rsidR="0050550C" w:rsidRDefault="0050550C" w:rsidP="00C06BC8">
            <w:pPr>
              <w:rPr>
                <w:rFonts w:eastAsia="Arial Unicode MS"/>
              </w:rPr>
            </w:pPr>
          </w:p>
        </w:tc>
      </w:tr>
    </w:tbl>
    <w:p w:rsidR="0050550C" w:rsidRDefault="0050550C" w:rsidP="00C06BC8">
      <w:pPr>
        <w:rPr>
          <w:rFonts w:eastAsia="Arial Unicode MS"/>
        </w:rPr>
      </w:pPr>
    </w:p>
    <w:p w:rsidR="00C06BC8" w:rsidRDefault="00C3387F" w:rsidP="00C3387F">
      <w:pPr>
        <w:pStyle w:val="Heading2"/>
        <w:rPr>
          <w:rFonts w:eastAsia="Arial Unicode MS"/>
        </w:rPr>
      </w:pPr>
      <w:bookmarkStart w:id="87" w:name="_Toc216700878"/>
      <w:r>
        <w:rPr>
          <w:rFonts w:eastAsia="Arial Unicode MS"/>
        </w:rPr>
        <w:lastRenderedPageBreak/>
        <w:t xml:space="preserve">Task 1 - </w:t>
      </w:r>
      <w:r w:rsidR="009C7195">
        <w:rPr>
          <w:rFonts w:eastAsia="Arial Unicode MS"/>
        </w:rPr>
        <w:t xml:space="preserve">Creating a new </w:t>
      </w:r>
      <w:r w:rsidR="00C966DF" w:rsidRPr="00E35C0A">
        <w:rPr>
          <w:rFonts w:eastAsia="Arial Unicode MS"/>
        </w:rPr>
        <w:t xml:space="preserve">Workflow </w:t>
      </w:r>
      <w:r w:rsidR="009C7195">
        <w:rPr>
          <w:rFonts w:eastAsia="Arial Unicode MS"/>
        </w:rPr>
        <w:t>project</w:t>
      </w:r>
      <w:bookmarkEnd w:id="87"/>
    </w:p>
    <w:p w:rsidR="00525DE4" w:rsidRPr="00525DE4" w:rsidRDefault="00525DE4" w:rsidP="00525DE4">
      <w:pPr>
        <w:pStyle w:val="Heading4"/>
        <w:rPr>
          <w:rFonts w:eastAsia="Arial Unicode MS"/>
        </w:rPr>
      </w:pPr>
      <w:r>
        <w:rPr>
          <w:rFonts w:eastAsia="Arial Unicode MS"/>
        </w:rPr>
        <w:t>Using Visual Studio to create a new workflow project</w:t>
      </w:r>
    </w:p>
    <w:p w:rsidR="00E35C0A" w:rsidRPr="00E35C0A" w:rsidRDefault="00E35C0A" w:rsidP="004E27FC">
      <w:pPr>
        <w:numPr>
          <w:ilvl w:val="0"/>
          <w:numId w:val="11"/>
        </w:numPr>
        <w:rPr>
          <w:rFonts w:eastAsia="Arial Unicode MS"/>
        </w:rPr>
      </w:pPr>
      <w:r w:rsidRPr="00E35C0A">
        <w:rPr>
          <w:rFonts w:eastAsia="Arial Unicode MS"/>
        </w:rPr>
        <w:t xml:space="preserve">Select </w:t>
      </w:r>
      <w:r w:rsidRPr="00E35C0A">
        <w:rPr>
          <w:rFonts w:eastAsia="Arial Unicode MS"/>
          <w:b/>
        </w:rPr>
        <w:t>Start |</w:t>
      </w:r>
      <w:r w:rsidRPr="00E35C0A">
        <w:rPr>
          <w:rFonts w:eastAsia="Arial Unicode MS"/>
        </w:rPr>
        <w:t xml:space="preserve"> </w:t>
      </w:r>
      <w:r w:rsidRPr="00E35C0A">
        <w:rPr>
          <w:rFonts w:eastAsia="Arial Unicode MS"/>
          <w:b/>
        </w:rPr>
        <w:t>All Programs | Microsoft Visual Studio 2008 | Microsoft Visual Studio 2008</w:t>
      </w:r>
      <w:r w:rsidRPr="00E35C0A">
        <w:rPr>
          <w:rFonts w:eastAsia="Arial Unicode MS"/>
        </w:rPr>
        <w:t>.</w:t>
      </w:r>
    </w:p>
    <w:p w:rsidR="00E35C0A" w:rsidRPr="00E35C0A" w:rsidRDefault="00E35C0A" w:rsidP="004E27FC">
      <w:pPr>
        <w:numPr>
          <w:ilvl w:val="0"/>
          <w:numId w:val="11"/>
        </w:numPr>
        <w:rPr>
          <w:rFonts w:eastAsia="Arial Unicode MS"/>
        </w:rPr>
      </w:pPr>
      <w:r w:rsidRPr="00E35C0A">
        <w:rPr>
          <w:rFonts w:eastAsia="Arial Unicode MS"/>
        </w:rPr>
        <w:t xml:space="preserve">Within Visual Studio, select </w:t>
      </w:r>
      <w:r w:rsidRPr="00E35C0A">
        <w:rPr>
          <w:rFonts w:eastAsia="Arial Unicode MS"/>
          <w:b/>
        </w:rPr>
        <w:t>File | New Project</w:t>
      </w:r>
      <w:r w:rsidRPr="00E35C0A">
        <w:rPr>
          <w:rFonts w:eastAsia="Arial Unicode MS"/>
        </w:rPr>
        <w:t>.</w:t>
      </w:r>
    </w:p>
    <w:p w:rsidR="00E35C0A" w:rsidRPr="00E35C0A" w:rsidRDefault="00E35C0A" w:rsidP="004E27FC">
      <w:pPr>
        <w:numPr>
          <w:ilvl w:val="0"/>
          <w:numId w:val="11"/>
        </w:numPr>
        <w:rPr>
          <w:rFonts w:eastAsia="Arial Unicode MS"/>
        </w:rPr>
      </w:pPr>
      <w:r w:rsidRPr="00E35C0A">
        <w:rPr>
          <w:rFonts w:eastAsia="Arial Unicode MS"/>
        </w:rPr>
        <w:t xml:space="preserve">In the </w:t>
      </w:r>
      <w:r w:rsidRPr="00E35C0A">
        <w:rPr>
          <w:rFonts w:eastAsia="Arial Unicode MS"/>
          <w:b/>
        </w:rPr>
        <w:t>New Project</w:t>
      </w:r>
      <w:r w:rsidRPr="00E35C0A">
        <w:rPr>
          <w:rFonts w:eastAsia="Arial Unicode MS"/>
        </w:rPr>
        <w:t xml:space="preserve"> dialog, under the </w:t>
      </w:r>
      <w:r w:rsidRPr="00E35C0A">
        <w:rPr>
          <w:rFonts w:eastAsia="Arial Unicode MS"/>
          <w:b/>
        </w:rPr>
        <w:t>Project Types</w:t>
      </w:r>
      <w:r w:rsidRPr="00E35C0A">
        <w:rPr>
          <w:rFonts w:eastAsia="Arial Unicode MS"/>
        </w:rPr>
        <w:t xml:space="preserve"> section, select and expand </w:t>
      </w:r>
      <w:r w:rsidRPr="00E35C0A">
        <w:rPr>
          <w:rFonts w:eastAsia="Arial Unicode MS"/>
          <w:b/>
        </w:rPr>
        <w:t>Visual C#</w:t>
      </w:r>
      <w:r w:rsidRPr="00E35C0A">
        <w:rPr>
          <w:rFonts w:eastAsia="Arial Unicode MS"/>
        </w:rPr>
        <w:t xml:space="preserve">, then select </w:t>
      </w:r>
      <w:r w:rsidRPr="00E35C0A">
        <w:rPr>
          <w:rFonts w:eastAsia="Arial Unicode MS"/>
          <w:b/>
        </w:rPr>
        <w:t>Workflow</w:t>
      </w:r>
      <w:r w:rsidRPr="00E35C0A">
        <w:rPr>
          <w:rFonts w:eastAsia="Arial Unicode MS"/>
        </w:rPr>
        <w:t>.</w:t>
      </w:r>
    </w:p>
    <w:p w:rsidR="00E35C0A" w:rsidRPr="00E35C0A" w:rsidRDefault="00E35C0A" w:rsidP="004E27FC">
      <w:pPr>
        <w:numPr>
          <w:ilvl w:val="0"/>
          <w:numId w:val="11"/>
        </w:numPr>
        <w:rPr>
          <w:rFonts w:eastAsia="Arial Unicode MS"/>
        </w:rPr>
      </w:pPr>
      <w:r w:rsidRPr="00E35C0A">
        <w:rPr>
          <w:rFonts w:eastAsia="Arial Unicode MS"/>
        </w:rPr>
        <w:t xml:space="preserve">In the </w:t>
      </w:r>
      <w:r w:rsidRPr="00E35C0A">
        <w:rPr>
          <w:rFonts w:eastAsia="Arial Unicode MS"/>
          <w:b/>
        </w:rPr>
        <w:t xml:space="preserve">Templates </w:t>
      </w:r>
      <w:r w:rsidRPr="00E35C0A">
        <w:rPr>
          <w:rFonts w:eastAsia="Arial Unicode MS"/>
        </w:rPr>
        <w:t xml:space="preserve">section, select </w:t>
      </w:r>
      <w:r w:rsidRPr="00E35C0A">
        <w:rPr>
          <w:rFonts w:eastAsia="Arial Unicode MS"/>
          <w:b/>
        </w:rPr>
        <w:t>Sequential Workflow Console Application</w:t>
      </w:r>
      <w:r w:rsidRPr="00E35C0A">
        <w:rPr>
          <w:rFonts w:eastAsia="Arial Unicode MS"/>
        </w:rPr>
        <w:t>.</w:t>
      </w:r>
    </w:p>
    <w:p w:rsidR="007D1AFD" w:rsidRDefault="007D1AFD" w:rsidP="004E27FC">
      <w:pPr>
        <w:numPr>
          <w:ilvl w:val="0"/>
          <w:numId w:val="11"/>
        </w:numPr>
        <w:rPr>
          <w:rFonts w:eastAsia="Arial Unicode MS"/>
        </w:rPr>
      </w:pPr>
      <w:r>
        <w:rPr>
          <w:rFonts w:eastAsia="Arial Unicode MS"/>
        </w:rPr>
        <w:t xml:space="preserve">Fill out the </w:t>
      </w:r>
      <w:r w:rsidRPr="00045784">
        <w:rPr>
          <w:rFonts w:eastAsia="Arial Unicode MS"/>
          <w:b/>
        </w:rPr>
        <w:t xml:space="preserve">New </w:t>
      </w:r>
      <w:r w:rsidR="00045784" w:rsidRPr="00045784">
        <w:rPr>
          <w:rFonts w:eastAsia="Arial Unicode MS"/>
          <w:b/>
        </w:rPr>
        <w:t>Project</w:t>
      </w:r>
      <w:r>
        <w:rPr>
          <w:rFonts w:eastAsia="Arial Unicode MS"/>
        </w:rPr>
        <w:t xml:space="preserve"> dialog like this:</w:t>
      </w:r>
    </w:p>
    <w:tbl>
      <w:tblPr>
        <w:tblStyle w:val="TableGrid"/>
        <w:tblW w:w="0" w:type="auto"/>
        <w:tblInd w:w="360" w:type="dxa"/>
        <w:tblLook w:val="04A0"/>
      </w:tblPr>
      <w:tblGrid>
        <w:gridCol w:w="4901"/>
        <w:gridCol w:w="5035"/>
      </w:tblGrid>
      <w:tr w:rsidR="003256FF" w:rsidTr="003256FF">
        <w:tc>
          <w:tcPr>
            <w:tcW w:w="5148" w:type="dxa"/>
            <w:shd w:val="clear" w:color="auto" w:fill="C6D9F1" w:themeFill="text2" w:themeFillTint="33"/>
          </w:tcPr>
          <w:p w:rsidR="003256FF" w:rsidRPr="003256FF" w:rsidRDefault="003256FF" w:rsidP="003256FF">
            <w:pPr>
              <w:rPr>
                <w:rFonts w:eastAsia="Arial Unicode MS"/>
                <w:b/>
              </w:rPr>
            </w:pPr>
            <w:r w:rsidRPr="003256FF">
              <w:rPr>
                <w:rFonts w:eastAsia="Arial Unicode MS"/>
                <w:b/>
              </w:rPr>
              <w:t>Property Name</w:t>
            </w:r>
          </w:p>
        </w:tc>
        <w:tc>
          <w:tcPr>
            <w:tcW w:w="5148" w:type="dxa"/>
            <w:shd w:val="clear" w:color="auto" w:fill="C6D9F1" w:themeFill="text2" w:themeFillTint="33"/>
          </w:tcPr>
          <w:p w:rsidR="003256FF" w:rsidRPr="003256FF" w:rsidRDefault="003256FF" w:rsidP="003256FF">
            <w:pPr>
              <w:rPr>
                <w:rFonts w:eastAsia="Arial Unicode MS"/>
                <w:b/>
              </w:rPr>
            </w:pPr>
            <w:r w:rsidRPr="003256FF">
              <w:rPr>
                <w:rFonts w:eastAsia="Arial Unicode MS"/>
                <w:b/>
              </w:rPr>
              <w:t>Value</w:t>
            </w:r>
          </w:p>
        </w:tc>
      </w:tr>
      <w:tr w:rsidR="003256FF" w:rsidTr="003256FF">
        <w:tc>
          <w:tcPr>
            <w:tcW w:w="5148" w:type="dxa"/>
          </w:tcPr>
          <w:p w:rsidR="003256FF" w:rsidRDefault="003256FF" w:rsidP="003256FF">
            <w:pPr>
              <w:rPr>
                <w:rFonts w:eastAsia="Arial Unicode MS"/>
              </w:rPr>
            </w:pPr>
            <w:r>
              <w:rPr>
                <w:rFonts w:eastAsia="Arial Unicode MS"/>
              </w:rPr>
              <w:t>Name</w:t>
            </w:r>
          </w:p>
        </w:tc>
        <w:tc>
          <w:tcPr>
            <w:tcW w:w="5148" w:type="dxa"/>
          </w:tcPr>
          <w:p w:rsidR="003256FF" w:rsidRPr="003256FF" w:rsidRDefault="003256FF" w:rsidP="003256FF">
            <w:pPr>
              <w:rPr>
                <w:rFonts w:eastAsia="Arial Unicode MS"/>
              </w:rPr>
            </w:pPr>
            <w:r w:rsidRPr="003256FF">
              <w:t>PaymentWF</w:t>
            </w:r>
          </w:p>
        </w:tc>
      </w:tr>
      <w:tr w:rsidR="003256FF" w:rsidTr="003256FF">
        <w:tc>
          <w:tcPr>
            <w:tcW w:w="5148" w:type="dxa"/>
          </w:tcPr>
          <w:p w:rsidR="003256FF" w:rsidRDefault="003256FF" w:rsidP="003256FF">
            <w:pPr>
              <w:rPr>
                <w:rFonts w:eastAsia="Arial Unicode MS"/>
              </w:rPr>
            </w:pPr>
            <w:r>
              <w:rPr>
                <w:rFonts w:eastAsia="Arial Unicode MS"/>
              </w:rPr>
              <w:t>Location</w:t>
            </w:r>
          </w:p>
        </w:tc>
        <w:tc>
          <w:tcPr>
            <w:tcW w:w="5148" w:type="dxa"/>
          </w:tcPr>
          <w:p w:rsidR="003256FF" w:rsidRPr="003256FF" w:rsidRDefault="003256FF" w:rsidP="003256FF">
            <w:pPr>
              <w:pStyle w:val="File"/>
              <w:rPr>
                <w:rFonts w:eastAsia="Arial Unicode MS"/>
              </w:rPr>
            </w:pPr>
            <w:r w:rsidRPr="003256FF">
              <w:t>C:\WF\WF 3.5 Labs\Lab11\CSharp\Ex1\before</w:t>
            </w:r>
          </w:p>
          <w:p w:rsidR="003256FF" w:rsidRPr="003256FF" w:rsidRDefault="003256FF" w:rsidP="003256FF">
            <w:pPr>
              <w:rPr>
                <w:rFonts w:eastAsia="Arial Unicode MS"/>
              </w:rPr>
            </w:pPr>
          </w:p>
        </w:tc>
      </w:tr>
      <w:tr w:rsidR="003256FF" w:rsidTr="003256FF">
        <w:tc>
          <w:tcPr>
            <w:tcW w:w="5148" w:type="dxa"/>
          </w:tcPr>
          <w:p w:rsidR="003256FF" w:rsidRDefault="003256FF" w:rsidP="003256FF">
            <w:pPr>
              <w:rPr>
                <w:rFonts w:eastAsia="Arial Unicode MS"/>
              </w:rPr>
            </w:pPr>
            <w:r>
              <w:rPr>
                <w:rFonts w:eastAsia="Arial Unicode MS"/>
              </w:rPr>
              <w:t>Solution Name</w:t>
            </w:r>
          </w:p>
        </w:tc>
        <w:tc>
          <w:tcPr>
            <w:tcW w:w="5148" w:type="dxa"/>
          </w:tcPr>
          <w:p w:rsidR="003256FF" w:rsidRPr="003256FF" w:rsidRDefault="003256FF" w:rsidP="003256FF">
            <w:pPr>
              <w:rPr>
                <w:rFonts w:eastAsia="Arial Unicode MS"/>
              </w:rPr>
            </w:pPr>
            <w:r w:rsidRPr="003256FF">
              <w:t>Exercise1</w:t>
            </w:r>
          </w:p>
        </w:tc>
      </w:tr>
    </w:tbl>
    <w:p w:rsidR="003256FF" w:rsidRDefault="003256FF" w:rsidP="003256FF">
      <w:pPr>
        <w:ind w:left="360"/>
        <w:rPr>
          <w:rFonts w:eastAsia="Arial Unicode MS"/>
        </w:rPr>
      </w:pPr>
    </w:p>
    <w:p w:rsidR="007D1AFD" w:rsidRDefault="003256FF" w:rsidP="007D1AFD">
      <w:pPr>
        <w:ind w:left="360"/>
        <w:rPr>
          <w:rFonts w:eastAsia="Arial Unicode MS"/>
        </w:rPr>
      </w:pPr>
      <w:r w:rsidRPr="003256FF">
        <w:rPr>
          <w:rFonts w:eastAsia="Arial Unicode MS"/>
          <w:b/>
        </w:rPr>
        <w:t>Note:</w:t>
      </w:r>
      <w:r>
        <w:rPr>
          <w:rFonts w:eastAsia="Arial Unicode MS"/>
        </w:rPr>
        <w:t xml:space="preserve"> </w:t>
      </w:r>
      <w:r w:rsidR="00926C0A">
        <w:rPr>
          <w:rFonts w:eastAsia="Arial Unicode MS"/>
        </w:rPr>
        <w:t>I</w:t>
      </w:r>
      <w:r w:rsidR="00E35C0A" w:rsidRPr="00E35C0A">
        <w:rPr>
          <w:rFonts w:eastAsia="Arial Unicode MS"/>
        </w:rPr>
        <w:t xml:space="preserve">f necessary put a check next to </w:t>
      </w:r>
      <w:r w:rsidR="00E35C0A" w:rsidRPr="00E35C0A">
        <w:rPr>
          <w:rFonts w:eastAsia="Arial Unicode MS"/>
          <w:b/>
        </w:rPr>
        <w:t>Create directory for solution</w:t>
      </w:r>
      <w:r w:rsidR="00E35C0A" w:rsidRPr="00E35C0A">
        <w:rPr>
          <w:rFonts w:eastAsia="Arial Unicode MS"/>
        </w:rPr>
        <w:t xml:space="preserve"> </w:t>
      </w:r>
    </w:p>
    <w:p w:rsidR="00E35C0A" w:rsidRDefault="007D1AFD" w:rsidP="004E27FC">
      <w:pPr>
        <w:pStyle w:val="ListParagraph"/>
        <w:numPr>
          <w:ilvl w:val="0"/>
          <w:numId w:val="11"/>
        </w:numPr>
        <w:rPr>
          <w:rFonts w:eastAsia="Arial Unicode MS"/>
        </w:rPr>
      </w:pPr>
      <w:r w:rsidRPr="007D1AFD">
        <w:rPr>
          <w:rFonts w:eastAsia="Arial Unicode MS"/>
        </w:rPr>
        <w:t>C</w:t>
      </w:r>
      <w:r w:rsidR="00E35C0A" w:rsidRPr="007D1AFD">
        <w:rPr>
          <w:rFonts w:eastAsia="Arial Unicode MS"/>
        </w:rPr>
        <w:t xml:space="preserve">lick </w:t>
      </w:r>
      <w:r w:rsidR="00E35C0A" w:rsidRPr="007D1AFD">
        <w:rPr>
          <w:rFonts w:eastAsia="Arial Unicode MS"/>
          <w:b/>
        </w:rPr>
        <w:t>OK</w:t>
      </w:r>
      <w:r w:rsidR="00E35C0A" w:rsidRPr="007D1AFD">
        <w:rPr>
          <w:rFonts w:eastAsia="Arial Unicode MS"/>
        </w:rPr>
        <w:t>.</w:t>
      </w:r>
    </w:p>
    <w:p w:rsidR="003256FF" w:rsidRPr="003256FF" w:rsidRDefault="00E732F7" w:rsidP="00270C1C">
      <w:pPr>
        <w:pStyle w:val="Heading4"/>
        <w:rPr>
          <w:rFonts w:eastAsia="Arial Unicode MS"/>
        </w:rPr>
      </w:pPr>
      <w:r>
        <w:rPr>
          <w:rFonts w:eastAsia="Arial Unicode MS"/>
        </w:rPr>
        <w:t>Renaming</w:t>
      </w:r>
      <w:r w:rsidR="00270C1C">
        <w:rPr>
          <w:rFonts w:eastAsia="Arial Unicode MS"/>
        </w:rPr>
        <w:t xml:space="preserve"> the workflow</w:t>
      </w:r>
    </w:p>
    <w:p w:rsidR="005E3912" w:rsidRDefault="00E35C0A" w:rsidP="004E27FC">
      <w:pPr>
        <w:numPr>
          <w:ilvl w:val="0"/>
          <w:numId w:val="11"/>
        </w:numPr>
        <w:rPr>
          <w:rFonts w:eastAsia="Arial Unicode MS"/>
        </w:rPr>
      </w:pPr>
      <w:r w:rsidRPr="00E35C0A">
        <w:rPr>
          <w:rFonts w:eastAsia="Arial Unicode MS"/>
        </w:rPr>
        <w:t xml:space="preserve">In the </w:t>
      </w:r>
      <w:r w:rsidRPr="00E35C0A">
        <w:rPr>
          <w:rFonts w:eastAsia="Arial Unicode MS"/>
          <w:b/>
        </w:rPr>
        <w:t>Solution Explorer</w:t>
      </w:r>
      <w:r w:rsidRPr="00E35C0A">
        <w:rPr>
          <w:rFonts w:eastAsia="Arial Unicode MS"/>
        </w:rPr>
        <w:t xml:space="preserve">, right-click on </w:t>
      </w:r>
      <w:r w:rsidRPr="00E35C0A">
        <w:rPr>
          <w:rFonts w:eastAsia="Arial Unicode MS"/>
          <w:b/>
        </w:rPr>
        <w:t>Workflow1.cs</w:t>
      </w:r>
      <w:r w:rsidRPr="00E35C0A">
        <w:rPr>
          <w:rFonts w:eastAsia="Arial Unicode MS"/>
        </w:rPr>
        <w:t xml:space="preserve"> and select the </w:t>
      </w:r>
      <w:r w:rsidRPr="00E35C0A">
        <w:rPr>
          <w:rFonts w:eastAsia="Arial Unicode MS"/>
          <w:b/>
        </w:rPr>
        <w:t>Rename</w:t>
      </w:r>
      <w:r w:rsidRPr="00E35C0A">
        <w:rPr>
          <w:rFonts w:eastAsia="Arial Unicode MS"/>
        </w:rPr>
        <w:t xml:space="preserve"> command. Change the name to </w:t>
      </w:r>
      <w:r w:rsidRPr="00E35C0A">
        <w:rPr>
          <w:rFonts w:eastAsia="Arial Unicode MS"/>
          <w:b/>
        </w:rPr>
        <w:t>Checks.cs</w:t>
      </w:r>
      <w:r w:rsidR="00882E5A">
        <w:rPr>
          <w:rFonts w:eastAsia="Arial Unicode MS"/>
        </w:rPr>
        <w:t xml:space="preserve">. </w:t>
      </w:r>
    </w:p>
    <w:p w:rsidR="00882E5A" w:rsidRDefault="00882E5A" w:rsidP="004E27FC">
      <w:pPr>
        <w:numPr>
          <w:ilvl w:val="0"/>
          <w:numId w:val="11"/>
        </w:numPr>
        <w:rPr>
          <w:rFonts w:eastAsia="Arial Unicode MS"/>
        </w:rPr>
      </w:pPr>
      <w:r w:rsidRPr="00E35C0A">
        <w:rPr>
          <w:rFonts w:eastAsia="Arial Unicode MS"/>
        </w:rPr>
        <w:t xml:space="preserve">Click </w:t>
      </w:r>
      <w:r w:rsidRPr="00E35C0A">
        <w:rPr>
          <w:rFonts w:eastAsia="Arial Unicode MS"/>
          <w:b/>
        </w:rPr>
        <w:t>Yes</w:t>
      </w:r>
      <w:r w:rsidRPr="00E35C0A">
        <w:rPr>
          <w:rFonts w:eastAsia="Arial Unicode MS"/>
        </w:rPr>
        <w:t xml:space="preserve"> in the rename dialog that Visual Studio presents</w:t>
      </w:r>
      <w:r w:rsidR="00930EB0">
        <w:rPr>
          <w:rFonts w:eastAsia="Arial Unicode MS"/>
        </w:rPr>
        <w:t>.</w:t>
      </w:r>
    </w:p>
    <w:p w:rsidR="00882E5A" w:rsidRDefault="00882E5A" w:rsidP="00882E5A">
      <w:pPr>
        <w:keepNext/>
        <w:jc w:val="center"/>
      </w:pPr>
      <w:r>
        <w:rPr>
          <w:rFonts w:eastAsia="Arial Unicode MS"/>
          <w:noProof/>
          <w:lang w:bidi="ar-SA"/>
        </w:rPr>
        <w:drawing>
          <wp:inline distT="0" distB="0" distL="0" distR="0">
            <wp:extent cx="4641215" cy="1513840"/>
            <wp:effectExtent l="19050" t="0" r="6985" b="0"/>
            <wp:docPr id="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641215" cy="1513840"/>
                    </a:xfrm>
                    <a:prstGeom prst="rect">
                      <a:avLst/>
                    </a:prstGeom>
                    <a:noFill/>
                    <a:ln w="9525">
                      <a:noFill/>
                      <a:miter lim="800000"/>
                      <a:headEnd/>
                      <a:tailEnd/>
                    </a:ln>
                  </pic:spPr>
                </pic:pic>
              </a:graphicData>
            </a:graphic>
          </wp:inline>
        </w:drawing>
      </w:r>
    </w:p>
    <w:p w:rsidR="00882E5A" w:rsidRDefault="00882E5A" w:rsidP="00882E5A">
      <w:pPr>
        <w:pStyle w:val="Caption"/>
        <w:jc w:val="center"/>
        <w:rPr>
          <w:rFonts w:eastAsia="Arial Unicode MS"/>
        </w:rPr>
      </w:pPr>
      <w:r>
        <w:t xml:space="preserve">Figure </w:t>
      </w:r>
      <w:fldSimple w:instr=" SEQ Figure \* ARABIC ">
        <w:r w:rsidR="00173537">
          <w:rPr>
            <w:noProof/>
          </w:rPr>
          <w:t>7</w:t>
        </w:r>
      </w:fldSimple>
      <w:r>
        <w:t xml:space="preserve">: Click </w:t>
      </w:r>
      <w:r w:rsidR="006635CF">
        <w:t>“</w:t>
      </w:r>
      <w:r>
        <w:t>Yes</w:t>
      </w:r>
      <w:r w:rsidR="006635CF">
        <w:t>”</w:t>
      </w:r>
      <w:r>
        <w:t xml:space="preserve"> to rename in references</w:t>
      </w:r>
    </w:p>
    <w:p w:rsidR="00806F95" w:rsidRDefault="00806F95" w:rsidP="00806F95">
      <w:pPr>
        <w:pStyle w:val="Heading4"/>
        <w:rPr>
          <w:rFonts w:eastAsia="Arial Unicode MS"/>
        </w:rPr>
      </w:pPr>
      <w:r>
        <w:rPr>
          <w:rFonts w:eastAsia="Arial Unicode MS"/>
        </w:rPr>
        <w:lastRenderedPageBreak/>
        <w:t>Adding a Code activity to the workflow</w:t>
      </w:r>
    </w:p>
    <w:p w:rsidR="00E35C0A" w:rsidRPr="00E35C0A" w:rsidRDefault="00E35C0A" w:rsidP="004E27FC">
      <w:pPr>
        <w:numPr>
          <w:ilvl w:val="0"/>
          <w:numId w:val="11"/>
        </w:numPr>
        <w:rPr>
          <w:rFonts w:eastAsia="Arial Unicode MS"/>
        </w:rPr>
      </w:pPr>
      <w:r w:rsidRPr="00E35C0A">
        <w:rPr>
          <w:rFonts w:eastAsia="Arial Unicode MS"/>
        </w:rPr>
        <w:t xml:space="preserve">From the Toolbox (select </w:t>
      </w:r>
      <w:r w:rsidRPr="00E35C0A">
        <w:rPr>
          <w:rFonts w:eastAsia="Arial Unicode MS"/>
          <w:b/>
        </w:rPr>
        <w:t>View | Toolbox</w:t>
      </w:r>
      <w:r w:rsidRPr="00E35C0A">
        <w:rPr>
          <w:rFonts w:eastAsia="Arial Unicode MS"/>
        </w:rPr>
        <w:t xml:space="preserve"> if it’s hidden), drop a </w:t>
      </w:r>
      <w:r w:rsidRPr="00E35C0A">
        <w:rPr>
          <w:rFonts w:eastAsia="Arial Unicode MS"/>
          <w:b/>
        </w:rPr>
        <w:t>Code</w:t>
      </w:r>
      <w:r w:rsidRPr="00E35C0A">
        <w:rPr>
          <w:rFonts w:eastAsia="Arial Unicode MS"/>
        </w:rPr>
        <w:t xml:space="preserve"> activity from the </w:t>
      </w:r>
      <w:r w:rsidRPr="00E35C0A">
        <w:rPr>
          <w:rFonts w:eastAsia="Arial Unicode MS"/>
          <w:b/>
        </w:rPr>
        <w:t>Windows Workflow v3.0</w:t>
      </w:r>
      <w:r w:rsidRPr="00E35C0A">
        <w:rPr>
          <w:rFonts w:eastAsia="Arial Unicode MS"/>
        </w:rPr>
        <w:t xml:space="preserve"> tab group (see </w:t>
      </w:r>
      <w:fldSimple w:instr=" REF _Ref167461180  \* MERGEFORMAT ">
        <w:r w:rsidR="00EC57BD" w:rsidRPr="00EC57BD">
          <w:rPr>
            <w:rFonts w:eastAsia="Arial Unicode MS"/>
          </w:rPr>
          <w:t>Figure 8</w:t>
        </w:r>
      </w:fldSimple>
      <w:r w:rsidRPr="00E35C0A">
        <w:rPr>
          <w:rFonts w:eastAsia="Arial Unicode MS"/>
        </w:rPr>
        <w:t xml:space="preserve">) onto the drop zone (See </w:t>
      </w:r>
      <w:fldSimple w:instr=" REF _Ref167461191  \* MERGEFORMAT ">
        <w:r w:rsidR="00EC57BD" w:rsidRPr="00EC57BD">
          <w:rPr>
            <w:rFonts w:eastAsia="Arial Unicode MS"/>
          </w:rPr>
          <w:t>Figure 9</w:t>
        </w:r>
      </w:fldSimple>
      <w:r w:rsidRPr="00E35C0A">
        <w:rPr>
          <w:rFonts w:eastAsia="Arial Unicode MS"/>
        </w:rPr>
        <w:t xml:space="preserve">). The Code activity exposes an </w:t>
      </w:r>
      <w:r w:rsidRPr="000B364F">
        <w:rPr>
          <w:rFonts w:eastAsia="Arial Unicode MS"/>
          <w:b/>
        </w:rPr>
        <w:t>ExecuteCode</w:t>
      </w:r>
      <w:r w:rsidRPr="00E35C0A">
        <w:rPr>
          <w:rFonts w:eastAsia="Arial Unicode MS"/>
        </w:rPr>
        <w:t xml:space="preserve"> event which makes it easy to add a bit of code to run as part of the WCF Service’s invocation.</w:t>
      </w:r>
    </w:p>
    <w:p w:rsidR="00E35C0A" w:rsidRPr="00E35C0A" w:rsidRDefault="00E35C0A" w:rsidP="00705F41">
      <w:pPr>
        <w:jc w:val="center"/>
        <w:rPr>
          <w:rFonts w:eastAsia="Arial Unicode MS"/>
        </w:rPr>
      </w:pPr>
      <w:r w:rsidRPr="00E35C0A">
        <w:rPr>
          <w:rFonts w:eastAsia="Arial Unicode MS"/>
          <w:noProof/>
          <w:lang w:bidi="ar-SA"/>
        </w:rPr>
        <w:drawing>
          <wp:inline distT="0" distB="0" distL="0" distR="0">
            <wp:extent cx="3571429" cy="2666667"/>
            <wp:effectExtent l="19050" t="0" r="0" b="0"/>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tretch>
                      <a:fillRect/>
                    </a:stretch>
                  </pic:blipFill>
                  <pic:spPr bwMode="auto">
                    <a:xfrm>
                      <a:off x="0" y="0"/>
                      <a:ext cx="3571429" cy="2666667"/>
                    </a:xfrm>
                    <a:prstGeom prst="rect">
                      <a:avLst/>
                    </a:prstGeom>
                    <a:noFill/>
                    <a:ln w="9525">
                      <a:noFill/>
                      <a:miter lim="800000"/>
                      <a:headEnd/>
                      <a:tailEnd/>
                    </a:ln>
                  </pic:spPr>
                </pic:pic>
              </a:graphicData>
            </a:graphic>
          </wp:inline>
        </w:drawing>
      </w:r>
    </w:p>
    <w:p w:rsidR="00E35C0A" w:rsidRPr="00705F41" w:rsidRDefault="00E35C0A" w:rsidP="00705F41">
      <w:pPr>
        <w:jc w:val="center"/>
        <w:rPr>
          <w:rFonts w:eastAsia="Arial Unicode MS"/>
          <w:b/>
        </w:rPr>
      </w:pPr>
      <w:bookmarkStart w:id="88" w:name="_Ref167461180"/>
      <w:r w:rsidRPr="00705F41">
        <w:rPr>
          <w:rFonts w:eastAsia="Arial Unicode MS"/>
          <w:b/>
        </w:rPr>
        <w:t xml:space="preserve">Figure </w:t>
      </w:r>
      <w:r w:rsidR="00C626B8" w:rsidRPr="00705F41">
        <w:rPr>
          <w:rFonts w:eastAsia="Arial Unicode MS"/>
          <w:b/>
        </w:rPr>
        <w:fldChar w:fldCharType="begin"/>
      </w:r>
      <w:r w:rsidRPr="00705F41">
        <w:rPr>
          <w:rFonts w:eastAsia="Arial Unicode MS"/>
          <w:b/>
        </w:rPr>
        <w:instrText xml:space="preserve"> SEQ Figure \* ARABIC </w:instrText>
      </w:r>
      <w:r w:rsidR="00C626B8" w:rsidRPr="00705F41">
        <w:rPr>
          <w:rFonts w:eastAsia="Arial Unicode MS"/>
          <w:b/>
        </w:rPr>
        <w:fldChar w:fldCharType="separate"/>
      </w:r>
      <w:r w:rsidR="00173537">
        <w:rPr>
          <w:rFonts w:eastAsia="Arial Unicode MS"/>
          <w:b/>
          <w:noProof/>
        </w:rPr>
        <w:t>8</w:t>
      </w:r>
      <w:r w:rsidR="00C626B8" w:rsidRPr="00705F41">
        <w:rPr>
          <w:rFonts w:eastAsia="Arial Unicode MS"/>
          <w:b/>
        </w:rPr>
        <w:fldChar w:fldCharType="end"/>
      </w:r>
      <w:bookmarkEnd w:id="88"/>
      <w:r w:rsidR="00705F41">
        <w:rPr>
          <w:rFonts w:eastAsia="Arial Unicode MS"/>
          <w:b/>
        </w:rPr>
        <w:t>:</w:t>
      </w:r>
      <w:r w:rsidRPr="00705F41">
        <w:rPr>
          <w:rFonts w:eastAsia="Arial Unicode MS"/>
          <w:b/>
        </w:rPr>
        <w:t xml:space="preserve"> T</w:t>
      </w:r>
      <w:r w:rsidR="00EC57BD">
        <w:rPr>
          <w:rFonts w:eastAsia="Arial Unicode MS"/>
          <w:b/>
        </w:rPr>
        <w:t>he Code activity on the toolbox</w:t>
      </w:r>
    </w:p>
    <w:p w:rsidR="00E35C0A" w:rsidRPr="00E35C0A" w:rsidRDefault="00E35C0A" w:rsidP="00705F41">
      <w:pPr>
        <w:jc w:val="center"/>
        <w:rPr>
          <w:rFonts w:eastAsia="Arial Unicode MS"/>
        </w:rPr>
      </w:pPr>
      <w:r w:rsidRPr="00E35C0A">
        <w:rPr>
          <w:rFonts w:eastAsia="Arial Unicode MS"/>
          <w:noProof/>
          <w:lang w:bidi="ar-SA"/>
        </w:rPr>
        <w:lastRenderedPageBreak/>
        <w:drawing>
          <wp:inline distT="0" distB="0" distL="0" distR="0">
            <wp:extent cx="6047619" cy="3895238"/>
            <wp:effectExtent l="19050" t="0" r="0" b="0"/>
            <wp:docPr id="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tretch>
                      <a:fillRect/>
                    </a:stretch>
                  </pic:blipFill>
                  <pic:spPr bwMode="auto">
                    <a:xfrm>
                      <a:off x="0" y="0"/>
                      <a:ext cx="6047619" cy="3895238"/>
                    </a:xfrm>
                    <a:prstGeom prst="rect">
                      <a:avLst/>
                    </a:prstGeom>
                    <a:noFill/>
                    <a:ln w="9525">
                      <a:noFill/>
                      <a:miter lim="800000"/>
                      <a:headEnd/>
                      <a:tailEnd/>
                    </a:ln>
                  </pic:spPr>
                </pic:pic>
              </a:graphicData>
            </a:graphic>
          </wp:inline>
        </w:drawing>
      </w:r>
    </w:p>
    <w:p w:rsidR="00E35C0A" w:rsidRDefault="00E35C0A" w:rsidP="00705F41">
      <w:pPr>
        <w:jc w:val="center"/>
        <w:rPr>
          <w:rFonts w:eastAsia="Arial Unicode MS"/>
          <w:b/>
        </w:rPr>
      </w:pPr>
      <w:bookmarkStart w:id="89" w:name="_Ref167461191"/>
      <w:r w:rsidRPr="00705F41">
        <w:rPr>
          <w:rFonts w:eastAsia="Arial Unicode MS"/>
          <w:b/>
        </w:rPr>
        <w:t xml:space="preserve">Figure </w:t>
      </w:r>
      <w:r w:rsidR="00C626B8" w:rsidRPr="00705F41">
        <w:rPr>
          <w:rFonts w:eastAsia="Arial Unicode MS"/>
          <w:b/>
        </w:rPr>
        <w:fldChar w:fldCharType="begin"/>
      </w:r>
      <w:r w:rsidRPr="00705F41">
        <w:rPr>
          <w:rFonts w:eastAsia="Arial Unicode MS"/>
          <w:b/>
        </w:rPr>
        <w:instrText xml:space="preserve"> SEQ Figure \* ARABIC </w:instrText>
      </w:r>
      <w:r w:rsidR="00C626B8" w:rsidRPr="00705F41">
        <w:rPr>
          <w:rFonts w:eastAsia="Arial Unicode MS"/>
          <w:b/>
        </w:rPr>
        <w:fldChar w:fldCharType="separate"/>
      </w:r>
      <w:r w:rsidR="00173537">
        <w:rPr>
          <w:rFonts w:eastAsia="Arial Unicode MS"/>
          <w:b/>
          <w:noProof/>
        </w:rPr>
        <w:t>9</w:t>
      </w:r>
      <w:r w:rsidR="00C626B8" w:rsidRPr="00705F41">
        <w:rPr>
          <w:rFonts w:eastAsia="Arial Unicode MS"/>
          <w:b/>
        </w:rPr>
        <w:fldChar w:fldCharType="end"/>
      </w:r>
      <w:bookmarkEnd w:id="89"/>
      <w:r w:rsidR="00705F41">
        <w:rPr>
          <w:rFonts w:eastAsia="Arial Unicode MS"/>
          <w:b/>
        </w:rPr>
        <w:t>:</w:t>
      </w:r>
      <w:r w:rsidRPr="00705F41">
        <w:rPr>
          <w:rFonts w:eastAsia="Arial Unicode MS"/>
          <w:b/>
        </w:rPr>
        <w:t xml:space="preserve"> Drag a Code activity to the drop location on the workflow</w:t>
      </w:r>
    </w:p>
    <w:p w:rsidR="00EC57BD" w:rsidRPr="00705F41" w:rsidRDefault="00EC57BD" w:rsidP="00705F41">
      <w:pPr>
        <w:jc w:val="center"/>
        <w:rPr>
          <w:rFonts w:eastAsia="Arial Unicode MS"/>
          <w:b/>
        </w:rPr>
      </w:pPr>
    </w:p>
    <w:p w:rsidR="00E35C0A" w:rsidRPr="00E35C0A" w:rsidRDefault="00E35C0A" w:rsidP="004E27FC">
      <w:pPr>
        <w:numPr>
          <w:ilvl w:val="0"/>
          <w:numId w:val="11"/>
        </w:numPr>
        <w:rPr>
          <w:rFonts w:eastAsia="Arial Unicode MS"/>
        </w:rPr>
      </w:pPr>
      <w:r w:rsidRPr="00E35C0A">
        <w:rPr>
          <w:rFonts w:eastAsia="Arial Unicode MS"/>
        </w:rPr>
        <w:t xml:space="preserve">Using the </w:t>
      </w:r>
      <w:r w:rsidRPr="00E35C0A">
        <w:rPr>
          <w:rFonts w:eastAsia="Arial Unicode MS"/>
          <w:b/>
        </w:rPr>
        <w:t>Properties</w:t>
      </w:r>
      <w:r w:rsidRPr="00E35C0A">
        <w:rPr>
          <w:rFonts w:eastAsia="Arial Unicode MS"/>
        </w:rPr>
        <w:t xml:space="preserve"> window, change the activity’s name from </w:t>
      </w:r>
      <w:r w:rsidRPr="00E35C0A">
        <w:rPr>
          <w:rFonts w:eastAsia="Arial Unicode MS"/>
          <w:b/>
        </w:rPr>
        <w:t>codeActivity1</w:t>
      </w:r>
      <w:r w:rsidRPr="00E35C0A">
        <w:rPr>
          <w:rFonts w:eastAsia="Arial Unicode MS"/>
        </w:rPr>
        <w:t xml:space="preserve"> to </w:t>
      </w:r>
      <w:r w:rsidRPr="00E35C0A">
        <w:rPr>
          <w:rFonts w:eastAsia="Arial Unicode MS"/>
          <w:b/>
        </w:rPr>
        <w:t>CheckLogic</w:t>
      </w:r>
      <w:r w:rsidRPr="00E35C0A">
        <w:rPr>
          <w:rFonts w:eastAsia="Arial Unicode MS"/>
        </w:rPr>
        <w:t>.</w:t>
      </w:r>
    </w:p>
    <w:p w:rsidR="002429C9" w:rsidRDefault="002429C9" w:rsidP="002429C9">
      <w:pPr>
        <w:pStyle w:val="Heading4"/>
        <w:rPr>
          <w:rFonts w:eastAsia="Arial Unicode MS"/>
        </w:rPr>
      </w:pPr>
      <w:r>
        <w:rPr>
          <w:rFonts w:eastAsia="Arial Unicode MS"/>
        </w:rPr>
        <w:t>Implementing the Code activity</w:t>
      </w:r>
    </w:p>
    <w:p w:rsidR="00D618BF" w:rsidRDefault="00D618BF" w:rsidP="00D618BF">
      <w:pPr>
        <w:rPr>
          <w:rFonts w:eastAsia="Arial Unicode MS"/>
          <w:lang w:bidi="ar-SA"/>
        </w:rPr>
      </w:pPr>
      <w:r>
        <w:rPr>
          <w:rFonts w:eastAsia="Arial Unicode MS"/>
          <w:lang w:bidi="ar-SA"/>
        </w:rPr>
        <w:t>The code activity allows developers to add custom code directly into a workflow.</w:t>
      </w:r>
    </w:p>
    <w:p w:rsidR="00E35C0A" w:rsidRPr="00E35C0A" w:rsidRDefault="00E35C0A" w:rsidP="004E27FC">
      <w:pPr>
        <w:numPr>
          <w:ilvl w:val="0"/>
          <w:numId w:val="11"/>
        </w:numPr>
        <w:rPr>
          <w:rFonts w:eastAsia="Arial Unicode MS"/>
        </w:rPr>
      </w:pPr>
      <w:r w:rsidRPr="00E35C0A">
        <w:rPr>
          <w:rFonts w:eastAsia="Arial Unicode MS"/>
        </w:rPr>
        <w:t xml:space="preserve">In the Workflow designer, right-click the </w:t>
      </w:r>
      <w:r w:rsidRPr="00E35C0A">
        <w:rPr>
          <w:rFonts w:eastAsia="Arial Unicode MS"/>
          <w:b/>
        </w:rPr>
        <w:t>CheckLogic</w:t>
      </w:r>
      <w:r w:rsidRPr="00E35C0A">
        <w:rPr>
          <w:rFonts w:eastAsia="Arial Unicode MS"/>
        </w:rPr>
        <w:t xml:space="preserve"> activity and select </w:t>
      </w:r>
      <w:r w:rsidRPr="00E35C0A">
        <w:rPr>
          <w:rFonts w:eastAsia="Arial Unicode MS"/>
          <w:b/>
        </w:rPr>
        <w:t>Generate Handlers</w:t>
      </w:r>
      <w:r w:rsidRPr="00E35C0A">
        <w:rPr>
          <w:rFonts w:eastAsia="Arial Unicode MS"/>
        </w:rPr>
        <w:t xml:space="preserve">. The code editor will open. You’ll find a single event handler for the </w:t>
      </w:r>
      <w:r w:rsidRPr="0042043B">
        <w:rPr>
          <w:rFonts w:eastAsia="Arial Unicode MS"/>
          <w:b/>
        </w:rPr>
        <w:t>ExecuteCode</w:t>
      </w:r>
      <w:r w:rsidRPr="00E35C0A">
        <w:rPr>
          <w:rFonts w:eastAsia="Arial Unicode MS"/>
        </w:rPr>
        <w:t xml:space="preserve"> event.</w:t>
      </w:r>
    </w:p>
    <w:p w:rsidR="00C45687" w:rsidRDefault="00C45687">
      <w:pPr>
        <w:spacing w:line="240" w:lineRule="auto"/>
        <w:rPr>
          <w:rFonts w:eastAsia="Arial Unicode MS"/>
        </w:rPr>
      </w:pPr>
      <w:r>
        <w:rPr>
          <w:rFonts w:eastAsia="Arial Unicode MS"/>
        </w:rPr>
        <w:br w:type="page"/>
      </w:r>
    </w:p>
    <w:p w:rsidR="00E35C0A" w:rsidRPr="00E35C0A" w:rsidRDefault="00E35C0A" w:rsidP="004E27FC">
      <w:pPr>
        <w:numPr>
          <w:ilvl w:val="0"/>
          <w:numId w:val="11"/>
        </w:numPr>
        <w:rPr>
          <w:rFonts w:eastAsia="Arial Unicode MS"/>
        </w:rPr>
      </w:pPr>
      <w:r w:rsidRPr="00E35C0A">
        <w:rPr>
          <w:rFonts w:eastAsia="Arial Unicode MS"/>
        </w:rPr>
        <w:lastRenderedPageBreak/>
        <w:t>Add the following two fields to the class, outside the new event handler:</w:t>
      </w:r>
    </w:p>
    <w:tbl>
      <w:tblPr>
        <w:tblStyle w:val="TableGrid"/>
        <w:tblW w:w="0" w:type="auto"/>
        <w:tblInd w:w="680" w:type="dxa"/>
        <w:tblLook w:val="04A0"/>
      </w:tblPr>
      <w:tblGrid>
        <w:gridCol w:w="9616"/>
      </w:tblGrid>
      <w:tr w:rsidR="0042043B" w:rsidTr="0042043B">
        <w:tc>
          <w:tcPr>
            <w:tcW w:w="10296" w:type="dxa"/>
            <w:shd w:val="clear" w:color="auto" w:fill="DDD9C3" w:themeFill="background2" w:themeFillShade="E6"/>
          </w:tcPr>
          <w:p w:rsidR="0042043B" w:rsidRDefault="0042043B" w:rsidP="0042043B">
            <w:pPr>
              <w:rPr>
                <w:rFonts w:eastAsia="Arial Unicode MS"/>
              </w:rPr>
            </w:pPr>
            <w:r w:rsidRPr="0042043B">
              <w:rPr>
                <w:rFonts w:eastAsia="Arial Unicode MS"/>
                <w:b/>
              </w:rPr>
              <w:t>Note:</w:t>
            </w:r>
            <w:r>
              <w:rPr>
                <w:rFonts w:eastAsia="Arial Unicode MS"/>
              </w:rPr>
              <w:t xml:space="preserve"> Newly added code is highlighted in yellow.</w:t>
            </w:r>
          </w:p>
        </w:tc>
      </w:tr>
      <w:tr w:rsidR="0042043B" w:rsidTr="0042043B">
        <w:tc>
          <w:tcPr>
            <w:tcW w:w="10296" w:type="dxa"/>
            <w:shd w:val="clear" w:color="auto" w:fill="DDD9C3" w:themeFill="background2" w:themeFillShade="E6"/>
          </w:tcPr>
          <w:p w:rsidR="001C640A" w:rsidRDefault="001C640A" w:rsidP="0042043B">
            <w:pPr>
              <w:autoSpaceDE w:val="0"/>
              <w:autoSpaceDN w:val="0"/>
              <w:adjustRightInd w:val="0"/>
              <w:spacing w:line="240" w:lineRule="auto"/>
              <w:rPr>
                <w:rFonts w:ascii="Courier New" w:hAnsi="Courier New" w:cs="Courier New"/>
                <w:noProof/>
                <w:color w:val="0000FF"/>
                <w:sz w:val="20"/>
                <w:szCs w:val="20"/>
                <w:lang w:bidi="ar-SA"/>
              </w:rPr>
            </w:pPr>
          </w:p>
          <w:p w:rsidR="0042043B" w:rsidRPr="001C640A" w:rsidRDefault="0042043B" w:rsidP="0042043B">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color w:val="0000FF"/>
                <w:sz w:val="20"/>
                <w:szCs w:val="20"/>
                <w:lang w:bidi="ar-SA"/>
              </w:rPr>
              <w:t>public</w:t>
            </w:r>
            <w:r w:rsidRPr="001C640A">
              <w:rPr>
                <w:rFonts w:ascii="Courier New" w:hAnsi="Courier New" w:cs="Courier New"/>
                <w:b/>
                <w:noProof/>
                <w:sz w:val="20"/>
                <w:szCs w:val="20"/>
                <w:lang w:bidi="ar-SA"/>
              </w:rPr>
              <w:t xml:space="preserve"> Check</w:t>
            </w:r>
            <w:r w:rsidR="0054288D" w:rsidRPr="001C640A">
              <w:rPr>
                <w:rFonts w:ascii="Courier New" w:hAnsi="Courier New" w:cs="Courier New"/>
                <w:b/>
                <w:noProof/>
                <w:sz w:val="20"/>
                <w:szCs w:val="20"/>
                <w:lang w:bidi="ar-SA"/>
              </w:rPr>
              <w:t>s</w:t>
            </w:r>
            <w:r w:rsidRPr="001C640A">
              <w:rPr>
                <w:rFonts w:ascii="Courier New" w:hAnsi="Courier New" w:cs="Courier New"/>
                <w:b/>
                <w:noProof/>
                <w:sz w:val="20"/>
                <w:szCs w:val="20"/>
                <w:lang w:bidi="ar-SA"/>
              </w:rPr>
              <w:t>()</w:t>
            </w:r>
          </w:p>
          <w:p w:rsidR="0042043B" w:rsidRPr="001C640A" w:rsidRDefault="0042043B" w:rsidP="0042043B">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sz w:val="20"/>
                <w:szCs w:val="20"/>
                <w:lang w:bidi="ar-SA"/>
              </w:rPr>
              <w:t>{</w:t>
            </w:r>
          </w:p>
          <w:p w:rsidR="0042043B" w:rsidRPr="001C640A" w:rsidRDefault="0042043B" w:rsidP="0042043B">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sz w:val="20"/>
                <w:szCs w:val="20"/>
                <w:lang w:bidi="ar-SA"/>
              </w:rPr>
              <w:tab/>
              <w:t>InitializeComponent();</w:t>
            </w:r>
          </w:p>
          <w:p w:rsidR="0042043B" w:rsidRPr="001C640A" w:rsidRDefault="0042043B" w:rsidP="0042043B">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sz w:val="20"/>
                <w:szCs w:val="20"/>
                <w:lang w:bidi="ar-SA"/>
              </w:rPr>
              <w:t>}</w:t>
            </w:r>
          </w:p>
          <w:p w:rsidR="0042043B" w:rsidRPr="001C640A" w:rsidRDefault="0042043B" w:rsidP="0042043B">
            <w:pPr>
              <w:autoSpaceDE w:val="0"/>
              <w:autoSpaceDN w:val="0"/>
              <w:adjustRightInd w:val="0"/>
              <w:spacing w:line="240" w:lineRule="auto"/>
              <w:rPr>
                <w:rFonts w:ascii="Courier New" w:hAnsi="Courier New" w:cs="Courier New"/>
                <w:b/>
                <w:noProof/>
                <w:sz w:val="20"/>
                <w:szCs w:val="20"/>
                <w:lang w:bidi="ar-SA"/>
              </w:rPr>
            </w:pPr>
          </w:p>
          <w:p w:rsidR="0042043B" w:rsidRPr="001C640A" w:rsidRDefault="0042043B" w:rsidP="0042043B">
            <w:pPr>
              <w:pStyle w:val="CodeSnippet"/>
            </w:pPr>
            <w:r w:rsidRPr="001C640A">
              <w:rPr>
                <w:color w:val="0000FF"/>
              </w:rPr>
              <w:t>public</w:t>
            </w:r>
            <w:r w:rsidRPr="001C640A">
              <w:t xml:space="preserve"> </w:t>
            </w:r>
            <w:r w:rsidRPr="001C640A">
              <w:rPr>
                <w:color w:val="0000FF"/>
              </w:rPr>
              <w:t>string</w:t>
            </w:r>
            <w:r w:rsidRPr="001C640A">
              <w:t xml:space="preserve"> checkText = </w:t>
            </w:r>
            <w:r w:rsidRPr="001C640A">
              <w:rPr>
                <w:color w:val="A31515"/>
              </w:rPr>
              <w:t>"VOID"</w:t>
            </w:r>
            <w:r w:rsidRPr="001C640A">
              <w:t>;</w:t>
            </w:r>
          </w:p>
          <w:p w:rsidR="0042043B" w:rsidRPr="001C640A" w:rsidRDefault="0042043B" w:rsidP="0042043B">
            <w:pPr>
              <w:pStyle w:val="CodeSnippet"/>
            </w:pPr>
            <w:r w:rsidRPr="001C640A">
              <w:rPr>
                <w:color w:val="0000FF"/>
              </w:rPr>
              <w:t>public</w:t>
            </w:r>
            <w:r w:rsidRPr="001C640A">
              <w:t xml:space="preserve"> </w:t>
            </w:r>
            <w:r w:rsidRPr="001C640A">
              <w:rPr>
                <w:color w:val="0000FF"/>
              </w:rPr>
              <w:t>decimal</w:t>
            </w:r>
            <w:r w:rsidRPr="001C640A">
              <w:t xml:space="preserve"> checkAmount = 0;</w:t>
            </w:r>
          </w:p>
          <w:p w:rsidR="0042043B" w:rsidRPr="001C640A" w:rsidRDefault="0042043B" w:rsidP="0042043B">
            <w:pPr>
              <w:autoSpaceDE w:val="0"/>
              <w:autoSpaceDN w:val="0"/>
              <w:adjustRightInd w:val="0"/>
              <w:spacing w:line="240" w:lineRule="auto"/>
              <w:rPr>
                <w:rFonts w:ascii="Courier New" w:hAnsi="Courier New" w:cs="Courier New"/>
                <w:b/>
                <w:noProof/>
                <w:sz w:val="20"/>
                <w:szCs w:val="20"/>
                <w:lang w:bidi="ar-SA"/>
              </w:rPr>
            </w:pPr>
          </w:p>
          <w:p w:rsidR="0042043B" w:rsidRPr="001C640A" w:rsidRDefault="0042043B" w:rsidP="0042043B">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color w:val="0000FF"/>
                <w:sz w:val="20"/>
                <w:szCs w:val="20"/>
                <w:lang w:bidi="ar-SA"/>
              </w:rPr>
              <w:t>private</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void</w:t>
            </w:r>
            <w:r w:rsidRPr="001C640A">
              <w:rPr>
                <w:rFonts w:ascii="Courier New" w:hAnsi="Courier New" w:cs="Courier New"/>
                <w:b/>
                <w:noProof/>
                <w:sz w:val="20"/>
                <w:szCs w:val="20"/>
                <w:lang w:bidi="ar-SA"/>
              </w:rPr>
              <w:t xml:space="preserve"> CheckLogic_ExecuteCode(</w:t>
            </w:r>
            <w:r w:rsidRPr="001C640A">
              <w:rPr>
                <w:rFonts w:ascii="Courier New" w:hAnsi="Courier New" w:cs="Courier New"/>
                <w:b/>
                <w:noProof/>
                <w:color w:val="0000FF"/>
                <w:sz w:val="20"/>
                <w:szCs w:val="20"/>
                <w:lang w:bidi="ar-SA"/>
              </w:rPr>
              <w:t>object</w:t>
            </w:r>
            <w:r w:rsidRPr="001C640A">
              <w:rPr>
                <w:rFonts w:ascii="Courier New" w:hAnsi="Courier New" w:cs="Courier New"/>
                <w:b/>
                <w:noProof/>
                <w:sz w:val="20"/>
                <w:szCs w:val="20"/>
                <w:lang w:bidi="ar-SA"/>
              </w:rPr>
              <w:t xml:space="preserve"> sender, </w:t>
            </w:r>
            <w:r w:rsidRPr="001C640A">
              <w:rPr>
                <w:rFonts w:ascii="Courier New" w:hAnsi="Courier New" w:cs="Courier New"/>
                <w:b/>
                <w:noProof/>
                <w:color w:val="2B91AF"/>
                <w:sz w:val="20"/>
                <w:szCs w:val="20"/>
                <w:lang w:bidi="ar-SA"/>
              </w:rPr>
              <w:t>EventArgs</w:t>
            </w:r>
            <w:r w:rsidRPr="001C640A">
              <w:rPr>
                <w:rFonts w:ascii="Courier New" w:hAnsi="Courier New" w:cs="Courier New"/>
                <w:b/>
                <w:noProof/>
                <w:sz w:val="20"/>
                <w:szCs w:val="20"/>
                <w:lang w:bidi="ar-SA"/>
              </w:rPr>
              <w:t xml:space="preserve"> e)</w:t>
            </w:r>
          </w:p>
          <w:p w:rsidR="0042043B" w:rsidRPr="001C640A" w:rsidRDefault="0042043B" w:rsidP="0042043B">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sz w:val="20"/>
                <w:szCs w:val="20"/>
                <w:lang w:bidi="ar-SA"/>
              </w:rPr>
              <w:t>{</w:t>
            </w:r>
          </w:p>
          <w:p w:rsidR="0042043B" w:rsidRPr="001C640A" w:rsidRDefault="0042043B" w:rsidP="0042043B">
            <w:pPr>
              <w:autoSpaceDE w:val="0"/>
              <w:autoSpaceDN w:val="0"/>
              <w:adjustRightInd w:val="0"/>
              <w:spacing w:line="240" w:lineRule="auto"/>
              <w:rPr>
                <w:rFonts w:ascii="Courier New" w:hAnsi="Courier New" w:cs="Courier New"/>
                <w:b/>
                <w:noProof/>
                <w:sz w:val="20"/>
                <w:szCs w:val="20"/>
                <w:lang w:bidi="ar-SA"/>
              </w:rPr>
            </w:pPr>
          </w:p>
          <w:p w:rsidR="0042043B" w:rsidRDefault="0042043B" w:rsidP="0042043B">
            <w:pPr>
              <w:rPr>
                <w:rFonts w:eastAsia="Arial Unicode MS"/>
              </w:rPr>
            </w:pPr>
            <w:r w:rsidRPr="001C640A">
              <w:rPr>
                <w:rFonts w:ascii="Courier New" w:hAnsi="Courier New" w:cs="Courier New"/>
                <w:b/>
                <w:noProof/>
                <w:sz w:val="20"/>
                <w:szCs w:val="20"/>
                <w:lang w:bidi="ar-SA"/>
              </w:rPr>
              <w:t>}</w:t>
            </w:r>
          </w:p>
        </w:tc>
      </w:tr>
    </w:tbl>
    <w:p w:rsidR="00E35C0A" w:rsidRPr="00E35C0A" w:rsidRDefault="00E35C0A" w:rsidP="0042043B">
      <w:pPr>
        <w:ind w:left="680"/>
        <w:rPr>
          <w:rFonts w:eastAsia="Arial Unicode MS"/>
        </w:rPr>
      </w:pPr>
    </w:p>
    <w:p w:rsidR="00AE3AD3" w:rsidRDefault="00AE3AD3" w:rsidP="00AE3AD3">
      <w:pPr>
        <w:pStyle w:val="Heading4"/>
        <w:rPr>
          <w:rFonts w:eastAsia="Arial Unicode MS"/>
        </w:rPr>
      </w:pPr>
      <w:r>
        <w:rPr>
          <w:rFonts w:eastAsia="Arial Unicode MS"/>
        </w:rPr>
        <w:t>Adding the class that does converts the values</w:t>
      </w:r>
    </w:p>
    <w:p w:rsidR="00E35C0A" w:rsidRPr="00E35C0A" w:rsidRDefault="00AE3AD3" w:rsidP="004E27FC">
      <w:pPr>
        <w:numPr>
          <w:ilvl w:val="0"/>
          <w:numId w:val="11"/>
        </w:numPr>
        <w:rPr>
          <w:rFonts w:eastAsia="Arial Unicode MS"/>
        </w:rPr>
      </w:pPr>
      <w:r w:rsidRPr="00AE3AD3">
        <w:rPr>
          <w:rFonts w:eastAsia="Arial Unicode MS"/>
          <w:b/>
        </w:rPr>
        <w:t>Right-click</w:t>
      </w:r>
      <w:r>
        <w:rPr>
          <w:rFonts w:eastAsia="Arial Unicode MS"/>
        </w:rPr>
        <w:t xml:space="preserve"> the </w:t>
      </w:r>
      <w:r w:rsidRPr="00AE3AD3">
        <w:rPr>
          <w:rFonts w:eastAsia="Arial Unicode MS"/>
          <w:b/>
        </w:rPr>
        <w:t>PaymentWF</w:t>
      </w:r>
      <w:r>
        <w:rPr>
          <w:rFonts w:eastAsia="Arial Unicode MS"/>
        </w:rPr>
        <w:t xml:space="preserve"> project in </w:t>
      </w:r>
      <w:r w:rsidRPr="00AE3AD3">
        <w:rPr>
          <w:rFonts w:eastAsia="Arial Unicode MS"/>
          <w:b/>
        </w:rPr>
        <w:t>Solution Explorer</w:t>
      </w:r>
      <w:r w:rsidR="00E35C0A" w:rsidRPr="00E35C0A">
        <w:rPr>
          <w:rFonts w:eastAsia="Arial Unicode MS"/>
        </w:rPr>
        <w:t xml:space="preserve">, select </w:t>
      </w:r>
      <w:r w:rsidR="00E35C0A" w:rsidRPr="00E35C0A">
        <w:rPr>
          <w:rFonts w:eastAsia="Arial Unicode MS"/>
          <w:b/>
        </w:rPr>
        <w:t xml:space="preserve">Add </w:t>
      </w:r>
      <w:r>
        <w:rPr>
          <w:rFonts w:eastAsia="Arial Unicode MS"/>
          <w:b/>
        </w:rPr>
        <w:t>| Existing Item</w:t>
      </w:r>
      <w:r w:rsidR="00E35C0A" w:rsidRPr="00E35C0A">
        <w:rPr>
          <w:rFonts w:eastAsia="Arial Unicode MS"/>
        </w:rPr>
        <w:t>.</w:t>
      </w:r>
    </w:p>
    <w:p w:rsidR="006061AF" w:rsidRDefault="00AE3AD3" w:rsidP="004E27FC">
      <w:pPr>
        <w:numPr>
          <w:ilvl w:val="0"/>
          <w:numId w:val="11"/>
        </w:numPr>
        <w:rPr>
          <w:rFonts w:eastAsia="Arial Unicode MS"/>
        </w:rPr>
      </w:pPr>
      <w:r>
        <w:rPr>
          <w:rFonts w:eastAsia="Arial Unicode MS"/>
        </w:rPr>
        <w:t>Select the following code file and add it to the project:</w:t>
      </w:r>
      <w:r>
        <w:rPr>
          <w:rFonts w:eastAsia="Arial Unicode MS"/>
        </w:rPr>
        <w:br/>
      </w:r>
      <w:r w:rsidRPr="00AE3AD3">
        <w:rPr>
          <w:rStyle w:val="FileChar"/>
        </w:rPr>
        <w:t xml:space="preserve">C:\WF\WF 3.5 Labs\Lab11\resources\Code Files </w:t>
      </w:r>
      <w:r w:rsidR="00253DEF">
        <w:rPr>
          <w:rStyle w:val="FileChar"/>
        </w:rPr>
        <w:t>–</w:t>
      </w:r>
      <w:r w:rsidRPr="00AE3AD3">
        <w:rPr>
          <w:rStyle w:val="FileChar"/>
        </w:rPr>
        <w:t xml:space="preserve"> C</w:t>
      </w:r>
      <w:r w:rsidR="00253DEF" w:rsidRPr="00AE3AD3">
        <w:rPr>
          <w:rStyle w:val="FileChar"/>
        </w:rPr>
        <w:t>s</w:t>
      </w:r>
      <w:r w:rsidRPr="00AE3AD3">
        <w:rPr>
          <w:rStyle w:val="FileChar"/>
        </w:rPr>
        <w:t>harp</w:t>
      </w:r>
      <w:r w:rsidR="00253DEF">
        <w:rPr>
          <w:rStyle w:val="FileChar"/>
        </w:rPr>
        <w:t>\Ex1\</w:t>
      </w:r>
      <w:r w:rsidRPr="00AE3AD3">
        <w:rPr>
          <w:rStyle w:val="FileChar"/>
        </w:rPr>
        <w:t>en_US_Translation.cs</w:t>
      </w:r>
    </w:p>
    <w:p w:rsidR="00E35C0A" w:rsidRPr="006061AF" w:rsidRDefault="00E35C0A" w:rsidP="006061AF">
      <w:pPr>
        <w:ind w:left="360"/>
        <w:rPr>
          <w:rFonts w:eastAsia="Arial Unicode MS"/>
        </w:rPr>
      </w:pPr>
      <w:r w:rsidRPr="006061AF">
        <w:rPr>
          <w:rFonts w:eastAsia="Arial Unicode MS"/>
        </w:rPr>
        <w:t>Th</w:t>
      </w:r>
      <w:r w:rsidR="006061AF">
        <w:rPr>
          <w:rFonts w:eastAsia="Arial Unicode MS"/>
        </w:rPr>
        <w:t>is class</w:t>
      </w:r>
      <w:r w:rsidRPr="006061AF">
        <w:rPr>
          <w:rFonts w:eastAsia="Arial Unicode MS"/>
        </w:rPr>
        <w:t xml:space="preserve"> provides the logic to convert a decimal value to a string.</w:t>
      </w:r>
    </w:p>
    <w:p w:rsidR="00E35C0A" w:rsidRDefault="00E35C0A" w:rsidP="004E27FC">
      <w:pPr>
        <w:numPr>
          <w:ilvl w:val="0"/>
          <w:numId w:val="11"/>
        </w:numPr>
        <w:rPr>
          <w:rFonts w:eastAsia="Arial Unicode MS"/>
        </w:rPr>
      </w:pPr>
      <w:r w:rsidRPr="00E35C0A">
        <w:rPr>
          <w:rFonts w:eastAsia="Arial Unicode MS"/>
        </w:rPr>
        <w:t xml:space="preserve">Select </w:t>
      </w:r>
      <w:r w:rsidRPr="00E35C0A">
        <w:rPr>
          <w:rFonts w:eastAsia="Arial Unicode MS"/>
          <w:b/>
        </w:rPr>
        <w:t>File | Save All</w:t>
      </w:r>
      <w:r w:rsidRPr="00E35C0A">
        <w:rPr>
          <w:rFonts w:eastAsia="Arial Unicode MS"/>
        </w:rPr>
        <w:t>.</w:t>
      </w:r>
    </w:p>
    <w:p w:rsidR="00CB3405" w:rsidRDefault="00CB3405" w:rsidP="00CB3405">
      <w:pPr>
        <w:rPr>
          <w:rFonts w:eastAsia="Arial Unicode MS"/>
        </w:rPr>
      </w:pPr>
    </w:p>
    <w:p w:rsidR="00CB3405" w:rsidRPr="00E35C0A" w:rsidRDefault="002070EC" w:rsidP="002070EC">
      <w:pPr>
        <w:pStyle w:val="Heading4"/>
        <w:rPr>
          <w:rFonts w:eastAsia="Arial Unicode MS"/>
        </w:rPr>
      </w:pPr>
      <w:r>
        <w:rPr>
          <w:rFonts w:eastAsia="Arial Unicode MS"/>
        </w:rPr>
        <w:t>Using the conversion class in the Code activity</w:t>
      </w:r>
    </w:p>
    <w:p w:rsidR="00E35C0A" w:rsidRDefault="00E35C0A" w:rsidP="004E27FC">
      <w:pPr>
        <w:numPr>
          <w:ilvl w:val="0"/>
          <w:numId w:val="11"/>
        </w:numPr>
        <w:rPr>
          <w:rFonts w:eastAsia="Arial Unicode MS"/>
        </w:rPr>
      </w:pPr>
      <w:r w:rsidRPr="00E35C0A">
        <w:rPr>
          <w:rFonts w:eastAsia="Arial Unicode MS"/>
        </w:rPr>
        <w:t xml:space="preserve">Return to the </w:t>
      </w:r>
      <w:r w:rsidRPr="00E35C0A">
        <w:rPr>
          <w:rFonts w:eastAsia="Arial Unicode MS"/>
          <w:b/>
        </w:rPr>
        <w:t>Checks.cs</w:t>
      </w:r>
      <w:r w:rsidRPr="00E35C0A">
        <w:rPr>
          <w:rFonts w:eastAsia="Arial Unicode MS"/>
        </w:rPr>
        <w:t xml:space="preserve"> code editor and insert the following code within the body of the </w:t>
      </w:r>
      <w:r w:rsidRPr="00E35C0A">
        <w:rPr>
          <w:rFonts w:eastAsia="Arial Unicode MS"/>
          <w:b/>
        </w:rPr>
        <w:t>CheckLogic_ExecuteCode</w:t>
      </w:r>
      <w:r w:rsidRPr="00E35C0A">
        <w:rPr>
          <w:rFonts w:eastAsia="Arial Unicode MS"/>
        </w:rPr>
        <w:t xml:space="preserve"> method:</w:t>
      </w:r>
    </w:p>
    <w:tbl>
      <w:tblPr>
        <w:tblStyle w:val="TableGrid"/>
        <w:tblW w:w="0" w:type="auto"/>
        <w:tblInd w:w="648" w:type="dxa"/>
        <w:tblLook w:val="04A0"/>
      </w:tblPr>
      <w:tblGrid>
        <w:gridCol w:w="9648"/>
      </w:tblGrid>
      <w:tr w:rsidR="00891841" w:rsidTr="00891841">
        <w:tc>
          <w:tcPr>
            <w:tcW w:w="9648" w:type="dxa"/>
            <w:shd w:val="clear" w:color="auto" w:fill="DDD9C3" w:themeFill="background2" w:themeFillShade="E6"/>
          </w:tcPr>
          <w:p w:rsidR="001C640A" w:rsidRDefault="001C640A" w:rsidP="00891841">
            <w:pPr>
              <w:autoSpaceDE w:val="0"/>
              <w:autoSpaceDN w:val="0"/>
              <w:adjustRightInd w:val="0"/>
              <w:spacing w:line="240" w:lineRule="auto"/>
              <w:rPr>
                <w:rFonts w:ascii="Courier New" w:hAnsi="Courier New" w:cs="Courier New"/>
                <w:noProof/>
                <w:color w:val="0000FF"/>
                <w:sz w:val="20"/>
                <w:szCs w:val="20"/>
                <w:lang w:bidi="ar-SA"/>
              </w:rPr>
            </w:pPr>
          </w:p>
          <w:p w:rsidR="00891841" w:rsidRPr="001C640A" w:rsidRDefault="00891841" w:rsidP="00891841">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color w:val="0000FF"/>
                <w:sz w:val="20"/>
                <w:szCs w:val="20"/>
                <w:lang w:bidi="ar-SA"/>
              </w:rPr>
              <w:t>private</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void</w:t>
            </w:r>
            <w:r w:rsidRPr="001C640A">
              <w:rPr>
                <w:rFonts w:ascii="Courier New" w:hAnsi="Courier New" w:cs="Courier New"/>
                <w:b/>
                <w:noProof/>
                <w:sz w:val="20"/>
                <w:szCs w:val="20"/>
                <w:lang w:bidi="ar-SA"/>
              </w:rPr>
              <w:t xml:space="preserve"> CheckLogic_ExecuteCode(</w:t>
            </w:r>
            <w:r w:rsidRPr="001C640A">
              <w:rPr>
                <w:rFonts w:ascii="Courier New" w:hAnsi="Courier New" w:cs="Courier New"/>
                <w:b/>
                <w:noProof/>
                <w:color w:val="0000FF"/>
                <w:sz w:val="20"/>
                <w:szCs w:val="20"/>
                <w:lang w:bidi="ar-SA"/>
              </w:rPr>
              <w:t>object</w:t>
            </w:r>
            <w:r w:rsidRPr="001C640A">
              <w:rPr>
                <w:rFonts w:ascii="Courier New" w:hAnsi="Courier New" w:cs="Courier New"/>
                <w:b/>
                <w:noProof/>
                <w:sz w:val="20"/>
                <w:szCs w:val="20"/>
                <w:lang w:bidi="ar-SA"/>
              </w:rPr>
              <w:t xml:space="preserve"> sender, </w:t>
            </w:r>
            <w:r w:rsidRPr="001C640A">
              <w:rPr>
                <w:rFonts w:ascii="Courier New" w:hAnsi="Courier New" w:cs="Courier New"/>
                <w:b/>
                <w:noProof/>
                <w:color w:val="2B91AF"/>
                <w:sz w:val="20"/>
                <w:szCs w:val="20"/>
                <w:lang w:bidi="ar-SA"/>
              </w:rPr>
              <w:t>EventArgs</w:t>
            </w:r>
            <w:r w:rsidRPr="001C640A">
              <w:rPr>
                <w:rFonts w:ascii="Courier New" w:hAnsi="Courier New" w:cs="Courier New"/>
                <w:b/>
                <w:noProof/>
                <w:sz w:val="20"/>
                <w:szCs w:val="20"/>
                <w:lang w:bidi="ar-SA"/>
              </w:rPr>
              <w:t xml:space="preserve"> e)</w:t>
            </w:r>
          </w:p>
          <w:p w:rsidR="00891841" w:rsidRPr="001C640A" w:rsidRDefault="00891841" w:rsidP="00891841">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sz w:val="20"/>
                <w:szCs w:val="20"/>
                <w:lang w:bidi="ar-SA"/>
              </w:rPr>
              <w:t>{</w:t>
            </w:r>
          </w:p>
          <w:p w:rsidR="00891841" w:rsidRPr="001C640A" w:rsidRDefault="00B12934" w:rsidP="00891841">
            <w:pPr>
              <w:pStyle w:val="CodeSnippet"/>
            </w:pPr>
            <w:r w:rsidRPr="001C640A">
              <w:tab/>
            </w:r>
            <w:r w:rsidR="00891841" w:rsidRPr="001C640A">
              <w:t xml:space="preserve">checkText = </w:t>
            </w:r>
            <w:r w:rsidR="00891841" w:rsidRPr="001C640A">
              <w:rPr>
                <w:color w:val="2B91AF"/>
              </w:rPr>
              <w:t>en_US_Translation</w:t>
            </w:r>
            <w:r w:rsidR="00891841" w:rsidRPr="001C640A">
              <w:t>.NumToStr(checkAmount);</w:t>
            </w:r>
          </w:p>
          <w:p w:rsidR="00891841" w:rsidRPr="001C640A" w:rsidRDefault="00891841" w:rsidP="00891841">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sz w:val="20"/>
                <w:szCs w:val="20"/>
                <w:lang w:bidi="ar-SA"/>
              </w:rPr>
              <w:t>}</w:t>
            </w:r>
          </w:p>
          <w:p w:rsidR="001C640A" w:rsidRDefault="001C640A" w:rsidP="00891841">
            <w:pPr>
              <w:autoSpaceDE w:val="0"/>
              <w:autoSpaceDN w:val="0"/>
              <w:adjustRightInd w:val="0"/>
              <w:spacing w:line="240" w:lineRule="auto"/>
              <w:rPr>
                <w:rFonts w:eastAsia="Arial Unicode MS"/>
              </w:rPr>
            </w:pPr>
          </w:p>
        </w:tc>
      </w:tr>
    </w:tbl>
    <w:p w:rsidR="00891841" w:rsidRDefault="00891841" w:rsidP="00891841">
      <w:pPr>
        <w:rPr>
          <w:rFonts w:eastAsia="Arial Unicode MS"/>
        </w:rPr>
      </w:pPr>
    </w:p>
    <w:p w:rsidR="00E35C0A" w:rsidRPr="00E35C0A" w:rsidRDefault="003D13CE" w:rsidP="004E27FC">
      <w:pPr>
        <w:numPr>
          <w:ilvl w:val="0"/>
          <w:numId w:val="11"/>
        </w:numPr>
        <w:rPr>
          <w:rFonts w:eastAsia="Arial Unicode MS"/>
        </w:rPr>
      </w:pPr>
      <w:r>
        <w:rPr>
          <w:rFonts w:eastAsia="Arial Unicode MS"/>
        </w:rPr>
        <w:t>Ensure the solution builds properly (</w:t>
      </w:r>
      <w:r w:rsidR="00E35C0A" w:rsidRPr="00E35C0A">
        <w:rPr>
          <w:rFonts w:eastAsia="Arial Unicode MS"/>
          <w:b/>
        </w:rPr>
        <w:t>Build | Build Solution</w:t>
      </w:r>
      <w:r>
        <w:rPr>
          <w:rFonts w:eastAsia="Arial Unicode MS"/>
        </w:rPr>
        <w:t xml:space="preserve"> </w:t>
      </w:r>
      <w:r w:rsidRPr="003D13CE">
        <w:rPr>
          <w:rFonts w:eastAsia="Arial Unicode MS"/>
          <w:b/>
        </w:rPr>
        <w:t>or CTRL+Shift+B</w:t>
      </w:r>
      <w:r>
        <w:rPr>
          <w:rFonts w:eastAsia="Arial Unicode MS"/>
        </w:rPr>
        <w:t>).</w:t>
      </w:r>
    </w:p>
    <w:p w:rsidR="00F320B6" w:rsidRPr="00E35C0A" w:rsidRDefault="00F320B6" w:rsidP="00F320B6">
      <w:pPr>
        <w:rPr>
          <w:rFonts w:eastAsia="Arial Unicode MS"/>
        </w:rPr>
      </w:pPr>
      <w:r w:rsidRPr="00E35C0A">
        <w:rPr>
          <w:rFonts w:eastAsia="Arial Unicode MS"/>
        </w:rPr>
        <w:t xml:space="preserve">In version 3.0 of Windows Workflow, you would need to write a bit of plumbing code to expose a WCF service from your workflow. In the next few steps, you’ll use the new </w:t>
      </w:r>
      <w:r w:rsidRPr="001A4049">
        <w:rPr>
          <w:rFonts w:eastAsia="Arial Unicode MS"/>
          <w:b/>
        </w:rPr>
        <w:t>ReceiveActivity</w:t>
      </w:r>
      <w:r w:rsidRPr="00E35C0A">
        <w:rPr>
          <w:rFonts w:eastAsia="Arial Unicode MS"/>
        </w:rPr>
        <w:t xml:space="preserve"> to not only expose a server, but you’ll actually define the service contract using the new design-time tools in Visual Studio 2008.</w:t>
      </w:r>
    </w:p>
    <w:p w:rsidR="00F320B6" w:rsidRDefault="0080778E" w:rsidP="0080778E">
      <w:pPr>
        <w:pStyle w:val="Heading2"/>
        <w:rPr>
          <w:rFonts w:eastAsia="Arial Unicode MS"/>
        </w:rPr>
      </w:pPr>
      <w:bookmarkStart w:id="90" w:name="_Toc216700879"/>
      <w:r>
        <w:rPr>
          <w:rFonts w:eastAsia="Arial Unicode MS"/>
        </w:rPr>
        <w:lastRenderedPageBreak/>
        <w:t>Task 2 – Working with the</w:t>
      </w:r>
      <w:r w:rsidR="00F320B6">
        <w:rPr>
          <w:rFonts w:eastAsia="Arial Unicode MS"/>
        </w:rPr>
        <w:t xml:space="preserve"> Receive activity</w:t>
      </w:r>
      <w:bookmarkEnd w:id="90"/>
    </w:p>
    <w:p w:rsidR="00AD0F35" w:rsidRDefault="00AD0F35" w:rsidP="00AD0F35">
      <w:pPr>
        <w:pStyle w:val="Body-noindent"/>
        <w:rPr>
          <w:rFonts w:eastAsia="Arial Unicode MS"/>
        </w:rPr>
      </w:pPr>
      <w:r>
        <w:rPr>
          <w:rFonts w:eastAsia="Arial Unicode MS"/>
        </w:rPr>
        <w:t xml:space="preserve">The </w:t>
      </w:r>
      <w:r w:rsidRPr="00AD0F35">
        <w:rPr>
          <w:rFonts w:eastAsia="Arial Unicode MS"/>
          <w:b/>
        </w:rPr>
        <w:t>Receive</w:t>
      </w:r>
      <w:r>
        <w:rPr>
          <w:rFonts w:eastAsia="Arial Unicode MS"/>
        </w:rPr>
        <w:t xml:space="preserve"> WF activity enables a workflow to receive data from outside the workflow by exposing the workflow as a WCF service.</w:t>
      </w:r>
      <w:r w:rsidR="00C93E18">
        <w:rPr>
          <w:rFonts w:eastAsia="Arial Unicode MS"/>
        </w:rPr>
        <w:t xml:space="preserve"> </w:t>
      </w:r>
    </w:p>
    <w:p w:rsidR="00AD0F35" w:rsidRPr="00AD0F35" w:rsidRDefault="00AD0F35" w:rsidP="00AD0F35">
      <w:pPr>
        <w:rPr>
          <w:rFonts w:eastAsia="Arial Unicode MS"/>
        </w:rPr>
      </w:pPr>
    </w:p>
    <w:p w:rsidR="00E35C0A" w:rsidRPr="00E35C0A" w:rsidRDefault="00E35C0A" w:rsidP="004E27FC">
      <w:pPr>
        <w:numPr>
          <w:ilvl w:val="0"/>
          <w:numId w:val="13"/>
        </w:numPr>
        <w:rPr>
          <w:rFonts w:eastAsia="Arial Unicode MS"/>
        </w:rPr>
      </w:pPr>
      <w:r w:rsidRPr="00E35C0A">
        <w:rPr>
          <w:rFonts w:eastAsia="Arial Unicode MS"/>
        </w:rPr>
        <w:t xml:space="preserve">Return to the Workflow designer for </w:t>
      </w:r>
      <w:r w:rsidRPr="00C51A4E">
        <w:rPr>
          <w:rStyle w:val="FileChar"/>
        </w:rPr>
        <w:t>Checks.cs</w:t>
      </w:r>
      <w:r w:rsidRPr="00E35C0A">
        <w:rPr>
          <w:rFonts w:eastAsia="Arial Unicode MS"/>
        </w:rPr>
        <w:t>.</w:t>
      </w:r>
    </w:p>
    <w:p w:rsidR="00E35C0A" w:rsidRDefault="00E35C0A" w:rsidP="004E27FC">
      <w:pPr>
        <w:numPr>
          <w:ilvl w:val="0"/>
          <w:numId w:val="13"/>
        </w:numPr>
        <w:rPr>
          <w:rFonts w:eastAsia="Arial Unicode MS"/>
        </w:rPr>
      </w:pPr>
      <w:r w:rsidRPr="00E35C0A">
        <w:rPr>
          <w:rFonts w:eastAsia="Arial Unicode MS"/>
        </w:rPr>
        <w:t xml:space="preserve">From the </w:t>
      </w:r>
      <w:r w:rsidRPr="00E35C0A">
        <w:rPr>
          <w:rFonts w:eastAsia="Arial Unicode MS"/>
          <w:b/>
        </w:rPr>
        <w:t>Windows Workflow v3.5</w:t>
      </w:r>
      <w:r w:rsidRPr="00E35C0A">
        <w:rPr>
          <w:rFonts w:eastAsia="Arial Unicode MS"/>
        </w:rPr>
        <w:t xml:space="preserve"> tab group in the Toolbox, drop a </w:t>
      </w:r>
      <w:r w:rsidRPr="00E35C0A">
        <w:rPr>
          <w:rFonts w:eastAsia="Arial Unicode MS"/>
          <w:b/>
        </w:rPr>
        <w:t>Receive</w:t>
      </w:r>
      <w:r w:rsidRPr="00E35C0A">
        <w:rPr>
          <w:rFonts w:eastAsia="Arial Unicode MS"/>
        </w:rPr>
        <w:t xml:space="preserve"> activity (See </w:t>
      </w:r>
      <w:fldSimple w:instr=" REF _Ref167461323  \* MERGEFORMAT ">
        <w:r w:rsidR="00AD0F35" w:rsidRPr="00AD0F35">
          <w:rPr>
            <w:rFonts w:eastAsia="Arial Unicode MS"/>
          </w:rPr>
          <w:t>Figure 10</w:t>
        </w:r>
      </w:fldSimple>
      <w:r w:rsidRPr="00E35C0A">
        <w:rPr>
          <w:rFonts w:eastAsia="Arial Unicode MS"/>
        </w:rPr>
        <w:t xml:space="preserve">) onto the workflow between the green start arrow and the existing </w:t>
      </w:r>
      <w:r w:rsidRPr="00D36B83">
        <w:rPr>
          <w:rFonts w:eastAsia="Arial Unicode MS"/>
          <w:b/>
        </w:rPr>
        <w:t>CheckLogic</w:t>
      </w:r>
      <w:r w:rsidRPr="00E35C0A">
        <w:rPr>
          <w:rFonts w:eastAsia="Arial Unicode MS"/>
        </w:rPr>
        <w:t xml:space="preserve"> Code activity so that it runs before the CheckLogic activity. (See </w:t>
      </w:r>
      <w:fldSimple w:instr=" REF _Ref167461328  \* MERGEFORMAT ">
        <w:r w:rsidR="00944D36" w:rsidRPr="00E35C0A">
          <w:rPr>
            <w:rFonts w:eastAsia="Arial Unicode MS"/>
          </w:rPr>
          <w:t xml:space="preserve">Figure </w:t>
        </w:r>
        <w:r w:rsidR="00944D36">
          <w:rPr>
            <w:rFonts w:eastAsia="Arial Unicode MS"/>
          </w:rPr>
          <w:t>11</w:t>
        </w:r>
      </w:fldSimple>
      <w:r w:rsidRPr="00E35C0A">
        <w:rPr>
          <w:rFonts w:eastAsia="Arial Unicode MS"/>
        </w:rPr>
        <w:t>).</w:t>
      </w:r>
    </w:p>
    <w:p w:rsidR="00930CF2" w:rsidRPr="00E35C0A" w:rsidRDefault="00930CF2" w:rsidP="00930CF2">
      <w:pPr>
        <w:rPr>
          <w:rFonts w:eastAsia="Arial Unicode MS"/>
        </w:rPr>
      </w:pPr>
    </w:p>
    <w:p w:rsidR="00E35C0A" w:rsidRPr="00944D36" w:rsidRDefault="00E35C0A" w:rsidP="00944D36">
      <w:pPr>
        <w:jc w:val="center"/>
        <w:rPr>
          <w:rFonts w:eastAsia="Arial Unicode MS"/>
          <w:b/>
        </w:rPr>
      </w:pPr>
      <w:r w:rsidRPr="00944D36">
        <w:rPr>
          <w:rFonts w:eastAsia="Arial Unicode MS"/>
          <w:b/>
          <w:noProof/>
          <w:lang w:bidi="ar-SA"/>
        </w:rPr>
        <w:drawing>
          <wp:inline distT="0" distB="0" distL="0" distR="0">
            <wp:extent cx="3742857" cy="2466667"/>
            <wp:effectExtent l="19050" t="0" r="0" b="0"/>
            <wp:docPr id="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tretch>
                      <a:fillRect/>
                    </a:stretch>
                  </pic:blipFill>
                  <pic:spPr bwMode="auto">
                    <a:xfrm>
                      <a:off x="0" y="0"/>
                      <a:ext cx="3742857" cy="2466667"/>
                    </a:xfrm>
                    <a:prstGeom prst="rect">
                      <a:avLst/>
                    </a:prstGeom>
                    <a:noFill/>
                    <a:ln w="9525">
                      <a:noFill/>
                      <a:miter lim="800000"/>
                      <a:headEnd/>
                      <a:tailEnd/>
                    </a:ln>
                  </pic:spPr>
                </pic:pic>
              </a:graphicData>
            </a:graphic>
          </wp:inline>
        </w:drawing>
      </w:r>
    </w:p>
    <w:p w:rsidR="00E35C0A" w:rsidRPr="00944D36" w:rsidRDefault="00E35C0A" w:rsidP="00944D36">
      <w:pPr>
        <w:jc w:val="center"/>
        <w:rPr>
          <w:rFonts w:eastAsia="Arial Unicode MS"/>
          <w:b/>
        </w:rPr>
      </w:pPr>
      <w:bookmarkStart w:id="91" w:name="_Ref167461323"/>
      <w:r w:rsidRPr="00944D36">
        <w:rPr>
          <w:rFonts w:eastAsia="Arial Unicode MS"/>
          <w:b/>
        </w:rPr>
        <w:t xml:space="preserve">Figure </w:t>
      </w:r>
      <w:r w:rsidR="00C626B8" w:rsidRPr="00944D36">
        <w:rPr>
          <w:rFonts w:eastAsia="Arial Unicode MS"/>
          <w:b/>
        </w:rPr>
        <w:fldChar w:fldCharType="begin"/>
      </w:r>
      <w:r w:rsidRPr="00944D36">
        <w:rPr>
          <w:rFonts w:eastAsia="Arial Unicode MS"/>
          <w:b/>
        </w:rPr>
        <w:instrText xml:space="preserve"> SEQ Figure \* ARABIC </w:instrText>
      </w:r>
      <w:r w:rsidR="00C626B8" w:rsidRPr="00944D36">
        <w:rPr>
          <w:rFonts w:eastAsia="Arial Unicode MS"/>
          <w:b/>
        </w:rPr>
        <w:fldChar w:fldCharType="separate"/>
      </w:r>
      <w:r w:rsidR="00173537">
        <w:rPr>
          <w:rFonts w:eastAsia="Arial Unicode MS"/>
          <w:b/>
          <w:noProof/>
        </w:rPr>
        <w:t>10</w:t>
      </w:r>
      <w:r w:rsidR="00C626B8" w:rsidRPr="00944D36">
        <w:rPr>
          <w:rFonts w:eastAsia="Arial Unicode MS"/>
          <w:b/>
        </w:rPr>
        <w:fldChar w:fldCharType="end"/>
      </w:r>
      <w:bookmarkEnd w:id="91"/>
      <w:r w:rsidR="00C458E4">
        <w:rPr>
          <w:rFonts w:eastAsia="Arial Unicode MS"/>
          <w:b/>
        </w:rPr>
        <w:t>:</w:t>
      </w:r>
      <w:r w:rsidRPr="00944D36">
        <w:rPr>
          <w:rFonts w:eastAsia="Arial Unicode MS"/>
          <w:b/>
        </w:rPr>
        <w:t xml:space="preserve"> The new WCF-aware Receiv</w:t>
      </w:r>
      <w:r w:rsidR="004A1567">
        <w:rPr>
          <w:rFonts w:eastAsia="Arial Unicode MS"/>
          <w:b/>
        </w:rPr>
        <w:t>eActivity on the Toolbox</w:t>
      </w:r>
    </w:p>
    <w:p w:rsidR="00E35C0A" w:rsidRPr="00944D36" w:rsidRDefault="00E35C0A" w:rsidP="00944D36">
      <w:pPr>
        <w:jc w:val="center"/>
        <w:rPr>
          <w:rFonts w:eastAsia="Arial Unicode MS"/>
          <w:b/>
        </w:rPr>
      </w:pPr>
      <w:r w:rsidRPr="00944D36">
        <w:rPr>
          <w:rFonts w:eastAsia="Arial Unicode MS"/>
          <w:b/>
          <w:noProof/>
          <w:lang w:bidi="ar-SA"/>
        </w:rPr>
        <w:lastRenderedPageBreak/>
        <w:drawing>
          <wp:inline distT="0" distB="0" distL="0" distR="0">
            <wp:extent cx="6076191" cy="4638096"/>
            <wp:effectExtent l="19050" t="0" r="759" b="0"/>
            <wp:docPr id="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tretch>
                      <a:fillRect/>
                    </a:stretch>
                  </pic:blipFill>
                  <pic:spPr bwMode="auto">
                    <a:xfrm>
                      <a:off x="0" y="0"/>
                      <a:ext cx="6076191" cy="4638096"/>
                    </a:xfrm>
                    <a:prstGeom prst="rect">
                      <a:avLst/>
                    </a:prstGeom>
                    <a:noFill/>
                    <a:ln w="9525">
                      <a:noFill/>
                      <a:miter lim="800000"/>
                      <a:headEnd/>
                      <a:tailEnd/>
                    </a:ln>
                  </pic:spPr>
                </pic:pic>
              </a:graphicData>
            </a:graphic>
          </wp:inline>
        </w:drawing>
      </w:r>
    </w:p>
    <w:p w:rsidR="00E35C0A" w:rsidRPr="00944D36" w:rsidRDefault="00E35C0A" w:rsidP="00944D36">
      <w:pPr>
        <w:jc w:val="center"/>
        <w:rPr>
          <w:rFonts w:eastAsia="Arial Unicode MS"/>
          <w:b/>
        </w:rPr>
      </w:pPr>
      <w:bookmarkStart w:id="92" w:name="_Ref167461328"/>
      <w:r w:rsidRPr="00944D36">
        <w:rPr>
          <w:rFonts w:eastAsia="Arial Unicode MS"/>
          <w:b/>
        </w:rPr>
        <w:t xml:space="preserve">Figure </w:t>
      </w:r>
      <w:r w:rsidR="00C626B8" w:rsidRPr="00944D36">
        <w:rPr>
          <w:rFonts w:eastAsia="Arial Unicode MS"/>
          <w:b/>
        </w:rPr>
        <w:fldChar w:fldCharType="begin"/>
      </w:r>
      <w:r w:rsidRPr="00944D36">
        <w:rPr>
          <w:rFonts w:eastAsia="Arial Unicode MS"/>
          <w:b/>
        </w:rPr>
        <w:instrText xml:space="preserve"> SEQ Figure \* ARABIC </w:instrText>
      </w:r>
      <w:r w:rsidR="00C626B8" w:rsidRPr="00944D36">
        <w:rPr>
          <w:rFonts w:eastAsia="Arial Unicode MS"/>
          <w:b/>
        </w:rPr>
        <w:fldChar w:fldCharType="separate"/>
      </w:r>
      <w:r w:rsidR="00173537">
        <w:rPr>
          <w:rFonts w:eastAsia="Arial Unicode MS"/>
          <w:b/>
          <w:noProof/>
        </w:rPr>
        <w:t>11</w:t>
      </w:r>
      <w:r w:rsidR="00C626B8" w:rsidRPr="00944D36">
        <w:rPr>
          <w:rFonts w:eastAsia="Arial Unicode MS"/>
          <w:b/>
        </w:rPr>
        <w:fldChar w:fldCharType="end"/>
      </w:r>
      <w:bookmarkEnd w:id="92"/>
      <w:r w:rsidR="00CC38EC">
        <w:rPr>
          <w:rFonts w:eastAsia="Arial Unicode MS"/>
          <w:b/>
        </w:rPr>
        <w:t>:</w:t>
      </w:r>
      <w:r w:rsidRPr="00944D36">
        <w:rPr>
          <w:rFonts w:eastAsia="Arial Unicode MS"/>
          <w:b/>
        </w:rPr>
        <w:t xml:space="preserve"> The Receiv</w:t>
      </w:r>
      <w:r w:rsidR="00944D36">
        <w:rPr>
          <w:rFonts w:eastAsia="Arial Unicode MS"/>
          <w:b/>
        </w:rPr>
        <w:t>eActivity added to the workflow</w:t>
      </w:r>
    </w:p>
    <w:p w:rsidR="008A1AE6" w:rsidRDefault="008A1AE6" w:rsidP="008A1AE6">
      <w:pPr>
        <w:rPr>
          <w:rFonts w:eastAsia="Arial Unicode MS"/>
        </w:rPr>
      </w:pPr>
    </w:p>
    <w:p w:rsidR="00E35C0A" w:rsidRPr="00E35C0A" w:rsidRDefault="00E35C0A" w:rsidP="004E27FC">
      <w:pPr>
        <w:numPr>
          <w:ilvl w:val="0"/>
          <w:numId w:val="13"/>
        </w:numPr>
        <w:rPr>
          <w:rFonts w:eastAsia="Arial Unicode MS"/>
        </w:rPr>
      </w:pPr>
      <w:r w:rsidRPr="00E35C0A">
        <w:rPr>
          <w:rFonts w:eastAsia="Arial Unicode MS"/>
        </w:rPr>
        <w:t xml:space="preserve">Using the </w:t>
      </w:r>
      <w:r w:rsidRPr="00E35C0A">
        <w:rPr>
          <w:rFonts w:eastAsia="Arial Unicode MS"/>
          <w:b/>
        </w:rPr>
        <w:t>Properties</w:t>
      </w:r>
      <w:r w:rsidRPr="00E35C0A">
        <w:rPr>
          <w:rFonts w:eastAsia="Arial Unicode MS"/>
        </w:rPr>
        <w:t xml:space="preserve"> window, change the name from </w:t>
      </w:r>
      <w:r w:rsidRPr="00E35C0A">
        <w:rPr>
          <w:rFonts w:eastAsia="Arial Unicode MS"/>
          <w:b/>
        </w:rPr>
        <w:t>receiveActivity1</w:t>
      </w:r>
      <w:r w:rsidRPr="00E35C0A">
        <w:rPr>
          <w:rFonts w:eastAsia="Arial Unicode MS"/>
        </w:rPr>
        <w:t xml:space="preserve"> to </w:t>
      </w:r>
      <w:r w:rsidRPr="00E35C0A">
        <w:rPr>
          <w:rFonts w:eastAsia="Arial Unicode MS"/>
          <w:b/>
        </w:rPr>
        <w:t>receiveCheckRequest</w:t>
      </w:r>
      <w:r w:rsidRPr="00E35C0A">
        <w:rPr>
          <w:rFonts w:eastAsia="Arial Unicode MS"/>
        </w:rPr>
        <w:t>.</w:t>
      </w:r>
    </w:p>
    <w:p w:rsidR="00E35C0A" w:rsidRPr="00E35C0A" w:rsidRDefault="00E35C0A" w:rsidP="004E27FC">
      <w:pPr>
        <w:numPr>
          <w:ilvl w:val="0"/>
          <w:numId w:val="13"/>
        </w:numPr>
        <w:rPr>
          <w:rFonts w:eastAsia="Arial Unicode MS"/>
        </w:rPr>
      </w:pPr>
      <w:r w:rsidRPr="00E35C0A">
        <w:rPr>
          <w:rFonts w:eastAsia="Arial Unicode MS"/>
        </w:rPr>
        <w:t xml:space="preserve">In the </w:t>
      </w:r>
      <w:r w:rsidRPr="00E35C0A">
        <w:rPr>
          <w:rFonts w:eastAsia="Arial Unicode MS"/>
          <w:b/>
        </w:rPr>
        <w:t>Properties</w:t>
      </w:r>
      <w:r w:rsidRPr="00E35C0A">
        <w:rPr>
          <w:rFonts w:eastAsia="Arial Unicode MS"/>
        </w:rPr>
        <w:t xml:space="preserve"> window, select the </w:t>
      </w:r>
      <w:r w:rsidRPr="00E35C0A">
        <w:rPr>
          <w:rFonts w:eastAsia="Arial Unicode MS"/>
          <w:b/>
        </w:rPr>
        <w:t>ServiceOperationInfo</w:t>
      </w:r>
      <w:r w:rsidRPr="00E35C0A">
        <w:rPr>
          <w:rFonts w:eastAsia="Arial Unicode MS"/>
        </w:rPr>
        <w:t xml:space="preserve"> property and then click the ellipsis button (see </w:t>
      </w:r>
      <w:fldSimple w:instr=" REF _Ref167461403  \* MERGEFORMAT ">
        <w:r w:rsidR="00C7491A" w:rsidRPr="00C7491A">
          <w:rPr>
            <w:rFonts w:eastAsia="Arial Unicode MS"/>
          </w:rPr>
          <w:t>Figure 12</w:t>
        </w:r>
      </w:fldSimple>
      <w:r w:rsidRPr="00E35C0A">
        <w:rPr>
          <w:rFonts w:eastAsia="Arial Unicode MS"/>
        </w:rPr>
        <w:t xml:space="preserve">) to open the </w:t>
      </w:r>
      <w:r w:rsidRPr="00E35C0A">
        <w:rPr>
          <w:rFonts w:eastAsia="Arial Unicode MS"/>
          <w:b/>
        </w:rPr>
        <w:t>Choose Operation</w:t>
      </w:r>
      <w:r w:rsidRPr="00E35C0A">
        <w:rPr>
          <w:rFonts w:eastAsia="Arial Unicode MS"/>
        </w:rPr>
        <w:t xml:space="preserve"> dialog. It is here that you define the service contract that will be exposed by the activity.</w:t>
      </w:r>
    </w:p>
    <w:p w:rsidR="00E35C0A" w:rsidRPr="00CD4404" w:rsidRDefault="00E35C0A" w:rsidP="00CD4404">
      <w:pPr>
        <w:jc w:val="center"/>
        <w:rPr>
          <w:rFonts w:eastAsia="Arial Unicode MS"/>
          <w:b/>
        </w:rPr>
      </w:pPr>
      <w:r w:rsidRPr="00CD4404">
        <w:rPr>
          <w:rFonts w:eastAsia="Arial Unicode MS"/>
          <w:b/>
          <w:noProof/>
          <w:lang w:bidi="ar-SA"/>
        </w:rPr>
        <w:lastRenderedPageBreak/>
        <w:drawing>
          <wp:inline distT="0" distB="0" distL="0" distR="0">
            <wp:extent cx="3359150" cy="3981450"/>
            <wp:effectExtent l="19050" t="0" r="0" b="0"/>
            <wp:docPr id="83" name="Picture 1" descr="I:\TechEd-2007-HOL\Docs\2. In Edit\SOA19-Ex1-SS\Figur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chEd-2007-HOL\Docs\2. In Edit\SOA19-Ex1-SS\Figure05.png"/>
                    <pic:cNvPicPr>
                      <a:picLocks noChangeAspect="1" noChangeArrowheads="1"/>
                    </pic:cNvPicPr>
                  </pic:nvPicPr>
                  <pic:blipFill>
                    <a:blip r:embed="rId18"/>
                    <a:srcRect/>
                    <a:stretch>
                      <a:fillRect/>
                    </a:stretch>
                  </pic:blipFill>
                  <pic:spPr bwMode="auto">
                    <a:xfrm>
                      <a:off x="0" y="0"/>
                      <a:ext cx="3359150" cy="3981450"/>
                    </a:xfrm>
                    <a:prstGeom prst="rect">
                      <a:avLst/>
                    </a:prstGeom>
                    <a:noFill/>
                    <a:ln w="9525">
                      <a:noFill/>
                      <a:miter lim="800000"/>
                      <a:headEnd/>
                      <a:tailEnd/>
                    </a:ln>
                  </pic:spPr>
                </pic:pic>
              </a:graphicData>
            </a:graphic>
          </wp:inline>
        </w:drawing>
      </w:r>
    </w:p>
    <w:p w:rsidR="00E35C0A" w:rsidRDefault="00E35C0A" w:rsidP="00CD4404">
      <w:pPr>
        <w:jc w:val="center"/>
        <w:rPr>
          <w:rFonts w:eastAsia="Arial Unicode MS"/>
          <w:b/>
        </w:rPr>
      </w:pPr>
      <w:bookmarkStart w:id="93" w:name="_Ref167461403"/>
      <w:r w:rsidRPr="00CD4404">
        <w:rPr>
          <w:rFonts w:eastAsia="Arial Unicode MS"/>
          <w:b/>
        </w:rPr>
        <w:t xml:space="preserve">Figure </w:t>
      </w:r>
      <w:r w:rsidR="00C626B8" w:rsidRPr="00CD4404">
        <w:rPr>
          <w:rFonts w:eastAsia="Arial Unicode MS"/>
          <w:b/>
        </w:rPr>
        <w:fldChar w:fldCharType="begin"/>
      </w:r>
      <w:r w:rsidRPr="00CD4404">
        <w:rPr>
          <w:rFonts w:eastAsia="Arial Unicode MS"/>
          <w:b/>
        </w:rPr>
        <w:instrText xml:space="preserve"> SEQ Figure \* ARABIC </w:instrText>
      </w:r>
      <w:r w:rsidR="00C626B8" w:rsidRPr="00CD4404">
        <w:rPr>
          <w:rFonts w:eastAsia="Arial Unicode MS"/>
          <w:b/>
        </w:rPr>
        <w:fldChar w:fldCharType="separate"/>
      </w:r>
      <w:r w:rsidR="00173537">
        <w:rPr>
          <w:rFonts w:eastAsia="Arial Unicode MS"/>
          <w:b/>
          <w:noProof/>
        </w:rPr>
        <w:t>12</w:t>
      </w:r>
      <w:r w:rsidR="00C626B8" w:rsidRPr="00CD4404">
        <w:rPr>
          <w:rFonts w:eastAsia="Arial Unicode MS"/>
          <w:b/>
        </w:rPr>
        <w:fldChar w:fldCharType="end"/>
      </w:r>
      <w:bookmarkEnd w:id="93"/>
      <w:r w:rsidR="000A7FC7">
        <w:rPr>
          <w:rFonts w:eastAsia="Arial Unicode MS"/>
          <w:b/>
        </w:rPr>
        <w:t>:</w:t>
      </w:r>
      <w:r w:rsidRPr="00CD4404">
        <w:rPr>
          <w:rFonts w:eastAsia="Arial Unicode MS"/>
          <w:b/>
        </w:rPr>
        <w:t xml:space="preserve"> Opening the Choose Operation di</w:t>
      </w:r>
      <w:r w:rsidR="00CD4404" w:rsidRPr="00CD4404">
        <w:rPr>
          <w:rFonts w:eastAsia="Arial Unicode MS"/>
          <w:b/>
        </w:rPr>
        <w:t>alog from the Properties window</w:t>
      </w:r>
    </w:p>
    <w:p w:rsidR="00CD4404" w:rsidRPr="00CD4404" w:rsidRDefault="00CD4404" w:rsidP="00CD4404">
      <w:pPr>
        <w:jc w:val="center"/>
        <w:rPr>
          <w:rFonts w:eastAsia="Arial Unicode MS"/>
          <w:b/>
        </w:rPr>
      </w:pPr>
    </w:p>
    <w:p w:rsidR="00F07535" w:rsidRDefault="00F07535" w:rsidP="00F07535">
      <w:pPr>
        <w:pStyle w:val="Heading4"/>
        <w:rPr>
          <w:rFonts w:eastAsia="Arial Unicode MS"/>
        </w:rPr>
      </w:pPr>
      <w:r>
        <w:rPr>
          <w:rFonts w:eastAsia="Arial Unicode MS"/>
        </w:rPr>
        <w:t>Defining an operation contract</w:t>
      </w:r>
    </w:p>
    <w:p w:rsidR="00E35C0A" w:rsidRPr="00E35C0A" w:rsidRDefault="00E35C0A" w:rsidP="004E27FC">
      <w:pPr>
        <w:numPr>
          <w:ilvl w:val="0"/>
          <w:numId w:val="13"/>
        </w:numPr>
        <w:rPr>
          <w:rFonts w:eastAsia="Arial Unicode MS"/>
        </w:rPr>
      </w:pPr>
      <w:r w:rsidRPr="00E35C0A">
        <w:rPr>
          <w:rFonts w:eastAsia="Arial Unicode MS"/>
        </w:rPr>
        <w:t xml:space="preserve">In the </w:t>
      </w:r>
      <w:r w:rsidRPr="00E35C0A">
        <w:rPr>
          <w:rFonts w:eastAsia="Arial Unicode MS"/>
          <w:b/>
        </w:rPr>
        <w:t>Choose Operation</w:t>
      </w:r>
      <w:r w:rsidRPr="00E35C0A">
        <w:rPr>
          <w:rFonts w:eastAsia="Arial Unicode MS"/>
        </w:rPr>
        <w:t xml:space="preserve"> dialog, you can either define a new service operation contract or </w:t>
      </w:r>
      <w:r w:rsidR="00C7491A">
        <w:rPr>
          <w:rFonts w:eastAsia="Arial Unicode MS"/>
        </w:rPr>
        <w:t>import and existing one</w:t>
      </w:r>
      <w:r w:rsidRPr="00E35C0A">
        <w:rPr>
          <w:rFonts w:eastAsia="Arial Unicode MS"/>
        </w:rPr>
        <w:t xml:space="preserve">. In this exercise, you’ll create a new contract using the tools here. Click the </w:t>
      </w:r>
      <w:r w:rsidRPr="00E35C0A">
        <w:rPr>
          <w:rFonts w:eastAsia="Arial Unicode MS"/>
          <w:b/>
        </w:rPr>
        <w:t>Add Contract</w:t>
      </w:r>
      <w:r w:rsidRPr="00E35C0A">
        <w:rPr>
          <w:rFonts w:eastAsia="Arial Unicode MS"/>
        </w:rPr>
        <w:t xml:space="preserve"> button (see </w:t>
      </w:r>
      <w:fldSimple w:instr=" REF _Ref167461884  \* MERGEFORMAT ">
        <w:r w:rsidR="00730FC9" w:rsidRPr="00730FC9">
          <w:rPr>
            <w:rFonts w:eastAsia="Arial Unicode MS"/>
          </w:rPr>
          <w:t>Figure 13</w:t>
        </w:r>
      </w:fldSimple>
      <w:r w:rsidRPr="00E35C0A">
        <w:rPr>
          <w:rFonts w:eastAsia="Arial Unicode MS"/>
        </w:rPr>
        <w:t>).</w:t>
      </w:r>
    </w:p>
    <w:p w:rsidR="00E35C0A" w:rsidRPr="00C7491A" w:rsidRDefault="00E35C0A" w:rsidP="00C7491A">
      <w:pPr>
        <w:jc w:val="center"/>
        <w:rPr>
          <w:rFonts w:eastAsia="Arial Unicode MS"/>
          <w:b/>
        </w:rPr>
      </w:pPr>
      <w:r w:rsidRPr="00C7491A">
        <w:rPr>
          <w:rFonts w:eastAsia="Arial Unicode MS"/>
          <w:b/>
          <w:noProof/>
          <w:lang w:bidi="ar-SA"/>
        </w:rPr>
        <w:lastRenderedPageBreak/>
        <w:drawing>
          <wp:inline distT="0" distB="0" distL="0" distR="0">
            <wp:extent cx="4762500" cy="2787650"/>
            <wp:effectExtent l="19050" t="0" r="0" b="0"/>
            <wp:docPr id="84" name="Picture 2" descr="I:\TechEd-2007-HOL\Docs\2. In Edit\SOA19-Ex1-SS\Figur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echEd-2007-HOL\Docs\2. In Edit\SOA19-Ex1-SS\Figure06.png"/>
                    <pic:cNvPicPr>
                      <a:picLocks noChangeAspect="1" noChangeArrowheads="1"/>
                    </pic:cNvPicPr>
                  </pic:nvPicPr>
                  <pic:blipFill>
                    <a:blip r:embed="rId19"/>
                    <a:srcRect/>
                    <a:stretch>
                      <a:fillRect/>
                    </a:stretch>
                  </pic:blipFill>
                  <pic:spPr bwMode="auto">
                    <a:xfrm>
                      <a:off x="0" y="0"/>
                      <a:ext cx="4762500" cy="2787650"/>
                    </a:xfrm>
                    <a:prstGeom prst="rect">
                      <a:avLst/>
                    </a:prstGeom>
                    <a:noFill/>
                    <a:ln w="9525">
                      <a:noFill/>
                      <a:miter lim="800000"/>
                      <a:headEnd/>
                      <a:tailEnd/>
                    </a:ln>
                  </pic:spPr>
                </pic:pic>
              </a:graphicData>
            </a:graphic>
          </wp:inline>
        </w:drawing>
      </w:r>
    </w:p>
    <w:p w:rsidR="00E35C0A" w:rsidRPr="00C7491A" w:rsidRDefault="00E35C0A" w:rsidP="00C7491A">
      <w:pPr>
        <w:jc w:val="center"/>
        <w:rPr>
          <w:rFonts w:eastAsia="Arial Unicode MS"/>
          <w:b/>
        </w:rPr>
      </w:pPr>
      <w:bookmarkStart w:id="94" w:name="_Ref167461884"/>
      <w:r w:rsidRPr="00C7491A">
        <w:rPr>
          <w:rFonts w:eastAsia="Arial Unicode MS"/>
          <w:b/>
        </w:rPr>
        <w:t xml:space="preserve">Figure </w:t>
      </w:r>
      <w:r w:rsidR="00C626B8" w:rsidRPr="00C7491A">
        <w:rPr>
          <w:rFonts w:eastAsia="Arial Unicode MS"/>
          <w:b/>
        </w:rPr>
        <w:fldChar w:fldCharType="begin"/>
      </w:r>
      <w:r w:rsidRPr="00C7491A">
        <w:rPr>
          <w:rFonts w:eastAsia="Arial Unicode MS"/>
          <w:b/>
        </w:rPr>
        <w:instrText xml:space="preserve"> SEQ Figure \* ARABIC </w:instrText>
      </w:r>
      <w:r w:rsidR="00C626B8" w:rsidRPr="00C7491A">
        <w:rPr>
          <w:rFonts w:eastAsia="Arial Unicode MS"/>
          <w:b/>
        </w:rPr>
        <w:fldChar w:fldCharType="separate"/>
      </w:r>
      <w:r w:rsidR="00173537">
        <w:rPr>
          <w:rFonts w:eastAsia="Arial Unicode MS"/>
          <w:b/>
          <w:noProof/>
        </w:rPr>
        <w:t>13</w:t>
      </w:r>
      <w:r w:rsidR="00C626B8" w:rsidRPr="00C7491A">
        <w:rPr>
          <w:rFonts w:eastAsia="Arial Unicode MS"/>
          <w:b/>
        </w:rPr>
        <w:fldChar w:fldCharType="end"/>
      </w:r>
      <w:bookmarkEnd w:id="94"/>
      <w:r w:rsidR="00730FC9">
        <w:rPr>
          <w:rFonts w:eastAsia="Arial Unicode MS"/>
          <w:b/>
        </w:rPr>
        <w:t>:</w:t>
      </w:r>
      <w:r w:rsidRPr="00C7491A">
        <w:rPr>
          <w:rFonts w:eastAsia="Arial Unicode MS"/>
          <w:b/>
        </w:rPr>
        <w:t xml:space="preserve"> The Choose Operation dialog box and the Add Contract button</w:t>
      </w:r>
    </w:p>
    <w:p w:rsidR="00C7491A" w:rsidRDefault="00C7491A" w:rsidP="00C7491A">
      <w:pPr>
        <w:ind w:left="360"/>
        <w:rPr>
          <w:rFonts w:eastAsia="Arial Unicode MS"/>
        </w:rPr>
      </w:pPr>
    </w:p>
    <w:p w:rsidR="00E35C0A" w:rsidRPr="00E35C0A" w:rsidRDefault="00E35C0A" w:rsidP="004E27FC">
      <w:pPr>
        <w:numPr>
          <w:ilvl w:val="0"/>
          <w:numId w:val="13"/>
        </w:numPr>
        <w:rPr>
          <w:rFonts w:eastAsia="Arial Unicode MS"/>
        </w:rPr>
      </w:pPr>
      <w:r w:rsidRPr="00E35C0A">
        <w:rPr>
          <w:rFonts w:eastAsia="Arial Unicode MS"/>
        </w:rPr>
        <w:t xml:space="preserve">Click </w:t>
      </w:r>
      <w:r w:rsidRPr="00E35C0A">
        <w:rPr>
          <w:rFonts w:eastAsia="Arial Unicode MS"/>
          <w:b/>
        </w:rPr>
        <w:t>Contract1</w:t>
      </w:r>
      <w:r w:rsidRPr="00E35C0A">
        <w:rPr>
          <w:rFonts w:eastAsia="Arial Unicode MS"/>
        </w:rPr>
        <w:t xml:space="preserve"> in the </w:t>
      </w:r>
      <w:r w:rsidRPr="00E35C0A">
        <w:rPr>
          <w:rFonts w:eastAsia="Arial Unicode MS"/>
          <w:b/>
        </w:rPr>
        <w:t>Available Operations</w:t>
      </w:r>
      <w:r w:rsidRPr="00E35C0A">
        <w:rPr>
          <w:rFonts w:eastAsia="Arial Unicode MS"/>
        </w:rPr>
        <w:t xml:space="preserve"> list and then change the name from </w:t>
      </w:r>
      <w:r w:rsidRPr="00E35C0A">
        <w:rPr>
          <w:rFonts w:eastAsia="Arial Unicode MS"/>
          <w:b/>
        </w:rPr>
        <w:t>Contract1</w:t>
      </w:r>
      <w:r w:rsidRPr="00E35C0A">
        <w:rPr>
          <w:rFonts w:eastAsia="Arial Unicode MS"/>
        </w:rPr>
        <w:t xml:space="preserve"> to </w:t>
      </w:r>
      <w:r w:rsidRPr="00E35C0A">
        <w:rPr>
          <w:rFonts w:eastAsia="Arial Unicode MS"/>
          <w:b/>
        </w:rPr>
        <w:t>ICheckOperations</w:t>
      </w:r>
      <w:r w:rsidRPr="00E35C0A">
        <w:rPr>
          <w:rFonts w:eastAsia="Arial Unicode MS"/>
        </w:rPr>
        <w:t xml:space="preserve"> via the </w:t>
      </w:r>
      <w:r w:rsidRPr="00E35C0A">
        <w:rPr>
          <w:rFonts w:eastAsia="Arial Unicode MS"/>
          <w:b/>
        </w:rPr>
        <w:t>Contract Name</w:t>
      </w:r>
      <w:r w:rsidRPr="00E35C0A">
        <w:rPr>
          <w:rFonts w:eastAsia="Arial Unicode MS"/>
        </w:rPr>
        <w:t xml:space="preserve"> text box. Service contracts are expressed as interfaces which by convention are named with a capital I.</w:t>
      </w:r>
    </w:p>
    <w:p w:rsidR="00E35C0A" w:rsidRPr="00E35C0A" w:rsidRDefault="00E35C0A" w:rsidP="004E27FC">
      <w:pPr>
        <w:numPr>
          <w:ilvl w:val="0"/>
          <w:numId w:val="13"/>
        </w:numPr>
        <w:rPr>
          <w:rFonts w:eastAsia="Arial Unicode MS"/>
        </w:rPr>
      </w:pPr>
      <w:r w:rsidRPr="00E35C0A">
        <w:rPr>
          <w:rFonts w:eastAsia="Arial Unicode MS"/>
        </w:rPr>
        <w:t xml:space="preserve">In the </w:t>
      </w:r>
      <w:r w:rsidRPr="00E35C0A">
        <w:rPr>
          <w:rFonts w:eastAsia="Arial Unicode MS"/>
          <w:b/>
        </w:rPr>
        <w:t>Available Operations</w:t>
      </w:r>
      <w:r w:rsidRPr="00E35C0A">
        <w:rPr>
          <w:rFonts w:eastAsia="Arial Unicode MS"/>
        </w:rPr>
        <w:t xml:space="preserve"> list, click </w:t>
      </w:r>
      <w:r w:rsidRPr="00E35C0A">
        <w:rPr>
          <w:rFonts w:eastAsia="Arial Unicode MS"/>
          <w:b/>
        </w:rPr>
        <w:t>Operation1</w:t>
      </w:r>
      <w:r w:rsidRPr="00E35C0A">
        <w:rPr>
          <w:rFonts w:eastAsia="Arial Unicode MS"/>
        </w:rPr>
        <w:t xml:space="preserve"> and change its name from </w:t>
      </w:r>
      <w:r w:rsidRPr="00E35C0A">
        <w:rPr>
          <w:rFonts w:eastAsia="Arial Unicode MS"/>
          <w:b/>
        </w:rPr>
        <w:t>Operation1</w:t>
      </w:r>
      <w:r w:rsidRPr="00E35C0A">
        <w:rPr>
          <w:rFonts w:eastAsia="Arial Unicode MS"/>
        </w:rPr>
        <w:t xml:space="preserve"> to </w:t>
      </w:r>
      <w:r w:rsidRPr="00E35C0A">
        <w:rPr>
          <w:rFonts w:eastAsia="Arial Unicode MS"/>
          <w:b/>
        </w:rPr>
        <w:t>Write</w:t>
      </w:r>
      <w:r w:rsidRPr="00E35C0A">
        <w:rPr>
          <w:rFonts w:eastAsia="Arial Unicode MS"/>
        </w:rPr>
        <w:t xml:space="preserve"> using the </w:t>
      </w:r>
      <w:r w:rsidRPr="00E35C0A">
        <w:rPr>
          <w:rFonts w:eastAsia="Arial Unicode MS"/>
          <w:b/>
        </w:rPr>
        <w:t>Operation Name</w:t>
      </w:r>
      <w:r w:rsidRPr="00E35C0A">
        <w:rPr>
          <w:rFonts w:eastAsia="Arial Unicode MS"/>
        </w:rPr>
        <w:t xml:space="preserve"> text box.</w:t>
      </w:r>
    </w:p>
    <w:p w:rsidR="00E35C0A" w:rsidRPr="00E35C0A" w:rsidRDefault="00E35C0A" w:rsidP="004E27FC">
      <w:pPr>
        <w:numPr>
          <w:ilvl w:val="0"/>
          <w:numId w:val="13"/>
        </w:numPr>
        <w:rPr>
          <w:rFonts w:eastAsia="Arial Unicode MS"/>
        </w:rPr>
      </w:pPr>
      <w:r w:rsidRPr="00E35C0A">
        <w:rPr>
          <w:rFonts w:eastAsia="Arial Unicode MS"/>
        </w:rPr>
        <w:t xml:space="preserve">In the list of </w:t>
      </w:r>
      <w:r w:rsidRPr="00E35C0A">
        <w:rPr>
          <w:rFonts w:eastAsia="Arial Unicode MS"/>
          <w:b/>
        </w:rPr>
        <w:t>Parameters</w:t>
      </w:r>
      <w:r w:rsidRPr="00E35C0A">
        <w:rPr>
          <w:rFonts w:eastAsia="Arial Unicode MS"/>
        </w:rPr>
        <w:t xml:space="preserve">, change the </w:t>
      </w:r>
      <w:r w:rsidRPr="00E35C0A">
        <w:rPr>
          <w:rFonts w:eastAsia="Arial Unicode MS"/>
          <w:b/>
        </w:rPr>
        <w:t>(ReturnValue)</w:t>
      </w:r>
      <w:r w:rsidRPr="00E35C0A">
        <w:rPr>
          <w:rFonts w:eastAsia="Arial Unicode MS"/>
        </w:rPr>
        <w:t xml:space="preserve"> property from </w:t>
      </w:r>
      <w:r w:rsidRPr="00E35C0A">
        <w:rPr>
          <w:rFonts w:eastAsia="Arial Unicode MS"/>
          <w:b/>
        </w:rPr>
        <w:t>System.Void</w:t>
      </w:r>
      <w:r w:rsidRPr="00E35C0A">
        <w:rPr>
          <w:rFonts w:eastAsia="Arial Unicode MS"/>
        </w:rPr>
        <w:t xml:space="preserve"> to </w:t>
      </w:r>
      <w:r w:rsidRPr="00E35C0A">
        <w:rPr>
          <w:rFonts w:eastAsia="Arial Unicode MS"/>
          <w:b/>
        </w:rPr>
        <w:t>System.String</w:t>
      </w:r>
      <w:r w:rsidRPr="00E35C0A">
        <w:rPr>
          <w:rFonts w:eastAsia="Arial Unicode MS"/>
        </w:rPr>
        <w:t xml:space="preserve">. </w:t>
      </w:r>
    </w:p>
    <w:p w:rsidR="00E35C0A" w:rsidRPr="00E35C0A" w:rsidRDefault="00E35C0A" w:rsidP="004E27FC">
      <w:pPr>
        <w:numPr>
          <w:ilvl w:val="0"/>
          <w:numId w:val="13"/>
        </w:numPr>
        <w:rPr>
          <w:rFonts w:eastAsia="Arial Unicode MS"/>
        </w:rPr>
      </w:pPr>
      <w:r w:rsidRPr="00E35C0A">
        <w:rPr>
          <w:rFonts w:eastAsia="Arial Unicode MS"/>
        </w:rPr>
        <w:t xml:space="preserve">Add a new input parameter named </w:t>
      </w:r>
      <w:r w:rsidRPr="00E35C0A">
        <w:rPr>
          <w:rFonts w:eastAsia="Arial Unicode MS"/>
          <w:b/>
        </w:rPr>
        <w:t>Amount</w:t>
      </w:r>
      <w:r w:rsidRPr="00E35C0A">
        <w:rPr>
          <w:rFonts w:eastAsia="Arial Unicode MS"/>
        </w:rPr>
        <w:t xml:space="preserve">, of the type </w:t>
      </w:r>
      <w:r w:rsidRPr="00E35C0A">
        <w:rPr>
          <w:rFonts w:eastAsia="Arial Unicode MS"/>
          <w:b/>
        </w:rPr>
        <w:t>System.Decimal</w:t>
      </w:r>
      <w:r w:rsidRPr="00E35C0A">
        <w:rPr>
          <w:rFonts w:eastAsia="Arial Unicode MS"/>
        </w:rPr>
        <w:t xml:space="preserve">. The </w:t>
      </w:r>
      <w:r w:rsidRPr="00E35C0A">
        <w:rPr>
          <w:rFonts w:eastAsia="Arial Unicode MS"/>
          <w:b/>
        </w:rPr>
        <w:t>Choose Operation</w:t>
      </w:r>
      <w:r w:rsidRPr="00E35C0A">
        <w:rPr>
          <w:rFonts w:eastAsia="Arial Unicode MS"/>
        </w:rPr>
        <w:t xml:space="preserve"> dialog box should resemble </w:t>
      </w:r>
      <w:fldSimple w:instr=" REF _Ref167462172  \* MERGEFORMAT ">
        <w:r w:rsidR="00240995" w:rsidRPr="00240995">
          <w:rPr>
            <w:rFonts w:eastAsia="Arial Unicode MS"/>
          </w:rPr>
          <w:t>Figure 14</w:t>
        </w:r>
      </w:fldSimple>
      <w:r w:rsidRPr="00E35C0A">
        <w:rPr>
          <w:rFonts w:eastAsia="Arial Unicode MS"/>
        </w:rPr>
        <w:t xml:space="preserve"> once you’ve completed all of the steps.</w:t>
      </w:r>
    </w:p>
    <w:p w:rsidR="00E35C0A" w:rsidRPr="00240995" w:rsidRDefault="00E35C0A" w:rsidP="00240995">
      <w:pPr>
        <w:jc w:val="center"/>
        <w:rPr>
          <w:rFonts w:eastAsia="Arial Unicode MS"/>
          <w:b/>
        </w:rPr>
      </w:pPr>
      <w:r w:rsidRPr="00240995">
        <w:rPr>
          <w:rFonts w:eastAsia="Arial Unicode MS"/>
          <w:b/>
          <w:noProof/>
          <w:lang w:bidi="ar-SA"/>
        </w:rPr>
        <w:lastRenderedPageBreak/>
        <w:drawing>
          <wp:inline distT="0" distB="0" distL="0" distR="0">
            <wp:extent cx="4699000" cy="4775200"/>
            <wp:effectExtent l="19050" t="0" r="6350" b="0"/>
            <wp:docPr id="85" name="Picture 3" descr="I:\TechEd-2007-HOL\Docs\2. In Edit\SOA19-Ex1-SS\Figur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chEd-2007-HOL\Docs\2. In Edit\SOA19-Ex1-SS\Figure07.png"/>
                    <pic:cNvPicPr>
                      <a:picLocks noChangeAspect="1" noChangeArrowheads="1"/>
                    </pic:cNvPicPr>
                  </pic:nvPicPr>
                  <pic:blipFill>
                    <a:blip r:embed="rId20"/>
                    <a:srcRect/>
                    <a:stretch>
                      <a:fillRect/>
                    </a:stretch>
                  </pic:blipFill>
                  <pic:spPr bwMode="auto">
                    <a:xfrm>
                      <a:off x="0" y="0"/>
                      <a:ext cx="4699000" cy="4775200"/>
                    </a:xfrm>
                    <a:prstGeom prst="rect">
                      <a:avLst/>
                    </a:prstGeom>
                    <a:noFill/>
                    <a:ln w="9525">
                      <a:noFill/>
                      <a:miter lim="800000"/>
                      <a:headEnd/>
                      <a:tailEnd/>
                    </a:ln>
                  </pic:spPr>
                </pic:pic>
              </a:graphicData>
            </a:graphic>
          </wp:inline>
        </w:drawing>
      </w:r>
    </w:p>
    <w:p w:rsidR="00E35C0A" w:rsidRDefault="00E35C0A" w:rsidP="00240995">
      <w:pPr>
        <w:jc w:val="center"/>
        <w:rPr>
          <w:rFonts w:eastAsia="Arial Unicode MS"/>
          <w:b/>
        </w:rPr>
      </w:pPr>
      <w:bookmarkStart w:id="95" w:name="_Ref167462172"/>
      <w:r w:rsidRPr="00240995">
        <w:rPr>
          <w:rFonts w:eastAsia="Arial Unicode MS"/>
          <w:b/>
        </w:rPr>
        <w:t xml:space="preserve">Figure </w:t>
      </w:r>
      <w:r w:rsidR="00C626B8" w:rsidRPr="00240995">
        <w:rPr>
          <w:rFonts w:eastAsia="Arial Unicode MS"/>
          <w:b/>
        </w:rPr>
        <w:fldChar w:fldCharType="begin"/>
      </w:r>
      <w:r w:rsidRPr="00240995">
        <w:rPr>
          <w:rFonts w:eastAsia="Arial Unicode MS"/>
          <w:b/>
        </w:rPr>
        <w:instrText xml:space="preserve"> SEQ Figure \* ARABIC </w:instrText>
      </w:r>
      <w:r w:rsidR="00C626B8" w:rsidRPr="00240995">
        <w:rPr>
          <w:rFonts w:eastAsia="Arial Unicode MS"/>
          <w:b/>
        </w:rPr>
        <w:fldChar w:fldCharType="separate"/>
      </w:r>
      <w:r w:rsidR="00173537">
        <w:rPr>
          <w:rFonts w:eastAsia="Arial Unicode MS"/>
          <w:b/>
          <w:noProof/>
        </w:rPr>
        <w:t>14</w:t>
      </w:r>
      <w:r w:rsidR="00C626B8" w:rsidRPr="00240995">
        <w:rPr>
          <w:rFonts w:eastAsia="Arial Unicode MS"/>
          <w:b/>
        </w:rPr>
        <w:fldChar w:fldCharType="end"/>
      </w:r>
      <w:bookmarkEnd w:id="95"/>
      <w:r w:rsidR="00240995">
        <w:rPr>
          <w:rFonts w:eastAsia="Arial Unicode MS"/>
          <w:b/>
        </w:rPr>
        <w:t>:</w:t>
      </w:r>
      <w:r w:rsidRPr="00240995">
        <w:rPr>
          <w:rFonts w:eastAsia="Arial Unicode MS"/>
          <w:b/>
        </w:rPr>
        <w:t xml:space="preserve"> The comple</w:t>
      </w:r>
      <w:r w:rsidR="00240995">
        <w:rPr>
          <w:rFonts w:eastAsia="Arial Unicode MS"/>
          <w:b/>
        </w:rPr>
        <w:t>ted Choose Operation dialog box</w:t>
      </w:r>
    </w:p>
    <w:p w:rsidR="00240995" w:rsidRPr="00240995" w:rsidRDefault="00240995" w:rsidP="00240995">
      <w:pPr>
        <w:jc w:val="center"/>
        <w:rPr>
          <w:rFonts w:eastAsia="Arial Unicode MS"/>
          <w:b/>
        </w:rPr>
      </w:pPr>
    </w:p>
    <w:p w:rsidR="00E35C0A" w:rsidRDefault="00E35C0A" w:rsidP="004E27FC">
      <w:pPr>
        <w:numPr>
          <w:ilvl w:val="0"/>
          <w:numId w:val="13"/>
        </w:numPr>
        <w:rPr>
          <w:rFonts w:eastAsia="Arial Unicode MS"/>
        </w:rPr>
      </w:pPr>
      <w:r w:rsidRPr="00E35C0A">
        <w:rPr>
          <w:rFonts w:eastAsia="Arial Unicode MS"/>
        </w:rPr>
        <w:t xml:space="preserve">Click </w:t>
      </w:r>
      <w:r w:rsidRPr="00E35C0A">
        <w:rPr>
          <w:rFonts w:eastAsia="Arial Unicode MS"/>
          <w:b/>
        </w:rPr>
        <w:t>OK</w:t>
      </w:r>
      <w:r w:rsidRPr="00E35C0A">
        <w:rPr>
          <w:rFonts w:eastAsia="Arial Unicode MS"/>
        </w:rPr>
        <w:t xml:space="preserve"> to close the dialog box. You’ve now defined a simple operation contract with one method that accepts a decimal value as input and returns a string as output.</w:t>
      </w:r>
    </w:p>
    <w:p w:rsidR="00933AEA" w:rsidRPr="00E35C0A" w:rsidRDefault="00933AEA" w:rsidP="00933AEA">
      <w:pPr>
        <w:rPr>
          <w:rFonts w:eastAsia="Arial Unicode MS"/>
        </w:rPr>
      </w:pPr>
    </w:p>
    <w:p w:rsidR="00933AEA" w:rsidRPr="00933AEA" w:rsidRDefault="00E35C0A" w:rsidP="004E27FC">
      <w:pPr>
        <w:numPr>
          <w:ilvl w:val="0"/>
          <w:numId w:val="13"/>
        </w:numPr>
        <w:rPr>
          <w:rFonts w:eastAsia="Arial Unicode MS"/>
        </w:rPr>
      </w:pPr>
      <w:r w:rsidRPr="00E35C0A">
        <w:rPr>
          <w:rFonts w:eastAsia="Arial Unicode MS"/>
        </w:rPr>
        <w:t xml:space="preserve">In the </w:t>
      </w:r>
      <w:r w:rsidRPr="00E35C0A">
        <w:rPr>
          <w:rFonts w:eastAsia="Arial Unicode MS"/>
          <w:b/>
        </w:rPr>
        <w:t>Properties</w:t>
      </w:r>
      <w:r w:rsidRPr="00E35C0A">
        <w:rPr>
          <w:rFonts w:eastAsia="Arial Unicode MS"/>
        </w:rPr>
        <w:t xml:space="preserve"> window, change the </w:t>
      </w:r>
      <w:r w:rsidRPr="00E35C0A">
        <w:rPr>
          <w:rFonts w:eastAsia="Arial Unicode MS"/>
          <w:b/>
        </w:rPr>
        <w:t>CanCreateInstance</w:t>
      </w:r>
      <w:r w:rsidRPr="00E35C0A">
        <w:rPr>
          <w:rFonts w:eastAsia="Arial Unicode MS"/>
        </w:rPr>
        <w:t xml:space="preserve"> property to </w:t>
      </w:r>
      <w:r w:rsidRPr="00E35C0A">
        <w:rPr>
          <w:rFonts w:eastAsia="Arial Unicode MS"/>
          <w:b/>
        </w:rPr>
        <w:t>True</w:t>
      </w:r>
      <w:r w:rsidRPr="00E35C0A">
        <w:rPr>
          <w:rFonts w:eastAsia="Arial Unicode MS"/>
        </w:rPr>
        <w:t>. This is necessary because service invocation is the only facility you’ve exposed to have the workflow run.</w:t>
      </w:r>
    </w:p>
    <w:p w:rsidR="00933AEA" w:rsidRPr="00E35C0A" w:rsidRDefault="00933AEA" w:rsidP="00933AEA">
      <w:pPr>
        <w:pStyle w:val="Heading4"/>
        <w:rPr>
          <w:rFonts w:eastAsia="Arial Unicode MS"/>
        </w:rPr>
      </w:pPr>
      <w:r>
        <w:rPr>
          <w:rFonts w:eastAsia="Arial Unicode MS"/>
        </w:rPr>
        <w:t>Setting the value returned by the workflow</w:t>
      </w:r>
    </w:p>
    <w:p w:rsidR="007626C5" w:rsidRDefault="00E35C0A" w:rsidP="004E27FC">
      <w:pPr>
        <w:numPr>
          <w:ilvl w:val="0"/>
          <w:numId w:val="13"/>
        </w:numPr>
        <w:rPr>
          <w:rFonts w:eastAsia="Arial Unicode MS"/>
        </w:rPr>
      </w:pPr>
      <w:r w:rsidRPr="00E35C0A">
        <w:rPr>
          <w:rFonts w:eastAsia="Arial Unicode MS"/>
        </w:rPr>
        <w:t xml:space="preserve">Select the </w:t>
      </w:r>
      <w:r w:rsidRPr="00E35C0A">
        <w:rPr>
          <w:rFonts w:eastAsia="Arial Unicode MS"/>
          <w:b/>
        </w:rPr>
        <w:t>(ReturnValue)</w:t>
      </w:r>
      <w:r w:rsidRPr="00E35C0A">
        <w:rPr>
          <w:rFonts w:eastAsia="Arial Unicode MS"/>
        </w:rPr>
        <w:t xml:space="preserve"> property and click the ellipsis button to open the </w:t>
      </w:r>
      <w:r w:rsidRPr="00E35C0A">
        <w:rPr>
          <w:rFonts w:eastAsia="Arial Unicode MS"/>
          <w:b/>
        </w:rPr>
        <w:t>Bind Property</w:t>
      </w:r>
      <w:r w:rsidRPr="00E35C0A">
        <w:rPr>
          <w:rFonts w:eastAsia="Arial Unicode MS"/>
        </w:rPr>
        <w:t xml:space="preserve"> dialog box. </w:t>
      </w:r>
    </w:p>
    <w:p w:rsidR="00E35C0A" w:rsidRPr="00E35C0A" w:rsidRDefault="00E35C0A" w:rsidP="004E27FC">
      <w:pPr>
        <w:numPr>
          <w:ilvl w:val="0"/>
          <w:numId w:val="13"/>
        </w:numPr>
        <w:rPr>
          <w:rFonts w:eastAsia="Arial Unicode MS"/>
        </w:rPr>
      </w:pPr>
      <w:r w:rsidRPr="00E35C0A">
        <w:rPr>
          <w:rFonts w:eastAsia="Arial Unicode MS"/>
        </w:rPr>
        <w:t xml:space="preserve">Select </w:t>
      </w:r>
      <w:r w:rsidRPr="00E35C0A">
        <w:rPr>
          <w:rFonts w:eastAsia="Arial Unicode MS"/>
          <w:b/>
        </w:rPr>
        <w:t>checkText</w:t>
      </w:r>
      <w:r w:rsidRPr="00E35C0A">
        <w:rPr>
          <w:rFonts w:eastAsia="Arial Unicode MS"/>
        </w:rPr>
        <w:t xml:space="preserve"> from the list of options under the </w:t>
      </w:r>
      <w:r w:rsidRPr="00E35C0A">
        <w:rPr>
          <w:rFonts w:eastAsia="Arial Unicode MS"/>
          <w:b/>
        </w:rPr>
        <w:t>Bind to an existing member</w:t>
      </w:r>
      <w:r w:rsidRPr="00E35C0A">
        <w:rPr>
          <w:rFonts w:eastAsia="Arial Unicode MS"/>
        </w:rPr>
        <w:t xml:space="preserve"> tab (see </w:t>
      </w:r>
      <w:fldSimple w:instr=" REF _Ref167462969  \* MERGEFORMAT ">
        <w:r w:rsidR="007626C5" w:rsidRPr="00E35C0A">
          <w:rPr>
            <w:rFonts w:eastAsia="Arial Unicode MS"/>
          </w:rPr>
          <w:t xml:space="preserve">Figure </w:t>
        </w:r>
        <w:r w:rsidR="007626C5">
          <w:rPr>
            <w:rFonts w:eastAsia="Arial Unicode MS"/>
          </w:rPr>
          <w:t>15</w:t>
        </w:r>
      </w:fldSimple>
      <w:r w:rsidRPr="00E35C0A">
        <w:rPr>
          <w:rFonts w:eastAsia="Arial Unicode MS"/>
        </w:rPr>
        <w:t xml:space="preserve">) and click </w:t>
      </w:r>
      <w:r w:rsidRPr="00E35C0A">
        <w:rPr>
          <w:rFonts w:eastAsia="Arial Unicode MS"/>
          <w:b/>
        </w:rPr>
        <w:t>OK</w:t>
      </w:r>
      <w:r w:rsidRPr="00E35C0A">
        <w:rPr>
          <w:rFonts w:eastAsia="Arial Unicode MS"/>
        </w:rPr>
        <w:t>.</w:t>
      </w:r>
    </w:p>
    <w:p w:rsidR="00E35C0A" w:rsidRPr="007626C5" w:rsidRDefault="00E35C0A" w:rsidP="007626C5">
      <w:pPr>
        <w:jc w:val="center"/>
        <w:rPr>
          <w:rFonts w:eastAsia="Arial Unicode MS"/>
          <w:b/>
        </w:rPr>
      </w:pPr>
      <w:r w:rsidRPr="007626C5">
        <w:rPr>
          <w:rFonts w:eastAsia="Arial Unicode MS"/>
          <w:b/>
          <w:noProof/>
          <w:lang w:bidi="ar-SA"/>
        </w:rPr>
        <w:lastRenderedPageBreak/>
        <w:drawing>
          <wp:inline distT="0" distB="0" distL="0" distR="0">
            <wp:extent cx="5734050" cy="4476750"/>
            <wp:effectExtent l="19050" t="0" r="0" b="0"/>
            <wp:docPr id="8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tretch>
                      <a:fillRect/>
                    </a:stretch>
                  </pic:blipFill>
                  <pic:spPr bwMode="auto">
                    <a:xfrm>
                      <a:off x="0" y="0"/>
                      <a:ext cx="5734050" cy="4476750"/>
                    </a:xfrm>
                    <a:prstGeom prst="rect">
                      <a:avLst/>
                    </a:prstGeom>
                    <a:noFill/>
                    <a:ln w="9525">
                      <a:noFill/>
                      <a:miter lim="800000"/>
                      <a:headEnd/>
                      <a:tailEnd/>
                    </a:ln>
                  </pic:spPr>
                </pic:pic>
              </a:graphicData>
            </a:graphic>
          </wp:inline>
        </w:drawing>
      </w:r>
    </w:p>
    <w:p w:rsidR="007626C5" w:rsidRDefault="00E35C0A" w:rsidP="007626C5">
      <w:pPr>
        <w:jc w:val="center"/>
        <w:rPr>
          <w:rFonts w:eastAsia="Arial Unicode MS"/>
          <w:b/>
        </w:rPr>
      </w:pPr>
      <w:bookmarkStart w:id="96" w:name="_Ref167462969"/>
      <w:r w:rsidRPr="007626C5">
        <w:rPr>
          <w:rFonts w:eastAsia="Arial Unicode MS"/>
          <w:b/>
        </w:rPr>
        <w:t xml:space="preserve">Figure </w:t>
      </w:r>
      <w:r w:rsidR="00C626B8" w:rsidRPr="007626C5">
        <w:rPr>
          <w:rFonts w:eastAsia="Arial Unicode MS"/>
          <w:b/>
        </w:rPr>
        <w:fldChar w:fldCharType="begin"/>
      </w:r>
      <w:r w:rsidRPr="007626C5">
        <w:rPr>
          <w:rFonts w:eastAsia="Arial Unicode MS"/>
          <w:b/>
        </w:rPr>
        <w:instrText xml:space="preserve"> SEQ Figure \* ARABIC </w:instrText>
      </w:r>
      <w:r w:rsidR="00C626B8" w:rsidRPr="007626C5">
        <w:rPr>
          <w:rFonts w:eastAsia="Arial Unicode MS"/>
          <w:b/>
        </w:rPr>
        <w:fldChar w:fldCharType="separate"/>
      </w:r>
      <w:r w:rsidR="00173537">
        <w:rPr>
          <w:rFonts w:eastAsia="Arial Unicode MS"/>
          <w:b/>
          <w:noProof/>
        </w:rPr>
        <w:t>15</w:t>
      </w:r>
      <w:r w:rsidR="00C626B8" w:rsidRPr="007626C5">
        <w:rPr>
          <w:rFonts w:eastAsia="Arial Unicode MS"/>
          <w:b/>
        </w:rPr>
        <w:fldChar w:fldCharType="end"/>
      </w:r>
      <w:bookmarkEnd w:id="96"/>
      <w:r w:rsidR="007626C5">
        <w:rPr>
          <w:rFonts w:eastAsia="Arial Unicode MS"/>
          <w:b/>
        </w:rPr>
        <w:t>:</w:t>
      </w:r>
      <w:r w:rsidRPr="007626C5">
        <w:rPr>
          <w:rFonts w:eastAsia="Arial Unicode MS"/>
          <w:b/>
        </w:rPr>
        <w:t xml:space="preserve"> Binding the return </w:t>
      </w:r>
      <w:r w:rsidR="007626C5">
        <w:rPr>
          <w:rFonts w:eastAsia="Arial Unicode MS"/>
          <w:b/>
        </w:rPr>
        <w:t>value to the checkText property</w:t>
      </w:r>
    </w:p>
    <w:p w:rsidR="007626C5" w:rsidRPr="007626C5" w:rsidRDefault="007626C5" w:rsidP="007626C5">
      <w:pPr>
        <w:jc w:val="center"/>
        <w:rPr>
          <w:rFonts w:eastAsia="Arial Unicode MS"/>
          <w:b/>
        </w:rPr>
      </w:pPr>
    </w:p>
    <w:p w:rsidR="002E772B" w:rsidRDefault="00E35C0A" w:rsidP="004E27FC">
      <w:pPr>
        <w:numPr>
          <w:ilvl w:val="0"/>
          <w:numId w:val="13"/>
        </w:numPr>
        <w:rPr>
          <w:rFonts w:eastAsia="Arial Unicode MS"/>
        </w:rPr>
      </w:pPr>
      <w:r w:rsidRPr="00E35C0A">
        <w:rPr>
          <w:rFonts w:eastAsia="Arial Unicode MS"/>
        </w:rPr>
        <w:t xml:space="preserve">Select the </w:t>
      </w:r>
      <w:r w:rsidRPr="00E35C0A">
        <w:rPr>
          <w:rFonts w:eastAsia="Arial Unicode MS"/>
          <w:b/>
        </w:rPr>
        <w:t>Amount</w:t>
      </w:r>
      <w:r w:rsidRPr="00E35C0A">
        <w:rPr>
          <w:rFonts w:eastAsia="Arial Unicode MS"/>
        </w:rPr>
        <w:t xml:space="preserve"> property and click the ellipsis button to open the </w:t>
      </w:r>
      <w:r w:rsidRPr="00E35C0A">
        <w:rPr>
          <w:rFonts w:eastAsia="Arial Unicode MS"/>
          <w:b/>
        </w:rPr>
        <w:t>Bind Property</w:t>
      </w:r>
      <w:r w:rsidR="002E772B">
        <w:rPr>
          <w:rFonts w:eastAsia="Arial Unicode MS"/>
        </w:rPr>
        <w:t xml:space="preserve"> dialog box.</w:t>
      </w:r>
    </w:p>
    <w:p w:rsidR="00E35C0A" w:rsidRDefault="00E35C0A" w:rsidP="004E27FC">
      <w:pPr>
        <w:numPr>
          <w:ilvl w:val="0"/>
          <w:numId w:val="13"/>
        </w:numPr>
        <w:rPr>
          <w:rFonts w:eastAsia="Arial Unicode MS"/>
        </w:rPr>
      </w:pPr>
      <w:r w:rsidRPr="00E35C0A">
        <w:rPr>
          <w:rFonts w:eastAsia="Arial Unicode MS"/>
        </w:rPr>
        <w:t xml:space="preserve">Under the </w:t>
      </w:r>
      <w:r w:rsidRPr="00E35C0A">
        <w:rPr>
          <w:rFonts w:eastAsia="Arial Unicode MS"/>
          <w:b/>
        </w:rPr>
        <w:t>Bind to an existing member</w:t>
      </w:r>
      <w:r w:rsidRPr="00E35C0A">
        <w:rPr>
          <w:rFonts w:eastAsia="Arial Unicode MS"/>
        </w:rPr>
        <w:t xml:space="preserve"> tab, select </w:t>
      </w:r>
      <w:r w:rsidRPr="00E35C0A">
        <w:rPr>
          <w:rFonts w:eastAsia="Arial Unicode MS"/>
          <w:b/>
        </w:rPr>
        <w:t>checkAmount</w:t>
      </w:r>
      <w:r w:rsidRPr="00E35C0A">
        <w:rPr>
          <w:rFonts w:eastAsia="Arial Unicode MS"/>
        </w:rPr>
        <w:t xml:space="preserve"> from the list of options and click </w:t>
      </w:r>
      <w:r w:rsidRPr="00E35C0A">
        <w:rPr>
          <w:rFonts w:eastAsia="Arial Unicode MS"/>
          <w:b/>
        </w:rPr>
        <w:t>OK</w:t>
      </w:r>
      <w:r w:rsidRPr="00E35C0A">
        <w:rPr>
          <w:rFonts w:eastAsia="Arial Unicode MS"/>
        </w:rPr>
        <w:t>.</w:t>
      </w:r>
    </w:p>
    <w:p w:rsidR="002E772B" w:rsidRDefault="002E772B" w:rsidP="004E27FC">
      <w:pPr>
        <w:numPr>
          <w:ilvl w:val="0"/>
          <w:numId w:val="13"/>
        </w:numPr>
        <w:rPr>
          <w:rFonts w:eastAsia="Arial Unicode MS"/>
        </w:rPr>
      </w:pPr>
      <w:r>
        <w:rPr>
          <w:rFonts w:eastAsia="Arial Unicode MS"/>
        </w:rPr>
        <w:t xml:space="preserve">The </w:t>
      </w:r>
      <w:r w:rsidRPr="002E772B">
        <w:rPr>
          <w:rFonts w:eastAsia="Arial Unicode MS"/>
          <w:b/>
        </w:rPr>
        <w:t>receiveCheckRequest</w:t>
      </w:r>
      <w:r>
        <w:rPr>
          <w:rFonts w:eastAsia="Arial Unicode MS"/>
        </w:rPr>
        <w:t xml:space="preserve"> properties should now look like this.</w:t>
      </w:r>
    </w:p>
    <w:p w:rsidR="002E772B" w:rsidRDefault="002E772B" w:rsidP="002E772B">
      <w:pPr>
        <w:keepNext/>
        <w:jc w:val="center"/>
      </w:pPr>
      <w:r>
        <w:rPr>
          <w:rFonts w:eastAsia="Arial Unicode MS"/>
          <w:noProof/>
          <w:lang w:bidi="ar-SA"/>
        </w:rPr>
        <w:lastRenderedPageBreak/>
        <w:drawing>
          <wp:inline distT="0" distB="0" distL="0" distR="0">
            <wp:extent cx="4234815" cy="317881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4234815" cy="3178810"/>
                    </a:xfrm>
                    <a:prstGeom prst="rect">
                      <a:avLst/>
                    </a:prstGeom>
                    <a:noFill/>
                    <a:ln w="9525">
                      <a:noFill/>
                      <a:miter lim="800000"/>
                      <a:headEnd/>
                      <a:tailEnd/>
                    </a:ln>
                  </pic:spPr>
                </pic:pic>
              </a:graphicData>
            </a:graphic>
          </wp:inline>
        </w:drawing>
      </w:r>
    </w:p>
    <w:p w:rsidR="002E772B" w:rsidRDefault="002E772B" w:rsidP="002E772B">
      <w:pPr>
        <w:pStyle w:val="Caption"/>
        <w:jc w:val="center"/>
        <w:rPr>
          <w:rFonts w:eastAsia="Arial Unicode MS"/>
        </w:rPr>
      </w:pPr>
      <w:r>
        <w:t xml:space="preserve">Figure </w:t>
      </w:r>
      <w:fldSimple w:instr=" SEQ Figure \* ARABIC ">
        <w:r w:rsidR="00173537">
          <w:rPr>
            <w:noProof/>
          </w:rPr>
          <w:t>16</w:t>
        </w:r>
      </w:fldSimple>
      <w:r>
        <w:t xml:space="preserve">: Configured </w:t>
      </w:r>
      <w:r w:rsidRPr="00BB7789">
        <w:t xml:space="preserve">receiveCheckRequest </w:t>
      </w:r>
      <w:r>
        <w:t xml:space="preserve"> Properties</w:t>
      </w:r>
    </w:p>
    <w:p w:rsidR="00983F75" w:rsidRDefault="00983F75" w:rsidP="00983F75">
      <w:pPr>
        <w:rPr>
          <w:rFonts w:eastAsia="Arial Unicode MS"/>
        </w:rPr>
      </w:pPr>
    </w:p>
    <w:p w:rsidR="00983F75" w:rsidRDefault="00983F75" w:rsidP="00983F75">
      <w:pPr>
        <w:pStyle w:val="Heading4"/>
        <w:rPr>
          <w:rFonts w:eastAsia="Arial Unicode MS"/>
        </w:rPr>
      </w:pPr>
      <w:r>
        <w:rPr>
          <w:rFonts w:eastAsia="Arial Unicode MS"/>
        </w:rPr>
        <w:t>Finishing the workflow</w:t>
      </w:r>
    </w:p>
    <w:p w:rsidR="00E35C0A" w:rsidRPr="00E35C0A" w:rsidRDefault="00E35C0A" w:rsidP="004E27FC">
      <w:pPr>
        <w:numPr>
          <w:ilvl w:val="0"/>
          <w:numId w:val="13"/>
        </w:numPr>
        <w:rPr>
          <w:rFonts w:eastAsia="Arial Unicode MS"/>
        </w:rPr>
      </w:pPr>
      <w:r w:rsidRPr="00E35C0A">
        <w:rPr>
          <w:rFonts w:eastAsia="Arial Unicode MS"/>
        </w:rPr>
        <w:t xml:space="preserve">In the Workflow designer, drag and drop the existing </w:t>
      </w:r>
      <w:r w:rsidRPr="00E35C0A">
        <w:rPr>
          <w:rFonts w:eastAsia="Arial Unicode MS"/>
          <w:b/>
        </w:rPr>
        <w:t>CheckLogic</w:t>
      </w:r>
      <w:r w:rsidRPr="00E35C0A">
        <w:rPr>
          <w:rFonts w:eastAsia="Arial Unicode MS"/>
        </w:rPr>
        <w:t xml:space="preserve"> code activity on to the </w:t>
      </w:r>
      <w:r w:rsidRPr="00E35C0A">
        <w:rPr>
          <w:rFonts w:eastAsia="Arial Unicode MS"/>
          <w:b/>
        </w:rPr>
        <w:t>Drop Activities Here</w:t>
      </w:r>
      <w:r w:rsidRPr="00E35C0A">
        <w:rPr>
          <w:rFonts w:eastAsia="Arial Unicode MS"/>
        </w:rPr>
        <w:t xml:space="preserve"> drop location in the center of the </w:t>
      </w:r>
      <w:r w:rsidRPr="00E35C0A">
        <w:rPr>
          <w:rFonts w:eastAsia="Arial Unicode MS"/>
          <w:b/>
        </w:rPr>
        <w:t>receiveCheckRequest</w:t>
      </w:r>
      <w:r w:rsidRPr="00E35C0A">
        <w:rPr>
          <w:rFonts w:eastAsia="Arial Unicode MS"/>
        </w:rPr>
        <w:t xml:space="preserve"> activity. </w:t>
      </w:r>
      <w:fldSimple w:instr=" REF _Ref167462689  \* MERGEFORMAT ">
        <w:r w:rsidR="00983F75" w:rsidRPr="00E35C0A">
          <w:rPr>
            <w:rFonts w:eastAsia="Arial Unicode MS"/>
          </w:rPr>
          <w:t xml:space="preserve">Figure </w:t>
        </w:r>
        <w:r w:rsidR="00983F75">
          <w:rPr>
            <w:rFonts w:eastAsia="Arial Unicode MS"/>
          </w:rPr>
          <w:t>17</w:t>
        </w:r>
      </w:fldSimple>
      <w:r w:rsidRPr="00E35C0A">
        <w:rPr>
          <w:rFonts w:eastAsia="Arial Unicode MS"/>
        </w:rPr>
        <w:t xml:space="preserve"> displays the results.</w:t>
      </w:r>
    </w:p>
    <w:p w:rsidR="00E35C0A" w:rsidRPr="00983F75" w:rsidRDefault="00E35C0A" w:rsidP="00983F75">
      <w:pPr>
        <w:jc w:val="center"/>
        <w:rPr>
          <w:rFonts w:eastAsia="Arial Unicode MS"/>
          <w:b/>
        </w:rPr>
      </w:pPr>
      <w:r w:rsidRPr="00983F75">
        <w:rPr>
          <w:rFonts w:eastAsia="Arial Unicode MS"/>
          <w:b/>
          <w:noProof/>
          <w:lang w:bidi="ar-SA"/>
        </w:rPr>
        <w:lastRenderedPageBreak/>
        <w:drawing>
          <wp:inline distT="0" distB="0" distL="0" distR="0">
            <wp:extent cx="5435600" cy="4400550"/>
            <wp:effectExtent l="19050" t="0" r="0" b="0"/>
            <wp:docPr id="87" name="Picture 5" descr="I:\TechEd-2007-HOL\Docs\2. In Edit\SOA19-Ex1-SS\Figure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chEd-2007-HOL\Docs\2. In Edit\SOA19-Ex1-SS\Figure09.png"/>
                    <pic:cNvPicPr>
                      <a:picLocks noChangeAspect="1" noChangeArrowheads="1"/>
                    </pic:cNvPicPr>
                  </pic:nvPicPr>
                  <pic:blipFill>
                    <a:blip r:embed="rId23"/>
                    <a:srcRect/>
                    <a:stretch>
                      <a:fillRect/>
                    </a:stretch>
                  </pic:blipFill>
                  <pic:spPr bwMode="auto">
                    <a:xfrm>
                      <a:off x="0" y="0"/>
                      <a:ext cx="5435600" cy="4400550"/>
                    </a:xfrm>
                    <a:prstGeom prst="rect">
                      <a:avLst/>
                    </a:prstGeom>
                    <a:noFill/>
                    <a:ln w="9525">
                      <a:noFill/>
                      <a:miter lim="800000"/>
                      <a:headEnd/>
                      <a:tailEnd/>
                    </a:ln>
                  </pic:spPr>
                </pic:pic>
              </a:graphicData>
            </a:graphic>
          </wp:inline>
        </w:drawing>
      </w:r>
    </w:p>
    <w:p w:rsidR="00E35C0A" w:rsidRDefault="00E35C0A" w:rsidP="00983F75">
      <w:pPr>
        <w:jc w:val="center"/>
        <w:rPr>
          <w:rFonts w:eastAsia="Arial Unicode MS"/>
          <w:b/>
        </w:rPr>
      </w:pPr>
      <w:bookmarkStart w:id="97" w:name="_Ref167462689"/>
      <w:r w:rsidRPr="00983F75">
        <w:rPr>
          <w:rFonts w:eastAsia="Arial Unicode MS"/>
          <w:b/>
        </w:rPr>
        <w:t xml:space="preserve">Figure </w:t>
      </w:r>
      <w:r w:rsidR="00C626B8" w:rsidRPr="00983F75">
        <w:rPr>
          <w:rFonts w:eastAsia="Arial Unicode MS"/>
          <w:b/>
        </w:rPr>
        <w:fldChar w:fldCharType="begin"/>
      </w:r>
      <w:r w:rsidRPr="00983F75">
        <w:rPr>
          <w:rFonts w:eastAsia="Arial Unicode MS"/>
          <w:b/>
        </w:rPr>
        <w:instrText xml:space="preserve"> SEQ Figure \* ARABIC </w:instrText>
      </w:r>
      <w:r w:rsidR="00C626B8" w:rsidRPr="00983F75">
        <w:rPr>
          <w:rFonts w:eastAsia="Arial Unicode MS"/>
          <w:b/>
        </w:rPr>
        <w:fldChar w:fldCharType="separate"/>
      </w:r>
      <w:r w:rsidR="00173537">
        <w:rPr>
          <w:rFonts w:eastAsia="Arial Unicode MS"/>
          <w:b/>
          <w:noProof/>
        </w:rPr>
        <w:t>17</w:t>
      </w:r>
      <w:r w:rsidR="00C626B8" w:rsidRPr="00983F75">
        <w:rPr>
          <w:rFonts w:eastAsia="Arial Unicode MS"/>
          <w:b/>
        </w:rPr>
        <w:fldChar w:fldCharType="end"/>
      </w:r>
      <w:bookmarkEnd w:id="97"/>
      <w:r w:rsidR="00983F75">
        <w:rPr>
          <w:rFonts w:eastAsia="Arial Unicode MS"/>
          <w:b/>
        </w:rPr>
        <w:t>:</w:t>
      </w:r>
      <w:r w:rsidRPr="00983F75">
        <w:rPr>
          <w:rFonts w:eastAsia="Arial Unicode MS"/>
          <w:b/>
        </w:rPr>
        <w:t xml:space="preserve"> The completed move operation of the CheckLogic activity</w:t>
      </w:r>
    </w:p>
    <w:p w:rsidR="00730FC9" w:rsidRPr="00983F75" w:rsidRDefault="00730FC9" w:rsidP="00983F75">
      <w:pPr>
        <w:jc w:val="center"/>
        <w:rPr>
          <w:rFonts w:eastAsia="Arial Unicode MS"/>
          <w:b/>
        </w:rPr>
      </w:pPr>
    </w:p>
    <w:p w:rsidR="00E35C0A" w:rsidRPr="00E35C0A" w:rsidRDefault="00E35C0A" w:rsidP="004E27FC">
      <w:pPr>
        <w:numPr>
          <w:ilvl w:val="0"/>
          <w:numId w:val="13"/>
        </w:numPr>
        <w:rPr>
          <w:rFonts w:eastAsia="Arial Unicode MS"/>
        </w:rPr>
      </w:pPr>
      <w:r w:rsidRPr="00E35C0A">
        <w:rPr>
          <w:rFonts w:eastAsia="Arial Unicode MS"/>
        </w:rPr>
        <w:t xml:space="preserve">Select </w:t>
      </w:r>
      <w:r w:rsidRPr="00E35C0A">
        <w:rPr>
          <w:rFonts w:eastAsia="Arial Unicode MS"/>
          <w:b/>
        </w:rPr>
        <w:t>File | Save All</w:t>
      </w:r>
      <w:r w:rsidRPr="00E35C0A">
        <w:rPr>
          <w:rFonts w:eastAsia="Arial Unicode MS"/>
        </w:rPr>
        <w:t>.</w:t>
      </w:r>
    </w:p>
    <w:p w:rsidR="00E35C0A" w:rsidRPr="00E35C0A" w:rsidRDefault="00E35C0A" w:rsidP="004E27FC">
      <w:pPr>
        <w:numPr>
          <w:ilvl w:val="0"/>
          <w:numId w:val="13"/>
        </w:numPr>
        <w:rPr>
          <w:rFonts w:eastAsia="Arial Unicode MS"/>
        </w:rPr>
      </w:pPr>
      <w:r w:rsidRPr="00E35C0A">
        <w:rPr>
          <w:rFonts w:eastAsia="Arial Unicode MS"/>
        </w:rPr>
        <w:t xml:space="preserve">Select </w:t>
      </w:r>
      <w:r w:rsidRPr="00E35C0A">
        <w:rPr>
          <w:rFonts w:eastAsia="Arial Unicode MS"/>
          <w:b/>
        </w:rPr>
        <w:t>Build | Build Solution</w:t>
      </w:r>
      <w:r w:rsidRPr="00E35C0A">
        <w:rPr>
          <w:rFonts w:eastAsia="Arial Unicode MS"/>
        </w:rPr>
        <w:t xml:space="preserve"> to ensure everything is correct.</w:t>
      </w:r>
    </w:p>
    <w:p w:rsidR="00E35C0A" w:rsidRDefault="00E35C0A" w:rsidP="004E27FC">
      <w:pPr>
        <w:numPr>
          <w:ilvl w:val="0"/>
          <w:numId w:val="13"/>
        </w:numPr>
        <w:rPr>
          <w:rFonts w:eastAsia="Arial Unicode MS"/>
        </w:rPr>
      </w:pPr>
      <w:r w:rsidRPr="00E35C0A">
        <w:rPr>
          <w:rFonts w:eastAsia="Arial Unicode MS"/>
        </w:rPr>
        <w:t xml:space="preserve">Select </w:t>
      </w:r>
      <w:r w:rsidRPr="00E35C0A">
        <w:rPr>
          <w:rFonts w:eastAsia="Arial Unicode MS"/>
          <w:b/>
        </w:rPr>
        <w:t>Window | Close All Documents</w:t>
      </w:r>
      <w:r w:rsidRPr="00E35C0A">
        <w:rPr>
          <w:rFonts w:eastAsia="Arial Unicode MS"/>
        </w:rPr>
        <w:t>.</w:t>
      </w:r>
    </w:p>
    <w:p w:rsidR="007773A3" w:rsidRDefault="007773A3" w:rsidP="007773A3">
      <w:pPr>
        <w:pStyle w:val="Heading2"/>
        <w:rPr>
          <w:rFonts w:eastAsia="Arial Unicode MS"/>
        </w:rPr>
      </w:pPr>
      <w:bookmarkStart w:id="98" w:name="_Toc216700880"/>
      <w:r>
        <w:rPr>
          <w:rFonts w:eastAsia="Arial Unicode MS"/>
        </w:rPr>
        <w:t>Task 3 – Hosting the workflow</w:t>
      </w:r>
      <w:bookmarkEnd w:id="98"/>
    </w:p>
    <w:p w:rsidR="007773A3" w:rsidRPr="007773A3" w:rsidRDefault="007773A3" w:rsidP="007773A3">
      <w:pPr>
        <w:pStyle w:val="Body-noindent"/>
        <w:rPr>
          <w:rFonts w:eastAsia="Arial Unicode MS"/>
        </w:rPr>
      </w:pPr>
      <w:r>
        <w:rPr>
          <w:rFonts w:eastAsia="Arial Unicode MS"/>
        </w:rPr>
        <w:t>Now that the workflow exists, it must be hosted in some way, allowing it to be called and invoked from an outside process.</w:t>
      </w:r>
    </w:p>
    <w:p w:rsidR="005F4F5C" w:rsidRDefault="005F4F5C" w:rsidP="005F4F5C">
      <w:pPr>
        <w:pStyle w:val="Heading4"/>
        <w:rPr>
          <w:rFonts w:eastAsia="Arial Unicode MS"/>
        </w:rPr>
      </w:pPr>
      <w:r>
        <w:rPr>
          <w:rFonts w:eastAsia="Arial Unicode MS"/>
        </w:rPr>
        <w:t>Adding a host for the workflow</w:t>
      </w:r>
    </w:p>
    <w:p w:rsidR="00253DEF" w:rsidRDefault="00825B30" w:rsidP="004E27FC">
      <w:pPr>
        <w:pStyle w:val="ListParagraph"/>
        <w:numPr>
          <w:ilvl w:val="0"/>
          <w:numId w:val="14"/>
        </w:numPr>
        <w:rPr>
          <w:rFonts w:eastAsia="Arial Unicode MS"/>
          <w:lang w:bidi="ar-SA"/>
        </w:rPr>
      </w:pPr>
      <w:r>
        <w:rPr>
          <w:rFonts w:eastAsia="Arial Unicode MS"/>
          <w:lang w:bidi="ar-SA"/>
        </w:rPr>
        <w:t xml:space="preserve">In </w:t>
      </w:r>
      <w:r w:rsidRPr="00825B30">
        <w:rPr>
          <w:rFonts w:eastAsia="Arial Unicode MS"/>
          <w:b/>
          <w:lang w:bidi="ar-SA"/>
        </w:rPr>
        <w:t>Solution Explorer</w:t>
      </w:r>
      <w:r>
        <w:rPr>
          <w:rFonts w:eastAsia="Arial Unicode MS"/>
          <w:lang w:bidi="ar-SA"/>
        </w:rPr>
        <w:t xml:space="preserve">, delete the </w:t>
      </w:r>
      <w:r w:rsidRPr="00825B30">
        <w:rPr>
          <w:rFonts w:eastAsia="Arial Unicode MS"/>
          <w:i/>
          <w:lang w:bidi="ar-SA"/>
        </w:rPr>
        <w:t>Program.cs</w:t>
      </w:r>
      <w:r>
        <w:rPr>
          <w:rFonts w:eastAsia="Arial Unicode MS"/>
          <w:lang w:bidi="ar-SA"/>
        </w:rPr>
        <w:t xml:space="preserve"> code file.</w:t>
      </w:r>
    </w:p>
    <w:p w:rsidR="00253DEF" w:rsidRDefault="00253DEF" w:rsidP="004E27FC">
      <w:pPr>
        <w:pStyle w:val="ListParagraph"/>
        <w:numPr>
          <w:ilvl w:val="0"/>
          <w:numId w:val="14"/>
        </w:numPr>
        <w:rPr>
          <w:rFonts w:eastAsia="Arial Unicode MS"/>
          <w:lang w:bidi="ar-SA"/>
        </w:rPr>
      </w:pPr>
      <w:r w:rsidRPr="00253DEF">
        <w:rPr>
          <w:rFonts w:eastAsia="Arial Unicode MS"/>
          <w:b/>
          <w:lang w:bidi="ar-SA"/>
        </w:rPr>
        <w:t>Right-click</w:t>
      </w:r>
      <w:r w:rsidRPr="00253DEF">
        <w:rPr>
          <w:rFonts w:eastAsia="Arial Unicode MS"/>
          <w:lang w:bidi="ar-SA"/>
        </w:rPr>
        <w:t xml:space="preserve"> the </w:t>
      </w:r>
      <w:r w:rsidRPr="00253DEF">
        <w:rPr>
          <w:rFonts w:eastAsia="Arial Unicode MS"/>
          <w:b/>
          <w:lang w:bidi="ar-SA"/>
        </w:rPr>
        <w:t>PaymentWF</w:t>
      </w:r>
      <w:r w:rsidRPr="00253DEF">
        <w:rPr>
          <w:rFonts w:eastAsia="Arial Unicode MS"/>
          <w:lang w:bidi="ar-SA"/>
        </w:rPr>
        <w:t xml:space="preserve"> project in </w:t>
      </w:r>
      <w:r w:rsidRPr="00253DEF">
        <w:rPr>
          <w:rFonts w:eastAsia="Arial Unicode MS"/>
          <w:b/>
          <w:lang w:bidi="ar-SA"/>
        </w:rPr>
        <w:t>Solution Explorer</w:t>
      </w:r>
      <w:r>
        <w:rPr>
          <w:rFonts w:eastAsia="Arial Unicode MS"/>
          <w:lang w:bidi="ar-SA"/>
        </w:rPr>
        <w:t>.</w:t>
      </w:r>
    </w:p>
    <w:p w:rsidR="00253DEF" w:rsidRPr="00253DEF" w:rsidRDefault="00253DEF" w:rsidP="004E27FC">
      <w:pPr>
        <w:pStyle w:val="ListParagraph"/>
        <w:numPr>
          <w:ilvl w:val="0"/>
          <w:numId w:val="14"/>
        </w:numPr>
        <w:rPr>
          <w:rFonts w:eastAsia="Arial Unicode MS"/>
          <w:lang w:bidi="ar-SA"/>
        </w:rPr>
      </w:pPr>
      <w:r w:rsidRPr="00253DEF">
        <w:rPr>
          <w:rFonts w:eastAsia="Arial Unicode MS"/>
          <w:lang w:bidi="ar-SA"/>
        </w:rPr>
        <w:t>Select</w:t>
      </w:r>
      <w:r>
        <w:rPr>
          <w:rFonts w:eastAsia="Arial Unicode MS"/>
          <w:b/>
          <w:lang w:bidi="ar-SA"/>
        </w:rPr>
        <w:t xml:space="preserve"> Add | Existing Item</w:t>
      </w:r>
    </w:p>
    <w:p w:rsidR="00253DEF" w:rsidRPr="00253DEF" w:rsidRDefault="00253DEF" w:rsidP="004E27FC">
      <w:pPr>
        <w:pStyle w:val="ListParagraph"/>
        <w:numPr>
          <w:ilvl w:val="0"/>
          <w:numId w:val="14"/>
        </w:numPr>
        <w:rPr>
          <w:rFonts w:eastAsia="Arial Unicode MS"/>
          <w:lang w:bidi="ar-SA"/>
        </w:rPr>
      </w:pPr>
      <w:r w:rsidRPr="00253DEF">
        <w:rPr>
          <w:rFonts w:eastAsia="Arial Unicode MS"/>
          <w:lang w:bidi="ar-SA"/>
        </w:rPr>
        <w:lastRenderedPageBreak/>
        <w:t xml:space="preserve">Select </w:t>
      </w:r>
      <w:r w:rsidRPr="00253DEF">
        <w:rPr>
          <w:rFonts w:eastAsia="Arial Unicode MS"/>
          <w:i/>
          <w:lang w:bidi="ar-SA"/>
        </w:rPr>
        <w:t>Program.cs</w:t>
      </w:r>
      <w:r w:rsidRPr="00253DEF">
        <w:rPr>
          <w:rFonts w:eastAsia="Arial Unicode MS"/>
          <w:lang w:bidi="ar-SA"/>
        </w:rPr>
        <w:t xml:space="preserve"> from </w:t>
      </w:r>
      <w:r>
        <w:rPr>
          <w:rFonts w:eastAsia="Arial Unicode MS"/>
          <w:lang w:bidi="ar-SA"/>
        </w:rPr>
        <w:t>the following folder:</w:t>
      </w:r>
      <w:r>
        <w:rPr>
          <w:rFonts w:eastAsia="Arial Unicode MS"/>
          <w:lang w:bidi="ar-SA"/>
        </w:rPr>
        <w:br/>
      </w:r>
      <w:r w:rsidRPr="00253DEF">
        <w:rPr>
          <w:rFonts w:eastAsia="Arial Unicode MS"/>
          <w:i/>
          <w:lang w:bidi="ar-SA"/>
        </w:rPr>
        <w:t>C:\WF\WF 3.5 Labs\Lab11\resources\</w:t>
      </w:r>
      <w:r w:rsidR="00845B37">
        <w:rPr>
          <w:rFonts w:eastAsia="Arial Unicode MS"/>
          <w:i/>
          <w:lang w:bidi="ar-SA"/>
        </w:rPr>
        <w:t>Code Files</w:t>
      </w:r>
      <w:r w:rsidRPr="00253DEF">
        <w:rPr>
          <w:rFonts w:eastAsia="Arial Unicode MS"/>
          <w:i/>
          <w:lang w:bidi="ar-SA"/>
        </w:rPr>
        <w:t>\Ex1</w:t>
      </w:r>
    </w:p>
    <w:p w:rsidR="00253DEF" w:rsidRPr="00253DEF" w:rsidRDefault="00253DEF" w:rsidP="004E27FC">
      <w:pPr>
        <w:pStyle w:val="ListParagraph"/>
        <w:numPr>
          <w:ilvl w:val="0"/>
          <w:numId w:val="14"/>
        </w:numPr>
        <w:rPr>
          <w:rFonts w:eastAsia="Arial Unicode MS"/>
          <w:lang w:bidi="ar-SA"/>
        </w:rPr>
      </w:pPr>
      <w:r w:rsidRPr="00253DEF">
        <w:rPr>
          <w:rFonts w:eastAsia="Arial Unicode MS"/>
          <w:lang w:bidi="ar-SA"/>
        </w:rPr>
        <w:t xml:space="preserve">Open the new </w:t>
      </w:r>
      <w:r w:rsidRPr="00253DEF">
        <w:rPr>
          <w:rFonts w:eastAsia="Arial Unicode MS"/>
          <w:i/>
          <w:lang w:bidi="ar-SA"/>
        </w:rPr>
        <w:t>Program.cs</w:t>
      </w:r>
      <w:r>
        <w:rPr>
          <w:rFonts w:eastAsia="Arial Unicode MS"/>
          <w:lang w:bidi="ar-SA"/>
        </w:rPr>
        <w:t xml:space="preserve"> file and inspect its contents.</w:t>
      </w:r>
    </w:p>
    <w:p w:rsidR="005F4F5C" w:rsidRPr="00E35C0A" w:rsidRDefault="005F4F5C" w:rsidP="00C06BC8">
      <w:pPr>
        <w:rPr>
          <w:rFonts w:eastAsia="Arial Unicode MS"/>
        </w:rPr>
      </w:pPr>
    </w:p>
    <w:tbl>
      <w:tblPr>
        <w:tblStyle w:val="TableGrid"/>
        <w:tblW w:w="0" w:type="auto"/>
        <w:tblLook w:val="04A0"/>
      </w:tblPr>
      <w:tblGrid>
        <w:gridCol w:w="10296"/>
      </w:tblGrid>
      <w:tr w:rsidR="00253DEF" w:rsidTr="00253DEF">
        <w:tc>
          <w:tcPr>
            <w:tcW w:w="10296" w:type="dxa"/>
            <w:shd w:val="clear" w:color="auto" w:fill="C6D9F1" w:themeFill="text2" w:themeFillTint="33"/>
          </w:tcPr>
          <w:p w:rsidR="00253DEF" w:rsidRDefault="00253DEF" w:rsidP="00253DEF">
            <w:pPr>
              <w:pStyle w:val="Heading4"/>
              <w:rPr>
                <w:rFonts w:eastAsia="Arial Unicode MS"/>
              </w:rPr>
            </w:pPr>
            <w:r>
              <w:rPr>
                <w:rFonts w:eastAsia="Arial Unicode MS"/>
              </w:rPr>
              <w:t>Hosting a workflow as a service</w:t>
            </w:r>
          </w:p>
          <w:p w:rsidR="00253DEF" w:rsidRDefault="00253DEF" w:rsidP="00253DEF">
            <w:pPr>
              <w:rPr>
                <w:rFonts w:eastAsia="Arial Unicode MS"/>
              </w:rPr>
            </w:pPr>
            <w:r w:rsidRPr="00253DEF">
              <w:rPr>
                <w:rFonts w:eastAsia="Arial Unicode MS"/>
                <w:b/>
              </w:rPr>
              <w:t>WorkflowServiceHost</w:t>
            </w:r>
            <w:r w:rsidRPr="00E35C0A">
              <w:rPr>
                <w:rFonts w:eastAsia="Arial Unicode MS"/>
              </w:rPr>
              <w:t xml:space="preserve"> is a new hosting class that brings together the </w:t>
            </w:r>
            <w:r w:rsidRPr="00253DEF">
              <w:rPr>
                <w:rFonts w:eastAsia="Arial Unicode MS"/>
                <w:b/>
              </w:rPr>
              <w:t>WorkflowRuntime</w:t>
            </w:r>
            <w:r w:rsidRPr="00E35C0A">
              <w:rPr>
                <w:rFonts w:eastAsia="Arial Unicode MS"/>
              </w:rPr>
              <w:t xml:space="preserve"> and </w:t>
            </w:r>
            <w:r w:rsidRPr="00253DEF">
              <w:rPr>
                <w:rFonts w:eastAsia="Arial Unicode MS"/>
                <w:b/>
              </w:rPr>
              <w:t>ServiceHost</w:t>
            </w:r>
            <w:r w:rsidRPr="00E35C0A">
              <w:rPr>
                <w:rFonts w:eastAsia="Arial Unicode MS"/>
              </w:rPr>
              <w:t xml:space="preserve"> classes. You pass this class a type object representing the workflow service you want exposed</w:t>
            </w:r>
            <w:r>
              <w:rPr>
                <w:rFonts w:eastAsia="Arial Unicode MS"/>
              </w:rPr>
              <w:t>.</w:t>
            </w:r>
            <w:r w:rsidRPr="00E35C0A">
              <w:rPr>
                <w:rFonts w:eastAsia="Arial Unicode MS"/>
              </w:rPr>
              <w:t xml:space="preserve"> </w:t>
            </w:r>
            <w:r>
              <w:rPr>
                <w:rFonts w:eastAsia="Arial Unicode MS"/>
              </w:rPr>
              <w:t>T</w:t>
            </w:r>
            <w:r w:rsidRPr="00E35C0A">
              <w:rPr>
                <w:rFonts w:eastAsia="Arial Unicode MS"/>
              </w:rPr>
              <w:t xml:space="preserve">he class does the work of creating the endpoint and handing requests from service clients. </w:t>
            </w:r>
          </w:p>
          <w:p w:rsidR="00253DEF" w:rsidRDefault="00253DEF" w:rsidP="00253DEF">
            <w:pPr>
              <w:rPr>
                <w:rFonts w:eastAsia="Arial Unicode MS"/>
              </w:rPr>
            </w:pPr>
          </w:p>
          <w:p w:rsidR="00253DEF" w:rsidRDefault="00253DEF" w:rsidP="00253DEF">
            <w:pPr>
              <w:rPr>
                <w:rFonts w:eastAsia="Arial Unicode MS"/>
              </w:rPr>
            </w:pPr>
            <w:r w:rsidRPr="00E35C0A">
              <w:rPr>
                <w:rFonts w:eastAsia="Arial Unicode MS"/>
              </w:rPr>
              <w:t xml:space="preserve">Once the </w:t>
            </w:r>
            <w:r w:rsidRPr="00253DEF">
              <w:rPr>
                <w:rFonts w:eastAsia="Arial Unicode MS"/>
                <w:b/>
              </w:rPr>
              <w:t>WorkflowServiceHost</w:t>
            </w:r>
            <w:r w:rsidRPr="00E35C0A">
              <w:rPr>
                <w:rFonts w:eastAsia="Arial Unicode MS"/>
              </w:rPr>
              <w:t xml:space="preserve"> is initialized, the </w:t>
            </w:r>
            <w:r w:rsidRPr="00253DEF">
              <w:rPr>
                <w:rFonts w:eastAsia="Arial Unicode MS"/>
                <w:b/>
              </w:rPr>
              <w:t>Open</w:t>
            </w:r>
            <w:r w:rsidRPr="00E35C0A">
              <w:rPr>
                <w:rFonts w:eastAsia="Arial Unicode MS"/>
              </w:rPr>
              <w:t xml:space="preserve"> method starts the listener. In this exercise, you’ll just use a Console application to host the workflow and service. In a production environment, you </w:t>
            </w:r>
            <w:r>
              <w:rPr>
                <w:rFonts w:eastAsia="Arial Unicode MS"/>
              </w:rPr>
              <w:t>would likely</w:t>
            </w:r>
            <w:r w:rsidRPr="00E35C0A">
              <w:rPr>
                <w:rFonts w:eastAsia="Arial Unicode MS"/>
              </w:rPr>
              <w:t xml:space="preserve"> use a richer host such as </w:t>
            </w:r>
            <w:r w:rsidRPr="00253DEF">
              <w:rPr>
                <w:rFonts w:eastAsia="Arial Unicode MS"/>
                <w:b/>
              </w:rPr>
              <w:t>IIS</w:t>
            </w:r>
            <w:r w:rsidRPr="00E35C0A">
              <w:rPr>
                <w:rFonts w:eastAsia="Arial Unicode MS"/>
              </w:rPr>
              <w:t xml:space="preserve"> or your own Windows Service (a daemon).</w:t>
            </w:r>
          </w:p>
        </w:tc>
      </w:tr>
    </w:tbl>
    <w:p w:rsidR="00E35C0A" w:rsidRDefault="00E35C0A" w:rsidP="00C06BC8">
      <w:pPr>
        <w:rPr>
          <w:rFonts w:eastAsia="Arial Unicode MS"/>
        </w:rPr>
      </w:pPr>
    </w:p>
    <w:p w:rsidR="003F288C" w:rsidRDefault="00C40740" w:rsidP="00C40740">
      <w:pPr>
        <w:pStyle w:val="Heading4"/>
        <w:rPr>
          <w:rFonts w:eastAsia="Arial Unicode MS"/>
        </w:rPr>
      </w:pPr>
      <w:r>
        <w:rPr>
          <w:rFonts w:eastAsia="Arial Unicode MS"/>
        </w:rPr>
        <w:t>Configuring the Service Host</w:t>
      </w:r>
    </w:p>
    <w:p w:rsidR="00136FDC" w:rsidRDefault="00136FDC" w:rsidP="004E27FC">
      <w:pPr>
        <w:pStyle w:val="ListParagraph"/>
        <w:numPr>
          <w:ilvl w:val="0"/>
          <w:numId w:val="14"/>
        </w:numPr>
        <w:rPr>
          <w:rFonts w:eastAsia="Arial Unicode MS"/>
          <w:lang w:bidi="ar-SA"/>
        </w:rPr>
      </w:pPr>
      <w:r w:rsidRPr="00253DEF">
        <w:rPr>
          <w:rFonts w:eastAsia="Arial Unicode MS"/>
          <w:b/>
          <w:lang w:bidi="ar-SA"/>
        </w:rPr>
        <w:t>Right-click</w:t>
      </w:r>
      <w:r w:rsidRPr="00253DEF">
        <w:rPr>
          <w:rFonts w:eastAsia="Arial Unicode MS"/>
          <w:lang w:bidi="ar-SA"/>
        </w:rPr>
        <w:t xml:space="preserve"> the </w:t>
      </w:r>
      <w:r w:rsidRPr="00253DEF">
        <w:rPr>
          <w:rFonts w:eastAsia="Arial Unicode MS"/>
          <w:b/>
          <w:lang w:bidi="ar-SA"/>
        </w:rPr>
        <w:t>PaymentWF</w:t>
      </w:r>
      <w:r w:rsidRPr="00253DEF">
        <w:rPr>
          <w:rFonts w:eastAsia="Arial Unicode MS"/>
          <w:lang w:bidi="ar-SA"/>
        </w:rPr>
        <w:t xml:space="preserve"> project in </w:t>
      </w:r>
      <w:r w:rsidRPr="00253DEF">
        <w:rPr>
          <w:rFonts w:eastAsia="Arial Unicode MS"/>
          <w:b/>
          <w:lang w:bidi="ar-SA"/>
        </w:rPr>
        <w:t>Solution Explorer</w:t>
      </w:r>
      <w:r>
        <w:rPr>
          <w:rFonts w:eastAsia="Arial Unicode MS"/>
          <w:lang w:bidi="ar-SA"/>
        </w:rPr>
        <w:t>.</w:t>
      </w:r>
    </w:p>
    <w:p w:rsidR="00136FDC" w:rsidRPr="00253DEF" w:rsidRDefault="00136FDC" w:rsidP="004E27FC">
      <w:pPr>
        <w:pStyle w:val="ListParagraph"/>
        <w:numPr>
          <w:ilvl w:val="0"/>
          <w:numId w:val="14"/>
        </w:numPr>
        <w:rPr>
          <w:rFonts w:eastAsia="Arial Unicode MS"/>
          <w:lang w:bidi="ar-SA"/>
        </w:rPr>
      </w:pPr>
      <w:r w:rsidRPr="00253DEF">
        <w:rPr>
          <w:rFonts w:eastAsia="Arial Unicode MS"/>
          <w:lang w:bidi="ar-SA"/>
        </w:rPr>
        <w:t>Select</w:t>
      </w:r>
      <w:r>
        <w:rPr>
          <w:rFonts w:eastAsia="Arial Unicode MS"/>
          <w:b/>
          <w:lang w:bidi="ar-SA"/>
        </w:rPr>
        <w:t xml:space="preserve"> Add | Existing Item</w:t>
      </w:r>
    </w:p>
    <w:p w:rsidR="00136FDC" w:rsidRPr="00253DEF" w:rsidRDefault="00136FDC" w:rsidP="004E27FC">
      <w:pPr>
        <w:pStyle w:val="ListParagraph"/>
        <w:numPr>
          <w:ilvl w:val="0"/>
          <w:numId w:val="14"/>
        </w:numPr>
        <w:rPr>
          <w:rFonts w:eastAsia="Arial Unicode MS"/>
          <w:lang w:bidi="ar-SA"/>
        </w:rPr>
      </w:pPr>
      <w:r w:rsidRPr="00253DEF">
        <w:rPr>
          <w:rFonts w:eastAsia="Arial Unicode MS"/>
          <w:lang w:bidi="ar-SA"/>
        </w:rPr>
        <w:t xml:space="preserve">Select </w:t>
      </w:r>
      <w:r>
        <w:rPr>
          <w:rFonts w:eastAsia="Arial Unicode MS"/>
          <w:i/>
          <w:lang w:bidi="ar-SA"/>
        </w:rPr>
        <w:t>App.config</w:t>
      </w:r>
      <w:r w:rsidRPr="00253DEF">
        <w:rPr>
          <w:rFonts w:eastAsia="Arial Unicode MS"/>
          <w:lang w:bidi="ar-SA"/>
        </w:rPr>
        <w:t xml:space="preserve"> from </w:t>
      </w:r>
      <w:r>
        <w:rPr>
          <w:rFonts w:eastAsia="Arial Unicode MS"/>
          <w:lang w:bidi="ar-SA"/>
        </w:rPr>
        <w:t>the following folder:</w:t>
      </w:r>
      <w:r>
        <w:rPr>
          <w:rFonts w:eastAsia="Arial Unicode MS"/>
          <w:lang w:bidi="ar-SA"/>
        </w:rPr>
        <w:br/>
      </w:r>
      <w:r w:rsidRPr="00253DEF">
        <w:rPr>
          <w:rFonts w:eastAsia="Arial Unicode MS"/>
          <w:i/>
          <w:lang w:bidi="ar-SA"/>
        </w:rPr>
        <w:t>C:\WF\WF 3.5 Labs\Lab11\resources\</w:t>
      </w:r>
      <w:r w:rsidR="00845B37">
        <w:rPr>
          <w:rFonts w:eastAsia="Arial Unicode MS"/>
          <w:i/>
          <w:lang w:bidi="ar-SA"/>
        </w:rPr>
        <w:t>Code Files</w:t>
      </w:r>
      <w:r w:rsidRPr="00253DEF">
        <w:rPr>
          <w:rFonts w:eastAsia="Arial Unicode MS"/>
          <w:i/>
          <w:lang w:bidi="ar-SA"/>
        </w:rPr>
        <w:t>\Ex1</w:t>
      </w:r>
    </w:p>
    <w:p w:rsidR="00136FDC" w:rsidRDefault="00136FDC" w:rsidP="003A2D7D">
      <w:pPr>
        <w:ind w:left="360"/>
        <w:rPr>
          <w:rFonts w:eastAsia="Arial Unicode MS"/>
        </w:rPr>
      </w:pPr>
    </w:p>
    <w:tbl>
      <w:tblPr>
        <w:tblStyle w:val="TableGrid"/>
        <w:tblW w:w="0" w:type="auto"/>
        <w:tblLook w:val="04A0"/>
      </w:tblPr>
      <w:tblGrid>
        <w:gridCol w:w="10296"/>
      </w:tblGrid>
      <w:tr w:rsidR="00FE6E38" w:rsidTr="00FE6E38">
        <w:tc>
          <w:tcPr>
            <w:tcW w:w="10296" w:type="dxa"/>
            <w:shd w:val="clear" w:color="auto" w:fill="C6D9F1" w:themeFill="text2" w:themeFillTint="33"/>
          </w:tcPr>
          <w:p w:rsidR="00FE6E38" w:rsidRDefault="00FE6E38" w:rsidP="00FE6E38">
            <w:pPr>
              <w:pStyle w:val="Heading4"/>
              <w:rPr>
                <w:rFonts w:eastAsia="Arial Unicode MS"/>
              </w:rPr>
            </w:pPr>
            <w:r>
              <w:rPr>
                <w:rFonts w:eastAsia="Arial Unicode MS"/>
              </w:rPr>
              <w:t>Service Host Configuration</w:t>
            </w:r>
          </w:p>
          <w:p w:rsidR="00FE6E38" w:rsidRDefault="00FE6E38" w:rsidP="00C06BC8">
            <w:pPr>
              <w:rPr>
                <w:rFonts w:eastAsia="Arial Unicode MS"/>
              </w:rPr>
            </w:pPr>
            <w:r w:rsidRPr="00E35C0A">
              <w:rPr>
                <w:rFonts w:eastAsia="Arial Unicode MS"/>
              </w:rPr>
              <w:t>This configuration file defines the properties of the WCF service such as the service name (</w:t>
            </w:r>
            <w:r w:rsidRPr="004030AE">
              <w:rPr>
                <w:rFonts w:eastAsia="Arial Unicode MS"/>
                <w:b/>
              </w:rPr>
              <w:t>PaymentWF.Checks</w:t>
            </w:r>
            <w:r w:rsidRPr="00E35C0A">
              <w:rPr>
                <w:rFonts w:eastAsia="Arial Unicode MS"/>
              </w:rPr>
              <w:t>), what address clients can access the service at (</w:t>
            </w:r>
            <w:r w:rsidRPr="004030AE">
              <w:rPr>
                <w:rFonts w:eastAsia="Arial Unicode MS"/>
                <w:b/>
              </w:rPr>
              <w:t>baseAddress</w:t>
            </w:r>
            <w:r w:rsidRPr="00E35C0A">
              <w:rPr>
                <w:rFonts w:eastAsia="Arial Unicode MS"/>
              </w:rPr>
              <w:t>), what operations are supported (</w:t>
            </w:r>
            <w:r w:rsidRPr="004030AE">
              <w:rPr>
                <w:rFonts w:eastAsia="Arial Unicode MS"/>
                <w:b/>
              </w:rPr>
              <w:t>contract</w:t>
            </w:r>
            <w:r w:rsidRPr="00E35C0A">
              <w:rPr>
                <w:rFonts w:eastAsia="Arial Unicode MS"/>
              </w:rPr>
              <w:t xml:space="preserve">), and that the service supports exposing its metadata via </w:t>
            </w:r>
            <w:r w:rsidRPr="004030AE">
              <w:rPr>
                <w:rFonts w:eastAsia="Arial Unicode MS"/>
                <w:b/>
              </w:rPr>
              <w:t>HTTP GET</w:t>
            </w:r>
            <w:r w:rsidRPr="00E35C0A">
              <w:rPr>
                <w:rFonts w:eastAsia="Arial Unicode MS"/>
              </w:rPr>
              <w:t xml:space="preserve"> commands.</w:t>
            </w:r>
          </w:p>
        </w:tc>
      </w:tr>
    </w:tbl>
    <w:p w:rsidR="00E35C0A" w:rsidRPr="00E35C0A" w:rsidRDefault="00E35C0A" w:rsidP="00C06BC8">
      <w:pPr>
        <w:rPr>
          <w:rFonts w:eastAsia="Arial Unicode MS"/>
        </w:rPr>
      </w:pPr>
    </w:p>
    <w:p w:rsidR="00E35C0A" w:rsidRPr="00E35C0A" w:rsidRDefault="00E35C0A" w:rsidP="004E27FC">
      <w:pPr>
        <w:numPr>
          <w:ilvl w:val="0"/>
          <w:numId w:val="14"/>
        </w:numPr>
        <w:rPr>
          <w:rFonts w:eastAsia="Arial Unicode MS"/>
        </w:rPr>
      </w:pPr>
      <w:r w:rsidRPr="00E35C0A">
        <w:rPr>
          <w:rFonts w:eastAsia="Arial Unicode MS"/>
        </w:rPr>
        <w:t xml:space="preserve">Select </w:t>
      </w:r>
      <w:r w:rsidRPr="00E35C0A">
        <w:rPr>
          <w:rFonts w:eastAsia="Arial Unicode MS"/>
          <w:b/>
        </w:rPr>
        <w:t>File | Save All</w:t>
      </w:r>
      <w:r w:rsidRPr="00E35C0A">
        <w:rPr>
          <w:rFonts w:eastAsia="Arial Unicode MS"/>
        </w:rPr>
        <w:t xml:space="preserve"> to save your work.</w:t>
      </w:r>
    </w:p>
    <w:p w:rsidR="00E35C0A" w:rsidRPr="00E35C0A" w:rsidRDefault="00E54F96" w:rsidP="004E27FC">
      <w:pPr>
        <w:numPr>
          <w:ilvl w:val="0"/>
          <w:numId w:val="14"/>
        </w:numPr>
        <w:rPr>
          <w:rFonts w:eastAsia="Arial Unicode MS"/>
        </w:rPr>
      </w:pPr>
      <w:r>
        <w:rPr>
          <w:rFonts w:eastAsia="Arial Unicode MS"/>
        </w:rPr>
        <w:t xml:space="preserve">Perform a build </w:t>
      </w:r>
      <w:r w:rsidR="00BD1475">
        <w:rPr>
          <w:rFonts w:eastAsia="Arial Unicode MS"/>
        </w:rPr>
        <w:t>(s</w:t>
      </w:r>
      <w:r w:rsidR="00E35C0A" w:rsidRPr="00E35C0A">
        <w:rPr>
          <w:rFonts w:eastAsia="Arial Unicode MS"/>
        </w:rPr>
        <w:t xml:space="preserve">elect </w:t>
      </w:r>
      <w:r w:rsidR="00E35C0A" w:rsidRPr="00E35C0A">
        <w:rPr>
          <w:rFonts w:eastAsia="Arial Unicode MS"/>
          <w:b/>
        </w:rPr>
        <w:t>Build | Build Solution</w:t>
      </w:r>
      <w:r w:rsidR="00E35C0A" w:rsidRPr="00E35C0A">
        <w:rPr>
          <w:rFonts w:eastAsia="Arial Unicode MS"/>
        </w:rPr>
        <w:t xml:space="preserve"> </w:t>
      </w:r>
      <w:r w:rsidR="002F644E">
        <w:rPr>
          <w:rFonts w:eastAsia="Arial Unicode MS"/>
        </w:rPr>
        <w:t xml:space="preserve">or </w:t>
      </w:r>
      <w:r w:rsidR="002F644E" w:rsidRPr="002F644E">
        <w:rPr>
          <w:rFonts w:eastAsia="Arial Unicode MS"/>
          <w:b/>
        </w:rPr>
        <w:t>CTRL</w:t>
      </w:r>
      <w:r w:rsidR="002F644E">
        <w:rPr>
          <w:rFonts w:eastAsia="Arial Unicode MS"/>
          <w:b/>
        </w:rPr>
        <w:t>+</w:t>
      </w:r>
      <w:r w:rsidR="002F644E" w:rsidRPr="002F644E">
        <w:rPr>
          <w:rFonts w:eastAsia="Arial Unicode MS"/>
          <w:b/>
        </w:rPr>
        <w:t>Shift+B</w:t>
      </w:r>
      <w:r w:rsidR="002F644E">
        <w:rPr>
          <w:rFonts w:eastAsia="Arial Unicode MS"/>
        </w:rPr>
        <w:t>)</w:t>
      </w:r>
    </w:p>
    <w:p w:rsidR="00E35C0A" w:rsidRPr="00E35C0A" w:rsidRDefault="00E35C0A" w:rsidP="004E27FC">
      <w:pPr>
        <w:numPr>
          <w:ilvl w:val="0"/>
          <w:numId w:val="14"/>
        </w:numPr>
        <w:rPr>
          <w:rFonts w:eastAsia="Arial Unicode MS"/>
        </w:rPr>
      </w:pPr>
      <w:r w:rsidRPr="00E35C0A">
        <w:rPr>
          <w:rFonts w:eastAsia="Arial Unicode MS"/>
        </w:rPr>
        <w:t xml:space="preserve">Select </w:t>
      </w:r>
      <w:r w:rsidRPr="00E35C0A">
        <w:rPr>
          <w:rFonts w:eastAsia="Arial Unicode MS"/>
          <w:b/>
        </w:rPr>
        <w:t>Window | Close All Documents</w:t>
      </w:r>
      <w:r w:rsidRPr="00E35C0A">
        <w:rPr>
          <w:rFonts w:eastAsia="Arial Unicode MS"/>
        </w:rPr>
        <w:t>.</w:t>
      </w:r>
    </w:p>
    <w:p w:rsidR="00BC0494" w:rsidRDefault="00BC0494" w:rsidP="00BC0494">
      <w:pPr>
        <w:pStyle w:val="Heading4"/>
        <w:rPr>
          <w:rFonts w:eastAsia="Arial Unicode MS"/>
        </w:rPr>
      </w:pPr>
      <w:r>
        <w:rPr>
          <w:rFonts w:eastAsia="Arial Unicode MS"/>
        </w:rPr>
        <w:lastRenderedPageBreak/>
        <w:t>Running the service</w:t>
      </w:r>
      <w:r w:rsidR="00FD4C7F">
        <w:rPr>
          <w:rFonts w:eastAsia="Arial Unicode MS"/>
        </w:rPr>
        <w:t xml:space="preserve"> in the debugger</w:t>
      </w:r>
    </w:p>
    <w:p w:rsidR="00E35C0A" w:rsidRPr="00E35C0A" w:rsidRDefault="00E35C0A" w:rsidP="004E27FC">
      <w:pPr>
        <w:numPr>
          <w:ilvl w:val="0"/>
          <w:numId w:val="14"/>
        </w:numPr>
        <w:rPr>
          <w:rFonts w:eastAsia="Arial Unicode MS"/>
        </w:rPr>
      </w:pPr>
      <w:r w:rsidRPr="00E35C0A">
        <w:rPr>
          <w:rFonts w:eastAsia="Arial Unicode MS"/>
        </w:rPr>
        <w:t xml:space="preserve">Press </w:t>
      </w:r>
      <w:r w:rsidRPr="00E35C0A">
        <w:rPr>
          <w:rFonts w:eastAsia="Arial Unicode MS"/>
          <w:b/>
        </w:rPr>
        <w:t>F5</w:t>
      </w:r>
      <w:r w:rsidRPr="00E35C0A">
        <w:rPr>
          <w:rFonts w:eastAsia="Arial Unicode MS"/>
        </w:rPr>
        <w:t xml:space="preserve"> to start the service. Once you see the message </w:t>
      </w:r>
      <w:r w:rsidRPr="00E35C0A">
        <w:rPr>
          <w:rFonts w:eastAsia="Arial Unicode MS"/>
          <w:i/>
        </w:rPr>
        <w:t>Service is listening</w:t>
      </w:r>
      <w:r w:rsidRPr="00E35C0A">
        <w:rPr>
          <w:rFonts w:eastAsia="Arial Unicode MS"/>
        </w:rPr>
        <w:t xml:space="preserve"> in the console window, start </w:t>
      </w:r>
      <w:r w:rsidRPr="00E35C0A">
        <w:rPr>
          <w:rFonts w:eastAsia="Arial Unicode MS"/>
          <w:b/>
        </w:rPr>
        <w:t>Internet Explorer</w:t>
      </w:r>
      <w:r w:rsidRPr="00E35C0A">
        <w:rPr>
          <w:rFonts w:eastAsia="Arial Unicode MS"/>
        </w:rPr>
        <w:t>.</w:t>
      </w:r>
    </w:p>
    <w:p w:rsidR="00E35C0A" w:rsidRPr="00E35C0A" w:rsidRDefault="00E35C0A" w:rsidP="004E27FC">
      <w:pPr>
        <w:numPr>
          <w:ilvl w:val="0"/>
          <w:numId w:val="14"/>
        </w:numPr>
        <w:rPr>
          <w:rFonts w:eastAsia="Arial Unicode MS"/>
        </w:rPr>
      </w:pPr>
      <w:r w:rsidRPr="00E35C0A">
        <w:rPr>
          <w:rFonts w:eastAsia="Arial Unicode MS"/>
        </w:rPr>
        <w:t xml:space="preserve">Navigate to </w:t>
      </w:r>
      <w:hyperlink r:id="rId24" w:history="1">
        <w:r w:rsidRPr="00E35C0A">
          <w:rPr>
            <w:rStyle w:val="Hyperlink"/>
            <w:rFonts w:eastAsia="Arial Unicode MS"/>
          </w:rPr>
          <w:t>http://localhost:8888/Servicehost/Checks.svc</w:t>
        </w:r>
      </w:hyperlink>
      <w:r w:rsidRPr="00E35C0A">
        <w:rPr>
          <w:rFonts w:eastAsia="Arial Unicode MS"/>
        </w:rPr>
        <w:t xml:space="preserve"> . If a dialog entitled </w:t>
      </w:r>
      <w:r w:rsidRPr="00E35C0A">
        <w:rPr>
          <w:rFonts w:eastAsia="Arial Unicode MS"/>
          <w:b/>
        </w:rPr>
        <w:t>Information Bar</w:t>
      </w:r>
      <w:r w:rsidRPr="00E35C0A">
        <w:rPr>
          <w:rFonts w:eastAsia="Arial Unicode MS"/>
        </w:rPr>
        <w:t xml:space="preserve"> comes up, check the box </w:t>
      </w:r>
      <w:r w:rsidRPr="00E35C0A">
        <w:rPr>
          <w:rFonts w:eastAsia="Arial Unicode MS"/>
          <w:b/>
        </w:rPr>
        <w:t>Don’t show this message again</w:t>
      </w:r>
      <w:r w:rsidRPr="00E35C0A">
        <w:rPr>
          <w:rFonts w:eastAsia="Arial Unicode MS"/>
        </w:rPr>
        <w:t xml:space="preserve"> and click </w:t>
      </w:r>
      <w:r w:rsidRPr="00E35C0A">
        <w:rPr>
          <w:rFonts w:eastAsia="Arial Unicode MS"/>
          <w:b/>
        </w:rPr>
        <w:t>Close</w:t>
      </w:r>
      <w:r w:rsidRPr="00E35C0A">
        <w:rPr>
          <w:rFonts w:eastAsia="Arial Unicode MS"/>
        </w:rPr>
        <w:t xml:space="preserve">. Then click on the yellow information bar and select </w:t>
      </w:r>
      <w:r w:rsidRPr="00E35C0A">
        <w:rPr>
          <w:rFonts w:eastAsia="Arial Unicode MS"/>
          <w:b/>
        </w:rPr>
        <w:t>Enable Intranet Settings</w:t>
      </w:r>
      <w:r w:rsidRPr="00E35C0A">
        <w:rPr>
          <w:rFonts w:eastAsia="Arial Unicode MS"/>
        </w:rPr>
        <w:t xml:space="preserve">. Select </w:t>
      </w:r>
      <w:r w:rsidRPr="00E35C0A">
        <w:rPr>
          <w:rFonts w:eastAsia="Arial Unicode MS"/>
          <w:b/>
        </w:rPr>
        <w:t>Yes</w:t>
      </w:r>
      <w:r w:rsidRPr="00E35C0A">
        <w:rPr>
          <w:rFonts w:eastAsia="Arial Unicode MS"/>
        </w:rPr>
        <w:t xml:space="preserve"> to the confirmation dialog that appears.</w:t>
      </w:r>
    </w:p>
    <w:p w:rsidR="00E35C0A" w:rsidRPr="00E35C0A" w:rsidRDefault="00E35C0A" w:rsidP="004E27FC">
      <w:pPr>
        <w:numPr>
          <w:ilvl w:val="0"/>
          <w:numId w:val="14"/>
        </w:numPr>
        <w:rPr>
          <w:rFonts w:eastAsia="Arial Unicode MS"/>
        </w:rPr>
      </w:pPr>
      <w:r w:rsidRPr="00E35C0A">
        <w:rPr>
          <w:rFonts w:eastAsia="Arial Unicode MS"/>
        </w:rPr>
        <w:t xml:space="preserve">You should see a window similar to </w:t>
      </w:r>
      <w:fldSimple w:instr=" REF _Ref167464632  \* MERGEFORMAT ">
        <w:r w:rsidR="00A269B8" w:rsidRPr="00E35C0A">
          <w:rPr>
            <w:rFonts w:eastAsia="Arial Unicode MS"/>
          </w:rPr>
          <w:t xml:space="preserve">Figure </w:t>
        </w:r>
        <w:r w:rsidR="00A269B8">
          <w:rPr>
            <w:rFonts w:eastAsia="Arial Unicode MS"/>
          </w:rPr>
          <w:t>18</w:t>
        </w:r>
      </w:fldSimple>
      <w:r w:rsidRPr="00E35C0A">
        <w:rPr>
          <w:rFonts w:eastAsia="Arial Unicode MS"/>
        </w:rPr>
        <w:t>. This test shows you that your service is running and able to process requests. If you want, you can click on the first link to review the WSDL for the service.</w:t>
      </w:r>
    </w:p>
    <w:p w:rsidR="00E35C0A" w:rsidRPr="00A269B8" w:rsidRDefault="00E35C0A" w:rsidP="00A269B8">
      <w:pPr>
        <w:jc w:val="center"/>
        <w:rPr>
          <w:rFonts w:eastAsia="Arial Unicode MS"/>
          <w:b/>
        </w:rPr>
      </w:pPr>
      <w:r w:rsidRPr="00A269B8">
        <w:rPr>
          <w:rFonts w:eastAsia="Arial Unicode MS"/>
          <w:b/>
          <w:noProof/>
          <w:lang w:bidi="ar-SA"/>
        </w:rPr>
        <w:drawing>
          <wp:inline distT="0" distB="0" distL="0" distR="0">
            <wp:extent cx="5575300" cy="3098800"/>
            <wp:effectExtent l="19050" t="0" r="6350" b="0"/>
            <wp:docPr id="88" name="Picture 6" descr="I:\TechEd-2007-HOL\Docs\2. In Edit\SOA19-Ex1-SS\Fig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chEd-2007-HOL\Docs\2. In Edit\SOA19-Ex1-SS\Figure10.png"/>
                    <pic:cNvPicPr>
                      <a:picLocks noChangeAspect="1" noChangeArrowheads="1"/>
                    </pic:cNvPicPr>
                  </pic:nvPicPr>
                  <pic:blipFill>
                    <a:blip r:embed="rId25"/>
                    <a:srcRect/>
                    <a:stretch>
                      <a:fillRect/>
                    </a:stretch>
                  </pic:blipFill>
                  <pic:spPr bwMode="auto">
                    <a:xfrm>
                      <a:off x="0" y="0"/>
                      <a:ext cx="5575300" cy="3098800"/>
                    </a:xfrm>
                    <a:prstGeom prst="rect">
                      <a:avLst/>
                    </a:prstGeom>
                    <a:noFill/>
                    <a:ln w="9525">
                      <a:noFill/>
                      <a:miter lim="800000"/>
                      <a:headEnd/>
                      <a:tailEnd/>
                    </a:ln>
                  </pic:spPr>
                </pic:pic>
              </a:graphicData>
            </a:graphic>
          </wp:inline>
        </w:drawing>
      </w:r>
    </w:p>
    <w:p w:rsidR="00E35C0A" w:rsidRDefault="00E35C0A" w:rsidP="00A269B8">
      <w:pPr>
        <w:jc w:val="center"/>
        <w:rPr>
          <w:rFonts w:eastAsia="Arial Unicode MS"/>
          <w:b/>
        </w:rPr>
      </w:pPr>
      <w:bookmarkStart w:id="99" w:name="_Ref167464632"/>
      <w:r w:rsidRPr="00A269B8">
        <w:rPr>
          <w:rFonts w:eastAsia="Arial Unicode MS"/>
          <w:b/>
        </w:rPr>
        <w:t xml:space="preserve">Figure </w:t>
      </w:r>
      <w:r w:rsidR="00C626B8" w:rsidRPr="00A269B8">
        <w:rPr>
          <w:rFonts w:eastAsia="Arial Unicode MS"/>
          <w:b/>
        </w:rPr>
        <w:fldChar w:fldCharType="begin"/>
      </w:r>
      <w:r w:rsidRPr="00A269B8">
        <w:rPr>
          <w:rFonts w:eastAsia="Arial Unicode MS"/>
          <w:b/>
        </w:rPr>
        <w:instrText xml:space="preserve"> SEQ Figure \* ARABIC </w:instrText>
      </w:r>
      <w:r w:rsidR="00C626B8" w:rsidRPr="00A269B8">
        <w:rPr>
          <w:rFonts w:eastAsia="Arial Unicode MS"/>
          <w:b/>
        </w:rPr>
        <w:fldChar w:fldCharType="separate"/>
      </w:r>
      <w:r w:rsidR="00173537">
        <w:rPr>
          <w:rFonts w:eastAsia="Arial Unicode MS"/>
          <w:b/>
          <w:noProof/>
        </w:rPr>
        <w:t>18</w:t>
      </w:r>
      <w:r w:rsidR="00C626B8" w:rsidRPr="00A269B8">
        <w:rPr>
          <w:rFonts w:eastAsia="Arial Unicode MS"/>
          <w:b/>
        </w:rPr>
        <w:fldChar w:fldCharType="end"/>
      </w:r>
      <w:bookmarkEnd w:id="99"/>
      <w:r w:rsidR="00A269B8">
        <w:rPr>
          <w:rFonts w:eastAsia="Arial Unicode MS"/>
          <w:b/>
        </w:rPr>
        <w:t>:</w:t>
      </w:r>
      <w:r w:rsidRPr="00A269B8">
        <w:rPr>
          <w:rFonts w:eastAsia="Arial Unicode MS"/>
          <w:b/>
        </w:rPr>
        <w:t xml:space="preserve"> Using Internet Explorer to access the new service</w:t>
      </w:r>
    </w:p>
    <w:p w:rsidR="00A269B8" w:rsidRPr="00A269B8" w:rsidRDefault="00A269B8" w:rsidP="00A269B8">
      <w:pPr>
        <w:jc w:val="center"/>
        <w:rPr>
          <w:rFonts w:eastAsia="Arial Unicode MS"/>
          <w:b/>
        </w:rPr>
      </w:pPr>
    </w:p>
    <w:p w:rsidR="00E35C0A" w:rsidRPr="00E35C0A" w:rsidRDefault="00E35C0A" w:rsidP="004E27FC">
      <w:pPr>
        <w:numPr>
          <w:ilvl w:val="0"/>
          <w:numId w:val="14"/>
        </w:numPr>
        <w:rPr>
          <w:rFonts w:eastAsia="Arial Unicode MS"/>
        </w:rPr>
      </w:pPr>
      <w:r w:rsidRPr="00E35C0A">
        <w:rPr>
          <w:rFonts w:eastAsia="Arial Unicode MS"/>
        </w:rPr>
        <w:t>Close Internet Explorer and the console hosting the service and return to Visual Studio.</w:t>
      </w:r>
    </w:p>
    <w:p w:rsidR="00826A8F" w:rsidRDefault="00826A8F" w:rsidP="00826A8F">
      <w:pPr>
        <w:pStyle w:val="Heading2"/>
        <w:rPr>
          <w:rFonts w:eastAsia="Arial Unicode MS"/>
        </w:rPr>
      </w:pPr>
      <w:bookmarkStart w:id="100" w:name="_Toc216700881"/>
      <w:r>
        <w:rPr>
          <w:rFonts w:eastAsia="Arial Unicode MS"/>
        </w:rPr>
        <w:t>Task 4 – Adding a client to the solution</w:t>
      </w:r>
      <w:bookmarkEnd w:id="100"/>
    </w:p>
    <w:p w:rsidR="00826A8F" w:rsidRPr="00826A8F" w:rsidRDefault="00826A8F" w:rsidP="00826A8F">
      <w:pPr>
        <w:rPr>
          <w:rFonts w:eastAsia="Arial Unicode MS"/>
          <w:lang w:bidi="ar-SA"/>
        </w:rPr>
      </w:pPr>
      <w:r>
        <w:rPr>
          <w:rFonts w:eastAsia="Arial Unicode MS"/>
          <w:lang w:bidi="ar-SA"/>
        </w:rPr>
        <w:t>Now that the workflow is running in a host, you need a client to invoke it and demonstrate the workflow actually works as expected.</w:t>
      </w:r>
      <w:r w:rsidR="001F1373">
        <w:rPr>
          <w:rFonts w:eastAsia="Arial Unicode MS"/>
          <w:lang w:bidi="ar-SA"/>
        </w:rPr>
        <w:t xml:space="preserve"> This task uses a simple Windows Forms application to call into the service and workflow.</w:t>
      </w:r>
    </w:p>
    <w:p w:rsidR="00603D0A" w:rsidRDefault="00603D0A" w:rsidP="00603D0A">
      <w:pPr>
        <w:pStyle w:val="Heading4"/>
        <w:rPr>
          <w:rFonts w:eastAsia="Arial Unicode MS"/>
        </w:rPr>
      </w:pPr>
      <w:r>
        <w:rPr>
          <w:rFonts w:eastAsia="Arial Unicode MS"/>
        </w:rPr>
        <w:lastRenderedPageBreak/>
        <w:t xml:space="preserve">Adding a Windows </w:t>
      </w:r>
      <w:r w:rsidR="006E3C7E">
        <w:rPr>
          <w:rFonts w:eastAsia="Arial Unicode MS"/>
        </w:rPr>
        <w:t>Forms</w:t>
      </w:r>
      <w:r>
        <w:rPr>
          <w:rFonts w:eastAsia="Arial Unicode MS"/>
        </w:rPr>
        <w:t xml:space="preserve"> application that calls the workflow service</w:t>
      </w:r>
    </w:p>
    <w:p w:rsidR="00E35C0A" w:rsidRPr="00E35C0A" w:rsidRDefault="00E35C0A" w:rsidP="004E27FC">
      <w:pPr>
        <w:numPr>
          <w:ilvl w:val="0"/>
          <w:numId w:val="15"/>
        </w:numPr>
        <w:rPr>
          <w:rFonts w:eastAsia="Arial Unicode MS"/>
        </w:rPr>
      </w:pPr>
      <w:r w:rsidRPr="00E35C0A">
        <w:rPr>
          <w:rFonts w:eastAsia="Arial Unicode MS"/>
        </w:rPr>
        <w:t xml:space="preserve">Select </w:t>
      </w:r>
      <w:r w:rsidRPr="00E35C0A">
        <w:rPr>
          <w:rFonts w:eastAsia="Arial Unicode MS"/>
          <w:b/>
        </w:rPr>
        <w:t>File | Add | New Project</w:t>
      </w:r>
      <w:r w:rsidRPr="00E35C0A">
        <w:rPr>
          <w:rFonts w:eastAsia="Arial Unicode MS"/>
        </w:rPr>
        <w:t>.</w:t>
      </w:r>
    </w:p>
    <w:p w:rsidR="00E35C0A" w:rsidRPr="00E35C0A" w:rsidRDefault="00E35C0A" w:rsidP="004E27FC">
      <w:pPr>
        <w:numPr>
          <w:ilvl w:val="0"/>
          <w:numId w:val="15"/>
        </w:numPr>
        <w:rPr>
          <w:rFonts w:eastAsia="Arial Unicode MS"/>
        </w:rPr>
      </w:pPr>
      <w:r w:rsidRPr="00E35C0A">
        <w:rPr>
          <w:rFonts w:eastAsia="Arial Unicode MS"/>
        </w:rPr>
        <w:t xml:space="preserve">In the </w:t>
      </w:r>
      <w:r w:rsidRPr="00E35C0A">
        <w:rPr>
          <w:rFonts w:eastAsia="Arial Unicode MS"/>
          <w:b/>
        </w:rPr>
        <w:t>New Project</w:t>
      </w:r>
      <w:r w:rsidRPr="00E35C0A">
        <w:rPr>
          <w:rFonts w:eastAsia="Arial Unicode MS"/>
        </w:rPr>
        <w:t xml:space="preserve"> dialog, under the </w:t>
      </w:r>
      <w:r w:rsidRPr="00E35C0A">
        <w:rPr>
          <w:rFonts w:eastAsia="Arial Unicode MS"/>
          <w:b/>
        </w:rPr>
        <w:t>Project types</w:t>
      </w:r>
      <w:r w:rsidRPr="00E35C0A">
        <w:rPr>
          <w:rFonts w:eastAsia="Arial Unicode MS"/>
        </w:rPr>
        <w:t xml:space="preserve"> section, select and expand </w:t>
      </w:r>
      <w:r w:rsidRPr="00E35C0A">
        <w:rPr>
          <w:rFonts w:eastAsia="Arial Unicode MS"/>
          <w:b/>
        </w:rPr>
        <w:t>Visual Basic</w:t>
      </w:r>
      <w:r w:rsidRPr="00E35C0A">
        <w:rPr>
          <w:rFonts w:eastAsia="Arial Unicode MS"/>
        </w:rPr>
        <w:t xml:space="preserve">, then select </w:t>
      </w:r>
      <w:r w:rsidRPr="00E35C0A">
        <w:rPr>
          <w:rFonts w:eastAsia="Arial Unicode MS"/>
          <w:b/>
        </w:rPr>
        <w:t>Windows</w:t>
      </w:r>
      <w:r w:rsidRPr="00E35C0A">
        <w:rPr>
          <w:rFonts w:eastAsia="Arial Unicode MS"/>
        </w:rPr>
        <w:t>.</w:t>
      </w:r>
    </w:p>
    <w:p w:rsidR="00E35C0A" w:rsidRDefault="00E35C0A" w:rsidP="004E27FC">
      <w:pPr>
        <w:numPr>
          <w:ilvl w:val="0"/>
          <w:numId w:val="15"/>
        </w:numPr>
        <w:rPr>
          <w:rFonts w:eastAsia="Arial Unicode MS"/>
        </w:rPr>
      </w:pPr>
      <w:r w:rsidRPr="00E35C0A">
        <w:rPr>
          <w:rFonts w:eastAsia="Arial Unicode MS"/>
        </w:rPr>
        <w:t xml:space="preserve">In the </w:t>
      </w:r>
      <w:r w:rsidRPr="00E35C0A">
        <w:rPr>
          <w:rFonts w:eastAsia="Arial Unicode MS"/>
          <w:b/>
        </w:rPr>
        <w:t>Templates</w:t>
      </w:r>
      <w:r w:rsidRPr="00E35C0A">
        <w:rPr>
          <w:rFonts w:eastAsia="Arial Unicode MS"/>
        </w:rPr>
        <w:t xml:space="preserve"> section, select </w:t>
      </w:r>
      <w:r w:rsidRPr="00E35C0A">
        <w:rPr>
          <w:rFonts w:eastAsia="Arial Unicode MS"/>
          <w:b/>
        </w:rPr>
        <w:t>Windows Forms Application</w:t>
      </w:r>
      <w:r w:rsidRPr="00E35C0A">
        <w:rPr>
          <w:rFonts w:eastAsia="Arial Unicode MS"/>
        </w:rPr>
        <w:t>.</w:t>
      </w:r>
    </w:p>
    <w:p w:rsidR="00CB0BD3" w:rsidRDefault="00E35C0A" w:rsidP="004E27FC">
      <w:pPr>
        <w:numPr>
          <w:ilvl w:val="0"/>
          <w:numId w:val="15"/>
        </w:numPr>
        <w:rPr>
          <w:rFonts w:eastAsia="Arial Unicode MS"/>
        </w:rPr>
      </w:pPr>
      <w:r w:rsidRPr="00E35C0A">
        <w:rPr>
          <w:rFonts w:eastAsia="Arial Unicode MS"/>
        </w:rPr>
        <w:t xml:space="preserve">Set the </w:t>
      </w:r>
      <w:r w:rsidRPr="00E35C0A">
        <w:rPr>
          <w:rFonts w:eastAsia="Arial Unicode MS"/>
          <w:b/>
        </w:rPr>
        <w:t>Name</w:t>
      </w:r>
      <w:r w:rsidRPr="00E35C0A">
        <w:rPr>
          <w:rFonts w:eastAsia="Arial Unicode MS"/>
        </w:rPr>
        <w:t xml:space="preserve"> property to </w:t>
      </w:r>
      <w:r w:rsidRPr="00CB0BD3">
        <w:rPr>
          <w:rFonts w:eastAsia="Arial Unicode MS"/>
          <w:b/>
        </w:rPr>
        <w:t>CheckWriter</w:t>
      </w:r>
      <w:r w:rsidR="00CB0BD3">
        <w:rPr>
          <w:rFonts w:eastAsia="Arial Unicode MS"/>
        </w:rPr>
        <w:t>.</w:t>
      </w:r>
    </w:p>
    <w:p w:rsidR="00AE7ADA" w:rsidRDefault="00AE7ADA" w:rsidP="004E27FC">
      <w:pPr>
        <w:numPr>
          <w:ilvl w:val="0"/>
          <w:numId w:val="15"/>
        </w:numPr>
        <w:rPr>
          <w:rFonts w:eastAsia="Arial Unicode MS"/>
        </w:rPr>
      </w:pPr>
      <w:r>
        <w:rPr>
          <w:rFonts w:eastAsia="Arial Unicode MS"/>
        </w:rPr>
        <w:t xml:space="preserve">Under </w:t>
      </w:r>
      <w:r w:rsidRPr="00CB0BD3">
        <w:rPr>
          <w:rFonts w:eastAsia="Arial Unicode MS"/>
          <w:b/>
        </w:rPr>
        <w:t>Solution</w:t>
      </w:r>
      <w:r>
        <w:rPr>
          <w:rFonts w:eastAsia="Arial Unicode MS"/>
        </w:rPr>
        <w:t xml:space="preserve">, select </w:t>
      </w:r>
      <w:r w:rsidRPr="00CB0BD3">
        <w:rPr>
          <w:rFonts w:eastAsia="Arial Unicode MS"/>
          <w:b/>
        </w:rPr>
        <w:t>Add to Solution</w:t>
      </w:r>
      <w:r>
        <w:rPr>
          <w:rFonts w:eastAsia="Arial Unicode MS"/>
        </w:rPr>
        <w:t>.</w:t>
      </w:r>
    </w:p>
    <w:p w:rsidR="00AE7ADA" w:rsidRDefault="00085D3A" w:rsidP="004E27FC">
      <w:pPr>
        <w:numPr>
          <w:ilvl w:val="0"/>
          <w:numId w:val="15"/>
        </w:numPr>
        <w:rPr>
          <w:rFonts w:eastAsia="Arial Unicode MS"/>
        </w:rPr>
      </w:pPr>
      <w:r>
        <w:rPr>
          <w:rFonts w:eastAsia="Arial Unicode MS"/>
        </w:rPr>
        <w:t>The New Project dialog should look similar to this:</w:t>
      </w:r>
    </w:p>
    <w:p w:rsidR="00085D3A" w:rsidRDefault="00085D3A" w:rsidP="00085D3A">
      <w:pPr>
        <w:keepNext/>
        <w:jc w:val="center"/>
      </w:pPr>
      <w:r>
        <w:rPr>
          <w:rFonts w:eastAsia="Arial Unicode MS"/>
          <w:noProof/>
          <w:lang w:bidi="ar-SA"/>
        </w:rPr>
        <w:drawing>
          <wp:inline distT="0" distB="0" distL="0" distR="0">
            <wp:extent cx="5998210" cy="5507990"/>
            <wp:effectExtent l="19050" t="0" r="254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998210" cy="5507990"/>
                    </a:xfrm>
                    <a:prstGeom prst="rect">
                      <a:avLst/>
                    </a:prstGeom>
                    <a:noFill/>
                    <a:ln w="9525">
                      <a:noFill/>
                      <a:miter lim="800000"/>
                      <a:headEnd/>
                      <a:tailEnd/>
                    </a:ln>
                  </pic:spPr>
                </pic:pic>
              </a:graphicData>
            </a:graphic>
          </wp:inline>
        </w:drawing>
      </w:r>
    </w:p>
    <w:p w:rsidR="00085D3A" w:rsidRPr="00E35C0A" w:rsidRDefault="00085D3A" w:rsidP="00085D3A">
      <w:pPr>
        <w:pStyle w:val="Caption"/>
        <w:jc w:val="center"/>
        <w:rPr>
          <w:rFonts w:eastAsia="Arial Unicode MS"/>
        </w:rPr>
      </w:pPr>
      <w:r>
        <w:t xml:space="preserve">Figure </w:t>
      </w:r>
      <w:fldSimple w:instr=" SEQ Figure \* ARABIC ">
        <w:r w:rsidR="00173537">
          <w:rPr>
            <w:noProof/>
          </w:rPr>
          <w:t>19</w:t>
        </w:r>
      </w:fldSimple>
      <w:r>
        <w:t>: Adding a new Window Forms project to the solution</w:t>
      </w:r>
    </w:p>
    <w:p w:rsidR="00E35C0A" w:rsidRDefault="00CB0BD3" w:rsidP="004E27FC">
      <w:pPr>
        <w:numPr>
          <w:ilvl w:val="0"/>
          <w:numId w:val="15"/>
        </w:numPr>
        <w:rPr>
          <w:rFonts w:eastAsia="Arial Unicode MS"/>
        </w:rPr>
      </w:pPr>
      <w:r>
        <w:rPr>
          <w:rFonts w:eastAsia="Arial Unicode MS"/>
        </w:rPr>
        <w:lastRenderedPageBreak/>
        <w:t>C</w:t>
      </w:r>
      <w:r w:rsidR="00E35C0A" w:rsidRPr="00E35C0A">
        <w:rPr>
          <w:rFonts w:eastAsia="Arial Unicode MS"/>
        </w:rPr>
        <w:t xml:space="preserve">lick </w:t>
      </w:r>
      <w:r w:rsidR="00E35C0A" w:rsidRPr="00E35C0A">
        <w:rPr>
          <w:rFonts w:eastAsia="Arial Unicode MS"/>
          <w:b/>
        </w:rPr>
        <w:t>OK</w:t>
      </w:r>
      <w:r w:rsidR="00E35C0A" w:rsidRPr="00E35C0A">
        <w:rPr>
          <w:rFonts w:eastAsia="Arial Unicode MS"/>
        </w:rPr>
        <w:t>.</w:t>
      </w:r>
    </w:p>
    <w:p w:rsidR="00085D3A" w:rsidRDefault="0068582C" w:rsidP="00A6526C">
      <w:pPr>
        <w:pStyle w:val="Heading4"/>
        <w:rPr>
          <w:rFonts w:eastAsia="Arial Unicode MS"/>
        </w:rPr>
      </w:pPr>
      <w:r>
        <w:rPr>
          <w:rFonts w:eastAsia="Arial Unicode MS"/>
        </w:rPr>
        <w:t>Designing the Windows Form</w:t>
      </w:r>
    </w:p>
    <w:p w:rsidR="00E35C0A" w:rsidRDefault="00E35C0A" w:rsidP="004E27FC">
      <w:pPr>
        <w:numPr>
          <w:ilvl w:val="0"/>
          <w:numId w:val="15"/>
        </w:numPr>
        <w:rPr>
          <w:rFonts w:eastAsia="Arial Unicode MS"/>
        </w:rPr>
      </w:pPr>
      <w:r w:rsidRPr="00E35C0A">
        <w:rPr>
          <w:rFonts w:eastAsia="Arial Unicode MS"/>
        </w:rPr>
        <w:t xml:space="preserve">From the </w:t>
      </w:r>
      <w:r w:rsidRPr="00E35C0A">
        <w:rPr>
          <w:rFonts w:eastAsia="Arial Unicode MS"/>
          <w:b/>
        </w:rPr>
        <w:t>Common Controls</w:t>
      </w:r>
      <w:r w:rsidRPr="00E35C0A">
        <w:rPr>
          <w:rFonts w:eastAsia="Arial Unicode MS"/>
        </w:rPr>
        <w:t xml:space="preserve"> section of the </w:t>
      </w:r>
      <w:r w:rsidRPr="00E35C0A">
        <w:rPr>
          <w:rFonts w:eastAsia="Arial Unicode MS"/>
          <w:b/>
        </w:rPr>
        <w:t>Toolbox</w:t>
      </w:r>
      <w:r w:rsidRPr="00E35C0A">
        <w:rPr>
          <w:rFonts w:eastAsia="Arial Unicode MS"/>
        </w:rPr>
        <w:t xml:space="preserve">, add </w:t>
      </w:r>
      <w:r w:rsidRPr="00E35C0A">
        <w:rPr>
          <w:rFonts w:eastAsia="Arial Unicode MS"/>
          <w:b/>
        </w:rPr>
        <w:t>TextBox</w:t>
      </w:r>
      <w:r w:rsidRPr="00E35C0A">
        <w:rPr>
          <w:rFonts w:eastAsia="Arial Unicode MS"/>
        </w:rPr>
        <w:t xml:space="preserve">, </w:t>
      </w:r>
      <w:r w:rsidRPr="00E35C0A">
        <w:rPr>
          <w:rFonts w:eastAsia="Arial Unicode MS"/>
          <w:b/>
        </w:rPr>
        <w:t>Label</w:t>
      </w:r>
      <w:r w:rsidRPr="00E35C0A">
        <w:rPr>
          <w:rFonts w:eastAsia="Arial Unicode MS"/>
        </w:rPr>
        <w:t xml:space="preserve">, and </w:t>
      </w:r>
      <w:r w:rsidRPr="00E35C0A">
        <w:rPr>
          <w:rFonts w:eastAsia="Arial Unicode MS"/>
          <w:b/>
        </w:rPr>
        <w:t>Button</w:t>
      </w:r>
      <w:r w:rsidRPr="00E35C0A">
        <w:rPr>
          <w:rFonts w:eastAsia="Arial Unicode MS"/>
        </w:rPr>
        <w:t xml:space="preserve"> controls to the form.</w:t>
      </w:r>
    </w:p>
    <w:p w:rsidR="006B31C4" w:rsidRDefault="006B31C4" w:rsidP="004E27FC">
      <w:pPr>
        <w:numPr>
          <w:ilvl w:val="0"/>
          <w:numId w:val="15"/>
        </w:numPr>
        <w:rPr>
          <w:rFonts w:eastAsia="Arial Unicode MS"/>
        </w:rPr>
      </w:pPr>
      <w:r>
        <w:rPr>
          <w:rFonts w:eastAsia="Arial Unicode MS"/>
        </w:rPr>
        <w:t>Lay out the form primitively like this:</w:t>
      </w:r>
    </w:p>
    <w:p w:rsidR="006B31C4" w:rsidRDefault="006B31C4" w:rsidP="006B31C4">
      <w:pPr>
        <w:keepNext/>
        <w:jc w:val="center"/>
      </w:pPr>
      <w:r>
        <w:rPr>
          <w:rFonts w:eastAsia="Arial Unicode MS"/>
          <w:noProof/>
          <w:lang w:bidi="ar-SA"/>
        </w:rPr>
        <w:drawing>
          <wp:inline distT="0" distB="0" distL="0" distR="0">
            <wp:extent cx="3450590" cy="342900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srcRect/>
                    <a:stretch>
                      <a:fillRect/>
                    </a:stretch>
                  </pic:blipFill>
                  <pic:spPr bwMode="auto">
                    <a:xfrm>
                      <a:off x="0" y="0"/>
                      <a:ext cx="3450590" cy="3429000"/>
                    </a:xfrm>
                    <a:prstGeom prst="rect">
                      <a:avLst/>
                    </a:prstGeom>
                    <a:noFill/>
                    <a:ln w="9525">
                      <a:noFill/>
                      <a:miter lim="800000"/>
                      <a:headEnd/>
                      <a:tailEnd/>
                    </a:ln>
                  </pic:spPr>
                </pic:pic>
              </a:graphicData>
            </a:graphic>
          </wp:inline>
        </w:drawing>
      </w:r>
    </w:p>
    <w:p w:rsidR="006B31C4" w:rsidRPr="00E35C0A" w:rsidRDefault="006B31C4" w:rsidP="006B31C4">
      <w:pPr>
        <w:pStyle w:val="Caption"/>
        <w:jc w:val="center"/>
        <w:rPr>
          <w:rFonts w:eastAsia="Arial Unicode MS"/>
        </w:rPr>
      </w:pPr>
      <w:r>
        <w:t xml:space="preserve">Figure </w:t>
      </w:r>
      <w:fldSimple w:instr=" SEQ Figure \* ARABIC ">
        <w:r w:rsidR="00173537">
          <w:rPr>
            <w:noProof/>
          </w:rPr>
          <w:t>20</w:t>
        </w:r>
      </w:fldSimple>
      <w:r>
        <w:t>: Simple Windows Form</w:t>
      </w:r>
    </w:p>
    <w:p w:rsidR="00761EB9" w:rsidRDefault="003E039B" w:rsidP="003E039B">
      <w:pPr>
        <w:pStyle w:val="Heading4"/>
        <w:rPr>
          <w:rFonts w:eastAsia="Arial Unicode MS"/>
        </w:rPr>
      </w:pPr>
      <w:r>
        <w:rPr>
          <w:rFonts w:eastAsia="Arial Unicode MS"/>
        </w:rPr>
        <w:t>Using the Add Service feature of Visual Studio</w:t>
      </w:r>
    </w:p>
    <w:tbl>
      <w:tblPr>
        <w:tblStyle w:val="TableGrid"/>
        <w:tblW w:w="0" w:type="auto"/>
        <w:tblLook w:val="04A0"/>
      </w:tblPr>
      <w:tblGrid>
        <w:gridCol w:w="10296"/>
      </w:tblGrid>
      <w:tr w:rsidR="00D83CB4" w:rsidTr="00D83CB4">
        <w:tc>
          <w:tcPr>
            <w:tcW w:w="10296" w:type="dxa"/>
            <w:shd w:val="clear" w:color="auto" w:fill="C6D9F1" w:themeFill="text2" w:themeFillTint="33"/>
          </w:tcPr>
          <w:p w:rsidR="00D83CB4" w:rsidRDefault="00D83CB4" w:rsidP="00D83CB4">
            <w:pPr>
              <w:pStyle w:val="Heading4"/>
              <w:rPr>
                <w:rFonts w:eastAsia="Arial Unicode MS"/>
              </w:rPr>
            </w:pPr>
            <w:r>
              <w:rPr>
                <w:rFonts w:eastAsia="Arial Unicode MS"/>
              </w:rPr>
              <w:t>Add Service Feature</w:t>
            </w:r>
          </w:p>
          <w:p w:rsidR="00D83CB4" w:rsidRDefault="00D83CB4" w:rsidP="00E9545F">
            <w:pPr>
              <w:rPr>
                <w:rFonts w:eastAsia="Arial Unicode MS"/>
              </w:rPr>
            </w:pPr>
            <w:r>
              <w:rPr>
                <w:rFonts w:eastAsia="Arial Unicode MS"/>
              </w:rPr>
              <w:t>T</w:t>
            </w:r>
            <w:r w:rsidRPr="00E35C0A">
              <w:rPr>
                <w:rFonts w:eastAsia="Arial Unicode MS"/>
              </w:rPr>
              <w:t>he new Add Service feature of Visual Studio get</w:t>
            </w:r>
            <w:r>
              <w:rPr>
                <w:rFonts w:eastAsia="Arial Unicode MS"/>
              </w:rPr>
              <w:t>s</w:t>
            </w:r>
            <w:r w:rsidRPr="00E35C0A">
              <w:rPr>
                <w:rFonts w:eastAsia="Arial Unicode MS"/>
              </w:rPr>
              <w:t xml:space="preserve"> information about </w:t>
            </w:r>
            <w:r>
              <w:rPr>
                <w:rFonts w:eastAsia="Arial Unicode MS"/>
              </w:rPr>
              <w:t>a</w:t>
            </w:r>
            <w:r w:rsidRPr="00E35C0A">
              <w:rPr>
                <w:rFonts w:eastAsia="Arial Unicode MS"/>
              </w:rPr>
              <w:t xml:space="preserve"> service</w:t>
            </w:r>
            <w:r>
              <w:rPr>
                <w:rFonts w:eastAsia="Arial Unicode MS"/>
              </w:rPr>
              <w:t>, making it very easy</w:t>
            </w:r>
            <w:r w:rsidRPr="00E35C0A">
              <w:rPr>
                <w:rFonts w:eastAsia="Arial Unicode MS"/>
              </w:rPr>
              <w:t xml:space="preserve"> </w:t>
            </w:r>
            <w:r>
              <w:rPr>
                <w:rFonts w:eastAsia="Arial Unicode MS"/>
              </w:rPr>
              <w:t>t</w:t>
            </w:r>
            <w:r w:rsidRPr="00E35C0A">
              <w:rPr>
                <w:rFonts w:eastAsia="Arial Unicode MS"/>
              </w:rPr>
              <w:t>o call service methods from the Windows Forms application.</w:t>
            </w:r>
          </w:p>
        </w:tc>
      </w:tr>
    </w:tbl>
    <w:p w:rsidR="00E9545F" w:rsidRPr="00E9545F" w:rsidRDefault="00E9545F" w:rsidP="00E9545F">
      <w:pPr>
        <w:rPr>
          <w:rFonts w:eastAsia="Arial Unicode MS"/>
          <w:lang w:bidi="ar-SA"/>
        </w:rPr>
      </w:pPr>
    </w:p>
    <w:p w:rsidR="00E35C0A" w:rsidRPr="00E9545F" w:rsidRDefault="00E35C0A" w:rsidP="004E27FC">
      <w:pPr>
        <w:numPr>
          <w:ilvl w:val="0"/>
          <w:numId w:val="15"/>
        </w:numPr>
        <w:rPr>
          <w:rFonts w:eastAsia="Arial Unicode MS"/>
        </w:rPr>
      </w:pPr>
      <w:r w:rsidRPr="00E9545F">
        <w:rPr>
          <w:rFonts w:eastAsia="Arial Unicode MS"/>
        </w:rPr>
        <w:t xml:space="preserve">Press </w:t>
      </w:r>
      <w:r w:rsidRPr="00E9545F">
        <w:rPr>
          <w:rFonts w:eastAsia="Arial Unicode MS"/>
          <w:b/>
        </w:rPr>
        <w:t>Ctrl+F5</w:t>
      </w:r>
      <w:r w:rsidRPr="00E9545F">
        <w:rPr>
          <w:rFonts w:eastAsia="Arial Unicode MS"/>
        </w:rPr>
        <w:t xml:space="preserve"> to start the service</w:t>
      </w:r>
      <w:r w:rsidR="00E845CC">
        <w:rPr>
          <w:rFonts w:eastAsia="Arial Unicode MS"/>
        </w:rPr>
        <w:t xml:space="preserve"> without the Visual Studio debugger</w:t>
      </w:r>
      <w:r w:rsidRPr="00E9545F">
        <w:rPr>
          <w:rFonts w:eastAsia="Arial Unicode MS"/>
        </w:rPr>
        <w:t>. Once the service is started, leave it running and return to Visual Studio.</w:t>
      </w:r>
    </w:p>
    <w:p w:rsidR="00E35C0A" w:rsidRPr="00E35C0A" w:rsidRDefault="00E35C0A" w:rsidP="004E27FC">
      <w:pPr>
        <w:numPr>
          <w:ilvl w:val="0"/>
          <w:numId w:val="15"/>
        </w:numPr>
        <w:rPr>
          <w:rFonts w:eastAsia="Arial Unicode MS"/>
        </w:rPr>
      </w:pPr>
      <w:r w:rsidRPr="00E35C0A">
        <w:rPr>
          <w:rFonts w:eastAsia="Arial Unicode MS"/>
        </w:rPr>
        <w:t xml:space="preserve">In the </w:t>
      </w:r>
      <w:r w:rsidRPr="00E35C0A">
        <w:rPr>
          <w:rFonts w:eastAsia="Arial Unicode MS"/>
          <w:b/>
        </w:rPr>
        <w:t>Solution Explorer</w:t>
      </w:r>
      <w:r w:rsidRPr="00E35C0A">
        <w:rPr>
          <w:rFonts w:eastAsia="Arial Unicode MS"/>
        </w:rPr>
        <w:t xml:space="preserve">, right-click on the </w:t>
      </w:r>
      <w:r w:rsidRPr="00E35C0A">
        <w:rPr>
          <w:rFonts w:eastAsia="Arial Unicode MS"/>
          <w:b/>
        </w:rPr>
        <w:t>CheckWriter</w:t>
      </w:r>
      <w:r w:rsidRPr="00E35C0A">
        <w:rPr>
          <w:rFonts w:eastAsia="Arial Unicode MS"/>
        </w:rPr>
        <w:t xml:space="preserve"> project and select </w:t>
      </w:r>
      <w:r w:rsidRPr="00E35C0A">
        <w:rPr>
          <w:rFonts w:eastAsia="Arial Unicode MS"/>
          <w:b/>
        </w:rPr>
        <w:t>Add Service Reference</w:t>
      </w:r>
      <w:r w:rsidRPr="00E35C0A">
        <w:rPr>
          <w:rFonts w:eastAsia="Arial Unicode MS"/>
        </w:rPr>
        <w:t>.</w:t>
      </w:r>
    </w:p>
    <w:p w:rsidR="00F450C7" w:rsidRDefault="00E35C0A" w:rsidP="004E27FC">
      <w:pPr>
        <w:numPr>
          <w:ilvl w:val="0"/>
          <w:numId w:val="15"/>
        </w:numPr>
        <w:rPr>
          <w:rFonts w:eastAsia="Arial Unicode MS"/>
        </w:rPr>
      </w:pPr>
      <w:r w:rsidRPr="00E35C0A">
        <w:rPr>
          <w:rFonts w:eastAsia="Arial Unicode MS"/>
        </w:rPr>
        <w:lastRenderedPageBreak/>
        <w:t xml:space="preserve">In the </w:t>
      </w:r>
      <w:r w:rsidRPr="00E35C0A">
        <w:rPr>
          <w:rFonts w:eastAsia="Arial Unicode MS"/>
          <w:b/>
        </w:rPr>
        <w:t>Add Service Reference</w:t>
      </w:r>
      <w:r w:rsidRPr="00E35C0A">
        <w:rPr>
          <w:rFonts w:eastAsia="Arial Unicode MS"/>
        </w:rPr>
        <w:t xml:space="preserve"> dialog box (</w:t>
      </w:r>
      <w:fldSimple w:instr=" REF _Ref167768747  \* MERGEFORMAT ">
        <w:r w:rsidR="00576A3F" w:rsidRPr="00576A3F">
          <w:rPr>
            <w:rFonts w:eastAsia="Arial Unicode MS"/>
          </w:rPr>
          <w:t>Figure 21</w:t>
        </w:r>
      </w:fldSimple>
      <w:r w:rsidRPr="00E35C0A">
        <w:rPr>
          <w:rFonts w:eastAsia="Arial Unicode MS"/>
        </w:rPr>
        <w:t xml:space="preserve">), type </w:t>
      </w:r>
      <w:hyperlink r:id="rId28" w:history="1">
        <w:r w:rsidRPr="00E35C0A">
          <w:rPr>
            <w:rStyle w:val="Hyperlink"/>
            <w:rFonts w:eastAsia="Arial Unicode MS"/>
          </w:rPr>
          <w:t>http://localhost:8888/Servicehost/Checks.svc</w:t>
        </w:r>
      </w:hyperlink>
      <w:r w:rsidRPr="00E35C0A">
        <w:rPr>
          <w:rFonts w:eastAsia="Arial Unicode MS"/>
        </w:rPr>
        <w:t xml:space="preserve"> in the address field</w:t>
      </w:r>
      <w:r w:rsidR="00F450C7">
        <w:rPr>
          <w:rFonts w:eastAsia="Arial Unicode MS"/>
        </w:rPr>
        <w:t>.</w:t>
      </w:r>
    </w:p>
    <w:p w:rsidR="00E35C0A" w:rsidRDefault="00F450C7" w:rsidP="004E27FC">
      <w:pPr>
        <w:numPr>
          <w:ilvl w:val="0"/>
          <w:numId w:val="15"/>
        </w:numPr>
        <w:rPr>
          <w:rFonts w:eastAsia="Arial Unicode MS"/>
        </w:rPr>
      </w:pPr>
      <w:r>
        <w:rPr>
          <w:rFonts w:eastAsia="Arial Unicode MS"/>
        </w:rPr>
        <w:t>C</w:t>
      </w:r>
      <w:r w:rsidR="00E35C0A" w:rsidRPr="00E35C0A">
        <w:rPr>
          <w:rFonts w:eastAsia="Arial Unicode MS"/>
        </w:rPr>
        <w:t xml:space="preserve">lick </w:t>
      </w:r>
      <w:r w:rsidR="00E35C0A" w:rsidRPr="00E35C0A">
        <w:rPr>
          <w:rFonts w:eastAsia="Arial Unicode MS"/>
          <w:b/>
        </w:rPr>
        <w:t>Go</w:t>
      </w:r>
      <w:r w:rsidR="00E35C0A" w:rsidRPr="00E35C0A">
        <w:rPr>
          <w:rFonts w:eastAsia="Arial Unicode MS"/>
        </w:rPr>
        <w:t>.</w:t>
      </w:r>
    </w:p>
    <w:p w:rsidR="00576A3F" w:rsidRPr="00E35C0A" w:rsidRDefault="00576A3F" w:rsidP="004E27FC">
      <w:pPr>
        <w:numPr>
          <w:ilvl w:val="0"/>
          <w:numId w:val="15"/>
        </w:numPr>
        <w:rPr>
          <w:rFonts w:eastAsia="Arial Unicode MS"/>
        </w:rPr>
      </w:pPr>
      <w:r w:rsidRPr="00E35C0A">
        <w:rPr>
          <w:rFonts w:eastAsia="Arial Unicode MS"/>
        </w:rPr>
        <w:t xml:space="preserve">Change the </w:t>
      </w:r>
      <w:r w:rsidRPr="00E35C0A">
        <w:rPr>
          <w:rFonts w:eastAsia="Arial Unicode MS"/>
          <w:b/>
        </w:rPr>
        <w:t>Reference namespace</w:t>
      </w:r>
      <w:r w:rsidRPr="00E35C0A">
        <w:rPr>
          <w:rFonts w:eastAsia="Arial Unicode MS"/>
        </w:rPr>
        <w:t xml:space="preserve"> to </w:t>
      </w:r>
      <w:r w:rsidRPr="00E35C0A">
        <w:rPr>
          <w:rFonts w:eastAsia="Arial Unicode MS"/>
          <w:b/>
        </w:rPr>
        <w:t>CheckServices</w:t>
      </w:r>
      <w:r w:rsidRPr="00E35C0A">
        <w:rPr>
          <w:rFonts w:eastAsia="Arial Unicode MS"/>
        </w:rPr>
        <w:t>.</w:t>
      </w:r>
    </w:p>
    <w:p w:rsidR="00576A3F" w:rsidRPr="00E35C0A" w:rsidRDefault="00576A3F" w:rsidP="00576A3F">
      <w:pPr>
        <w:rPr>
          <w:rFonts w:eastAsia="Arial Unicode MS"/>
        </w:rPr>
      </w:pPr>
    </w:p>
    <w:p w:rsidR="00E35C0A" w:rsidRPr="00603D0A" w:rsidRDefault="00E35C0A" w:rsidP="00603D0A">
      <w:pPr>
        <w:jc w:val="center"/>
        <w:rPr>
          <w:rFonts w:eastAsia="Arial Unicode MS"/>
          <w:b/>
        </w:rPr>
      </w:pPr>
      <w:r w:rsidRPr="00603D0A">
        <w:rPr>
          <w:rFonts w:eastAsia="Arial Unicode MS"/>
          <w:b/>
          <w:noProof/>
          <w:lang w:bidi="ar-SA"/>
        </w:rPr>
        <w:drawing>
          <wp:inline distT="0" distB="0" distL="0" distR="0">
            <wp:extent cx="4298686" cy="3460750"/>
            <wp:effectExtent l="19050" t="0" r="6614" b="0"/>
            <wp:docPr id="89" name="Picture 7" descr="I:\TechEd-2007-HOL\Docs\2. In Edit\SOA19-Ex1-SS\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echEd-2007-HOL\Docs\2. In Edit\SOA19-Ex1-SS\Figure11.png"/>
                    <pic:cNvPicPr>
                      <a:picLocks noChangeAspect="1" noChangeArrowheads="1"/>
                    </pic:cNvPicPr>
                  </pic:nvPicPr>
                  <pic:blipFill>
                    <a:blip r:embed="rId29"/>
                    <a:stretch>
                      <a:fillRect/>
                    </a:stretch>
                  </pic:blipFill>
                  <pic:spPr bwMode="auto">
                    <a:xfrm>
                      <a:off x="0" y="0"/>
                      <a:ext cx="4298686" cy="3460750"/>
                    </a:xfrm>
                    <a:prstGeom prst="rect">
                      <a:avLst/>
                    </a:prstGeom>
                    <a:noFill/>
                    <a:ln w="9525">
                      <a:noFill/>
                      <a:miter lim="800000"/>
                      <a:headEnd/>
                      <a:tailEnd/>
                    </a:ln>
                  </pic:spPr>
                </pic:pic>
              </a:graphicData>
            </a:graphic>
          </wp:inline>
        </w:drawing>
      </w:r>
    </w:p>
    <w:p w:rsidR="00E35C0A" w:rsidRPr="00603D0A" w:rsidRDefault="00E35C0A" w:rsidP="00603D0A">
      <w:pPr>
        <w:jc w:val="center"/>
        <w:rPr>
          <w:rFonts w:eastAsia="Arial Unicode MS"/>
          <w:b/>
        </w:rPr>
      </w:pPr>
      <w:bookmarkStart w:id="101" w:name="_Ref167768747"/>
      <w:r w:rsidRPr="00603D0A">
        <w:rPr>
          <w:rFonts w:eastAsia="Arial Unicode MS"/>
          <w:b/>
        </w:rPr>
        <w:t xml:space="preserve">Figure </w:t>
      </w:r>
      <w:r w:rsidR="00C626B8" w:rsidRPr="00603D0A">
        <w:rPr>
          <w:rFonts w:eastAsia="Arial Unicode MS"/>
          <w:b/>
        </w:rPr>
        <w:fldChar w:fldCharType="begin"/>
      </w:r>
      <w:r w:rsidRPr="00603D0A">
        <w:rPr>
          <w:rFonts w:eastAsia="Arial Unicode MS"/>
          <w:b/>
        </w:rPr>
        <w:instrText xml:space="preserve"> SEQ Figure \* ARABIC </w:instrText>
      </w:r>
      <w:r w:rsidR="00C626B8" w:rsidRPr="00603D0A">
        <w:rPr>
          <w:rFonts w:eastAsia="Arial Unicode MS"/>
          <w:b/>
        </w:rPr>
        <w:fldChar w:fldCharType="separate"/>
      </w:r>
      <w:r w:rsidR="00173537">
        <w:rPr>
          <w:rFonts w:eastAsia="Arial Unicode MS"/>
          <w:b/>
          <w:noProof/>
        </w:rPr>
        <w:t>21</w:t>
      </w:r>
      <w:r w:rsidR="00C626B8" w:rsidRPr="00603D0A">
        <w:rPr>
          <w:rFonts w:eastAsia="Arial Unicode MS"/>
          <w:b/>
        </w:rPr>
        <w:fldChar w:fldCharType="end"/>
      </w:r>
      <w:bookmarkEnd w:id="101"/>
      <w:r w:rsidR="00B60A89">
        <w:rPr>
          <w:rFonts w:eastAsia="Arial Unicode MS"/>
          <w:b/>
        </w:rPr>
        <w:t>:</w:t>
      </w:r>
      <w:r w:rsidRPr="00603D0A">
        <w:rPr>
          <w:rFonts w:eastAsia="Arial Unicode MS"/>
          <w:b/>
        </w:rPr>
        <w:t xml:space="preserve"> The Add Service Reference dialog</w:t>
      </w:r>
    </w:p>
    <w:p w:rsidR="00576A3F" w:rsidRDefault="00576A3F" w:rsidP="004E27FC">
      <w:pPr>
        <w:numPr>
          <w:ilvl w:val="0"/>
          <w:numId w:val="15"/>
        </w:numPr>
        <w:rPr>
          <w:rFonts w:eastAsia="Arial Unicode MS"/>
        </w:rPr>
      </w:pPr>
      <w:r>
        <w:rPr>
          <w:rFonts w:eastAsia="Arial Unicode MS"/>
        </w:rPr>
        <w:t>C</w:t>
      </w:r>
      <w:r w:rsidRPr="00E35C0A">
        <w:rPr>
          <w:rFonts w:eastAsia="Arial Unicode MS"/>
        </w:rPr>
        <w:t xml:space="preserve">lick </w:t>
      </w:r>
      <w:r w:rsidRPr="00E35C0A">
        <w:rPr>
          <w:rFonts w:eastAsia="Arial Unicode MS"/>
          <w:b/>
        </w:rPr>
        <w:t>OK</w:t>
      </w:r>
    </w:p>
    <w:p w:rsidR="00E35C0A" w:rsidRDefault="00E35C0A" w:rsidP="004E27FC">
      <w:pPr>
        <w:numPr>
          <w:ilvl w:val="0"/>
          <w:numId w:val="15"/>
        </w:numPr>
        <w:rPr>
          <w:rFonts w:eastAsia="Arial Unicode MS"/>
        </w:rPr>
      </w:pPr>
      <w:r w:rsidRPr="00E35C0A">
        <w:rPr>
          <w:rFonts w:eastAsia="Arial Unicode MS"/>
        </w:rPr>
        <w:t xml:space="preserve">Return to the console window and close the service. </w:t>
      </w:r>
    </w:p>
    <w:p w:rsidR="0024473F" w:rsidRPr="00E35C0A" w:rsidRDefault="00441A83" w:rsidP="00441A83">
      <w:pPr>
        <w:pStyle w:val="Heading4"/>
        <w:rPr>
          <w:rFonts w:eastAsia="Arial Unicode MS"/>
        </w:rPr>
      </w:pPr>
      <w:r>
        <w:rPr>
          <w:rFonts w:eastAsia="Arial Unicode MS"/>
        </w:rPr>
        <w:t>Using the service in the Windows From</w:t>
      </w:r>
    </w:p>
    <w:p w:rsidR="00E35C0A" w:rsidRPr="00E35C0A" w:rsidRDefault="00E35C0A" w:rsidP="004E27FC">
      <w:pPr>
        <w:numPr>
          <w:ilvl w:val="0"/>
          <w:numId w:val="15"/>
        </w:numPr>
        <w:rPr>
          <w:rFonts w:eastAsia="Arial Unicode MS"/>
        </w:rPr>
      </w:pPr>
      <w:r w:rsidRPr="00E35C0A">
        <w:rPr>
          <w:rFonts w:eastAsia="Arial Unicode MS"/>
        </w:rPr>
        <w:t>Back in Visual Studio, select the form and then double-click on the form’s title bar to open the code editor. Visual Studio adds the event handler stub for the form’s Load event.</w:t>
      </w:r>
    </w:p>
    <w:p w:rsidR="00F450C7" w:rsidRDefault="00F450C7">
      <w:pPr>
        <w:spacing w:line="240" w:lineRule="auto"/>
        <w:rPr>
          <w:rFonts w:eastAsia="Arial Unicode MS"/>
        </w:rPr>
      </w:pPr>
      <w:r>
        <w:rPr>
          <w:rFonts w:eastAsia="Arial Unicode MS"/>
        </w:rPr>
        <w:br w:type="page"/>
      </w:r>
    </w:p>
    <w:p w:rsidR="00E35C0A" w:rsidRPr="00E35C0A" w:rsidRDefault="00E35C0A" w:rsidP="004E27FC">
      <w:pPr>
        <w:numPr>
          <w:ilvl w:val="0"/>
          <w:numId w:val="15"/>
        </w:numPr>
        <w:rPr>
          <w:rFonts w:eastAsia="Arial Unicode MS"/>
        </w:rPr>
      </w:pPr>
      <w:r w:rsidRPr="00E35C0A">
        <w:rPr>
          <w:rFonts w:eastAsia="Arial Unicode MS"/>
        </w:rPr>
        <w:lastRenderedPageBreak/>
        <w:t>Add the following code inside the form’s class:</w:t>
      </w:r>
    </w:p>
    <w:tbl>
      <w:tblPr>
        <w:tblStyle w:val="TableGrid"/>
        <w:tblW w:w="0" w:type="auto"/>
        <w:tblLook w:val="04A0"/>
      </w:tblPr>
      <w:tblGrid>
        <w:gridCol w:w="10296"/>
      </w:tblGrid>
      <w:tr w:rsidR="005007C9" w:rsidTr="005007C9">
        <w:tc>
          <w:tcPr>
            <w:tcW w:w="10296" w:type="dxa"/>
            <w:shd w:val="clear" w:color="auto" w:fill="DDD9C3" w:themeFill="background2" w:themeFillShade="E6"/>
          </w:tcPr>
          <w:p w:rsidR="001C640A" w:rsidRDefault="001C640A" w:rsidP="005007C9">
            <w:pPr>
              <w:autoSpaceDE w:val="0"/>
              <w:autoSpaceDN w:val="0"/>
              <w:adjustRightInd w:val="0"/>
              <w:spacing w:line="240" w:lineRule="auto"/>
              <w:rPr>
                <w:rFonts w:ascii="Courier New" w:hAnsi="Courier New" w:cs="Courier New"/>
                <w:noProof/>
                <w:color w:val="0000FF"/>
                <w:sz w:val="20"/>
                <w:szCs w:val="20"/>
                <w:lang w:bidi="ar-SA"/>
              </w:rPr>
            </w:pPr>
          </w:p>
          <w:p w:rsidR="005007C9" w:rsidRPr="001C640A" w:rsidRDefault="005007C9" w:rsidP="005007C9">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color w:val="0000FF"/>
                <w:sz w:val="20"/>
                <w:szCs w:val="20"/>
                <w:lang w:bidi="ar-SA"/>
              </w:rPr>
              <w:t>Public</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Class</w:t>
            </w:r>
            <w:r w:rsidRPr="001C640A">
              <w:rPr>
                <w:rFonts w:ascii="Courier New" w:hAnsi="Courier New" w:cs="Courier New"/>
                <w:b/>
                <w:noProof/>
                <w:sz w:val="20"/>
                <w:szCs w:val="20"/>
                <w:lang w:bidi="ar-SA"/>
              </w:rPr>
              <w:t xml:space="preserve"> Form1</w:t>
            </w:r>
          </w:p>
          <w:p w:rsidR="005007C9" w:rsidRPr="001C640A" w:rsidRDefault="005007C9" w:rsidP="005007C9">
            <w:pPr>
              <w:autoSpaceDE w:val="0"/>
              <w:autoSpaceDN w:val="0"/>
              <w:adjustRightInd w:val="0"/>
              <w:spacing w:line="240" w:lineRule="auto"/>
              <w:rPr>
                <w:rFonts w:ascii="Courier New" w:hAnsi="Courier New" w:cs="Courier New"/>
                <w:b/>
                <w:noProof/>
                <w:sz w:val="20"/>
                <w:szCs w:val="20"/>
                <w:lang w:bidi="ar-SA"/>
              </w:rPr>
            </w:pPr>
          </w:p>
          <w:p w:rsidR="005007C9" w:rsidRPr="001C640A" w:rsidRDefault="005007C9" w:rsidP="005007C9">
            <w:pPr>
              <w:pStyle w:val="CodeSnippet"/>
            </w:pPr>
            <w:r w:rsidRPr="001C640A">
              <w:t xml:space="preserve">    </w:t>
            </w:r>
            <w:r w:rsidRPr="001C640A">
              <w:rPr>
                <w:color w:val="0000FF"/>
              </w:rPr>
              <w:t>Private</w:t>
            </w:r>
            <w:r w:rsidRPr="001C640A">
              <w:t xml:space="preserve"> svc </w:t>
            </w:r>
            <w:r w:rsidRPr="001C640A">
              <w:rPr>
                <w:color w:val="0000FF"/>
              </w:rPr>
              <w:t>As</w:t>
            </w:r>
            <w:r w:rsidRPr="001C640A">
              <w:t xml:space="preserve"> CheckServices.CheckOperationsClient</w:t>
            </w:r>
          </w:p>
          <w:p w:rsidR="005007C9" w:rsidRPr="001C640A" w:rsidRDefault="005007C9" w:rsidP="005007C9">
            <w:pPr>
              <w:autoSpaceDE w:val="0"/>
              <w:autoSpaceDN w:val="0"/>
              <w:adjustRightInd w:val="0"/>
              <w:spacing w:line="240" w:lineRule="auto"/>
              <w:rPr>
                <w:rFonts w:ascii="Courier New" w:hAnsi="Courier New" w:cs="Courier New"/>
                <w:b/>
                <w:noProof/>
                <w:sz w:val="20"/>
                <w:szCs w:val="20"/>
                <w:lang w:bidi="ar-SA"/>
              </w:rPr>
            </w:pPr>
          </w:p>
          <w:p w:rsidR="005007C9" w:rsidRPr="001C640A" w:rsidRDefault="005007C9" w:rsidP="005007C9">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Private</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Sub</w:t>
            </w:r>
            <w:r w:rsidRPr="001C640A">
              <w:rPr>
                <w:rFonts w:ascii="Courier New" w:hAnsi="Courier New" w:cs="Courier New"/>
                <w:b/>
                <w:noProof/>
                <w:sz w:val="20"/>
                <w:szCs w:val="20"/>
                <w:lang w:bidi="ar-SA"/>
              </w:rPr>
              <w:t xml:space="preserve"> Form1_Load(</w:t>
            </w:r>
            <w:r w:rsidRPr="001C640A">
              <w:rPr>
                <w:rFonts w:ascii="Courier New" w:hAnsi="Courier New" w:cs="Courier New"/>
                <w:b/>
                <w:noProof/>
                <w:color w:val="0000FF"/>
                <w:sz w:val="20"/>
                <w:szCs w:val="20"/>
                <w:lang w:bidi="ar-SA"/>
              </w:rPr>
              <w:t>ByVal</w:t>
            </w:r>
            <w:r w:rsidRPr="001C640A">
              <w:rPr>
                <w:rFonts w:ascii="Courier New" w:hAnsi="Courier New" w:cs="Courier New"/>
                <w:b/>
                <w:noProof/>
                <w:sz w:val="20"/>
                <w:szCs w:val="20"/>
                <w:lang w:bidi="ar-SA"/>
              </w:rPr>
              <w:t xml:space="preserve"> sender </w:t>
            </w:r>
            <w:r w:rsidRPr="001C640A">
              <w:rPr>
                <w:rFonts w:ascii="Courier New" w:hAnsi="Courier New" w:cs="Courier New"/>
                <w:b/>
                <w:noProof/>
                <w:color w:val="0000FF"/>
                <w:sz w:val="20"/>
                <w:szCs w:val="20"/>
                <w:lang w:bidi="ar-SA"/>
              </w:rPr>
              <w:t>As</w:t>
            </w:r>
            <w:r w:rsidRPr="001C640A">
              <w:rPr>
                <w:rFonts w:ascii="Courier New" w:hAnsi="Courier New" w:cs="Courier New"/>
                <w:b/>
                <w:noProof/>
                <w:sz w:val="20"/>
                <w:szCs w:val="20"/>
                <w:lang w:bidi="ar-SA"/>
              </w:rPr>
              <w:t xml:space="preserve"> System.Object, _</w:t>
            </w:r>
          </w:p>
          <w:p w:rsidR="005007C9" w:rsidRPr="001C640A" w:rsidRDefault="005007C9" w:rsidP="005007C9">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color w:val="0000FF"/>
                <w:sz w:val="20"/>
                <w:szCs w:val="20"/>
                <w:lang w:bidi="ar-SA"/>
              </w:rPr>
              <w:t>ByVal</w:t>
            </w:r>
            <w:r w:rsidRPr="001C640A">
              <w:rPr>
                <w:rFonts w:ascii="Courier New" w:hAnsi="Courier New" w:cs="Courier New"/>
                <w:b/>
                <w:noProof/>
                <w:sz w:val="20"/>
                <w:szCs w:val="20"/>
                <w:lang w:bidi="ar-SA"/>
              </w:rPr>
              <w:t xml:space="preserve"> e </w:t>
            </w:r>
            <w:r w:rsidRPr="001C640A">
              <w:rPr>
                <w:rFonts w:ascii="Courier New" w:hAnsi="Courier New" w:cs="Courier New"/>
                <w:b/>
                <w:noProof/>
                <w:color w:val="0000FF"/>
                <w:sz w:val="20"/>
                <w:szCs w:val="20"/>
                <w:lang w:bidi="ar-SA"/>
              </w:rPr>
              <w:t>As</w:t>
            </w:r>
            <w:r w:rsidRPr="001C640A">
              <w:rPr>
                <w:rFonts w:ascii="Courier New" w:hAnsi="Courier New" w:cs="Courier New"/>
                <w:b/>
                <w:noProof/>
                <w:sz w:val="20"/>
                <w:szCs w:val="20"/>
                <w:lang w:bidi="ar-SA"/>
              </w:rPr>
              <w:t xml:space="preserve"> System.EventArgs) </w:t>
            </w:r>
            <w:r w:rsidRPr="001C640A">
              <w:rPr>
                <w:rFonts w:ascii="Courier New" w:hAnsi="Courier New" w:cs="Courier New"/>
                <w:b/>
                <w:noProof/>
                <w:color w:val="0000FF"/>
                <w:sz w:val="20"/>
                <w:szCs w:val="20"/>
                <w:lang w:bidi="ar-SA"/>
              </w:rPr>
              <w:t>Handles</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MyBase</w:t>
            </w:r>
            <w:r w:rsidRPr="001C640A">
              <w:rPr>
                <w:rFonts w:ascii="Courier New" w:hAnsi="Courier New" w:cs="Courier New"/>
                <w:b/>
                <w:noProof/>
                <w:sz w:val="20"/>
                <w:szCs w:val="20"/>
                <w:lang w:bidi="ar-SA"/>
              </w:rPr>
              <w:t>.Load</w:t>
            </w:r>
          </w:p>
          <w:p w:rsidR="005007C9" w:rsidRPr="001C640A" w:rsidRDefault="005007C9" w:rsidP="005007C9">
            <w:pPr>
              <w:pStyle w:val="CodeSnippet"/>
            </w:pPr>
            <w:r w:rsidRPr="001C640A">
              <w:t xml:space="preserve">        svc = </w:t>
            </w:r>
            <w:r w:rsidRPr="001C640A">
              <w:rPr>
                <w:color w:val="0000FF"/>
              </w:rPr>
              <w:t>New</w:t>
            </w:r>
            <w:r w:rsidRPr="001C640A">
              <w:t xml:space="preserve"> CheckServices.CheckOperationsClient</w:t>
            </w:r>
          </w:p>
          <w:p w:rsidR="005007C9" w:rsidRPr="001C640A" w:rsidRDefault="005007C9" w:rsidP="005007C9">
            <w:pPr>
              <w:pStyle w:val="CodeSnippet"/>
            </w:pPr>
            <w:r w:rsidRPr="001C640A">
              <w:t xml:space="preserve">        svc.Open()</w:t>
            </w:r>
          </w:p>
          <w:p w:rsidR="005007C9" w:rsidRPr="001C640A" w:rsidRDefault="005007C9" w:rsidP="005007C9">
            <w:pPr>
              <w:autoSpaceDE w:val="0"/>
              <w:autoSpaceDN w:val="0"/>
              <w:adjustRightInd w:val="0"/>
              <w:spacing w:line="240" w:lineRule="auto"/>
              <w:rPr>
                <w:rFonts w:ascii="Courier New" w:hAnsi="Courier New" w:cs="Courier New"/>
                <w:b/>
                <w:noProof/>
                <w:color w:val="0000FF"/>
                <w:sz w:val="20"/>
                <w:szCs w:val="20"/>
                <w:lang w:bidi="ar-SA"/>
              </w:rPr>
            </w:pP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End</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Sub</w:t>
            </w:r>
          </w:p>
          <w:p w:rsidR="005007C9" w:rsidRPr="001C640A" w:rsidRDefault="005007C9" w:rsidP="005007C9">
            <w:pPr>
              <w:autoSpaceDE w:val="0"/>
              <w:autoSpaceDN w:val="0"/>
              <w:adjustRightInd w:val="0"/>
              <w:spacing w:line="240" w:lineRule="auto"/>
              <w:rPr>
                <w:rFonts w:ascii="Courier New" w:hAnsi="Courier New" w:cs="Courier New"/>
                <w:b/>
                <w:noProof/>
                <w:color w:val="0000FF"/>
                <w:sz w:val="20"/>
                <w:szCs w:val="20"/>
                <w:lang w:bidi="ar-SA"/>
              </w:rPr>
            </w:pPr>
          </w:p>
          <w:p w:rsidR="005007C9" w:rsidRPr="001C640A" w:rsidRDefault="005007C9" w:rsidP="005007C9">
            <w:pPr>
              <w:autoSpaceDE w:val="0"/>
              <w:autoSpaceDN w:val="0"/>
              <w:adjustRightInd w:val="0"/>
              <w:spacing w:line="240" w:lineRule="auto"/>
              <w:rPr>
                <w:rFonts w:ascii="Courier New" w:hAnsi="Courier New" w:cs="Courier New"/>
                <w:b/>
                <w:noProof/>
                <w:color w:val="0000FF"/>
                <w:sz w:val="20"/>
                <w:szCs w:val="20"/>
                <w:lang w:bidi="ar-SA"/>
              </w:rPr>
            </w:pPr>
            <w:r w:rsidRPr="001C640A">
              <w:rPr>
                <w:rFonts w:ascii="Courier New" w:hAnsi="Courier New" w:cs="Courier New"/>
                <w:b/>
                <w:noProof/>
                <w:color w:val="0000FF"/>
                <w:sz w:val="20"/>
                <w:szCs w:val="20"/>
                <w:lang w:bidi="ar-SA"/>
              </w:rPr>
              <w:t>End</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Class</w:t>
            </w:r>
          </w:p>
          <w:p w:rsidR="001C640A" w:rsidRPr="005007C9" w:rsidRDefault="001C640A" w:rsidP="005007C9">
            <w:pPr>
              <w:autoSpaceDE w:val="0"/>
              <w:autoSpaceDN w:val="0"/>
              <w:adjustRightInd w:val="0"/>
              <w:spacing w:line="240" w:lineRule="auto"/>
              <w:rPr>
                <w:rFonts w:ascii="Courier New" w:hAnsi="Courier New" w:cs="Courier New"/>
                <w:noProof/>
                <w:color w:val="0000FF"/>
                <w:sz w:val="20"/>
                <w:szCs w:val="20"/>
                <w:lang w:bidi="ar-SA"/>
              </w:rPr>
            </w:pPr>
          </w:p>
        </w:tc>
      </w:tr>
    </w:tbl>
    <w:p w:rsidR="00E35C0A" w:rsidRPr="00E35C0A" w:rsidRDefault="00E35C0A" w:rsidP="00C06BC8">
      <w:pPr>
        <w:rPr>
          <w:rFonts w:eastAsia="Arial Unicode MS"/>
        </w:rPr>
      </w:pPr>
    </w:p>
    <w:p w:rsidR="0058331E" w:rsidRDefault="00E35C0A" w:rsidP="004E27FC">
      <w:pPr>
        <w:numPr>
          <w:ilvl w:val="0"/>
          <w:numId w:val="15"/>
        </w:numPr>
        <w:rPr>
          <w:rFonts w:eastAsia="Arial Unicode MS"/>
        </w:rPr>
      </w:pPr>
      <w:r w:rsidRPr="00E35C0A">
        <w:rPr>
          <w:rFonts w:eastAsia="Arial Unicode MS"/>
        </w:rPr>
        <w:t xml:space="preserve">Add an event handler for the form’s </w:t>
      </w:r>
      <w:r w:rsidRPr="0058331E">
        <w:rPr>
          <w:rFonts w:eastAsia="Arial Unicode MS"/>
          <w:b/>
        </w:rPr>
        <w:t>FormClosed</w:t>
      </w:r>
      <w:r w:rsidRPr="00E35C0A">
        <w:rPr>
          <w:rFonts w:eastAsia="Arial Unicode MS"/>
        </w:rPr>
        <w:t xml:space="preserve"> event</w:t>
      </w:r>
      <w:r w:rsidR="0058331E">
        <w:rPr>
          <w:rFonts w:eastAsia="Arial Unicode MS"/>
        </w:rPr>
        <w:t>. T</w:t>
      </w:r>
      <w:r w:rsidR="0058331E" w:rsidRPr="00E35C0A">
        <w:rPr>
          <w:rFonts w:eastAsia="Arial Unicode MS"/>
        </w:rPr>
        <w:t>o add an event handler</w:t>
      </w:r>
      <w:r w:rsidR="0058331E">
        <w:rPr>
          <w:rFonts w:eastAsia="Arial Unicode MS"/>
        </w:rPr>
        <w:t>,</w:t>
      </w:r>
      <w:r w:rsidR="0058331E" w:rsidRPr="00E35C0A">
        <w:rPr>
          <w:rFonts w:eastAsia="Arial Unicode MS"/>
        </w:rPr>
        <w:t xml:space="preserve"> click the </w:t>
      </w:r>
      <w:r w:rsidR="0058331E" w:rsidRPr="0058331E">
        <w:rPr>
          <w:rFonts w:eastAsia="Arial Unicode MS"/>
          <w:b/>
        </w:rPr>
        <w:t>Events</w:t>
      </w:r>
      <w:r w:rsidR="0058331E" w:rsidRPr="00E35C0A">
        <w:rPr>
          <w:rFonts w:eastAsia="Arial Unicode MS"/>
        </w:rPr>
        <w:t xml:space="preserve"> combo-box (the one on the </w:t>
      </w:r>
      <w:r w:rsidR="0058331E">
        <w:rPr>
          <w:rFonts w:eastAsia="Arial Unicode MS"/>
        </w:rPr>
        <w:t xml:space="preserve">top </w:t>
      </w:r>
      <w:r w:rsidR="0058331E" w:rsidRPr="00E35C0A">
        <w:rPr>
          <w:rFonts w:eastAsia="Arial Unicode MS"/>
        </w:rPr>
        <w:t>right) above the code editor</w:t>
      </w:r>
      <w:r w:rsidR="009E16AD">
        <w:rPr>
          <w:rFonts w:eastAsia="Arial Unicode MS"/>
        </w:rPr>
        <w:t xml:space="preserve"> as seen below in </w:t>
      </w:r>
      <w:r w:rsidR="00C626B8">
        <w:rPr>
          <w:rFonts w:eastAsia="Arial Unicode MS"/>
        </w:rPr>
        <w:fldChar w:fldCharType="begin"/>
      </w:r>
      <w:r w:rsidR="009E16AD">
        <w:rPr>
          <w:rFonts w:eastAsia="Arial Unicode MS"/>
        </w:rPr>
        <w:instrText xml:space="preserve"> REF _Ref216675713 \h </w:instrText>
      </w:r>
      <w:r w:rsidR="00C626B8">
        <w:rPr>
          <w:rFonts w:eastAsia="Arial Unicode MS"/>
        </w:rPr>
      </w:r>
      <w:r w:rsidR="00C626B8">
        <w:rPr>
          <w:rFonts w:eastAsia="Arial Unicode MS"/>
        </w:rPr>
        <w:fldChar w:fldCharType="separate"/>
      </w:r>
      <w:r w:rsidR="009E16AD">
        <w:t xml:space="preserve">Figure </w:t>
      </w:r>
      <w:r w:rsidR="009E16AD">
        <w:rPr>
          <w:noProof/>
        </w:rPr>
        <w:t>22</w:t>
      </w:r>
      <w:r w:rsidR="00C626B8">
        <w:rPr>
          <w:rFonts w:eastAsia="Arial Unicode MS"/>
        </w:rPr>
        <w:fldChar w:fldCharType="end"/>
      </w:r>
      <w:r w:rsidR="0058331E">
        <w:rPr>
          <w:rFonts w:eastAsia="Arial Unicode MS"/>
        </w:rPr>
        <w:t>.</w:t>
      </w:r>
    </w:p>
    <w:p w:rsidR="009E16AD" w:rsidRDefault="0058331E" w:rsidP="009E16AD">
      <w:pPr>
        <w:keepNext/>
        <w:jc w:val="center"/>
      </w:pPr>
      <w:r>
        <w:rPr>
          <w:rFonts w:eastAsia="Arial Unicode MS"/>
          <w:noProof/>
          <w:lang w:bidi="ar-SA"/>
        </w:rPr>
        <w:drawing>
          <wp:inline distT="0" distB="0" distL="0" distR="0">
            <wp:extent cx="3091815" cy="206819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3091815" cy="2068195"/>
                    </a:xfrm>
                    <a:prstGeom prst="rect">
                      <a:avLst/>
                    </a:prstGeom>
                    <a:noFill/>
                    <a:ln w="9525">
                      <a:noFill/>
                      <a:miter lim="800000"/>
                      <a:headEnd/>
                      <a:tailEnd/>
                    </a:ln>
                  </pic:spPr>
                </pic:pic>
              </a:graphicData>
            </a:graphic>
          </wp:inline>
        </w:drawing>
      </w:r>
    </w:p>
    <w:p w:rsidR="0058331E" w:rsidRDefault="009E16AD" w:rsidP="009E16AD">
      <w:pPr>
        <w:pStyle w:val="Caption"/>
        <w:jc w:val="center"/>
        <w:rPr>
          <w:rFonts w:eastAsia="Arial Unicode MS"/>
        </w:rPr>
      </w:pPr>
      <w:bookmarkStart w:id="102" w:name="_Ref216675713"/>
      <w:bookmarkStart w:id="103" w:name="_Ref216675680"/>
      <w:r>
        <w:t xml:space="preserve">Figure </w:t>
      </w:r>
      <w:fldSimple w:instr=" SEQ Figure \* ARABIC ">
        <w:r w:rsidR="00173537">
          <w:rPr>
            <w:noProof/>
          </w:rPr>
          <w:t>22</w:t>
        </w:r>
      </w:fldSimple>
      <w:bookmarkEnd w:id="102"/>
      <w:r>
        <w:t>: Adding a FormClosed event handler</w:t>
      </w:r>
      <w:bookmarkEnd w:id="103"/>
    </w:p>
    <w:p w:rsidR="00E35C0A" w:rsidRPr="00E35C0A" w:rsidRDefault="009E16AD" w:rsidP="004E27FC">
      <w:pPr>
        <w:numPr>
          <w:ilvl w:val="0"/>
          <w:numId w:val="15"/>
        </w:numPr>
        <w:rPr>
          <w:rFonts w:eastAsia="Arial Unicode MS"/>
        </w:rPr>
      </w:pPr>
      <w:r>
        <w:rPr>
          <w:rFonts w:eastAsia="Arial Unicode MS"/>
        </w:rPr>
        <w:t>A</w:t>
      </w:r>
      <w:r w:rsidR="00E35C0A" w:rsidRPr="00E35C0A">
        <w:rPr>
          <w:rFonts w:eastAsia="Arial Unicode MS"/>
        </w:rPr>
        <w:t xml:space="preserve">dd the following code </w:t>
      </w:r>
      <w:r>
        <w:rPr>
          <w:rFonts w:eastAsia="Arial Unicode MS"/>
        </w:rPr>
        <w:t xml:space="preserve">to the </w:t>
      </w:r>
      <w:r w:rsidRPr="00441A83">
        <w:rPr>
          <w:rFonts w:eastAsia="Arial Unicode MS"/>
          <w:b/>
        </w:rPr>
        <w:t>FormClosed</w:t>
      </w:r>
      <w:r>
        <w:rPr>
          <w:rFonts w:eastAsia="Arial Unicode MS"/>
        </w:rPr>
        <w:t xml:space="preserve"> event handler</w:t>
      </w:r>
      <w:r w:rsidR="00E35C0A" w:rsidRPr="00E35C0A">
        <w:rPr>
          <w:rFonts w:eastAsia="Arial Unicode MS"/>
        </w:rPr>
        <w:t>:</w:t>
      </w:r>
    </w:p>
    <w:tbl>
      <w:tblPr>
        <w:tblStyle w:val="TableGrid"/>
        <w:tblW w:w="0" w:type="auto"/>
        <w:tblLook w:val="04A0"/>
      </w:tblPr>
      <w:tblGrid>
        <w:gridCol w:w="10296"/>
      </w:tblGrid>
      <w:tr w:rsidR="007D0042" w:rsidTr="007D0042">
        <w:tc>
          <w:tcPr>
            <w:tcW w:w="10296" w:type="dxa"/>
            <w:shd w:val="clear" w:color="auto" w:fill="DDD9C3" w:themeFill="background2" w:themeFillShade="E6"/>
          </w:tcPr>
          <w:p w:rsidR="001C640A" w:rsidRDefault="001C640A" w:rsidP="007D0042">
            <w:pPr>
              <w:autoSpaceDE w:val="0"/>
              <w:autoSpaceDN w:val="0"/>
              <w:adjustRightInd w:val="0"/>
              <w:spacing w:line="240" w:lineRule="auto"/>
              <w:rPr>
                <w:rFonts w:ascii="Courier New" w:hAnsi="Courier New" w:cs="Courier New"/>
                <w:noProof/>
                <w:color w:val="0000FF"/>
                <w:sz w:val="20"/>
                <w:szCs w:val="20"/>
                <w:lang w:bidi="ar-SA"/>
              </w:rPr>
            </w:pPr>
          </w:p>
          <w:p w:rsidR="007D0042" w:rsidRPr="001C640A" w:rsidRDefault="007D0042" w:rsidP="007D0042">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color w:val="0000FF"/>
                <w:sz w:val="20"/>
                <w:szCs w:val="20"/>
                <w:lang w:bidi="ar-SA"/>
              </w:rPr>
              <w:t>Private</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Sub</w:t>
            </w:r>
            <w:r w:rsidRPr="001C640A">
              <w:rPr>
                <w:rFonts w:ascii="Courier New" w:hAnsi="Courier New" w:cs="Courier New"/>
                <w:b/>
                <w:noProof/>
                <w:sz w:val="20"/>
                <w:szCs w:val="20"/>
                <w:lang w:bidi="ar-SA"/>
              </w:rPr>
              <w:t xml:space="preserve"> Form1_FormClosed(</w:t>
            </w:r>
            <w:r w:rsidRPr="001C640A">
              <w:rPr>
                <w:rFonts w:ascii="Courier New" w:hAnsi="Courier New" w:cs="Courier New"/>
                <w:b/>
                <w:noProof/>
                <w:color w:val="0000FF"/>
                <w:sz w:val="20"/>
                <w:szCs w:val="20"/>
                <w:lang w:bidi="ar-SA"/>
              </w:rPr>
              <w:t>ByVal</w:t>
            </w:r>
            <w:r w:rsidRPr="001C640A">
              <w:rPr>
                <w:rFonts w:ascii="Courier New" w:hAnsi="Courier New" w:cs="Courier New"/>
                <w:b/>
                <w:noProof/>
                <w:sz w:val="20"/>
                <w:szCs w:val="20"/>
                <w:lang w:bidi="ar-SA"/>
              </w:rPr>
              <w:t xml:space="preserve"> sender </w:t>
            </w:r>
            <w:r w:rsidRPr="001C640A">
              <w:rPr>
                <w:rFonts w:ascii="Courier New" w:hAnsi="Courier New" w:cs="Courier New"/>
                <w:b/>
                <w:noProof/>
                <w:color w:val="0000FF"/>
                <w:sz w:val="20"/>
                <w:szCs w:val="20"/>
                <w:lang w:bidi="ar-SA"/>
              </w:rPr>
              <w:t>As</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Object</w:t>
            </w:r>
            <w:r w:rsidRPr="001C640A">
              <w:rPr>
                <w:rFonts w:ascii="Courier New" w:hAnsi="Courier New" w:cs="Courier New"/>
                <w:b/>
                <w:noProof/>
                <w:sz w:val="20"/>
                <w:szCs w:val="20"/>
                <w:lang w:bidi="ar-SA"/>
              </w:rPr>
              <w:t>, _</w:t>
            </w:r>
          </w:p>
          <w:p w:rsidR="007D0042" w:rsidRPr="001C640A" w:rsidRDefault="007D0042" w:rsidP="007D0042">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color w:val="0000FF"/>
                <w:sz w:val="20"/>
                <w:szCs w:val="20"/>
                <w:lang w:bidi="ar-SA"/>
              </w:rPr>
              <w:t>ByVal</w:t>
            </w:r>
            <w:r w:rsidRPr="001C640A">
              <w:rPr>
                <w:rFonts w:ascii="Courier New" w:hAnsi="Courier New" w:cs="Courier New"/>
                <w:b/>
                <w:noProof/>
                <w:sz w:val="20"/>
                <w:szCs w:val="20"/>
                <w:lang w:bidi="ar-SA"/>
              </w:rPr>
              <w:t xml:space="preserve"> e </w:t>
            </w:r>
            <w:r w:rsidRPr="001C640A">
              <w:rPr>
                <w:rFonts w:ascii="Courier New" w:hAnsi="Courier New" w:cs="Courier New"/>
                <w:b/>
                <w:noProof/>
                <w:color w:val="0000FF"/>
                <w:sz w:val="20"/>
                <w:szCs w:val="20"/>
                <w:lang w:bidi="ar-SA"/>
              </w:rPr>
              <w:t>As</w:t>
            </w:r>
            <w:r w:rsidRPr="001C640A">
              <w:rPr>
                <w:rFonts w:ascii="Courier New" w:hAnsi="Courier New" w:cs="Courier New"/>
                <w:b/>
                <w:noProof/>
                <w:sz w:val="20"/>
                <w:szCs w:val="20"/>
                <w:lang w:bidi="ar-SA"/>
              </w:rPr>
              <w:t xml:space="preserve"> System.Windows.Forms.FormClosedEventArgs) _</w:t>
            </w:r>
          </w:p>
          <w:p w:rsidR="007D0042" w:rsidRPr="001C640A" w:rsidRDefault="007D0042" w:rsidP="007D0042">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color w:val="0000FF"/>
                <w:sz w:val="20"/>
                <w:szCs w:val="20"/>
                <w:lang w:bidi="ar-SA"/>
              </w:rPr>
              <w:t>Handles</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Me</w:t>
            </w:r>
            <w:r w:rsidRPr="001C640A">
              <w:rPr>
                <w:rFonts w:ascii="Courier New" w:hAnsi="Courier New" w:cs="Courier New"/>
                <w:b/>
                <w:noProof/>
                <w:sz w:val="20"/>
                <w:szCs w:val="20"/>
                <w:lang w:bidi="ar-SA"/>
              </w:rPr>
              <w:t>.FormClosed</w:t>
            </w:r>
          </w:p>
          <w:p w:rsidR="007D0042" w:rsidRPr="001C640A" w:rsidRDefault="007D0042" w:rsidP="007D0042">
            <w:pPr>
              <w:pStyle w:val="CodeSnippet"/>
            </w:pPr>
            <w:r w:rsidRPr="001C640A">
              <w:t xml:space="preserve">        svc.Close()</w:t>
            </w:r>
          </w:p>
          <w:p w:rsidR="007D0042" w:rsidRPr="001C640A" w:rsidRDefault="007D0042" w:rsidP="007D0042">
            <w:pPr>
              <w:autoSpaceDE w:val="0"/>
              <w:autoSpaceDN w:val="0"/>
              <w:adjustRightInd w:val="0"/>
              <w:spacing w:line="240" w:lineRule="auto"/>
              <w:rPr>
                <w:rFonts w:ascii="Courier New" w:hAnsi="Courier New" w:cs="Courier New"/>
                <w:b/>
                <w:noProof/>
                <w:color w:val="0000FF"/>
                <w:sz w:val="20"/>
                <w:szCs w:val="20"/>
                <w:lang w:bidi="ar-SA"/>
              </w:rPr>
            </w:pPr>
            <w:r w:rsidRPr="001C640A">
              <w:rPr>
                <w:rFonts w:ascii="Courier New" w:hAnsi="Courier New" w:cs="Courier New"/>
                <w:b/>
                <w:noProof/>
                <w:color w:val="0000FF"/>
                <w:sz w:val="20"/>
                <w:szCs w:val="20"/>
                <w:lang w:bidi="ar-SA"/>
              </w:rPr>
              <w:t>End</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Sub</w:t>
            </w:r>
          </w:p>
          <w:p w:rsidR="001C640A" w:rsidRDefault="001C640A" w:rsidP="007D0042">
            <w:pPr>
              <w:autoSpaceDE w:val="0"/>
              <w:autoSpaceDN w:val="0"/>
              <w:adjustRightInd w:val="0"/>
              <w:spacing w:line="240" w:lineRule="auto"/>
              <w:rPr>
                <w:rFonts w:eastAsia="Arial Unicode MS"/>
              </w:rPr>
            </w:pPr>
          </w:p>
        </w:tc>
      </w:tr>
    </w:tbl>
    <w:p w:rsidR="00441A83" w:rsidRDefault="00441A83" w:rsidP="00441A83">
      <w:pPr>
        <w:pStyle w:val="Heading4"/>
        <w:rPr>
          <w:rFonts w:eastAsia="Arial Unicode MS"/>
        </w:rPr>
      </w:pPr>
      <w:r>
        <w:rPr>
          <w:rFonts w:eastAsia="Arial Unicode MS"/>
        </w:rPr>
        <w:t>Creating an event handler for B</w:t>
      </w:r>
      <w:r w:rsidRPr="00441A83">
        <w:rPr>
          <w:rFonts w:eastAsia="Arial Unicode MS"/>
        </w:rPr>
        <w:t>utton1</w:t>
      </w:r>
      <w:r>
        <w:rPr>
          <w:rFonts w:eastAsia="Arial Unicode MS"/>
        </w:rPr>
        <w:t>’s click event.</w:t>
      </w:r>
    </w:p>
    <w:p w:rsidR="00441A83" w:rsidRDefault="00441A83" w:rsidP="004E27FC">
      <w:pPr>
        <w:numPr>
          <w:ilvl w:val="0"/>
          <w:numId w:val="15"/>
        </w:numPr>
        <w:rPr>
          <w:rFonts w:eastAsia="Arial Unicode MS"/>
        </w:rPr>
      </w:pPr>
      <w:r>
        <w:rPr>
          <w:rFonts w:eastAsia="Arial Unicode MS"/>
        </w:rPr>
        <w:t>E</w:t>
      </w:r>
      <w:r w:rsidRPr="00E35C0A">
        <w:rPr>
          <w:rFonts w:eastAsia="Arial Unicode MS"/>
        </w:rPr>
        <w:t xml:space="preserve">xpand the Object combo-box </w:t>
      </w:r>
      <w:r>
        <w:rPr>
          <w:rFonts w:eastAsia="Arial Unicode MS"/>
        </w:rPr>
        <w:t>(</w:t>
      </w:r>
      <w:r w:rsidRPr="00E35C0A">
        <w:rPr>
          <w:rFonts w:eastAsia="Arial Unicode MS"/>
        </w:rPr>
        <w:t>the one on the left above the code editor</w:t>
      </w:r>
      <w:r>
        <w:rPr>
          <w:rFonts w:eastAsia="Arial Unicode MS"/>
        </w:rPr>
        <w:t xml:space="preserve">) </w:t>
      </w:r>
      <w:r w:rsidRPr="00E35C0A">
        <w:rPr>
          <w:rFonts w:eastAsia="Arial Unicode MS"/>
        </w:rPr>
        <w:t>—</w:t>
      </w:r>
      <w:r>
        <w:rPr>
          <w:rFonts w:eastAsia="Arial Unicode MS"/>
        </w:rPr>
        <w:t xml:space="preserve"> </w:t>
      </w:r>
      <w:r w:rsidRPr="00E35C0A">
        <w:rPr>
          <w:rFonts w:eastAsia="Arial Unicode MS"/>
        </w:rPr>
        <w:t xml:space="preserve">it </w:t>
      </w:r>
      <w:r>
        <w:rPr>
          <w:rFonts w:eastAsia="Arial Unicode MS"/>
        </w:rPr>
        <w:t>currently reads</w:t>
      </w:r>
      <w:r w:rsidRPr="00E35C0A">
        <w:rPr>
          <w:rFonts w:eastAsia="Arial Unicode MS"/>
        </w:rPr>
        <w:t xml:space="preserve"> (</w:t>
      </w:r>
      <w:r w:rsidRPr="00441A83">
        <w:rPr>
          <w:rFonts w:eastAsia="Arial Unicode MS"/>
          <w:b/>
        </w:rPr>
        <w:t>Form1 Events</w:t>
      </w:r>
      <w:r w:rsidRPr="00E35C0A">
        <w:rPr>
          <w:rFonts w:eastAsia="Arial Unicode MS"/>
        </w:rPr>
        <w:t xml:space="preserve">) </w:t>
      </w:r>
    </w:p>
    <w:p w:rsidR="00441A83" w:rsidRDefault="00441A83" w:rsidP="004E27FC">
      <w:pPr>
        <w:numPr>
          <w:ilvl w:val="0"/>
          <w:numId w:val="15"/>
        </w:numPr>
        <w:rPr>
          <w:rFonts w:eastAsia="Arial Unicode MS"/>
        </w:rPr>
      </w:pPr>
      <w:r>
        <w:rPr>
          <w:rFonts w:eastAsia="Arial Unicode MS"/>
        </w:rPr>
        <w:t>S</w:t>
      </w:r>
      <w:r w:rsidRPr="00E35C0A">
        <w:rPr>
          <w:rFonts w:eastAsia="Arial Unicode MS"/>
        </w:rPr>
        <w:t xml:space="preserve">elect the </w:t>
      </w:r>
      <w:r w:rsidRPr="00441A83">
        <w:rPr>
          <w:rFonts w:eastAsia="Arial Unicode MS"/>
          <w:b/>
        </w:rPr>
        <w:t>Button1</w:t>
      </w:r>
      <w:r w:rsidRPr="00E35C0A">
        <w:rPr>
          <w:rFonts w:eastAsia="Arial Unicode MS"/>
        </w:rPr>
        <w:t xml:space="preserve"> object</w:t>
      </w:r>
    </w:p>
    <w:p w:rsidR="00AE5BAD" w:rsidRDefault="00AE5BAD" w:rsidP="00AE5BAD">
      <w:pPr>
        <w:rPr>
          <w:rFonts w:eastAsia="Arial Unicode MS"/>
        </w:rPr>
      </w:pPr>
    </w:p>
    <w:p w:rsidR="00AE5BAD" w:rsidRDefault="00AE5BAD" w:rsidP="00AE5BAD">
      <w:pPr>
        <w:rPr>
          <w:rFonts w:eastAsia="Arial Unicode MS"/>
        </w:rPr>
      </w:pPr>
    </w:p>
    <w:p w:rsidR="00AE5BAD" w:rsidRDefault="00AE5BAD" w:rsidP="00AE5BAD">
      <w:pPr>
        <w:rPr>
          <w:rFonts w:eastAsia="Arial Unicode MS"/>
        </w:rPr>
      </w:pPr>
    </w:p>
    <w:p w:rsidR="00441A83" w:rsidRPr="00441A83" w:rsidRDefault="00441A83" w:rsidP="004E27FC">
      <w:pPr>
        <w:numPr>
          <w:ilvl w:val="0"/>
          <w:numId w:val="15"/>
        </w:numPr>
        <w:rPr>
          <w:rFonts w:eastAsia="Arial Unicode MS"/>
        </w:rPr>
      </w:pPr>
      <w:r>
        <w:rPr>
          <w:rFonts w:eastAsia="Arial Unicode MS"/>
        </w:rPr>
        <w:t>F</w:t>
      </w:r>
      <w:r w:rsidRPr="00E35C0A">
        <w:rPr>
          <w:rFonts w:eastAsia="Arial Unicode MS"/>
        </w:rPr>
        <w:t xml:space="preserve">rom the Events combo-box select </w:t>
      </w:r>
      <w:r w:rsidRPr="00441A83">
        <w:rPr>
          <w:rFonts w:eastAsia="Arial Unicode MS"/>
          <w:b/>
        </w:rPr>
        <w:t>Click</w:t>
      </w:r>
    </w:p>
    <w:p w:rsidR="00441A83" w:rsidRDefault="00441A83" w:rsidP="00441A83">
      <w:pPr>
        <w:keepNext/>
        <w:jc w:val="center"/>
      </w:pPr>
      <w:r w:rsidRPr="00441A83">
        <w:rPr>
          <w:rFonts w:eastAsia="Arial Unicode MS"/>
          <w:noProof/>
          <w:lang w:bidi="ar-SA"/>
        </w:rPr>
        <w:drawing>
          <wp:inline distT="0" distB="0" distL="0" distR="0">
            <wp:extent cx="3178810" cy="260985"/>
            <wp:effectExtent l="19050" t="0" r="254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3178810" cy="260985"/>
                    </a:xfrm>
                    <a:prstGeom prst="rect">
                      <a:avLst/>
                    </a:prstGeom>
                    <a:noFill/>
                    <a:ln w="9525">
                      <a:noFill/>
                      <a:miter lim="800000"/>
                      <a:headEnd/>
                      <a:tailEnd/>
                    </a:ln>
                  </pic:spPr>
                </pic:pic>
              </a:graphicData>
            </a:graphic>
          </wp:inline>
        </w:drawing>
      </w:r>
    </w:p>
    <w:p w:rsidR="00441A83" w:rsidRDefault="00441A83" w:rsidP="00441A83">
      <w:pPr>
        <w:pStyle w:val="Caption"/>
        <w:jc w:val="center"/>
        <w:rPr>
          <w:rFonts w:eastAsia="Arial Unicode MS"/>
        </w:rPr>
      </w:pPr>
      <w:r>
        <w:t xml:space="preserve">Figure </w:t>
      </w:r>
      <w:fldSimple w:instr=" SEQ Figure \* ARABIC ">
        <w:r w:rsidR="00173537">
          <w:rPr>
            <w:noProof/>
          </w:rPr>
          <w:t>23</w:t>
        </w:r>
      </w:fldSimple>
      <w:r>
        <w:t xml:space="preserve">: Selecting the </w:t>
      </w:r>
      <w:r>
        <w:rPr>
          <w:noProof/>
        </w:rPr>
        <w:t>Click handler for Button1</w:t>
      </w:r>
    </w:p>
    <w:p w:rsidR="00441A83" w:rsidRDefault="00441A83" w:rsidP="004E27FC">
      <w:pPr>
        <w:numPr>
          <w:ilvl w:val="0"/>
          <w:numId w:val="15"/>
        </w:numPr>
        <w:rPr>
          <w:rFonts w:eastAsia="Arial Unicode MS"/>
        </w:rPr>
      </w:pPr>
      <w:r>
        <w:rPr>
          <w:rFonts w:eastAsia="Arial Unicode MS"/>
        </w:rPr>
        <w:t>The event handler is created automatically</w:t>
      </w:r>
      <w:r w:rsidR="00EC06F5">
        <w:rPr>
          <w:rFonts w:eastAsia="Arial Unicode MS"/>
        </w:rPr>
        <w:t>.</w:t>
      </w:r>
      <w:r>
        <w:rPr>
          <w:rFonts w:eastAsia="Arial Unicode MS"/>
        </w:rPr>
        <w:t xml:space="preserve"> </w:t>
      </w:r>
    </w:p>
    <w:p w:rsidR="00441A83" w:rsidRDefault="00E35C0A" w:rsidP="004E27FC">
      <w:pPr>
        <w:numPr>
          <w:ilvl w:val="0"/>
          <w:numId w:val="15"/>
        </w:numPr>
        <w:rPr>
          <w:rFonts w:eastAsia="Arial Unicode MS"/>
        </w:rPr>
      </w:pPr>
      <w:r w:rsidRPr="00E35C0A">
        <w:rPr>
          <w:rFonts w:eastAsia="Arial Unicode MS"/>
        </w:rPr>
        <w:t xml:space="preserve">Finally, add the following code to the </w:t>
      </w:r>
      <w:r w:rsidRPr="00EC06F5">
        <w:rPr>
          <w:rFonts w:eastAsia="Arial Unicode MS"/>
          <w:b/>
        </w:rPr>
        <w:t>Click event handler</w:t>
      </w:r>
      <w:r w:rsidRPr="00E35C0A">
        <w:rPr>
          <w:rFonts w:eastAsia="Arial Unicode MS"/>
        </w:rPr>
        <w:t xml:space="preserve"> for </w:t>
      </w:r>
      <w:r w:rsidRPr="00EC06F5">
        <w:rPr>
          <w:rFonts w:eastAsia="Arial Unicode MS"/>
          <w:b/>
        </w:rPr>
        <w:t>Button1</w:t>
      </w:r>
      <w:r w:rsidRPr="00E35C0A">
        <w:rPr>
          <w:rFonts w:eastAsia="Arial Unicode MS"/>
        </w:rPr>
        <w:t xml:space="preserve"> </w:t>
      </w:r>
    </w:p>
    <w:p w:rsidR="00716D95" w:rsidRDefault="00716D95" w:rsidP="00716D95">
      <w:pPr>
        <w:ind w:left="360"/>
        <w:rPr>
          <w:rFonts w:eastAsia="Arial Unicode MS"/>
        </w:rPr>
      </w:pPr>
    </w:p>
    <w:tbl>
      <w:tblPr>
        <w:tblStyle w:val="TableGrid"/>
        <w:tblW w:w="0" w:type="auto"/>
        <w:tblLook w:val="04A0"/>
      </w:tblPr>
      <w:tblGrid>
        <w:gridCol w:w="10296"/>
      </w:tblGrid>
      <w:tr w:rsidR="00EC06F5" w:rsidTr="00EC06F5">
        <w:tc>
          <w:tcPr>
            <w:tcW w:w="10296" w:type="dxa"/>
            <w:shd w:val="clear" w:color="auto" w:fill="DDD9C3" w:themeFill="background2" w:themeFillShade="E6"/>
          </w:tcPr>
          <w:p w:rsidR="001C640A" w:rsidRDefault="001C640A" w:rsidP="00EC06F5">
            <w:pPr>
              <w:autoSpaceDE w:val="0"/>
              <w:autoSpaceDN w:val="0"/>
              <w:adjustRightInd w:val="0"/>
              <w:spacing w:line="240" w:lineRule="auto"/>
              <w:rPr>
                <w:rFonts w:ascii="Courier New" w:hAnsi="Courier New" w:cs="Courier New"/>
                <w:noProof/>
                <w:color w:val="0000FF"/>
                <w:sz w:val="20"/>
                <w:szCs w:val="20"/>
                <w:lang w:bidi="ar-SA"/>
              </w:rPr>
            </w:pPr>
          </w:p>
          <w:p w:rsidR="00EC06F5" w:rsidRPr="001C640A" w:rsidRDefault="00EC06F5" w:rsidP="00EC06F5">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color w:val="0000FF"/>
                <w:sz w:val="20"/>
                <w:szCs w:val="20"/>
                <w:lang w:bidi="ar-SA"/>
              </w:rPr>
              <w:t>Private</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Sub</w:t>
            </w:r>
            <w:r w:rsidRPr="001C640A">
              <w:rPr>
                <w:rFonts w:ascii="Courier New" w:hAnsi="Courier New" w:cs="Courier New"/>
                <w:b/>
                <w:noProof/>
                <w:sz w:val="20"/>
                <w:szCs w:val="20"/>
                <w:lang w:bidi="ar-SA"/>
              </w:rPr>
              <w:t xml:space="preserve"> Button1_Click(</w:t>
            </w:r>
            <w:r w:rsidRPr="001C640A">
              <w:rPr>
                <w:rFonts w:ascii="Courier New" w:hAnsi="Courier New" w:cs="Courier New"/>
                <w:b/>
                <w:noProof/>
                <w:color w:val="0000FF"/>
                <w:sz w:val="20"/>
                <w:szCs w:val="20"/>
                <w:lang w:bidi="ar-SA"/>
              </w:rPr>
              <w:t>ByVal</w:t>
            </w:r>
            <w:r w:rsidRPr="001C640A">
              <w:rPr>
                <w:rFonts w:ascii="Courier New" w:hAnsi="Courier New" w:cs="Courier New"/>
                <w:b/>
                <w:noProof/>
                <w:sz w:val="20"/>
                <w:szCs w:val="20"/>
                <w:lang w:bidi="ar-SA"/>
              </w:rPr>
              <w:t xml:space="preserve"> sender </w:t>
            </w:r>
            <w:r w:rsidRPr="001C640A">
              <w:rPr>
                <w:rFonts w:ascii="Courier New" w:hAnsi="Courier New" w:cs="Courier New"/>
                <w:b/>
                <w:noProof/>
                <w:color w:val="0000FF"/>
                <w:sz w:val="20"/>
                <w:szCs w:val="20"/>
                <w:lang w:bidi="ar-SA"/>
              </w:rPr>
              <w:t>As</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Object</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ByVal</w:t>
            </w:r>
            <w:r w:rsidRPr="001C640A">
              <w:rPr>
                <w:rFonts w:ascii="Courier New" w:hAnsi="Courier New" w:cs="Courier New"/>
                <w:b/>
                <w:noProof/>
                <w:sz w:val="20"/>
                <w:szCs w:val="20"/>
                <w:lang w:bidi="ar-SA"/>
              </w:rPr>
              <w:t xml:space="preserve"> e </w:t>
            </w:r>
            <w:r w:rsidRPr="001C640A">
              <w:rPr>
                <w:rFonts w:ascii="Courier New" w:hAnsi="Courier New" w:cs="Courier New"/>
                <w:b/>
                <w:noProof/>
                <w:color w:val="0000FF"/>
                <w:sz w:val="20"/>
                <w:szCs w:val="20"/>
                <w:lang w:bidi="ar-SA"/>
              </w:rPr>
              <w:t>As</w:t>
            </w:r>
            <w:r w:rsidRPr="001C640A">
              <w:rPr>
                <w:rFonts w:ascii="Courier New" w:hAnsi="Courier New" w:cs="Courier New"/>
                <w:b/>
                <w:noProof/>
                <w:sz w:val="20"/>
                <w:szCs w:val="20"/>
                <w:lang w:bidi="ar-SA"/>
              </w:rPr>
              <w:t xml:space="preserve"> System.EventArgs) _</w:t>
            </w:r>
          </w:p>
          <w:p w:rsidR="00EC06F5" w:rsidRPr="001C640A" w:rsidRDefault="00EC06F5" w:rsidP="00EC06F5">
            <w:pPr>
              <w:autoSpaceDE w:val="0"/>
              <w:autoSpaceDN w:val="0"/>
              <w:adjustRightInd w:val="0"/>
              <w:spacing w:line="240" w:lineRule="auto"/>
              <w:rPr>
                <w:rFonts w:ascii="Courier New" w:hAnsi="Courier New" w:cs="Courier New"/>
                <w:b/>
                <w:noProof/>
                <w:sz w:val="20"/>
                <w:szCs w:val="20"/>
                <w:lang w:bidi="ar-SA"/>
              </w:rPr>
            </w:pP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sz w:val="20"/>
                <w:szCs w:val="20"/>
                <w:lang w:bidi="ar-SA"/>
              </w:rPr>
              <w:tab/>
            </w:r>
            <w:r w:rsidRPr="001C640A">
              <w:rPr>
                <w:rFonts w:ascii="Courier New" w:hAnsi="Courier New" w:cs="Courier New"/>
                <w:b/>
                <w:noProof/>
                <w:color w:val="0000FF"/>
                <w:sz w:val="20"/>
                <w:szCs w:val="20"/>
                <w:lang w:bidi="ar-SA"/>
              </w:rPr>
              <w:t>Handles</w:t>
            </w:r>
            <w:r w:rsidRPr="001C640A">
              <w:rPr>
                <w:rFonts w:ascii="Courier New" w:hAnsi="Courier New" w:cs="Courier New"/>
                <w:b/>
                <w:noProof/>
                <w:sz w:val="20"/>
                <w:szCs w:val="20"/>
                <w:lang w:bidi="ar-SA"/>
              </w:rPr>
              <w:t xml:space="preserve"> Button1.Click</w:t>
            </w:r>
          </w:p>
          <w:p w:rsidR="00EC06F5" w:rsidRPr="001C640A" w:rsidRDefault="00EC06F5" w:rsidP="00EC06F5">
            <w:pPr>
              <w:pStyle w:val="CodeSnippet"/>
            </w:pPr>
            <w:r w:rsidRPr="001C640A">
              <w:t xml:space="preserve">        Label1.Text = svc.Write(</w:t>
            </w:r>
            <w:r w:rsidRPr="001C640A">
              <w:rPr>
                <w:color w:val="0000FF"/>
              </w:rPr>
              <w:t>CDec</w:t>
            </w:r>
            <w:r w:rsidRPr="001C640A">
              <w:t>(TextBox1.Text))</w:t>
            </w:r>
          </w:p>
          <w:p w:rsidR="00EC06F5" w:rsidRPr="001C640A" w:rsidRDefault="00EC06F5" w:rsidP="00EC06F5">
            <w:pPr>
              <w:autoSpaceDE w:val="0"/>
              <w:autoSpaceDN w:val="0"/>
              <w:adjustRightInd w:val="0"/>
              <w:spacing w:line="240" w:lineRule="auto"/>
              <w:rPr>
                <w:rFonts w:ascii="Courier New" w:hAnsi="Courier New" w:cs="Courier New"/>
                <w:b/>
                <w:noProof/>
                <w:color w:val="0000FF"/>
                <w:sz w:val="20"/>
                <w:szCs w:val="20"/>
                <w:lang w:bidi="ar-SA"/>
              </w:rPr>
            </w:pPr>
            <w:r w:rsidRPr="001C640A">
              <w:rPr>
                <w:rFonts w:ascii="Courier New" w:hAnsi="Courier New" w:cs="Courier New"/>
                <w:b/>
                <w:noProof/>
                <w:color w:val="0000FF"/>
                <w:sz w:val="20"/>
                <w:szCs w:val="20"/>
                <w:lang w:bidi="ar-SA"/>
              </w:rPr>
              <w:t>End</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Sub</w:t>
            </w:r>
          </w:p>
          <w:p w:rsidR="001C640A" w:rsidRDefault="001C640A" w:rsidP="00EC06F5">
            <w:pPr>
              <w:autoSpaceDE w:val="0"/>
              <w:autoSpaceDN w:val="0"/>
              <w:adjustRightInd w:val="0"/>
              <w:spacing w:line="240" w:lineRule="auto"/>
              <w:rPr>
                <w:rFonts w:eastAsia="Arial Unicode MS"/>
              </w:rPr>
            </w:pPr>
          </w:p>
        </w:tc>
      </w:tr>
    </w:tbl>
    <w:p w:rsidR="00E35C0A" w:rsidRDefault="00E35C0A" w:rsidP="00C06BC8">
      <w:pPr>
        <w:rPr>
          <w:rFonts w:eastAsia="Arial Unicode MS"/>
        </w:rPr>
      </w:pPr>
    </w:p>
    <w:p w:rsidR="00E35C0A" w:rsidRPr="00E35C0A" w:rsidRDefault="00E35C0A" w:rsidP="004E27FC">
      <w:pPr>
        <w:numPr>
          <w:ilvl w:val="0"/>
          <w:numId w:val="15"/>
        </w:numPr>
        <w:rPr>
          <w:rFonts w:eastAsia="Arial Unicode MS"/>
        </w:rPr>
      </w:pPr>
      <w:r w:rsidRPr="00E35C0A">
        <w:rPr>
          <w:rFonts w:eastAsia="Arial Unicode MS"/>
        </w:rPr>
        <w:t xml:space="preserve">Select </w:t>
      </w:r>
      <w:r w:rsidRPr="00E35C0A">
        <w:rPr>
          <w:rFonts w:eastAsia="Arial Unicode MS"/>
          <w:b/>
        </w:rPr>
        <w:t>File | Save All</w:t>
      </w:r>
      <w:r w:rsidRPr="00E35C0A">
        <w:rPr>
          <w:rFonts w:eastAsia="Arial Unicode MS"/>
        </w:rPr>
        <w:t>.</w:t>
      </w:r>
    </w:p>
    <w:p w:rsidR="00E35C0A" w:rsidRPr="00E35C0A" w:rsidRDefault="00E35C0A" w:rsidP="004E27FC">
      <w:pPr>
        <w:numPr>
          <w:ilvl w:val="0"/>
          <w:numId w:val="15"/>
        </w:numPr>
        <w:rPr>
          <w:rFonts w:eastAsia="Arial Unicode MS"/>
        </w:rPr>
      </w:pPr>
      <w:r w:rsidRPr="00E35C0A">
        <w:rPr>
          <w:rFonts w:eastAsia="Arial Unicode MS"/>
        </w:rPr>
        <w:t xml:space="preserve">Select </w:t>
      </w:r>
      <w:r w:rsidRPr="00E35C0A">
        <w:rPr>
          <w:rFonts w:eastAsia="Arial Unicode MS"/>
          <w:b/>
        </w:rPr>
        <w:t>Build | Build Solution</w:t>
      </w:r>
      <w:r w:rsidRPr="00E35C0A">
        <w:rPr>
          <w:rFonts w:eastAsia="Arial Unicode MS"/>
        </w:rPr>
        <w:t xml:space="preserve"> to ensure everything is correct.</w:t>
      </w:r>
    </w:p>
    <w:p w:rsidR="00E35C0A" w:rsidRPr="00E35C0A" w:rsidRDefault="00E35C0A" w:rsidP="004E27FC">
      <w:pPr>
        <w:numPr>
          <w:ilvl w:val="0"/>
          <w:numId w:val="15"/>
        </w:numPr>
        <w:rPr>
          <w:rFonts w:eastAsia="Arial Unicode MS"/>
        </w:rPr>
      </w:pPr>
      <w:r w:rsidRPr="00E35C0A">
        <w:rPr>
          <w:rFonts w:eastAsia="Arial Unicode MS"/>
        </w:rPr>
        <w:t xml:space="preserve">Select </w:t>
      </w:r>
      <w:r w:rsidRPr="00E35C0A">
        <w:rPr>
          <w:rFonts w:eastAsia="Arial Unicode MS"/>
          <w:b/>
        </w:rPr>
        <w:t>Window | Close All Documents</w:t>
      </w:r>
      <w:r w:rsidRPr="00E35C0A">
        <w:rPr>
          <w:rFonts w:eastAsia="Arial Unicode MS"/>
        </w:rPr>
        <w:t>.</w:t>
      </w:r>
    </w:p>
    <w:p w:rsidR="006D3132" w:rsidRDefault="00CF730D" w:rsidP="00CF730D">
      <w:pPr>
        <w:pStyle w:val="Heading4"/>
        <w:rPr>
          <w:rFonts w:eastAsia="Arial Unicode MS"/>
        </w:rPr>
      </w:pPr>
      <w:r>
        <w:rPr>
          <w:rFonts w:eastAsia="Arial Unicode MS"/>
        </w:rPr>
        <w:t>Configuring the solution to run in the debugger</w:t>
      </w:r>
    </w:p>
    <w:p w:rsidR="00553785" w:rsidRPr="00553785" w:rsidRDefault="00553785" w:rsidP="00553785">
      <w:pPr>
        <w:rPr>
          <w:rFonts w:eastAsia="Arial Unicode MS"/>
          <w:lang w:bidi="ar-SA"/>
        </w:rPr>
      </w:pPr>
      <w:r>
        <w:rPr>
          <w:rFonts w:eastAsia="Arial Unicode MS"/>
          <w:lang w:bidi="ar-SA"/>
        </w:rPr>
        <w:t>Now there are 2 projects in the solution, both of which need to run. Visual Studio may be configured to launch both projects under the debugger.</w:t>
      </w:r>
    </w:p>
    <w:p w:rsidR="00E35C0A" w:rsidRPr="00E35C0A" w:rsidRDefault="00E35C0A" w:rsidP="004E27FC">
      <w:pPr>
        <w:numPr>
          <w:ilvl w:val="0"/>
          <w:numId w:val="15"/>
        </w:numPr>
        <w:rPr>
          <w:rFonts w:eastAsia="Arial Unicode MS"/>
        </w:rPr>
      </w:pPr>
      <w:r w:rsidRPr="00E35C0A">
        <w:rPr>
          <w:rFonts w:eastAsia="Arial Unicode MS"/>
        </w:rPr>
        <w:t xml:space="preserve">In the </w:t>
      </w:r>
      <w:r w:rsidRPr="00E35C0A">
        <w:rPr>
          <w:rFonts w:eastAsia="Arial Unicode MS"/>
          <w:b/>
        </w:rPr>
        <w:t>Solution Explorer</w:t>
      </w:r>
      <w:r w:rsidRPr="00E35C0A">
        <w:rPr>
          <w:rFonts w:eastAsia="Arial Unicode MS"/>
        </w:rPr>
        <w:t xml:space="preserve">, right-click on the </w:t>
      </w:r>
      <w:r w:rsidRPr="00E35C0A">
        <w:rPr>
          <w:rFonts w:eastAsia="Arial Unicode MS"/>
          <w:b/>
        </w:rPr>
        <w:t>Solution 'Exercise1' (2 projects)</w:t>
      </w:r>
      <w:r w:rsidRPr="00E35C0A">
        <w:rPr>
          <w:rFonts w:eastAsia="Arial Unicode MS"/>
        </w:rPr>
        <w:t xml:space="preserve"> node and select </w:t>
      </w:r>
      <w:r w:rsidRPr="00E35C0A">
        <w:rPr>
          <w:rFonts w:eastAsia="Arial Unicode MS"/>
          <w:b/>
        </w:rPr>
        <w:t>Properties</w:t>
      </w:r>
      <w:r w:rsidRPr="00E35C0A">
        <w:rPr>
          <w:rFonts w:eastAsia="Arial Unicode MS"/>
        </w:rPr>
        <w:t>.</w:t>
      </w:r>
    </w:p>
    <w:p w:rsidR="00E35C0A" w:rsidRPr="00E35C0A" w:rsidRDefault="00E35C0A" w:rsidP="004E27FC">
      <w:pPr>
        <w:numPr>
          <w:ilvl w:val="0"/>
          <w:numId w:val="15"/>
        </w:numPr>
        <w:rPr>
          <w:rFonts w:eastAsia="Arial Unicode MS"/>
        </w:rPr>
      </w:pPr>
      <w:r w:rsidRPr="00E35C0A">
        <w:rPr>
          <w:rFonts w:eastAsia="Arial Unicode MS"/>
        </w:rPr>
        <w:t xml:space="preserve">With the </w:t>
      </w:r>
      <w:r w:rsidRPr="00E35C0A">
        <w:rPr>
          <w:rFonts w:eastAsia="Arial Unicode MS"/>
          <w:b/>
        </w:rPr>
        <w:t>Startup Project</w:t>
      </w:r>
      <w:r w:rsidRPr="00E35C0A">
        <w:rPr>
          <w:rFonts w:eastAsia="Arial Unicode MS"/>
        </w:rPr>
        <w:t xml:space="preserve"> node selected, choose the </w:t>
      </w:r>
      <w:r w:rsidRPr="00E35C0A">
        <w:rPr>
          <w:rFonts w:eastAsia="Arial Unicode MS"/>
          <w:b/>
        </w:rPr>
        <w:t>Multiple startup projects</w:t>
      </w:r>
      <w:r w:rsidRPr="00E35C0A">
        <w:rPr>
          <w:rFonts w:eastAsia="Arial Unicode MS"/>
        </w:rPr>
        <w:t xml:space="preserve"> option.</w:t>
      </w:r>
      <w:r w:rsidR="00AB469C">
        <w:rPr>
          <w:rFonts w:eastAsia="Arial Unicode MS"/>
        </w:rPr>
        <w:t xml:space="preserve"> </w:t>
      </w:r>
    </w:p>
    <w:p w:rsidR="00E35C0A" w:rsidRPr="00E35C0A" w:rsidRDefault="00E35C0A" w:rsidP="004E27FC">
      <w:pPr>
        <w:numPr>
          <w:ilvl w:val="0"/>
          <w:numId w:val="15"/>
        </w:numPr>
        <w:rPr>
          <w:rFonts w:eastAsia="Arial Unicode MS"/>
        </w:rPr>
      </w:pPr>
      <w:r w:rsidRPr="00E35C0A">
        <w:rPr>
          <w:rFonts w:eastAsia="Arial Unicode MS"/>
        </w:rPr>
        <w:t xml:space="preserve">Move the </w:t>
      </w:r>
      <w:r w:rsidRPr="00E35C0A">
        <w:rPr>
          <w:rFonts w:eastAsia="Arial Unicode MS"/>
          <w:b/>
        </w:rPr>
        <w:t>PaymentWF</w:t>
      </w:r>
      <w:r w:rsidRPr="00E35C0A">
        <w:rPr>
          <w:rFonts w:eastAsia="Arial Unicode MS"/>
        </w:rPr>
        <w:t xml:space="preserve"> project to the top of the list by clicking the up arrow to the right of the project list.</w:t>
      </w:r>
      <w:r w:rsidR="00C1329C" w:rsidRPr="00C1329C">
        <w:rPr>
          <w:rFonts w:eastAsia="Arial Unicode MS"/>
        </w:rPr>
        <w:t xml:space="preserve"> </w:t>
      </w:r>
      <w:r w:rsidR="00C1329C">
        <w:rPr>
          <w:rFonts w:eastAsia="Arial Unicode MS"/>
        </w:rPr>
        <w:t>This ensures the service is fully launched before the WinForm application is started.</w:t>
      </w:r>
    </w:p>
    <w:p w:rsidR="00E35C0A" w:rsidRPr="00E35C0A" w:rsidRDefault="00E35C0A" w:rsidP="004E27FC">
      <w:pPr>
        <w:numPr>
          <w:ilvl w:val="0"/>
          <w:numId w:val="15"/>
        </w:numPr>
        <w:rPr>
          <w:rFonts w:eastAsia="Arial Unicode MS"/>
        </w:rPr>
      </w:pPr>
      <w:r w:rsidRPr="00E35C0A">
        <w:rPr>
          <w:rFonts w:eastAsia="Arial Unicode MS"/>
        </w:rPr>
        <w:t xml:space="preserve">Change the </w:t>
      </w:r>
      <w:r w:rsidRPr="00E35C0A">
        <w:rPr>
          <w:rFonts w:eastAsia="Arial Unicode MS"/>
          <w:b/>
        </w:rPr>
        <w:t>Action</w:t>
      </w:r>
      <w:r w:rsidRPr="00E35C0A">
        <w:rPr>
          <w:rFonts w:eastAsia="Arial Unicode MS"/>
        </w:rPr>
        <w:t xml:space="preserve"> property of both projects to </w:t>
      </w:r>
      <w:r w:rsidRPr="00E35C0A">
        <w:rPr>
          <w:rFonts w:eastAsia="Arial Unicode MS"/>
          <w:b/>
        </w:rPr>
        <w:t>Start</w:t>
      </w:r>
      <w:r w:rsidRPr="00E35C0A">
        <w:rPr>
          <w:rFonts w:eastAsia="Arial Unicode MS"/>
        </w:rPr>
        <w:t xml:space="preserve"> (see </w:t>
      </w:r>
      <w:fldSimple w:instr=" REF _Ref167465870  \* MERGEFORMAT ">
        <w:r w:rsidR="004B7984" w:rsidRPr="00E35C0A">
          <w:rPr>
            <w:rFonts w:eastAsia="Arial Unicode MS"/>
          </w:rPr>
          <w:t xml:space="preserve">Figure </w:t>
        </w:r>
        <w:r w:rsidR="004B7984">
          <w:rPr>
            <w:rFonts w:eastAsia="Arial Unicode MS"/>
          </w:rPr>
          <w:t>24</w:t>
        </w:r>
      </w:fldSimple>
      <w:r w:rsidRPr="00E35C0A">
        <w:rPr>
          <w:rFonts w:eastAsia="Arial Unicode MS"/>
        </w:rPr>
        <w:t xml:space="preserve">) and click </w:t>
      </w:r>
      <w:r w:rsidRPr="00E35C0A">
        <w:rPr>
          <w:rFonts w:eastAsia="Arial Unicode MS"/>
          <w:b/>
        </w:rPr>
        <w:t>OK</w:t>
      </w:r>
      <w:r w:rsidRPr="00E35C0A">
        <w:rPr>
          <w:rFonts w:eastAsia="Arial Unicode MS"/>
        </w:rPr>
        <w:t>.</w:t>
      </w:r>
    </w:p>
    <w:p w:rsidR="00E35C0A" w:rsidRPr="004B7984" w:rsidRDefault="00E35C0A" w:rsidP="004B7984">
      <w:pPr>
        <w:jc w:val="center"/>
        <w:rPr>
          <w:rFonts w:eastAsia="Arial Unicode MS"/>
          <w:b/>
        </w:rPr>
      </w:pPr>
      <w:r w:rsidRPr="004B7984">
        <w:rPr>
          <w:rFonts w:eastAsia="Arial Unicode MS"/>
          <w:b/>
          <w:noProof/>
          <w:lang w:bidi="ar-SA"/>
        </w:rPr>
        <w:lastRenderedPageBreak/>
        <w:drawing>
          <wp:inline distT="0" distB="0" distL="0" distR="0">
            <wp:extent cx="4779645" cy="2965609"/>
            <wp:effectExtent l="19050" t="0" r="1905" b="0"/>
            <wp:docPr id="9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srcRect/>
                    <a:stretch>
                      <a:fillRect/>
                    </a:stretch>
                  </pic:blipFill>
                  <pic:spPr bwMode="auto">
                    <a:xfrm>
                      <a:off x="0" y="0"/>
                      <a:ext cx="4779645" cy="2965609"/>
                    </a:xfrm>
                    <a:prstGeom prst="rect">
                      <a:avLst/>
                    </a:prstGeom>
                    <a:noFill/>
                    <a:ln w="9525">
                      <a:noFill/>
                      <a:miter lim="800000"/>
                      <a:headEnd/>
                      <a:tailEnd/>
                    </a:ln>
                  </pic:spPr>
                </pic:pic>
              </a:graphicData>
            </a:graphic>
          </wp:inline>
        </w:drawing>
      </w:r>
    </w:p>
    <w:p w:rsidR="00E35C0A" w:rsidRDefault="00E35C0A" w:rsidP="004B7984">
      <w:pPr>
        <w:jc w:val="center"/>
        <w:rPr>
          <w:rFonts w:eastAsia="Arial Unicode MS"/>
          <w:b/>
        </w:rPr>
      </w:pPr>
      <w:bookmarkStart w:id="104" w:name="_Ref167465870"/>
      <w:r w:rsidRPr="004B7984">
        <w:rPr>
          <w:rFonts w:eastAsia="Arial Unicode MS"/>
          <w:b/>
        </w:rPr>
        <w:t xml:space="preserve">Figure </w:t>
      </w:r>
      <w:r w:rsidR="00C626B8" w:rsidRPr="004B7984">
        <w:rPr>
          <w:rFonts w:eastAsia="Arial Unicode MS"/>
          <w:b/>
        </w:rPr>
        <w:fldChar w:fldCharType="begin"/>
      </w:r>
      <w:r w:rsidRPr="004B7984">
        <w:rPr>
          <w:rFonts w:eastAsia="Arial Unicode MS"/>
          <w:b/>
        </w:rPr>
        <w:instrText xml:space="preserve"> SEQ Figure \* ARABIC </w:instrText>
      </w:r>
      <w:r w:rsidR="00C626B8" w:rsidRPr="004B7984">
        <w:rPr>
          <w:rFonts w:eastAsia="Arial Unicode MS"/>
          <w:b/>
        </w:rPr>
        <w:fldChar w:fldCharType="separate"/>
      </w:r>
      <w:r w:rsidR="00173537">
        <w:rPr>
          <w:rFonts w:eastAsia="Arial Unicode MS"/>
          <w:b/>
          <w:noProof/>
        </w:rPr>
        <w:t>24</w:t>
      </w:r>
      <w:r w:rsidR="00C626B8" w:rsidRPr="004B7984">
        <w:rPr>
          <w:rFonts w:eastAsia="Arial Unicode MS"/>
          <w:b/>
        </w:rPr>
        <w:fldChar w:fldCharType="end"/>
      </w:r>
      <w:bookmarkEnd w:id="104"/>
      <w:r w:rsidR="00A36FE3">
        <w:rPr>
          <w:rFonts w:eastAsia="Arial Unicode MS"/>
          <w:b/>
        </w:rPr>
        <w:t>:</w:t>
      </w:r>
      <w:r w:rsidRPr="004B7984">
        <w:rPr>
          <w:rFonts w:eastAsia="Arial Unicode MS"/>
          <w:b/>
        </w:rPr>
        <w:t xml:space="preserve"> The adjusted Startup Project for the solution</w:t>
      </w:r>
    </w:p>
    <w:p w:rsidR="00A36FE3" w:rsidRPr="004B7984" w:rsidRDefault="00A36FE3" w:rsidP="004B7984">
      <w:pPr>
        <w:jc w:val="center"/>
        <w:rPr>
          <w:rFonts w:eastAsia="Arial Unicode MS"/>
          <w:b/>
        </w:rPr>
      </w:pPr>
    </w:p>
    <w:p w:rsidR="00E35C0A" w:rsidRDefault="00E35C0A" w:rsidP="004E27FC">
      <w:pPr>
        <w:numPr>
          <w:ilvl w:val="0"/>
          <w:numId w:val="15"/>
        </w:numPr>
        <w:rPr>
          <w:rFonts w:eastAsia="Arial Unicode MS"/>
        </w:rPr>
      </w:pPr>
      <w:r w:rsidRPr="00E35C0A">
        <w:rPr>
          <w:rFonts w:eastAsia="Arial Unicode MS"/>
        </w:rPr>
        <w:t xml:space="preserve">Select </w:t>
      </w:r>
      <w:r w:rsidRPr="00E35C0A">
        <w:rPr>
          <w:rFonts w:eastAsia="Arial Unicode MS"/>
          <w:b/>
        </w:rPr>
        <w:t>File | Save All</w:t>
      </w:r>
      <w:r w:rsidRPr="00E35C0A">
        <w:rPr>
          <w:rFonts w:eastAsia="Arial Unicode MS"/>
        </w:rPr>
        <w:t xml:space="preserve"> to save your work.</w:t>
      </w:r>
    </w:p>
    <w:p w:rsidR="004B7984" w:rsidRPr="00E35C0A" w:rsidRDefault="004B7984" w:rsidP="004B7984">
      <w:pPr>
        <w:pStyle w:val="Heading4"/>
        <w:rPr>
          <w:rFonts w:eastAsia="Arial Unicode MS"/>
        </w:rPr>
      </w:pPr>
      <w:r>
        <w:rPr>
          <w:rFonts w:eastAsia="Arial Unicode MS"/>
        </w:rPr>
        <w:t>Running the complete solution</w:t>
      </w:r>
    </w:p>
    <w:p w:rsidR="00E35C0A" w:rsidRPr="00E35C0A" w:rsidRDefault="00E35C0A" w:rsidP="004E27FC">
      <w:pPr>
        <w:numPr>
          <w:ilvl w:val="0"/>
          <w:numId w:val="15"/>
        </w:numPr>
        <w:rPr>
          <w:rFonts w:eastAsia="Arial Unicode MS"/>
        </w:rPr>
      </w:pPr>
      <w:r w:rsidRPr="00E35C0A">
        <w:rPr>
          <w:rFonts w:eastAsia="Arial Unicode MS"/>
        </w:rPr>
        <w:t xml:space="preserve">Press </w:t>
      </w:r>
      <w:r w:rsidRPr="00E35C0A">
        <w:rPr>
          <w:rFonts w:eastAsia="Arial Unicode MS"/>
          <w:b/>
        </w:rPr>
        <w:t>F5</w:t>
      </w:r>
      <w:r w:rsidRPr="00E35C0A">
        <w:rPr>
          <w:rFonts w:eastAsia="Arial Unicode MS"/>
        </w:rPr>
        <w:t xml:space="preserve"> to start both projects.</w:t>
      </w:r>
    </w:p>
    <w:p w:rsidR="00DC3E44" w:rsidRDefault="00E35C0A" w:rsidP="004E27FC">
      <w:pPr>
        <w:numPr>
          <w:ilvl w:val="0"/>
          <w:numId w:val="15"/>
        </w:numPr>
        <w:rPr>
          <w:rFonts w:eastAsia="Arial Unicode MS"/>
        </w:rPr>
      </w:pPr>
      <w:r w:rsidRPr="00E35C0A">
        <w:rPr>
          <w:rFonts w:eastAsia="Arial Unicode MS"/>
        </w:rPr>
        <w:t xml:space="preserve">In the Windows Forms application, enter </w:t>
      </w:r>
      <w:r w:rsidRPr="00E35C0A">
        <w:rPr>
          <w:rFonts w:eastAsia="Arial Unicode MS"/>
          <w:b/>
        </w:rPr>
        <w:t>123.45</w:t>
      </w:r>
      <w:r w:rsidRPr="00E35C0A">
        <w:rPr>
          <w:rFonts w:eastAsia="Arial Unicode MS"/>
        </w:rPr>
        <w:t xml:space="preserve"> and click Button1. </w:t>
      </w:r>
    </w:p>
    <w:tbl>
      <w:tblPr>
        <w:tblStyle w:val="TableGrid"/>
        <w:tblW w:w="0" w:type="auto"/>
        <w:tblLook w:val="04A0"/>
      </w:tblPr>
      <w:tblGrid>
        <w:gridCol w:w="10296"/>
      </w:tblGrid>
      <w:tr w:rsidR="00DC3E44" w:rsidTr="00DC3E44">
        <w:tc>
          <w:tcPr>
            <w:tcW w:w="10296" w:type="dxa"/>
            <w:shd w:val="clear" w:color="auto" w:fill="C6D9F1" w:themeFill="text2" w:themeFillTint="33"/>
          </w:tcPr>
          <w:p w:rsidR="00DC3E44" w:rsidRDefault="00DC3E44" w:rsidP="00DC3E44">
            <w:pPr>
              <w:pStyle w:val="Heading4"/>
              <w:rPr>
                <w:rFonts w:eastAsia="Arial Unicode MS"/>
              </w:rPr>
            </w:pPr>
            <w:r>
              <w:rPr>
                <w:rFonts w:eastAsia="Arial Unicode MS"/>
              </w:rPr>
              <w:t>A note on what is happening</w:t>
            </w:r>
          </w:p>
          <w:p w:rsidR="008C53C6" w:rsidRDefault="00DC3E44" w:rsidP="00DC3E44">
            <w:pPr>
              <w:rPr>
                <w:rFonts w:eastAsia="Arial Unicode MS"/>
              </w:rPr>
            </w:pPr>
            <w:r w:rsidRPr="00E35C0A">
              <w:rPr>
                <w:rFonts w:eastAsia="Arial Unicode MS"/>
              </w:rPr>
              <w:t xml:space="preserve">By clicking the button, you had the Windows Forms code call the exposed Write method of the WCF service you created earlier. </w:t>
            </w:r>
            <w:r w:rsidR="008C53C6">
              <w:rPr>
                <w:rFonts w:eastAsia="Arial Unicode MS"/>
              </w:rPr>
              <w:t xml:space="preserve">The WCF service </w:t>
            </w:r>
            <w:r w:rsidRPr="00E35C0A">
              <w:rPr>
                <w:rFonts w:eastAsia="Arial Unicode MS"/>
              </w:rPr>
              <w:t xml:space="preserve">invokes the workflow which translates the input from a decimal value to a string suitable for printing on a check. </w:t>
            </w:r>
          </w:p>
          <w:p w:rsidR="008C53C6" w:rsidRDefault="008C53C6" w:rsidP="00DC3E44">
            <w:pPr>
              <w:rPr>
                <w:rFonts w:eastAsia="Arial Unicode MS"/>
              </w:rPr>
            </w:pPr>
          </w:p>
          <w:p w:rsidR="00DC3E44" w:rsidRDefault="00DC3E44" w:rsidP="00984D82">
            <w:pPr>
              <w:rPr>
                <w:rFonts w:eastAsia="Arial Unicode MS"/>
              </w:rPr>
            </w:pPr>
            <w:r w:rsidRPr="00E35C0A">
              <w:rPr>
                <w:rFonts w:eastAsia="Arial Unicode MS"/>
              </w:rPr>
              <w:t>The workflow created earlier is very simple. However, you can easily see how the marriage of WCF and Windows Workflow provides a world of possibilities.</w:t>
            </w:r>
          </w:p>
        </w:tc>
      </w:tr>
    </w:tbl>
    <w:p w:rsidR="00DC3E44" w:rsidRDefault="00DC3E44" w:rsidP="00DC3E44">
      <w:pPr>
        <w:rPr>
          <w:rFonts w:eastAsia="Arial Unicode MS"/>
        </w:rPr>
      </w:pPr>
    </w:p>
    <w:p w:rsidR="00E35C0A" w:rsidRPr="00E35C0A" w:rsidRDefault="00C626B8" w:rsidP="004E27FC">
      <w:pPr>
        <w:numPr>
          <w:ilvl w:val="0"/>
          <w:numId w:val="15"/>
        </w:numPr>
        <w:rPr>
          <w:rFonts w:eastAsia="Arial Unicode MS"/>
        </w:rPr>
      </w:pPr>
      <w:fldSimple w:instr=" REF _Ref167466076  \* MERGEFORMAT ">
        <w:r w:rsidR="00DC3E44" w:rsidRPr="00DC3E44">
          <w:rPr>
            <w:rFonts w:eastAsia="Arial Unicode MS"/>
          </w:rPr>
          <w:t>Figure 25</w:t>
        </w:r>
      </w:fldSimple>
      <w:r w:rsidR="00E35C0A" w:rsidRPr="00E35C0A">
        <w:rPr>
          <w:rFonts w:eastAsia="Arial Unicode MS"/>
        </w:rPr>
        <w:t xml:space="preserve"> displays the expected results.</w:t>
      </w:r>
    </w:p>
    <w:p w:rsidR="00E35C0A" w:rsidRPr="002A6573" w:rsidRDefault="00E35C0A" w:rsidP="002A6573">
      <w:pPr>
        <w:jc w:val="center"/>
        <w:rPr>
          <w:rFonts w:eastAsia="Arial Unicode MS"/>
          <w:b/>
        </w:rPr>
      </w:pPr>
      <w:r w:rsidRPr="002A6573">
        <w:rPr>
          <w:rFonts w:eastAsia="Arial Unicode MS"/>
          <w:b/>
          <w:noProof/>
          <w:lang w:bidi="ar-SA"/>
        </w:rPr>
        <w:lastRenderedPageBreak/>
        <w:drawing>
          <wp:inline distT="0" distB="0" distL="0" distR="0">
            <wp:extent cx="4157144" cy="3321429"/>
            <wp:effectExtent l="19050" t="0" r="0" b="0"/>
            <wp:docPr id="91" name="Picture 8" descr="I:\TechEd-2007-HOL\Docs\2. In Edit\SOA19-Ex1-SS\Fig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TechEd-2007-HOL\Docs\2. In Edit\SOA19-Ex1-SS\Figure13.png"/>
                    <pic:cNvPicPr>
                      <a:picLocks noChangeAspect="1" noChangeArrowheads="1"/>
                    </pic:cNvPicPr>
                  </pic:nvPicPr>
                  <pic:blipFill>
                    <a:blip r:embed="rId33"/>
                    <a:srcRect/>
                    <a:stretch>
                      <a:fillRect/>
                    </a:stretch>
                  </pic:blipFill>
                  <pic:spPr bwMode="auto">
                    <a:xfrm>
                      <a:off x="0" y="0"/>
                      <a:ext cx="4157144" cy="3321429"/>
                    </a:xfrm>
                    <a:prstGeom prst="rect">
                      <a:avLst/>
                    </a:prstGeom>
                    <a:noFill/>
                    <a:ln w="9525">
                      <a:noFill/>
                      <a:miter lim="800000"/>
                      <a:headEnd/>
                      <a:tailEnd/>
                    </a:ln>
                  </pic:spPr>
                </pic:pic>
              </a:graphicData>
            </a:graphic>
          </wp:inline>
        </w:drawing>
      </w:r>
    </w:p>
    <w:p w:rsidR="00E35C0A" w:rsidRPr="002A6573" w:rsidRDefault="00E35C0A" w:rsidP="002A6573">
      <w:pPr>
        <w:jc w:val="center"/>
        <w:rPr>
          <w:rFonts w:eastAsia="Arial Unicode MS"/>
          <w:b/>
        </w:rPr>
      </w:pPr>
      <w:bookmarkStart w:id="105" w:name="_Ref167466076"/>
      <w:r w:rsidRPr="002A6573">
        <w:rPr>
          <w:rFonts w:eastAsia="Arial Unicode MS"/>
          <w:b/>
        </w:rPr>
        <w:t xml:space="preserve">Figure </w:t>
      </w:r>
      <w:r w:rsidR="00C626B8" w:rsidRPr="002A6573">
        <w:rPr>
          <w:rFonts w:eastAsia="Arial Unicode MS"/>
          <w:b/>
        </w:rPr>
        <w:fldChar w:fldCharType="begin"/>
      </w:r>
      <w:r w:rsidRPr="002A6573">
        <w:rPr>
          <w:rFonts w:eastAsia="Arial Unicode MS"/>
          <w:b/>
        </w:rPr>
        <w:instrText xml:space="preserve"> SEQ Figure \* ARABIC </w:instrText>
      </w:r>
      <w:r w:rsidR="00C626B8" w:rsidRPr="002A6573">
        <w:rPr>
          <w:rFonts w:eastAsia="Arial Unicode MS"/>
          <w:b/>
        </w:rPr>
        <w:fldChar w:fldCharType="separate"/>
      </w:r>
      <w:r w:rsidR="00173537">
        <w:rPr>
          <w:rFonts w:eastAsia="Arial Unicode MS"/>
          <w:b/>
          <w:noProof/>
        </w:rPr>
        <w:t>25</w:t>
      </w:r>
      <w:r w:rsidR="00C626B8" w:rsidRPr="002A6573">
        <w:rPr>
          <w:rFonts w:eastAsia="Arial Unicode MS"/>
          <w:b/>
        </w:rPr>
        <w:fldChar w:fldCharType="end"/>
      </w:r>
      <w:bookmarkEnd w:id="105"/>
      <w:r w:rsidR="001656A9">
        <w:rPr>
          <w:rFonts w:eastAsia="Arial Unicode MS"/>
          <w:b/>
        </w:rPr>
        <w:t>:</w:t>
      </w:r>
      <w:r w:rsidRPr="002A6573">
        <w:rPr>
          <w:rFonts w:eastAsia="Arial Unicode MS"/>
          <w:b/>
        </w:rPr>
        <w:t xml:space="preserve"> The completed solution running from the debugger</w:t>
      </w:r>
    </w:p>
    <w:p w:rsidR="00E35C0A" w:rsidRPr="00E35C0A" w:rsidRDefault="00E35C0A" w:rsidP="004E27FC">
      <w:pPr>
        <w:numPr>
          <w:ilvl w:val="0"/>
          <w:numId w:val="15"/>
        </w:numPr>
        <w:rPr>
          <w:rFonts w:eastAsia="Arial Unicode MS"/>
        </w:rPr>
      </w:pPr>
      <w:r w:rsidRPr="00E35C0A">
        <w:rPr>
          <w:rFonts w:eastAsia="Arial Unicode MS"/>
        </w:rPr>
        <w:t>Close the form and the console application.</w:t>
      </w:r>
    </w:p>
    <w:p w:rsidR="00207D0D" w:rsidRPr="00207D0D" w:rsidRDefault="00245CD8" w:rsidP="004E27FC">
      <w:pPr>
        <w:numPr>
          <w:ilvl w:val="0"/>
          <w:numId w:val="15"/>
        </w:numPr>
        <w:rPr>
          <w:rFonts w:eastAsia="Arial Unicode MS"/>
        </w:rPr>
      </w:pPr>
      <w:r>
        <w:rPr>
          <w:rFonts w:eastAsia="Arial Unicode MS"/>
        </w:rPr>
        <w:t>Close Visual Studio</w:t>
      </w:r>
      <w:r w:rsidR="00E35C0A" w:rsidRPr="001F7839">
        <w:rPr>
          <w:rFonts w:eastAsia="Arial Unicode MS"/>
        </w:rPr>
        <w:t>.</w:t>
      </w:r>
    </w:p>
    <w:p w:rsidR="00207D0D" w:rsidRDefault="00207D0D" w:rsidP="00207D0D">
      <w:pPr>
        <w:pStyle w:val="Heading2"/>
      </w:pPr>
      <w:bookmarkStart w:id="106" w:name="_Toc216700882"/>
      <w:r>
        <w:t>Exercise Summary</w:t>
      </w:r>
      <w:bookmarkEnd w:id="106"/>
    </w:p>
    <w:p w:rsidR="0083296E" w:rsidRDefault="004479E8" w:rsidP="00D4420A">
      <w:pPr>
        <w:pStyle w:val="Body-noindent"/>
        <w:rPr>
          <w:rFonts w:cs="Arial"/>
          <w:b/>
          <w:bCs/>
          <w:kern w:val="32"/>
          <w:sz w:val="32"/>
          <w:szCs w:val="32"/>
        </w:rPr>
      </w:pPr>
      <w:r>
        <w:rPr>
          <w:rFonts w:eastAsia="Arial Unicode MS"/>
        </w:rPr>
        <w:t xml:space="preserve">In this exercise, you created a WF workflow and exposed it as a WCF service. Then, you created a client application that accessed that service and ran </w:t>
      </w:r>
      <w:r w:rsidR="00FF0DEC">
        <w:rPr>
          <w:rFonts w:eastAsia="Arial Unicode MS"/>
        </w:rPr>
        <w:t>the workflow</w:t>
      </w:r>
      <w:r>
        <w:rPr>
          <w:rFonts w:eastAsia="Arial Unicode MS"/>
        </w:rPr>
        <w:t>.</w:t>
      </w:r>
      <w:bookmarkStart w:id="107" w:name="_Toc106390662"/>
      <w:bookmarkStart w:id="108" w:name="_Toc123721087"/>
      <w:bookmarkStart w:id="109" w:name="_Toc216171719"/>
      <w:bookmarkStart w:id="110" w:name="_Toc216172574"/>
      <w:bookmarkStart w:id="111" w:name="_Toc216173778"/>
      <w:bookmarkStart w:id="112" w:name="_Toc216174085"/>
      <w:r w:rsidR="0083296E">
        <w:br w:type="page"/>
      </w:r>
    </w:p>
    <w:p w:rsidR="0025448B" w:rsidRDefault="0025448B" w:rsidP="0025448B">
      <w:pPr>
        <w:pStyle w:val="Heading1"/>
      </w:pPr>
      <w:bookmarkStart w:id="113" w:name="_Toc216700883"/>
      <w:r>
        <w:lastRenderedPageBreak/>
        <w:t>Exercise 2</w:t>
      </w:r>
      <w:r w:rsidR="00CE52AC">
        <w:t xml:space="preserve"> - WCF and Syndication</w:t>
      </w:r>
      <w:bookmarkEnd w:id="113"/>
    </w:p>
    <w:p w:rsidR="00543172" w:rsidRPr="00543172" w:rsidRDefault="00543172" w:rsidP="00543172">
      <w:r w:rsidRPr="00543172">
        <w:t>Another new feature introduced in the .NET Framework 3.5 is the ability to easily generate syndication content such as RSS and ATOM feeds. In this exercise, you’ll build a simple WCF service that renders data about the current system via both an RSS and ATOM feed. In addition to providing text data, you expose application specific data as XML content in the syndication feed. You’ll then build a client to consume the feed data.</w:t>
      </w:r>
    </w:p>
    <w:p w:rsidR="001E2273" w:rsidRDefault="0048694A" w:rsidP="0048694A">
      <w:pPr>
        <w:pStyle w:val="Heading2"/>
      </w:pPr>
      <w:bookmarkStart w:id="114" w:name="_Toc216700884"/>
      <w:r>
        <w:t xml:space="preserve">Task 1 - </w:t>
      </w:r>
      <w:r w:rsidR="001E2273">
        <w:t>Creat</w:t>
      </w:r>
      <w:r w:rsidR="0017123D">
        <w:t>e</w:t>
      </w:r>
      <w:r w:rsidR="001E2273">
        <w:t xml:space="preserve"> a </w:t>
      </w:r>
      <w:r w:rsidR="0017123D">
        <w:t>syndication</w:t>
      </w:r>
      <w:r>
        <w:t xml:space="preserve"> service</w:t>
      </w:r>
      <w:bookmarkEnd w:id="114"/>
      <w:r>
        <w:t xml:space="preserve"> </w:t>
      </w:r>
    </w:p>
    <w:p w:rsidR="0017123D" w:rsidRPr="0017123D" w:rsidRDefault="0017123D" w:rsidP="0017123D">
      <w:pPr>
        <w:pStyle w:val="Heading4"/>
      </w:pPr>
      <w:r>
        <w:t>Creating the basic service project</w:t>
      </w:r>
    </w:p>
    <w:p w:rsidR="001157D5" w:rsidRPr="001157D5" w:rsidRDefault="001157D5" w:rsidP="004E27FC">
      <w:pPr>
        <w:numPr>
          <w:ilvl w:val="0"/>
          <w:numId w:val="16"/>
        </w:numPr>
      </w:pPr>
      <w:r>
        <w:t>S</w:t>
      </w:r>
      <w:r w:rsidRPr="001157D5">
        <w:t xml:space="preserve">tart Visual Studio by selecting </w:t>
      </w:r>
      <w:r w:rsidRPr="001157D5">
        <w:rPr>
          <w:b/>
        </w:rPr>
        <w:t>Start |</w:t>
      </w:r>
      <w:r w:rsidRPr="001157D5">
        <w:t xml:space="preserve"> </w:t>
      </w:r>
      <w:r w:rsidRPr="001157D5">
        <w:rPr>
          <w:b/>
        </w:rPr>
        <w:t>All Programs | Microsoft Visual Studio 2008 | Microsoft Visual Studio 2008</w:t>
      </w:r>
      <w:r w:rsidRPr="001157D5">
        <w:t>.</w:t>
      </w:r>
    </w:p>
    <w:p w:rsidR="001157D5" w:rsidRPr="001157D5" w:rsidRDefault="001157D5" w:rsidP="004E27FC">
      <w:pPr>
        <w:numPr>
          <w:ilvl w:val="0"/>
          <w:numId w:val="16"/>
        </w:numPr>
      </w:pPr>
      <w:r w:rsidRPr="001157D5">
        <w:t xml:space="preserve">In Visual Studio, select </w:t>
      </w:r>
      <w:r w:rsidRPr="001157D5">
        <w:rPr>
          <w:b/>
        </w:rPr>
        <w:t>File | New Project</w:t>
      </w:r>
      <w:r w:rsidRPr="001157D5">
        <w:t>.</w:t>
      </w:r>
    </w:p>
    <w:p w:rsidR="001157D5" w:rsidRPr="001157D5" w:rsidRDefault="001157D5" w:rsidP="004E27FC">
      <w:pPr>
        <w:numPr>
          <w:ilvl w:val="0"/>
          <w:numId w:val="16"/>
        </w:numPr>
      </w:pPr>
      <w:r w:rsidRPr="001157D5">
        <w:t xml:space="preserve">In the </w:t>
      </w:r>
      <w:r w:rsidRPr="00FB177A">
        <w:rPr>
          <w:b/>
        </w:rPr>
        <w:t>New Project</w:t>
      </w:r>
      <w:r w:rsidRPr="001157D5">
        <w:t xml:space="preserve"> dialog, select and expand </w:t>
      </w:r>
      <w:r w:rsidRPr="00FB177A">
        <w:rPr>
          <w:b/>
        </w:rPr>
        <w:t>Visual Basic</w:t>
      </w:r>
      <w:r w:rsidRPr="001157D5">
        <w:t xml:space="preserve"> under the </w:t>
      </w:r>
      <w:r w:rsidRPr="00FB177A">
        <w:rPr>
          <w:b/>
        </w:rPr>
        <w:t>Project types</w:t>
      </w:r>
      <w:r w:rsidRPr="001157D5">
        <w:t xml:space="preserve"> section, then select </w:t>
      </w:r>
      <w:r w:rsidRPr="00FB177A">
        <w:rPr>
          <w:b/>
        </w:rPr>
        <w:t>Windows</w:t>
      </w:r>
      <w:r w:rsidR="00FB177A">
        <w:t xml:space="preserve"> | </w:t>
      </w:r>
      <w:r w:rsidRPr="00FB177A">
        <w:rPr>
          <w:b/>
        </w:rPr>
        <w:t>Console Application</w:t>
      </w:r>
      <w:r w:rsidRPr="001157D5">
        <w:t>.</w:t>
      </w:r>
    </w:p>
    <w:p w:rsidR="005554BA" w:rsidRDefault="005554BA" w:rsidP="004E27FC">
      <w:pPr>
        <w:numPr>
          <w:ilvl w:val="0"/>
          <w:numId w:val="16"/>
        </w:numPr>
        <w:rPr>
          <w:rFonts w:eastAsia="Arial Unicode MS"/>
        </w:rPr>
      </w:pPr>
      <w:r>
        <w:rPr>
          <w:rFonts w:eastAsia="Arial Unicode MS"/>
        </w:rPr>
        <w:t xml:space="preserve">Fill out the </w:t>
      </w:r>
      <w:r w:rsidRPr="00045784">
        <w:rPr>
          <w:rFonts w:eastAsia="Arial Unicode MS"/>
          <w:b/>
        </w:rPr>
        <w:t>New Project</w:t>
      </w:r>
      <w:r>
        <w:rPr>
          <w:rFonts w:eastAsia="Arial Unicode MS"/>
        </w:rPr>
        <w:t xml:space="preserve"> dialog like this:</w:t>
      </w:r>
    </w:p>
    <w:tbl>
      <w:tblPr>
        <w:tblStyle w:val="TableGrid"/>
        <w:tblW w:w="0" w:type="auto"/>
        <w:tblInd w:w="360" w:type="dxa"/>
        <w:tblLook w:val="04A0"/>
      </w:tblPr>
      <w:tblGrid>
        <w:gridCol w:w="4901"/>
        <w:gridCol w:w="5035"/>
      </w:tblGrid>
      <w:tr w:rsidR="005554BA" w:rsidTr="00335DFF">
        <w:tc>
          <w:tcPr>
            <w:tcW w:w="5148" w:type="dxa"/>
            <w:shd w:val="clear" w:color="auto" w:fill="C6D9F1" w:themeFill="text2" w:themeFillTint="33"/>
          </w:tcPr>
          <w:p w:rsidR="005554BA" w:rsidRPr="003256FF" w:rsidRDefault="005554BA" w:rsidP="00335DFF">
            <w:pPr>
              <w:rPr>
                <w:rFonts w:eastAsia="Arial Unicode MS"/>
                <w:b/>
              </w:rPr>
            </w:pPr>
            <w:r w:rsidRPr="003256FF">
              <w:rPr>
                <w:rFonts w:eastAsia="Arial Unicode MS"/>
                <w:b/>
              </w:rPr>
              <w:t>Property Name</w:t>
            </w:r>
          </w:p>
        </w:tc>
        <w:tc>
          <w:tcPr>
            <w:tcW w:w="5148" w:type="dxa"/>
            <w:shd w:val="clear" w:color="auto" w:fill="C6D9F1" w:themeFill="text2" w:themeFillTint="33"/>
          </w:tcPr>
          <w:p w:rsidR="005554BA" w:rsidRPr="003256FF" w:rsidRDefault="005554BA" w:rsidP="00335DFF">
            <w:pPr>
              <w:rPr>
                <w:rFonts w:eastAsia="Arial Unicode MS"/>
                <w:b/>
              </w:rPr>
            </w:pPr>
            <w:r w:rsidRPr="003256FF">
              <w:rPr>
                <w:rFonts w:eastAsia="Arial Unicode MS"/>
                <w:b/>
              </w:rPr>
              <w:t>Value</w:t>
            </w:r>
          </w:p>
        </w:tc>
      </w:tr>
      <w:tr w:rsidR="005554BA" w:rsidTr="00335DFF">
        <w:tc>
          <w:tcPr>
            <w:tcW w:w="5148" w:type="dxa"/>
          </w:tcPr>
          <w:p w:rsidR="005554BA" w:rsidRDefault="005554BA" w:rsidP="00335DFF">
            <w:pPr>
              <w:rPr>
                <w:rFonts w:eastAsia="Arial Unicode MS"/>
              </w:rPr>
            </w:pPr>
            <w:r>
              <w:rPr>
                <w:rFonts w:eastAsia="Arial Unicode MS"/>
              </w:rPr>
              <w:t>Name</w:t>
            </w:r>
          </w:p>
        </w:tc>
        <w:tc>
          <w:tcPr>
            <w:tcW w:w="5148" w:type="dxa"/>
          </w:tcPr>
          <w:p w:rsidR="005554BA" w:rsidRPr="00266E78" w:rsidRDefault="00266E78" w:rsidP="00335DFF">
            <w:pPr>
              <w:rPr>
                <w:rFonts w:eastAsia="Arial Unicode MS"/>
              </w:rPr>
            </w:pPr>
            <w:r w:rsidRPr="00266E78">
              <w:t>SyndicationServer</w:t>
            </w:r>
          </w:p>
        </w:tc>
      </w:tr>
      <w:tr w:rsidR="005554BA" w:rsidTr="00335DFF">
        <w:tc>
          <w:tcPr>
            <w:tcW w:w="5148" w:type="dxa"/>
          </w:tcPr>
          <w:p w:rsidR="005554BA" w:rsidRDefault="005554BA" w:rsidP="00335DFF">
            <w:pPr>
              <w:rPr>
                <w:rFonts w:eastAsia="Arial Unicode MS"/>
              </w:rPr>
            </w:pPr>
            <w:r>
              <w:rPr>
                <w:rFonts w:eastAsia="Arial Unicode MS"/>
              </w:rPr>
              <w:t>Location</w:t>
            </w:r>
          </w:p>
        </w:tc>
        <w:tc>
          <w:tcPr>
            <w:tcW w:w="5148" w:type="dxa"/>
          </w:tcPr>
          <w:p w:rsidR="005554BA" w:rsidRPr="003256FF" w:rsidRDefault="000D4612" w:rsidP="00335DFF">
            <w:pPr>
              <w:pStyle w:val="File"/>
              <w:rPr>
                <w:rFonts w:eastAsia="Arial Unicode MS"/>
              </w:rPr>
            </w:pPr>
            <w:r w:rsidRPr="000D4612">
              <w:rPr>
                <w:rFonts w:eastAsia="Arial Unicode MS"/>
              </w:rPr>
              <w:t>C:\WF\WF 3.5 Labs\Lab11\CSharp\Ex2\before</w:t>
            </w:r>
          </w:p>
          <w:p w:rsidR="005554BA" w:rsidRPr="003256FF" w:rsidRDefault="005554BA" w:rsidP="00335DFF">
            <w:pPr>
              <w:rPr>
                <w:rFonts w:eastAsia="Arial Unicode MS"/>
              </w:rPr>
            </w:pPr>
          </w:p>
        </w:tc>
      </w:tr>
      <w:tr w:rsidR="005554BA" w:rsidTr="00335DFF">
        <w:tc>
          <w:tcPr>
            <w:tcW w:w="5148" w:type="dxa"/>
          </w:tcPr>
          <w:p w:rsidR="005554BA" w:rsidRDefault="005554BA" w:rsidP="00335DFF">
            <w:pPr>
              <w:rPr>
                <w:rFonts w:eastAsia="Arial Unicode MS"/>
              </w:rPr>
            </w:pPr>
            <w:r>
              <w:rPr>
                <w:rFonts w:eastAsia="Arial Unicode MS"/>
              </w:rPr>
              <w:t>Solution Name</w:t>
            </w:r>
          </w:p>
        </w:tc>
        <w:tc>
          <w:tcPr>
            <w:tcW w:w="5148" w:type="dxa"/>
          </w:tcPr>
          <w:p w:rsidR="005554BA" w:rsidRPr="003256FF" w:rsidRDefault="00266E78" w:rsidP="00266E78">
            <w:pPr>
              <w:rPr>
                <w:rFonts w:eastAsia="Arial Unicode MS"/>
              </w:rPr>
            </w:pPr>
            <w:r>
              <w:t>Syndication</w:t>
            </w:r>
          </w:p>
        </w:tc>
      </w:tr>
    </w:tbl>
    <w:p w:rsidR="00A31595" w:rsidRDefault="00A31595" w:rsidP="00A31595"/>
    <w:p w:rsidR="00BD31E9" w:rsidRDefault="00BD31E9" w:rsidP="004E27FC">
      <w:pPr>
        <w:pStyle w:val="ListParagraph"/>
        <w:numPr>
          <w:ilvl w:val="0"/>
          <w:numId w:val="16"/>
        </w:numPr>
      </w:pPr>
      <w:r>
        <w:t xml:space="preserve">The </w:t>
      </w:r>
      <w:r w:rsidRPr="001A7188">
        <w:rPr>
          <w:b/>
        </w:rPr>
        <w:t>New Project</w:t>
      </w:r>
      <w:r>
        <w:t xml:space="preserve"> dialog should look like this.</w:t>
      </w:r>
    </w:p>
    <w:p w:rsidR="00BD31E9" w:rsidRDefault="00BD31E9" w:rsidP="00BD31E9">
      <w:pPr>
        <w:keepNext/>
        <w:jc w:val="center"/>
      </w:pPr>
      <w:r>
        <w:rPr>
          <w:noProof/>
          <w:lang w:bidi="ar-SA"/>
        </w:rPr>
        <w:lastRenderedPageBreak/>
        <w:drawing>
          <wp:inline distT="0" distB="0" distL="0" distR="0">
            <wp:extent cx="6400800" cy="430259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6400800" cy="4302595"/>
                    </a:xfrm>
                    <a:prstGeom prst="rect">
                      <a:avLst/>
                    </a:prstGeom>
                    <a:noFill/>
                    <a:ln w="9525">
                      <a:noFill/>
                      <a:miter lim="800000"/>
                      <a:headEnd/>
                      <a:tailEnd/>
                    </a:ln>
                  </pic:spPr>
                </pic:pic>
              </a:graphicData>
            </a:graphic>
          </wp:inline>
        </w:drawing>
      </w:r>
    </w:p>
    <w:p w:rsidR="00BD31E9" w:rsidRDefault="00BD31E9" w:rsidP="00BD31E9">
      <w:pPr>
        <w:pStyle w:val="Caption"/>
        <w:jc w:val="center"/>
      </w:pPr>
      <w:r>
        <w:t xml:space="preserve">Figure </w:t>
      </w:r>
      <w:fldSimple w:instr=" SEQ Figure \* ARABIC ">
        <w:r w:rsidR="00173537">
          <w:rPr>
            <w:noProof/>
          </w:rPr>
          <w:t>26</w:t>
        </w:r>
      </w:fldSimple>
      <w:r>
        <w:t>: New Project</w:t>
      </w:r>
      <w:r>
        <w:rPr>
          <w:noProof/>
        </w:rPr>
        <w:t xml:space="preserve"> dialog</w:t>
      </w:r>
    </w:p>
    <w:p w:rsidR="005554BA" w:rsidRPr="001157D5" w:rsidRDefault="00266E78" w:rsidP="004E27FC">
      <w:pPr>
        <w:pStyle w:val="ListParagraph"/>
        <w:numPr>
          <w:ilvl w:val="0"/>
          <w:numId w:val="16"/>
        </w:numPr>
      </w:pPr>
      <w:r>
        <w:t>C</w:t>
      </w:r>
      <w:r w:rsidR="005554BA" w:rsidRPr="001157D5">
        <w:t xml:space="preserve">lick </w:t>
      </w:r>
      <w:r w:rsidR="005554BA" w:rsidRPr="005554BA">
        <w:rPr>
          <w:b/>
        </w:rPr>
        <w:t>OK</w:t>
      </w:r>
      <w:r w:rsidR="005554BA" w:rsidRPr="001157D5">
        <w:t>.</w:t>
      </w:r>
    </w:p>
    <w:p w:rsidR="003A16A8" w:rsidRDefault="00D13CA5" w:rsidP="00D13CA5">
      <w:pPr>
        <w:pStyle w:val="Heading4"/>
      </w:pPr>
      <w:r>
        <w:t>Configuring the basic project</w:t>
      </w:r>
    </w:p>
    <w:p w:rsidR="001157D5" w:rsidRPr="001157D5" w:rsidRDefault="001157D5" w:rsidP="004E27FC">
      <w:pPr>
        <w:numPr>
          <w:ilvl w:val="0"/>
          <w:numId w:val="16"/>
        </w:numPr>
      </w:pPr>
      <w:r w:rsidRPr="001157D5">
        <w:t xml:space="preserve">In the </w:t>
      </w:r>
      <w:r w:rsidRPr="001157D5">
        <w:rPr>
          <w:b/>
        </w:rPr>
        <w:t>Solution Explorer</w:t>
      </w:r>
      <w:r w:rsidRPr="001157D5">
        <w:t xml:space="preserve">, right-click on </w:t>
      </w:r>
      <w:r w:rsidRPr="001157D5">
        <w:rPr>
          <w:b/>
        </w:rPr>
        <w:t>Module1.vb</w:t>
      </w:r>
      <w:r w:rsidRPr="001157D5">
        <w:t xml:space="preserve"> and select the </w:t>
      </w:r>
      <w:r w:rsidRPr="001157D5">
        <w:rPr>
          <w:b/>
        </w:rPr>
        <w:t>Rename</w:t>
      </w:r>
      <w:r w:rsidRPr="001157D5">
        <w:t xml:space="preserve"> command. Change the name to </w:t>
      </w:r>
      <w:r w:rsidRPr="001157D5">
        <w:rPr>
          <w:b/>
        </w:rPr>
        <w:t>Program.vb</w:t>
      </w:r>
      <w:r w:rsidRPr="001157D5">
        <w:t xml:space="preserve">. Click </w:t>
      </w:r>
      <w:r w:rsidRPr="001157D5">
        <w:rPr>
          <w:b/>
        </w:rPr>
        <w:t>Yes</w:t>
      </w:r>
      <w:r w:rsidRPr="001157D5">
        <w:t xml:space="preserve"> to the rename dialog that Visual Studio presents.</w:t>
      </w:r>
    </w:p>
    <w:p w:rsidR="007A205F" w:rsidRPr="007A205F" w:rsidRDefault="001157D5" w:rsidP="004E27FC">
      <w:pPr>
        <w:numPr>
          <w:ilvl w:val="0"/>
          <w:numId w:val="16"/>
        </w:numPr>
      </w:pPr>
      <w:r w:rsidRPr="001157D5">
        <w:t xml:space="preserve">In the </w:t>
      </w:r>
      <w:r w:rsidRPr="001157D5">
        <w:rPr>
          <w:b/>
        </w:rPr>
        <w:t>Solution Explorer</w:t>
      </w:r>
      <w:r w:rsidRPr="001157D5">
        <w:t xml:space="preserve">, right-click on the </w:t>
      </w:r>
      <w:r w:rsidRPr="001157D5">
        <w:rPr>
          <w:b/>
        </w:rPr>
        <w:t>SyndicationServer</w:t>
      </w:r>
      <w:r w:rsidRPr="001157D5">
        <w:t xml:space="preserve"> project node and select </w:t>
      </w:r>
      <w:r w:rsidRPr="001157D5">
        <w:rPr>
          <w:b/>
        </w:rPr>
        <w:t>Add Reference</w:t>
      </w:r>
      <w:r w:rsidR="007A205F">
        <w:rPr>
          <w:b/>
        </w:rPr>
        <w:t>.</w:t>
      </w:r>
    </w:p>
    <w:p w:rsidR="007B3154" w:rsidRDefault="007A205F" w:rsidP="004E27FC">
      <w:pPr>
        <w:numPr>
          <w:ilvl w:val="0"/>
          <w:numId w:val="16"/>
        </w:numPr>
      </w:pPr>
      <w:r w:rsidRPr="001157D5">
        <w:t xml:space="preserve">With the </w:t>
      </w:r>
      <w:r w:rsidRPr="001157D5">
        <w:rPr>
          <w:b/>
        </w:rPr>
        <w:t>.NET</w:t>
      </w:r>
      <w:r w:rsidRPr="001157D5">
        <w:t xml:space="preserve"> tab selected, using the Ctrl key, select </w:t>
      </w:r>
      <w:r w:rsidR="007B3154">
        <w:t xml:space="preserve">these dependencies </w:t>
      </w:r>
      <w:r w:rsidR="007B3154" w:rsidRPr="002A4161">
        <w:t xml:space="preserve">as </w:t>
      </w:r>
      <w:r w:rsidR="007B3154">
        <w:t xml:space="preserve">shown in </w:t>
      </w:r>
      <w:r w:rsidR="00C626B8">
        <w:fldChar w:fldCharType="begin"/>
      </w:r>
      <w:r w:rsidR="007B3154">
        <w:instrText xml:space="preserve"> REF _Ref216682035 \h </w:instrText>
      </w:r>
      <w:r w:rsidR="00C626B8">
        <w:fldChar w:fldCharType="separate"/>
      </w:r>
      <w:r w:rsidR="007B3154">
        <w:t xml:space="preserve">Figure </w:t>
      </w:r>
      <w:r w:rsidR="007B3154">
        <w:rPr>
          <w:noProof/>
        </w:rPr>
        <w:t>27</w:t>
      </w:r>
      <w:r w:rsidR="00C626B8">
        <w:fldChar w:fldCharType="end"/>
      </w:r>
      <w:r w:rsidR="007B3154" w:rsidRPr="001157D5">
        <w:t>.</w:t>
      </w:r>
      <w:r w:rsidR="007B3154">
        <w:t xml:space="preserve"> </w:t>
      </w:r>
    </w:p>
    <w:p w:rsidR="007B3154" w:rsidRDefault="007B3154" w:rsidP="004E27FC">
      <w:pPr>
        <w:numPr>
          <w:ilvl w:val="1"/>
          <w:numId w:val="16"/>
        </w:numPr>
      </w:pPr>
      <w:r>
        <w:t>S</w:t>
      </w:r>
      <w:r w:rsidR="007A205F" w:rsidRPr="001157D5">
        <w:rPr>
          <w:b/>
        </w:rPr>
        <w:t>ystem.Runtime.Serialization</w:t>
      </w:r>
    </w:p>
    <w:p w:rsidR="007B3154" w:rsidRDefault="007A205F" w:rsidP="004E27FC">
      <w:pPr>
        <w:numPr>
          <w:ilvl w:val="1"/>
          <w:numId w:val="16"/>
        </w:numPr>
      </w:pPr>
      <w:r w:rsidRPr="001157D5">
        <w:rPr>
          <w:b/>
        </w:rPr>
        <w:t>System.ServiceModel</w:t>
      </w:r>
    </w:p>
    <w:p w:rsidR="001157D5" w:rsidRDefault="007A205F" w:rsidP="004E27FC">
      <w:pPr>
        <w:numPr>
          <w:ilvl w:val="1"/>
          <w:numId w:val="16"/>
        </w:numPr>
      </w:pPr>
      <w:r w:rsidRPr="001157D5">
        <w:rPr>
          <w:b/>
        </w:rPr>
        <w:t>System.ServiceModel.We</w:t>
      </w:r>
      <w:r>
        <w:rPr>
          <w:b/>
        </w:rPr>
        <w:t>b</w:t>
      </w:r>
      <w:r w:rsidR="002A4161" w:rsidRPr="002A4161">
        <w:t xml:space="preserve"> </w:t>
      </w:r>
    </w:p>
    <w:p w:rsidR="002A4161" w:rsidRDefault="002062B7" w:rsidP="002A4161">
      <w:pPr>
        <w:keepNext/>
        <w:jc w:val="center"/>
      </w:pPr>
      <w:r>
        <w:rPr>
          <w:noProof/>
          <w:lang w:bidi="ar-SA"/>
        </w:rPr>
        <w:lastRenderedPageBreak/>
        <w:drawing>
          <wp:inline distT="0" distB="0" distL="0" distR="0">
            <wp:extent cx="4592955" cy="387032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4592955" cy="3870325"/>
                    </a:xfrm>
                    <a:prstGeom prst="rect">
                      <a:avLst/>
                    </a:prstGeom>
                    <a:noFill/>
                    <a:ln w="9525">
                      <a:noFill/>
                      <a:miter lim="800000"/>
                      <a:headEnd/>
                      <a:tailEnd/>
                    </a:ln>
                  </pic:spPr>
                </pic:pic>
              </a:graphicData>
            </a:graphic>
          </wp:inline>
        </w:drawing>
      </w:r>
    </w:p>
    <w:p w:rsidR="002A4161" w:rsidRPr="001157D5" w:rsidRDefault="002A4161" w:rsidP="002A4161">
      <w:pPr>
        <w:pStyle w:val="Caption"/>
        <w:jc w:val="center"/>
      </w:pPr>
      <w:bookmarkStart w:id="115" w:name="_Ref216682035"/>
      <w:r>
        <w:t xml:space="preserve">Figure </w:t>
      </w:r>
      <w:fldSimple w:instr=" SEQ Figure \* ARABIC ">
        <w:r w:rsidR="00173537">
          <w:rPr>
            <w:noProof/>
          </w:rPr>
          <w:t>27</w:t>
        </w:r>
      </w:fldSimple>
      <w:bookmarkEnd w:id="115"/>
      <w:r>
        <w:t>: Adding project reference</w:t>
      </w:r>
      <w:r w:rsidR="002062B7">
        <w:t>s</w:t>
      </w:r>
    </w:p>
    <w:p w:rsidR="001157D5" w:rsidRDefault="00747A80" w:rsidP="004E27FC">
      <w:pPr>
        <w:numPr>
          <w:ilvl w:val="0"/>
          <w:numId w:val="16"/>
        </w:numPr>
      </w:pPr>
      <w:r>
        <w:t>C</w:t>
      </w:r>
      <w:r w:rsidR="001157D5" w:rsidRPr="001157D5">
        <w:t xml:space="preserve">lick </w:t>
      </w:r>
      <w:r w:rsidR="001157D5" w:rsidRPr="007A205F">
        <w:rPr>
          <w:b/>
        </w:rPr>
        <w:t>OK</w:t>
      </w:r>
      <w:r w:rsidR="001157D5" w:rsidRPr="001157D5">
        <w:t>.</w:t>
      </w:r>
    </w:p>
    <w:p w:rsidR="007A205F" w:rsidRDefault="00E966A5" w:rsidP="00E966A5">
      <w:pPr>
        <w:pStyle w:val="Heading4"/>
      </w:pPr>
      <w:r>
        <w:t>Adding the SystemInfo class</w:t>
      </w:r>
    </w:p>
    <w:p w:rsidR="007658A7" w:rsidRDefault="007658A7" w:rsidP="004E27FC">
      <w:pPr>
        <w:pStyle w:val="ListParagraph"/>
        <w:numPr>
          <w:ilvl w:val="0"/>
          <w:numId w:val="16"/>
        </w:numPr>
      </w:pPr>
      <w:r w:rsidRPr="007658A7">
        <w:rPr>
          <w:b/>
        </w:rPr>
        <w:t>Right-click</w:t>
      </w:r>
      <w:r>
        <w:t xml:space="preserve"> the </w:t>
      </w:r>
      <w:r w:rsidRPr="007658A7">
        <w:rPr>
          <w:b/>
        </w:rPr>
        <w:t>SyndicationServer</w:t>
      </w:r>
      <w:r>
        <w:t xml:space="preserve"> project in </w:t>
      </w:r>
      <w:r w:rsidRPr="007658A7">
        <w:rPr>
          <w:b/>
        </w:rPr>
        <w:t>Solution Explorer</w:t>
      </w:r>
      <w:r>
        <w:t>.</w:t>
      </w:r>
    </w:p>
    <w:p w:rsidR="007658A7" w:rsidRPr="007658A7" w:rsidRDefault="007658A7" w:rsidP="004E27FC">
      <w:pPr>
        <w:pStyle w:val="ListParagraph"/>
        <w:numPr>
          <w:ilvl w:val="0"/>
          <w:numId w:val="16"/>
        </w:numPr>
      </w:pPr>
      <w:r>
        <w:t xml:space="preserve">Select </w:t>
      </w:r>
      <w:r w:rsidRPr="007658A7">
        <w:rPr>
          <w:b/>
        </w:rPr>
        <w:t>Add | Existing Item</w:t>
      </w:r>
    </w:p>
    <w:p w:rsidR="007658A7" w:rsidRDefault="007658A7" w:rsidP="004E27FC">
      <w:pPr>
        <w:pStyle w:val="ListParagraph"/>
        <w:numPr>
          <w:ilvl w:val="0"/>
          <w:numId w:val="16"/>
        </w:numPr>
      </w:pPr>
      <w:r>
        <w:t xml:space="preserve">Select </w:t>
      </w:r>
      <w:r w:rsidRPr="007658A7">
        <w:rPr>
          <w:rStyle w:val="FileChar"/>
        </w:rPr>
        <w:t>SystemInfo.vb</w:t>
      </w:r>
      <w:r>
        <w:t xml:space="preserve"> from the following folder:</w:t>
      </w:r>
    </w:p>
    <w:p w:rsidR="007658A7" w:rsidRDefault="007658A7" w:rsidP="002424AC">
      <w:pPr>
        <w:ind w:firstLine="360"/>
      </w:pPr>
      <w:r w:rsidRPr="007658A7">
        <w:t>C:\WF\WF 3.5 Labs\Lab11\resources\</w:t>
      </w:r>
      <w:r w:rsidR="00845B37">
        <w:t>Code Files</w:t>
      </w:r>
      <w:r w:rsidRPr="007658A7">
        <w:t>\Ex2</w:t>
      </w:r>
    </w:p>
    <w:p w:rsidR="00845B37" w:rsidRDefault="00000568" w:rsidP="004E27FC">
      <w:pPr>
        <w:pStyle w:val="ListParagraph"/>
        <w:numPr>
          <w:ilvl w:val="0"/>
          <w:numId w:val="16"/>
        </w:numPr>
      </w:pPr>
      <w:r>
        <w:t>Open the class file and familiarize yourself with it.</w:t>
      </w:r>
    </w:p>
    <w:tbl>
      <w:tblPr>
        <w:tblStyle w:val="TableGrid"/>
        <w:tblW w:w="0" w:type="auto"/>
        <w:tblLook w:val="04A0"/>
      </w:tblPr>
      <w:tblGrid>
        <w:gridCol w:w="10296"/>
      </w:tblGrid>
      <w:tr w:rsidR="004E34AA" w:rsidTr="0042064B">
        <w:tc>
          <w:tcPr>
            <w:tcW w:w="10296" w:type="dxa"/>
            <w:shd w:val="clear" w:color="auto" w:fill="C6D9F1" w:themeFill="text2" w:themeFillTint="33"/>
          </w:tcPr>
          <w:p w:rsidR="004E34AA" w:rsidRPr="004E34AA" w:rsidRDefault="004E34AA" w:rsidP="004E34AA">
            <w:pPr>
              <w:rPr>
                <w:b/>
              </w:rPr>
            </w:pPr>
            <w:r w:rsidRPr="004E34AA">
              <w:rPr>
                <w:b/>
              </w:rPr>
              <w:t>SystemInfo class</w:t>
            </w:r>
          </w:p>
          <w:p w:rsidR="004E34AA" w:rsidRDefault="004E34AA" w:rsidP="004E34AA">
            <w:r>
              <w:t>The project needs a class to be used as the data source for the syndication server’s feed. This class exposes some properties that will expose data to the feed, and some functions enabling easy reading of the data members by a person.</w:t>
            </w:r>
          </w:p>
        </w:tc>
      </w:tr>
    </w:tbl>
    <w:p w:rsidR="004E34AA" w:rsidRDefault="004E34AA" w:rsidP="004E34AA"/>
    <w:p w:rsidR="007658A7" w:rsidRDefault="007658A7" w:rsidP="000B5E61"/>
    <w:p w:rsidR="00F50075" w:rsidRDefault="00F50075" w:rsidP="00F50075">
      <w:pPr>
        <w:pStyle w:val="Heading4"/>
      </w:pPr>
      <w:r>
        <w:lastRenderedPageBreak/>
        <w:t xml:space="preserve">Adding the </w:t>
      </w:r>
      <w:r w:rsidR="00A60567">
        <w:t xml:space="preserve">service definition and implementation </w:t>
      </w:r>
      <w:r>
        <w:t xml:space="preserve">class </w:t>
      </w:r>
    </w:p>
    <w:p w:rsidR="00F50075" w:rsidRDefault="00F50075" w:rsidP="004E27FC">
      <w:pPr>
        <w:pStyle w:val="ListParagraph"/>
        <w:numPr>
          <w:ilvl w:val="0"/>
          <w:numId w:val="16"/>
        </w:numPr>
      </w:pPr>
      <w:r w:rsidRPr="007658A7">
        <w:rPr>
          <w:b/>
        </w:rPr>
        <w:t>Right-click</w:t>
      </w:r>
      <w:r>
        <w:t xml:space="preserve"> the </w:t>
      </w:r>
      <w:r w:rsidRPr="007658A7">
        <w:rPr>
          <w:b/>
        </w:rPr>
        <w:t>SyndicationServer</w:t>
      </w:r>
      <w:r>
        <w:t xml:space="preserve"> project in </w:t>
      </w:r>
      <w:r w:rsidRPr="007658A7">
        <w:rPr>
          <w:b/>
        </w:rPr>
        <w:t>Solution Explorer</w:t>
      </w:r>
      <w:r>
        <w:t>.</w:t>
      </w:r>
    </w:p>
    <w:p w:rsidR="00F50075" w:rsidRPr="007658A7" w:rsidRDefault="00F50075" w:rsidP="004E27FC">
      <w:pPr>
        <w:pStyle w:val="ListParagraph"/>
        <w:numPr>
          <w:ilvl w:val="0"/>
          <w:numId w:val="16"/>
        </w:numPr>
      </w:pPr>
      <w:r>
        <w:t xml:space="preserve">Select </w:t>
      </w:r>
      <w:r w:rsidRPr="007658A7">
        <w:rPr>
          <w:b/>
        </w:rPr>
        <w:t>Add | Existing Item</w:t>
      </w:r>
    </w:p>
    <w:p w:rsidR="00F50075" w:rsidRDefault="00F50075" w:rsidP="004E27FC">
      <w:pPr>
        <w:pStyle w:val="ListParagraph"/>
        <w:numPr>
          <w:ilvl w:val="0"/>
          <w:numId w:val="16"/>
        </w:numPr>
      </w:pPr>
      <w:r>
        <w:t xml:space="preserve">Select </w:t>
      </w:r>
      <w:r w:rsidR="006F20A1" w:rsidRPr="006F20A1">
        <w:rPr>
          <w:rStyle w:val="FileChar"/>
        </w:rPr>
        <w:t>IPublishSystemInfo.vb</w:t>
      </w:r>
      <w:r w:rsidR="006F20A1" w:rsidRPr="006F20A1">
        <w:rPr>
          <w:rStyle w:val="FileChar"/>
          <w:i w:val="0"/>
        </w:rPr>
        <w:t xml:space="preserve"> and </w:t>
      </w:r>
      <w:r w:rsidR="006F20A1" w:rsidRPr="006F20A1">
        <w:rPr>
          <w:rStyle w:val="FileChar"/>
        </w:rPr>
        <w:t>PublishSystemInfo.vb</w:t>
      </w:r>
      <w:r>
        <w:t xml:space="preserve"> from the following folder:</w:t>
      </w:r>
    </w:p>
    <w:p w:rsidR="00F50075" w:rsidRDefault="00F50075" w:rsidP="001D6125">
      <w:pPr>
        <w:ind w:firstLine="360"/>
      </w:pPr>
      <w:r w:rsidRPr="007658A7">
        <w:t>C:\WF\WF 3.5 Labs\Lab11\resources\</w:t>
      </w:r>
      <w:r>
        <w:t>Code Files</w:t>
      </w:r>
      <w:r w:rsidRPr="007658A7">
        <w:t>\Ex2</w:t>
      </w:r>
    </w:p>
    <w:p w:rsidR="001D6125" w:rsidRPr="00D47E6A" w:rsidRDefault="001D6125" w:rsidP="004E27FC">
      <w:pPr>
        <w:pStyle w:val="ListParagraph"/>
        <w:numPr>
          <w:ilvl w:val="0"/>
          <w:numId w:val="16"/>
        </w:numPr>
      </w:pPr>
      <w:r>
        <w:t xml:space="preserve">Click </w:t>
      </w:r>
      <w:r w:rsidRPr="001D6125">
        <w:rPr>
          <w:b/>
        </w:rPr>
        <w:t>OK</w:t>
      </w:r>
    </w:p>
    <w:p w:rsidR="00D47E6A" w:rsidRDefault="00D47E6A" w:rsidP="004E27FC">
      <w:pPr>
        <w:pStyle w:val="ListParagraph"/>
        <w:numPr>
          <w:ilvl w:val="0"/>
          <w:numId w:val="16"/>
        </w:numPr>
        <w:rPr>
          <w:rStyle w:val="FileChar"/>
          <w:i w:val="0"/>
        </w:rPr>
      </w:pPr>
      <w:r w:rsidRPr="00D47E6A">
        <w:t xml:space="preserve">Open the </w:t>
      </w:r>
      <w:r w:rsidRPr="00D47E6A">
        <w:rPr>
          <w:rStyle w:val="FileChar"/>
          <w:b/>
          <w:i w:val="0"/>
        </w:rPr>
        <w:t>IPublishSystemInfo</w:t>
      </w:r>
      <w:r w:rsidRPr="00D47E6A">
        <w:rPr>
          <w:rStyle w:val="FileChar"/>
          <w:i w:val="0"/>
        </w:rPr>
        <w:t xml:space="preserve"> </w:t>
      </w:r>
      <w:r w:rsidR="00A55738">
        <w:rPr>
          <w:rStyle w:val="FileChar"/>
          <w:i w:val="0"/>
        </w:rPr>
        <w:t>interface</w:t>
      </w:r>
      <w:r>
        <w:rPr>
          <w:rStyle w:val="FileChar"/>
          <w:i w:val="0"/>
        </w:rPr>
        <w:t xml:space="preserve"> and become fam</w:t>
      </w:r>
      <w:r w:rsidR="00E80187">
        <w:rPr>
          <w:rStyle w:val="FileChar"/>
          <w:i w:val="0"/>
        </w:rPr>
        <w:t>iliar with it.</w:t>
      </w:r>
    </w:p>
    <w:tbl>
      <w:tblPr>
        <w:tblStyle w:val="TableGrid"/>
        <w:tblW w:w="0" w:type="auto"/>
        <w:tblLook w:val="04A0"/>
      </w:tblPr>
      <w:tblGrid>
        <w:gridCol w:w="10296"/>
      </w:tblGrid>
      <w:tr w:rsidR="00E24435" w:rsidTr="00E24435">
        <w:tc>
          <w:tcPr>
            <w:tcW w:w="10296" w:type="dxa"/>
            <w:shd w:val="clear" w:color="auto" w:fill="C6D9F1" w:themeFill="text2" w:themeFillTint="33"/>
          </w:tcPr>
          <w:p w:rsidR="00705EB9" w:rsidRDefault="00705EB9" w:rsidP="00705EB9">
            <w:pPr>
              <w:pStyle w:val="Heading4"/>
            </w:pPr>
            <w:r w:rsidRPr="00102759">
              <w:t>IPublishSystemInfo</w:t>
            </w:r>
          </w:p>
          <w:p w:rsidR="00E24435" w:rsidRDefault="00E24435" w:rsidP="00705EB9">
            <w:pPr>
              <w:pStyle w:val="BodyText"/>
              <w:rPr>
                <w:rStyle w:val="FileChar"/>
                <w:i w:val="0"/>
              </w:rPr>
            </w:pPr>
            <w:r>
              <w:t xml:space="preserve">The </w:t>
            </w:r>
            <w:r w:rsidRPr="00102759">
              <w:rPr>
                <w:b/>
              </w:rPr>
              <w:t>IPublishSystemInfo</w:t>
            </w:r>
            <w:r>
              <w:t xml:space="preserve"> interface defines contract for the WCF syndication service. The interface specifies that the service will have a single method, </w:t>
            </w:r>
            <w:r w:rsidRPr="006F45D2">
              <w:rPr>
                <w:rStyle w:val="CodeChar1"/>
              </w:rPr>
              <w:t>GetSystemInfo</w:t>
            </w:r>
            <w:r w:rsidRPr="006F45D2">
              <w:t xml:space="preserve">. </w:t>
            </w:r>
            <w:r>
              <w:t xml:space="preserve">This method expects a string as an argument and returns a </w:t>
            </w:r>
            <w:r w:rsidRPr="006F45D2">
              <w:rPr>
                <w:rStyle w:val="CodeChar1"/>
              </w:rPr>
              <w:t>SyndicationFeedFormatter</w:t>
            </w:r>
            <w:r>
              <w:t xml:space="preserve"> object.</w:t>
            </w:r>
          </w:p>
        </w:tc>
      </w:tr>
    </w:tbl>
    <w:p w:rsidR="00E24435" w:rsidRPr="00E24435" w:rsidRDefault="00E24435" w:rsidP="00E24435">
      <w:pPr>
        <w:rPr>
          <w:rStyle w:val="FileChar"/>
          <w:i w:val="0"/>
        </w:rPr>
      </w:pPr>
    </w:p>
    <w:p w:rsidR="000F7FF0" w:rsidRDefault="000F7FF0">
      <w:pPr>
        <w:spacing w:line="240" w:lineRule="auto"/>
      </w:pPr>
      <w:r>
        <w:br w:type="page"/>
      </w:r>
    </w:p>
    <w:p w:rsidR="00E80187" w:rsidRDefault="00A55738" w:rsidP="004E27FC">
      <w:pPr>
        <w:pStyle w:val="ListParagraph"/>
        <w:numPr>
          <w:ilvl w:val="0"/>
          <w:numId w:val="16"/>
        </w:numPr>
        <w:rPr>
          <w:rStyle w:val="FileChar"/>
          <w:i w:val="0"/>
        </w:rPr>
      </w:pPr>
      <w:r w:rsidRPr="00D47E6A">
        <w:lastRenderedPageBreak/>
        <w:t xml:space="preserve">Open the </w:t>
      </w:r>
      <w:r w:rsidRPr="00D47E6A">
        <w:rPr>
          <w:rStyle w:val="FileChar"/>
          <w:b/>
          <w:i w:val="0"/>
        </w:rPr>
        <w:t>PublishSystemInfo</w:t>
      </w:r>
      <w:r w:rsidRPr="00D47E6A">
        <w:rPr>
          <w:rStyle w:val="FileChar"/>
          <w:i w:val="0"/>
        </w:rPr>
        <w:t xml:space="preserve"> </w:t>
      </w:r>
      <w:r>
        <w:rPr>
          <w:rStyle w:val="FileChar"/>
          <w:i w:val="0"/>
        </w:rPr>
        <w:t>class and become familiar with it.</w:t>
      </w:r>
    </w:p>
    <w:p w:rsidR="00F9276E" w:rsidRPr="00D47E6A" w:rsidRDefault="00F9276E" w:rsidP="00F9276E"/>
    <w:tbl>
      <w:tblPr>
        <w:tblStyle w:val="TableGrid"/>
        <w:tblW w:w="0" w:type="auto"/>
        <w:tblLook w:val="04A0"/>
      </w:tblPr>
      <w:tblGrid>
        <w:gridCol w:w="10296"/>
      </w:tblGrid>
      <w:tr w:rsidR="00F9132E" w:rsidTr="008711D0">
        <w:tc>
          <w:tcPr>
            <w:tcW w:w="10296" w:type="dxa"/>
            <w:shd w:val="clear" w:color="auto" w:fill="C6D9F1" w:themeFill="text2" w:themeFillTint="33"/>
          </w:tcPr>
          <w:p w:rsidR="00CD6371" w:rsidRDefault="00F9276E" w:rsidP="000B32A0">
            <w:pPr>
              <w:pStyle w:val="Heading4"/>
            </w:pPr>
            <w:r w:rsidRPr="008D1C94">
              <w:rPr>
                <w:lang w:bidi="he-IL"/>
              </w:rPr>
              <w:t>PublishSystemInfo</w:t>
            </w:r>
          </w:p>
          <w:p w:rsidR="00F9132E" w:rsidRDefault="004065EE" w:rsidP="008D1C94">
            <w:pPr>
              <w:pStyle w:val="BodyText"/>
            </w:pPr>
            <w:r w:rsidRPr="004065EE">
              <w:t>The</w:t>
            </w:r>
            <w:r>
              <w:rPr>
                <w:b/>
              </w:rPr>
              <w:t xml:space="preserve"> </w:t>
            </w:r>
            <w:r w:rsidRPr="00102759">
              <w:rPr>
                <w:b/>
              </w:rPr>
              <w:t>PublishSystemInfo</w:t>
            </w:r>
            <w:r>
              <w:t xml:space="preserve"> class </w:t>
            </w:r>
            <w:r w:rsidR="00F9132E">
              <w:t>first creates two objects</w:t>
            </w:r>
            <w:r>
              <w:t>:</w:t>
            </w:r>
            <w:r w:rsidR="00F9132E">
              <w:t xml:space="preserve"> </w:t>
            </w:r>
            <w:r>
              <w:t>si and feed.</w:t>
            </w:r>
          </w:p>
          <w:p w:rsidR="00747BA5" w:rsidRDefault="004065EE" w:rsidP="004E27FC">
            <w:pPr>
              <w:pStyle w:val="BodyText"/>
              <w:numPr>
                <w:ilvl w:val="0"/>
                <w:numId w:val="17"/>
              </w:numPr>
              <w:ind w:left="360"/>
            </w:pPr>
            <w:r>
              <w:t xml:space="preserve">The </w:t>
            </w:r>
            <w:r w:rsidR="00F9132E" w:rsidRPr="00747BA5">
              <w:rPr>
                <w:b/>
              </w:rPr>
              <w:t>SystemInfo</w:t>
            </w:r>
            <w:r w:rsidR="00F9132E">
              <w:t xml:space="preserve"> class represents your data source. You could instead use another WCF service or database as your source: It doesn’t really matter. </w:t>
            </w:r>
          </w:p>
          <w:p w:rsidR="00747BA5" w:rsidRDefault="00F9132E" w:rsidP="004E27FC">
            <w:pPr>
              <w:pStyle w:val="BodyText"/>
              <w:numPr>
                <w:ilvl w:val="0"/>
                <w:numId w:val="17"/>
              </w:numPr>
              <w:ind w:left="360"/>
            </w:pPr>
            <w:r w:rsidRPr="00747BA5">
              <w:rPr>
                <w:b/>
              </w:rPr>
              <w:t>SyndicationFeed</w:t>
            </w:r>
            <w:r>
              <w:t xml:space="preserve"> </w:t>
            </w:r>
            <w:r w:rsidR="00747BA5">
              <w:t xml:space="preserve">is </w:t>
            </w:r>
            <w:r>
              <w:t xml:space="preserve">a new class in the .NET Framework 3.5 that handles the low-level work of creating a correctly formed syndication feed. </w:t>
            </w:r>
          </w:p>
          <w:p w:rsidR="00F9132E" w:rsidRDefault="00F9132E" w:rsidP="008D1C94">
            <w:pPr>
              <w:pStyle w:val="BodyText"/>
            </w:pPr>
            <w:r>
              <w:t xml:space="preserve">Once the objects are initialized, the code defines some basic feed setting such as the feed title. This is done with the </w:t>
            </w:r>
            <w:r w:rsidR="00C70799" w:rsidRPr="00C70799">
              <w:rPr>
                <w:rFonts w:ascii="Courier New" w:hAnsi="Courier New"/>
                <w:b/>
              </w:rPr>
              <w:t>SyndicationContent.CreatePlaintextContent</w:t>
            </w:r>
            <w:r>
              <w:t xml:space="preserve"> method. Other methods exist to expose richer text content such as HTML and XML. With the feed initialized, the code needs to create </w:t>
            </w:r>
            <w:r w:rsidRPr="003B7C7F">
              <w:rPr>
                <w:b/>
              </w:rPr>
              <w:t>SyndicationItems</w:t>
            </w:r>
            <w:r>
              <w:t>.</w:t>
            </w:r>
          </w:p>
          <w:p w:rsidR="003E7D8A" w:rsidRDefault="00F9132E" w:rsidP="008D1C94">
            <w:pPr>
              <w:pStyle w:val="BodyText"/>
            </w:pPr>
            <w:r>
              <w:t xml:space="preserve">In this </w:t>
            </w:r>
            <w:r w:rsidR="008D1C94">
              <w:t>case</w:t>
            </w:r>
            <w:r>
              <w:t xml:space="preserve">, the code only creates a single item—similar to a single blog post. You could create many items at one time. It’s up to you. </w:t>
            </w:r>
          </w:p>
          <w:p w:rsidR="00F9132E" w:rsidRDefault="00F9132E" w:rsidP="008D1C94">
            <w:pPr>
              <w:pStyle w:val="BodyText"/>
            </w:pPr>
            <w:r>
              <w:t>You’ll note the code exposes three types of data: plain text, HTML, and XML. The XML content represents “application specific” data embedded in to the syndication feed. This allows the feed to be used by more than just humans reading the text. You can enable application behaviors based upon the custom content. Note, you can also send down non-text data.</w:t>
            </w:r>
          </w:p>
          <w:p w:rsidR="00F9132E" w:rsidRDefault="00F9132E" w:rsidP="008D1C94">
            <w:pPr>
              <w:pStyle w:val="BodyText"/>
            </w:pPr>
            <w:r>
              <w:t>Once the syndication item is created, the code adds it to the feed and then returns the feed object to the caller.</w:t>
            </w:r>
          </w:p>
        </w:tc>
      </w:tr>
    </w:tbl>
    <w:p w:rsidR="008D1C94" w:rsidRDefault="008D1C94" w:rsidP="008D1C94">
      <w:pPr>
        <w:pStyle w:val="BodyText"/>
        <w:tabs>
          <w:tab w:val="left" w:pos="360"/>
          <w:tab w:val="left" w:pos="720"/>
        </w:tabs>
        <w:spacing w:before="120"/>
        <w:ind w:left="360"/>
      </w:pPr>
    </w:p>
    <w:p w:rsidR="0035036C" w:rsidRDefault="0035036C" w:rsidP="004E27FC">
      <w:pPr>
        <w:pStyle w:val="BodyText"/>
        <w:numPr>
          <w:ilvl w:val="0"/>
          <w:numId w:val="16"/>
        </w:numPr>
        <w:tabs>
          <w:tab w:val="left" w:pos="360"/>
          <w:tab w:val="left" w:pos="720"/>
        </w:tabs>
        <w:spacing w:before="120"/>
      </w:pPr>
      <w:r>
        <w:t xml:space="preserve">Select </w:t>
      </w:r>
      <w:r w:rsidRPr="00DD297B">
        <w:rPr>
          <w:b/>
        </w:rPr>
        <w:t>File | Save All</w:t>
      </w:r>
      <w:r>
        <w:t xml:space="preserve"> to save your work.</w:t>
      </w:r>
    </w:p>
    <w:p w:rsidR="0035036C" w:rsidRDefault="0035036C" w:rsidP="004E27FC">
      <w:pPr>
        <w:pStyle w:val="BodyText"/>
        <w:numPr>
          <w:ilvl w:val="0"/>
          <w:numId w:val="16"/>
        </w:numPr>
        <w:tabs>
          <w:tab w:val="left" w:pos="360"/>
          <w:tab w:val="left" w:pos="720"/>
        </w:tabs>
        <w:spacing w:before="120"/>
      </w:pPr>
      <w:r>
        <w:t xml:space="preserve">Select </w:t>
      </w:r>
      <w:r w:rsidRPr="00974B77">
        <w:rPr>
          <w:b/>
        </w:rPr>
        <w:t>Build | Build Solution</w:t>
      </w:r>
      <w:r>
        <w:t xml:space="preserve"> to ensure everything is correct.</w:t>
      </w:r>
    </w:p>
    <w:p w:rsidR="0035036C" w:rsidRDefault="0035036C" w:rsidP="004E27FC">
      <w:pPr>
        <w:pStyle w:val="BodyText"/>
        <w:numPr>
          <w:ilvl w:val="0"/>
          <w:numId w:val="16"/>
        </w:numPr>
        <w:tabs>
          <w:tab w:val="left" w:pos="360"/>
          <w:tab w:val="left" w:pos="720"/>
        </w:tabs>
        <w:spacing w:before="120"/>
      </w:pPr>
      <w:r>
        <w:t xml:space="preserve">Select </w:t>
      </w:r>
      <w:r w:rsidRPr="000212A5">
        <w:rPr>
          <w:b/>
        </w:rPr>
        <w:t>Window | Close All Documents</w:t>
      </w:r>
      <w:r>
        <w:t xml:space="preserve"> to tidy up the IDE.</w:t>
      </w:r>
    </w:p>
    <w:p w:rsidR="006900E0" w:rsidRDefault="00190F14" w:rsidP="00190F14">
      <w:pPr>
        <w:pStyle w:val="Heading4"/>
      </w:pPr>
      <w:r>
        <w:t>Hosting the service</w:t>
      </w:r>
    </w:p>
    <w:p w:rsidR="00235EB3" w:rsidRPr="00235EB3" w:rsidRDefault="00235EB3" w:rsidP="00235EB3">
      <w:pPr>
        <w:rPr>
          <w:lang w:bidi="ar-SA"/>
        </w:rPr>
      </w:pPr>
      <w:r>
        <w:rPr>
          <w:lang w:bidi="ar-SA"/>
        </w:rPr>
        <w:t>The service and data it will provide are now defined. The service must now be hosted so it may be called.</w:t>
      </w:r>
    </w:p>
    <w:p w:rsidR="000449C9" w:rsidRPr="000449C9" w:rsidRDefault="000449C9" w:rsidP="004E27FC">
      <w:pPr>
        <w:pStyle w:val="ListParagraph"/>
        <w:numPr>
          <w:ilvl w:val="0"/>
          <w:numId w:val="16"/>
        </w:numPr>
      </w:pPr>
      <w:r>
        <w:lastRenderedPageBreak/>
        <w:t xml:space="preserve">Delete the current file: </w:t>
      </w:r>
      <w:r w:rsidRPr="000449C9">
        <w:rPr>
          <w:i/>
        </w:rPr>
        <w:t>Project.vb</w:t>
      </w:r>
      <w:r>
        <w:rPr>
          <w:i/>
        </w:rPr>
        <w:t xml:space="preserve"> </w:t>
      </w:r>
      <w:r>
        <w:t>(</w:t>
      </w:r>
      <w:r w:rsidRPr="000449C9">
        <w:rPr>
          <w:b/>
        </w:rPr>
        <w:t>right-click | Delete</w:t>
      </w:r>
      <w:r>
        <w:t xml:space="preserve"> in </w:t>
      </w:r>
      <w:r w:rsidRPr="000449C9">
        <w:rPr>
          <w:b/>
        </w:rPr>
        <w:t>Solution Explorer</w:t>
      </w:r>
      <w:r>
        <w:t>).</w:t>
      </w:r>
    </w:p>
    <w:p w:rsidR="000449C9" w:rsidRDefault="000449C9" w:rsidP="004E27FC">
      <w:pPr>
        <w:pStyle w:val="ListParagraph"/>
        <w:numPr>
          <w:ilvl w:val="0"/>
          <w:numId w:val="16"/>
        </w:numPr>
      </w:pPr>
      <w:r w:rsidRPr="007658A7">
        <w:rPr>
          <w:b/>
        </w:rPr>
        <w:t>Right-click</w:t>
      </w:r>
      <w:r>
        <w:t xml:space="preserve"> the </w:t>
      </w:r>
      <w:r w:rsidRPr="007658A7">
        <w:rPr>
          <w:b/>
        </w:rPr>
        <w:t>SyndicationServer</w:t>
      </w:r>
      <w:r>
        <w:t xml:space="preserve"> project in </w:t>
      </w:r>
      <w:r w:rsidRPr="007658A7">
        <w:rPr>
          <w:b/>
        </w:rPr>
        <w:t>Solution Explorer</w:t>
      </w:r>
      <w:r>
        <w:t>.</w:t>
      </w:r>
    </w:p>
    <w:p w:rsidR="000449C9" w:rsidRPr="007658A7" w:rsidRDefault="000449C9" w:rsidP="004E27FC">
      <w:pPr>
        <w:pStyle w:val="ListParagraph"/>
        <w:numPr>
          <w:ilvl w:val="0"/>
          <w:numId w:val="16"/>
        </w:numPr>
      </w:pPr>
      <w:r>
        <w:t xml:space="preserve">Select </w:t>
      </w:r>
      <w:r w:rsidRPr="007658A7">
        <w:rPr>
          <w:b/>
        </w:rPr>
        <w:t>Add | Existing Item</w:t>
      </w:r>
    </w:p>
    <w:p w:rsidR="000449C9" w:rsidRDefault="000449C9" w:rsidP="004E27FC">
      <w:pPr>
        <w:pStyle w:val="ListParagraph"/>
        <w:numPr>
          <w:ilvl w:val="0"/>
          <w:numId w:val="16"/>
        </w:numPr>
      </w:pPr>
      <w:r>
        <w:t xml:space="preserve">Select </w:t>
      </w:r>
      <w:r>
        <w:rPr>
          <w:rStyle w:val="FileChar"/>
        </w:rPr>
        <w:t>Project</w:t>
      </w:r>
      <w:r w:rsidRPr="006F20A1">
        <w:rPr>
          <w:rStyle w:val="FileChar"/>
        </w:rPr>
        <w:t>.vb</w:t>
      </w:r>
      <w:r>
        <w:t xml:space="preserve"> from the following folder:</w:t>
      </w:r>
    </w:p>
    <w:p w:rsidR="000449C9" w:rsidRDefault="000449C9" w:rsidP="000449C9">
      <w:pPr>
        <w:ind w:firstLine="360"/>
      </w:pPr>
      <w:r w:rsidRPr="007658A7">
        <w:t>C:\WF\WF 3.5 Labs\Lab11\resources\</w:t>
      </w:r>
      <w:r>
        <w:t>Code Files</w:t>
      </w:r>
      <w:r w:rsidRPr="007658A7">
        <w:t>\Ex2</w:t>
      </w:r>
    </w:p>
    <w:p w:rsidR="000449C9" w:rsidRPr="000449C9" w:rsidRDefault="000449C9" w:rsidP="004E27FC">
      <w:pPr>
        <w:pStyle w:val="ListParagraph"/>
        <w:numPr>
          <w:ilvl w:val="0"/>
          <w:numId w:val="16"/>
        </w:numPr>
      </w:pPr>
      <w:r>
        <w:t xml:space="preserve">Click </w:t>
      </w:r>
      <w:r w:rsidRPr="001D6125">
        <w:rPr>
          <w:b/>
        </w:rPr>
        <w:t>O</w:t>
      </w:r>
      <w:r>
        <w:rPr>
          <w:b/>
        </w:rPr>
        <w:t>K</w:t>
      </w:r>
    </w:p>
    <w:p w:rsidR="000449C9" w:rsidRDefault="000449C9" w:rsidP="004E27FC">
      <w:pPr>
        <w:pStyle w:val="ListParagraph"/>
        <w:numPr>
          <w:ilvl w:val="0"/>
          <w:numId w:val="16"/>
        </w:numPr>
      </w:pPr>
      <w:r w:rsidRPr="000449C9">
        <w:t>Open the code file to become familiar with it</w:t>
      </w:r>
      <w:r>
        <w:t>.</w:t>
      </w:r>
    </w:p>
    <w:tbl>
      <w:tblPr>
        <w:tblStyle w:val="TableGrid"/>
        <w:tblW w:w="0" w:type="auto"/>
        <w:tblLook w:val="04A0"/>
      </w:tblPr>
      <w:tblGrid>
        <w:gridCol w:w="10296"/>
      </w:tblGrid>
      <w:tr w:rsidR="000449C9" w:rsidTr="000449C9">
        <w:tc>
          <w:tcPr>
            <w:tcW w:w="10296" w:type="dxa"/>
            <w:shd w:val="clear" w:color="auto" w:fill="C6D9F1" w:themeFill="text2" w:themeFillTint="33"/>
          </w:tcPr>
          <w:p w:rsidR="000449C9" w:rsidRDefault="000449C9" w:rsidP="000449C9">
            <w:pPr>
              <w:pStyle w:val="Heading4"/>
            </w:pPr>
            <w:r>
              <w:t>Program.vb</w:t>
            </w:r>
          </w:p>
          <w:p w:rsidR="0006284E" w:rsidRDefault="000449C9" w:rsidP="000449C9">
            <w:r>
              <w:t xml:space="preserve">This class initializes the WCF service via the </w:t>
            </w:r>
            <w:r w:rsidRPr="000449C9">
              <w:rPr>
                <w:b/>
              </w:rPr>
              <w:t>ServiceHost</w:t>
            </w:r>
            <w:r>
              <w:t xml:space="preserve"> class. It then creates two endpoints: one that returns feeds using the </w:t>
            </w:r>
            <w:r w:rsidRPr="0006284E">
              <w:rPr>
                <w:b/>
              </w:rPr>
              <w:t>ATOM</w:t>
            </w:r>
            <w:r>
              <w:t xml:space="preserve"> syndication format and a second that returns </w:t>
            </w:r>
            <w:r w:rsidRPr="0006284E">
              <w:rPr>
                <w:b/>
              </w:rPr>
              <w:t>RSS</w:t>
            </w:r>
            <w:r>
              <w:t xml:space="preserve">. </w:t>
            </w:r>
          </w:p>
          <w:p w:rsidR="0006284E" w:rsidRDefault="0006284E" w:rsidP="000449C9"/>
          <w:p w:rsidR="0006284E" w:rsidRDefault="000449C9" w:rsidP="000449C9">
            <w:r>
              <w:t xml:space="preserve">The data content of the feed is specified via the call to </w:t>
            </w:r>
            <w:r w:rsidRPr="0006284E">
              <w:rPr>
                <w:b/>
              </w:rPr>
              <w:t>AddServiceEndpoint</w:t>
            </w:r>
            <w:r>
              <w:t xml:space="preserve">. Once the endpoints are defined, the service is “started” by calling the </w:t>
            </w:r>
            <w:r w:rsidRPr="0006284E">
              <w:rPr>
                <w:b/>
              </w:rPr>
              <w:t>Open</w:t>
            </w:r>
            <w:r>
              <w:t xml:space="preserve"> command. </w:t>
            </w:r>
          </w:p>
          <w:p w:rsidR="0006284E" w:rsidRDefault="0006284E" w:rsidP="000449C9"/>
          <w:p w:rsidR="000449C9" w:rsidRDefault="000449C9" w:rsidP="000449C9">
            <w:r>
              <w:t xml:space="preserve">The rest of the code is only necessary for this simple demo using a Console application. Production-worthy code would host the service via </w:t>
            </w:r>
            <w:r w:rsidRPr="006574D8">
              <w:rPr>
                <w:b/>
              </w:rPr>
              <w:t>IIS</w:t>
            </w:r>
            <w:r>
              <w:t xml:space="preserve"> or a custom Windows Service.</w:t>
            </w:r>
          </w:p>
        </w:tc>
      </w:tr>
    </w:tbl>
    <w:p w:rsidR="000449C9" w:rsidRPr="000449C9" w:rsidRDefault="000449C9" w:rsidP="000449C9"/>
    <w:p w:rsidR="006900E0" w:rsidRDefault="006900E0" w:rsidP="004E27FC">
      <w:pPr>
        <w:pStyle w:val="BodyText"/>
        <w:numPr>
          <w:ilvl w:val="0"/>
          <w:numId w:val="16"/>
        </w:numPr>
        <w:tabs>
          <w:tab w:val="left" w:pos="360"/>
          <w:tab w:val="left" w:pos="720"/>
        </w:tabs>
        <w:spacing w:before="120"/>
      </w:pPr>
      <w:r>
        <w:t xml:space="preserve">Select </w:t>
      </w:r>
      <w:r w:rsidRPr="00974B77">
        <w:rPr>
          <w:b/>
        </w:rPr>
        <w:t>Build | Build Solution</w:t>
      </w:r>
      <w:r>
        <w:t xml:space="preserve"> to ensure everything is correct.</w:t>
      </w:r>
    </w:p>
    <w:p w:rsidR="00D379AE" w:rsidRDefault="00E36FD8" w:rsidP="00E36FD8">
      <w:pPr>
        <w:pStyle w:val="Heading4"/>
      </w:pPr>
      <w:r>
        <w:t>Running the service in the Visual Studio debugger</w:t>
      </w:r>
    </w:p>
    <w:p w:rsidR="00E36FD8" w:rsidRDefault="00E36FD8" w:rsidP="004E27FC">
      <w:pPr>
        <w:pStyle w:val="BodyText"/>
        <w:numPr>
          <w:ilvl w:val="0"/>
          <w:numId w:val="16"/>
        </w:numPr>
        <w:tabs>
          <w:tab w:val="left" w:pos="360"/>
          <w:tab w:val="left" w:pos="720"/>
        </w:tabs>
        <w:spacing w:before="120"/>
      </w:pPr>
      <w:r>
        <w:t xml:space="preserve">Press </w:t>
      </w:r>
      <w:r w:rsidRPr="006C1AB0">
        <w:rPr>
          <w:b/>
        </w:rPr>
        <w:t>F5</w:t>
      </w:r>
      <w:r>
        <w:t xml:space="preserve"> to start the program.</w:t>
      </w:r>
    </w:p>
    <w:p w:rsidR="00E36FD8" w:rsidRDefault="00E36FD8" w:rsidP="004E27FC">
      <w:pPr>
        <w:pStyle w:val="BodyText"/>
        <w:numPr>
          <w:ilvl w:val="0"/>
          <w:numId w:val="16"/>
        </w:numPr>
        <w:tabs>
          <w:tab w:val="left" w:pos="360"/>
          <w:tab w:val="left" w:pos="720"/>
        </w:tabs>
        <w:spacing w:before="120"/>
      </w:pPr>
      <w:r>
        <w:t xml:space="preserve">Start </w:t>
      </w:r>
      <w:r w:rsidRPr="008B3489">
        <w:rPr>
          <w:b/>
        </w:rPr>
        <w:t>Internet Explorer</w:t>
      </w:r>
      <w:r>
        <w:t xml:space="preserve"> and navigate to either </w:t>
      </w:r>
      <w:hyperlink r:id="rId36" w:history="1">
        <w:r w:rsidRPr="00BC2552">
          <w:rPr>
            <w:rStyle w:val="Hyperlink"/>
          </w:rPr>
          <w:t>http://localhost:8899/sysinfo/atom/</w:t>
        </w:r>
      </w:hyperlink>
      <w:r>
        <w:t xml:space="preserve"> or </w:t>
      </w:r>
      <w:hyperlink r:id="rId37" w:history="1">
        <w:r w:rsidRPr="00BC2552">
          <w:rPr>
            <w:rStyle w:val="Hyperlink"/>
          </w:rPr>
          <w:t>http://localhost:8899/sysinfo/rss/</w:t>
        </w:r>
      </w:hyperlink>
      <w:r>
        <w:t xml:space="preserve"> (note you need to include the trailing / ).</w:t>
      </w:r>
    </w:p>
    <w:tbl>
      <w:tblPr>
        <w:tblStyle w:val="TableGrid"/>
        <w:tblW w:w="0" w:type="auto"/>
        <w:tblInd w:w="360" w:type="dxa"/>
        <w:tblLook w:val="04A0"/>
      </w:tblPr>
      <w:tblGrid>
        <w:gridCol w:w="9936"/>
      </w:tblGrid>
      <w:tr w:rsidR="00DE402C" w:rsidTr="00DE402C">
        <w:tc>
          <w:tcPr>
            <w:tcW w:w="10296" w:type="dxa"/>
            <w:shd w:val="clear" w:color="auto" w:fill="C6D9F1" w:themeFill="text2" w:themeFillTint="33"/>
          </w:tcPr>
          <w:p w:rsidR="00DE402C" w:rsidRDefault="00DE402C" w:rsidP="00DE402C">
            <w:pPr>
              <w:pStyle w:val="Heading4"/>
            </w:pPr>
            <w:r>
              <w:t xml:space="preserve">About the service </w:t>
            </w:r>
          </w:p>
          <w:p w:rsidR="00DE402C" w:rsidRDefault="00DE402C" w:rsidP="0073530E">
            <w:pPr>
              <w:pStyle w:val="BodyText"/>
            </w:pPr>
            <w:r>
              <w:t xml:space="preserve">Internet Explorer 7 understands how to parse and render both ATOM and RSS feeds in human- friendly format. Can you see where the data on the screen comes from relative to the code discussed earlier? What do you see if right-click and select </w:t>
            </w:r>
            <w:r w:rsidRPr="00016944">
              <w:rPr>
                <w:b/>
              </w:rPr>
              <w:t>View | Source</w:t>
            </w:r>
            <w:r>
              <w:t>? Do you see information that is not being rendered on screen (for example the custom XML data)?</w:t>
            </w:r>
          </w:p>
        </w:tc>
      </w:tr>
    </w:tbl>
    <w:p w:rsidR="00DE402C" w:rsidRDefault="00DE402C" w:rsidP="00DE402C">
      <w:pPr>
        <w:pStyle w:val="BodyText"/>
        <w:tabs>
          <w:tab w:val="left" w:pos="360"/>
          <w:tab w:val="left" w:pos="720"/>
        </w:tabs>
        <w:spacing w:before="120"/>
        <w:ind w:left="360"/>
      </w:pPr>
    </w:p>
    <w:p w:rsidR="00E36FD8" w:rsidRDefault="00E36FD8" w:rsidP="00E108B8">
      <w:r>
        <w:lastRenderedPageBreak/>
        <w:t xml:space="preserve">Once you’re done examining the feeds, close Internet Explorer, exit the service by pressing </w:t>
      </w:r>
      <w:r w:rsidRPr="00E108B8">
        <w:rPr>
          <w:b/>
        </w:rPr>
        <w:t>Enter</w:t>
      </w:r>
      <w:r>
        <w:t xml:space="preserve"> in the console window, and return to Visual Studio.</w:t>
      </w:r>
    </w:p>
    <w:p w:rsidR="00E36FD8" w:rsidRDefault="00E36FD8" w:rsidP="004E27FC">
      <w:pPr>
        <w:pStyle w:val="BodyText"/>
        <w:numPr>
          <w:ilvl w:val="0"/>
          <w:numId w:val="16"/>
        </w:numPr>
        <w:tabs>
          <w:tab w:val="left" w:pos="360"/>
          <w:tab w:val="left" w:pos="720"/>
        </w:tabs>
        <w:spacing w:before="120"/>
      </w:pPr>
      <w:r>
        <w:t xml:space="preserve">Select </w:t>
      </w:r>
      <w:r w:rsidRPr="00530B7C">
        <w:rPr>
          <w:b/>
        </w:rPr>
        <w:t>Window | Close All Documents</w:t>
      </w:r>
      <w:r>
        <w:t xml:space="preserve"> to tidy things up.</w:t>
      </w:r>
    </w:p>
    <w:p w:rsidR="000D3242" w:rsidRDefault="000D3242" w:rsidP="00FE6E49">
      <w:pPr>
        <w:pStyle w:val="Heading2"/>
      </w:pPr>
      <w:bookmarkStart w:id="116" w:name="_Toc216700885"/>
      <w:r>
        <w:t xml:space="preserve">Task 2 </w:t>
      </w:r>
      <w:r w:rsidR="001460B3">
        <w:t>–</w:t>
      </w:r>
      <w:r>
        <w:t xml:space="preserve"> </w:t>
      </w:r>
      <w:r w:rsidR="001460B3">
        <w:t>Add a service client application</w:t>
      </w:r>
      <w:bookmarkEnd w:id="116"/>
    </w:p>
    <w:p w:rsidR="00DE7DA7" w:rsidRPr="00DE7DA7" w:rsidRDefault="00DE7DA7" w:rsidP="00DE7DA7">
      <w:pPr>
        <w:pStyle w:val="Body-noindent"/>
      </w:pPr>
      <w:r>
        <w:t>Now that a fully function service exists, create a client application that talks to the service.</w:t>
      </w:r>
    </w:p>
    <w:p w:rsidR="00A72ECD" w:rsidRDefault="001B433A" w:rsidP="001B433A">
      <w:pPr>
        <w:pStyle w:val="Heading4"/>
      </w:pPr>
      <w:r>
        <w:t>Creating the application project</w:t>
      </w:r>
    </w:p>
    <w:p w:rsidR="00E36FD8" w:rsidRDefault="00E36FD8" w:rsidP="004E27FC">
      <w:pPr>
        <w:pStyle w:val="BodyText"/>
        <w:numPr>
          <w:ilvl w:val="0"/>
          <w:numId w:val="18"/>
        </w:numPr>
        <w:tabs>
          <w:tab w:val="left" w:pos="360"/>
          <w:tab w:val="left" w:pos="720"/>
        </w:tabs>
        <w:spacing w:before="120"/>
      </w:pPr>
      <w:r>
        <w:t xml:space="preserve">Select </w:t>
      </w:r>
      <w:r w:rsidRPr="0001134B">
        <w:rPr>
          <w:b/>
        </w:rPr>
        <w:t>File | Add | New Project</w:t>
      </w:r>
      <w:r>
        <w:t>.</w:t>
      </w:r>
    </w:p>
    <w:p w:rsidR="00E36FD8" w:rsidRDefault="00E36FD8" w:rsidP="004E27FC">
      <w:pPr>
        <w:pStyle w:val="BodyText"/>
        <w:numPr>
          <w:ilvl w:val="0"/>
          <w:numId w:val="18"/>
        </w:numPr>
        <w:tabs>
          <w:tab w:val="left" w:pos="360"/>
          <w:tab w:val="left" w:pos="720"/>
        </w:tabs>
        <w:spacing w:before="120"/>
      </w:pPr>
      <w:r>
        <w:t xml:space="preserve">In the </w:t>
      </w:r>
      <w:r w:rsidRPr="00620284">
        <w:rPr>
          <w:b/>
        </w:rPr>
        <w:t>New Project</w:t>
      </w:r>
      <w:r>
        <w:t xml:space="preserve"> dialog, select and expand </w:t>
      </w:r>
      <w:r w:rsidRPr="00620284">
        <w:rPr>
          <w:b/>
        </w:rPr>
        <w:t xml:space="preserve">Visual </w:t>
      </w:r>
      <w:r>
        <w:rPr>
          <w:b/>
        </w:rPr>
        <w:t xml:space="preserve">Basic </w:t>
      </w:r>
      <w:r>
        <w:t xml:space="preserve">under the </w:t>
      </w:r>
      <w:r w:rsidRPr="00620284">
        <w:rPr>
          <w:b/>
        </w:rPr>
        <w:t>Project types</w:t>
      </w:r>
      <w:r>
        <w:t xml:space="preserve"> section, then select </w:t>
      </w:r>
      <w:r>
        <w:rPr>
          <w:b/>
        </w:rPr>
        <w:t>Windows</w:t>
      </w:r>
      <w:r>
        <w:t>.</w:t>
      </w:r>
    </w:p>
    <w:p w:rsidR="00E36FD8" w:rsidRDefault="00E36FD8" w:rsidP="004E27FC">
      <w:pPr>
        <w:pStyle w:val="BodyText"/>
        <w:numPr>
          <w:ilvl w:val="0"/>
          <w:numId w:val="18"/>
        </w:numPr>
        <w:tabs>
          <w:tab w:val="left" w:pos="360"/>
          <w:tab w:val="left" w:pos="720"/>
        </w:tabs>
        <w:spacing w:before="120"/>
      </w:pPr>
      <w:r>
        <w:t xml:space="preserve">Select </w:t>
      </w:r>
      <w:r>
        <w:rPr>
          <w:b/>
        </w:rPr>
        <w:t xml:space="preserve">Windows Forms Application </w:t>
      </w:r>
      <w:r>
        <w:t xml:space="preserve">in the </w:t>
      </w:r>
      <w:r w:rsidRPr="00D83FD6">
        <w:rPr>
          <w:b/>
        </w:rPr>
        <w:t>Templates</w:t>
      </w:r>
      <w:r>
        <w:t xml:space="preserve"> section.</w:t>
      </w:r>
    </w:p>
    <w:p w:rsidR="00544F67" w:rsidRDefault="00E36FD8" w:rsidP="004E27FC">
      <w:pPr>
        <w:pStyle w:val="BodyText"/>
        <w:numPr>
          <w:ilvl w:val="0"/>
          <w:numId w:val="18"/>
        </w:numPr>
        <w:tabs>
          <w:tab w:val="left" w:pos="360"/>
          <w:tab w:val="left" w:pos="720"/>
        </w:tabs>
        <w:spacing w:before="120"/>
      </w:pPr>
      <w:r>
        <w:t xml:space="preserve">Set the </w:t>
      </w:r>
      <w:r w:rsidRPr="00620284">
        <w:rPr>
          <w:b/>
        </w:rPr>
        <w:t>Name</w:t>
      </w:r>
      <w:r>
        <w:t xml:space="preserve"> property to </w:t>
      </w:r>
      <w:r w:rsidRPr="00544F67">
        <w:rPr>
          <w:b/>
        </w:rPr>
        <w:t>SyndicationClient</w:t>
      </w:r>
      <w:r w:rsidR="00544F67">
        <w:t>.</w:t>
      </w:r>
    </w:p>
    <w:p w:rsidR="00544F67" w:rsidRDefault="00544F67" w:rsidP="004E27FC">
      <w:pPr>
        <w:pStyle w:val="BodyText"/>
        <w:numPr>
          <w:ilvl w:val="0"/>
          <w:numId w:val="18"/>
        </w:numPr>
        <w:tabs>
          <w:tab w:val="left" w:pos="360"/>
          <w:tab w:val="left" w:pos="720"/>
        </w:tabs>
        <w:spacing w:before="120"/>
      </w:pPr>
      <w:r>
        <w:t xml:space="preserve">The </w:t>
      </w:r>
      <w:r w:rsidRPr="006D7D55">
        <w:rPr>
          <w:b/>
        </w:rPr>
        <w:t>New Project</w:t>
      </w:r>
      <w:r>
        <w:t xml:space="preserve"> dialog should look like this:</w:t>
      </w:r>
    </w:p>
    <w:p w:rsidR="00544F67" w:rsidRDefault="00544F67" w:rsidP="00544F67">
      <w:pPr>
        <w:pStyle w:val="BodyText"/>
        <w:keepNext/>
        <w:tabs>
          <w:tab w:val="left" w:pos="360"/>
          <w:tab w:val="left" w:pos="720"/>
        </w:tabs>
        <w:spacing w:before="120"/>
        <w:jc w:val="center"/>
      </w:pPr>
      <w:r>
        <w:rPr>
          <w:noProof/>
          <w:lang w:bidi="ar-SA"/>
        </w:rPr>
        <w:lastRenderedPageBreak/>
        <w:drawing>
          <wp:inline distT="0" distB="0" distL="0" distR="0">
            <wp:extent cx="5996940" cy="4880610"/>
            <wp:effectExtent l="19050" t="0" r="381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srcRect/>
                    <a:stretch>
                      <a:fillRect/>
                    </a:stretch>
                  </pic:blipFill>
                  <pic:spPr bwMode="auto">
                    <a:xfrm>
                      <a:off x="0" y="0"/>
                      <a:ext cx="5996940" cy="4880610"/>
                    </a:xfrm>
                    <a:prstGeom prst="rect">
                      <a:avLst/>
                    </a:prstGeom>
                    <a:noFill/>
                    <a:ln w="9525">
                      <a:noFill/>
                      <a:miter lim="800000"/>
                      <a:headEnd/>
                      <a:tailEnd/>
                    </a:ln>
                  </pic:spPr>
                </pic:pic>
              </a:graphicData>
            </a:graphic>
          </wp:inline>
        </w:drawing>
      </w:r>
    </w:p>
    <w:p w:rsidR="00544F67" w:rsidRDefault="00544F67" w:rsidP="00544F67">
      <w:pPr>
        <w:pStyle w:val="Caption"/>
        <w:jc w:val="center"/>
      </w:pPr>
      <w:r>
        <w:t xml:space="preserve">Figure </w:t>
      </w:r>
      <w:fldSimple w:instr=" SEQ Figure \* ARABIC ">
        <w:r w:rsidR="00173537">
          <w:rPr>
            <w:noProof/>
          </w:rPr>
          <w:t>28</w:t>
        </w:r>
      </w:fldSimple>
      <w:r>
        <w:t>: New project dialog</w:t>
      </w:r>
    </w:p>
    <w:p w:rsidR="00E36FD8" w:rsidRDefault="00544F67" w:rsidP="004E27FC">
      <w:pPr>
        <w:pStyle w:val="BodyText"/>
        <w:numPr>
          <w:ilvl w:val="0"/>
          <w:numId w:val="18"/>
        </w:numPr>
        <w:tabs>
          <w:tab w:val="left" w:pos="360"/>
          <w:tab w:val="left" w:pos="720"/>
        </w:tabs>
        <w:spacing w:before="120"/>
      </w:pPr>
      <w:r>
        <w:t>C</w:t>
      </w:r>
      <w:r w:rsidR="00E36FD8">
        <w:t xml:space="preserve">lick </w:t>
      </w:r>
      <w:r w:rsidR="00E36FD8" w:rsidRPr="00620284">
        <w:rPr>
          <w:b/>
        </w:rPr>
        <w:t>OK</w:t>
      </w:r>
      <w:r w:rsidR="00E36FD8">
        <w:t>.</w:t>
      </w:r>
    </w:p>
    <w:p w:rsidR="00E36FD8" w:rsidRDefault="00E36FD8" w:rsidP="004E27FC">
      <w:pPr>
        <w:pStyle w:val="BodyText"/>
        <w:numPr>
          <w:ilvl w:val="0"/>
          <w:numId w:val="18"/>
        </w:numPr>
        <w:tabs>
          <w:tab w:val="left" w:pos="360"/>
          <w:tab w:val="left" w:pos="720"/>
        </w:tabs>
        <w:spacing w:before="120"/>
      </w:pPr>
      <w:r>
        <w:t xml:space="preserve">In the </w:t>
      </w:r>
      <w:r w:rsidRPr="00C70D17">
        <w:rPr>
          <w:b/>
        </w:rPr>
        <w:t>Solution Explorer</w:t>
      </w:r>
      <w:r>
        <w:t xml:space="preserve">, right-click on the </w:t>
      </w:r>
      <w:r w:rsidRPr="00E17E13">
        <w:rPr>
          <w:b/>
        </w:rPr>
        <w:t>Syndication</w:t>
      </w:r>
      <w:r>
        <w:rPr>
          <w:b/>
        </w:rPr>
        <w:t>Client</w:t>
      </w:r>
      <w:r>
        <w:t xml:space="preserve"> project node and select </w:t>
      </w:r>
      <w:r>
        <w:rPr>
          <w:b/>
        </w:rPr>
        <w:t>Add Reference</w:t>
      </w:r>
      <w:r>
        <w:t>.</w:t>
      </w:r>
    </w:p>
    <w:p w:rsidR="00D54821" w:rsidRDefault="00D54821" w:rsidP="004E27FC">
      <w:pPr>
        <w:numPr>
          <w:ilvl w:val="0"/>
          <w:numId w:val="16"/>
        </w:numPr>
      </w:pPr>
      <w:r w:rsidRPr="001157D5">
        <w:t xml:space="preserve">With the </w:t>
      </w:r>
      <w:r w:rsidRPr="001157D5">
        <w:rPr>
          <w:b/>
        </w:rPr>
        <w:t>.NET</w:t>
      </w:r>
      <w:r w:rsidRPr="001157D5">
        <w:t xml:space="preserve"> tab selected, select </w:t>
      </w:r>
      <w:r>
        <w:t xml:space="preserve">these dependencies and click </w:t>
      </w:r>
      <w:r w:rsidRPr="00D54821">
        <w:rPr>
          <w:b/>
        </w:rPr>
        <w:t>OK</w:t>
      </w:r>
      <w:r w:rsidRPr="001157D5">
        <w:t>.</w:t>
      </w:r>
      <w:r>
        <w:t xml:space="preserve"> </w:t>
      </w:r>
    </w:p>
    <w:p w:rsidR="00D54821" w:rsidRPr="00D54821" w:rsidRDefault="00D54821" w:rsidP="004E27FC">
      <w:pPr>
        <w:numPr>
          <w:ilvl w:val="1"/>
          <w:numId w:val="16"/>
        </w:numPr>
      </w:pPr>
      <w:r w:rsidRPr="00E736DA">
        <w:rPr>
          <w:b/>
        </w:rPr>
        <w:t>System.ServiceModel</w:t>
      </w:r>
    </w:p>
    <w:p w:rsidR="00D54821" w:rsidRDefault="00D54821" w:rsidP="004E27FC">
      <w:pPr>
        <w:numPr>
          <w:ilvl w:val="1"/>
          <w:numId w:val="16"/>
        </w:numPr>
      </w:pPr>
      <w:r w:rsidRPr="00D54821">
        <w:rPr>
          <w:b/>
        </w:rPr>
        <w:t>System.ServiceModel.Web</w:t>
      </w:r>
    </w:p>
    <w:p w:rsidR="00E36FD8" w:rsidRDefault="00E36FD8" w:rsidP="004E27FC">
      <w:pPr>
        <w:pStyle w:val="BodyText"/>
        <w:numPr>
          <w:ilvl w:val="0"/>
          <w:numId w:val="18"/>
        </w:numPr>
        <w:tabs>
          <w:tab w:val="left" w:pos="360"/>
          <w:tab w:val="left" w:pos="720"/>
        </w:tabs>
        <w:spacing w:before="120"/>
      </w:pPr>
      <w:r>
        <w:t xml:space="preserve">Right-click again on the </w:t>
      </w:r>
      <w:r w:rsidRPr="00E17E13">
        <w:rPr>
          <w:b/>
        </w:rPr>
        <w:t>Syndication</w:t>
      </w:r>
      <w:r>
        <w:rPr>
          <w:b/>
        </w:rPr>
        <w:t>Client</w:t>
      </w:r>
      <w:r>
        <w:t xml:space="preserve"> project node and select </w:t>
      </w:r>
      <w:r>
        <w:rPr>
          <w:b/>
        </w:rPr>
        <w:t>Add Reference</w:t>
      </w:r>
      <w:r>
        <w:t>.</w:t>
      </w:r>
    </w:p>
    <w:p w:rsidR="00E36FD8" w:rsidRDefault="00E36FD8" w:rsidP="004E27FC">
      <w:pPr>
        <w:pStyle w:val="BodyText"/>
        <w:numPr>
          <w:ilvl w:val="0"/>
          <w:numId w:val="18"/>
        </w:numPr>
        <w:tabs>
          <w:tab w:val="left" w:pos="360"/>
          <w:tab w:val="left" w:pos="720"/>
        </w:tabs>
        <w:spacing w:before="120"/>
      </w:pPr>
      <w:r>
        <w:t xml:space="preserve">Select the </w:t>
      </w:r>
      <w:r w:rsidRPr="00C22EB6">
        <w:rPr>
          <w:b/>
        </w:rPr>
        <w:t>Projects</w:t>
      </w:r>
      <w:r>
        <w:t xml:space="preserve"> tab. The </w:t>
      </w:r>
      <w:r w:rsidRPr="00C22EB6">
        <w:rPr>
          <w:b/>
        </w:rPr>
        <w:t>SyndicationServer</w:t>
      </w:r>
      <w:r>
        <w:t xml:space="preserve"> project will already be selected. Click </w:t>
      </w:r>
      <w:r w:rsidRPr="00C22EB6">
        <w:rPr>
          <w:b/>
        </w:rPr>
        <w:t>OK</w:t>
      </w:r>
      <w:r>
        <w:t xml:space="preserve"> to add the reference.</w:t>
      </w:r>
    </w:p>
    <w:p w:rsidR="00064740" w:rsidRDefault="00E36FD8" w:rsidP="004E27FC">
      <w:pPr>
        <w:pStyle w:val="BodyText"/>
        <w:numPr>
          <w:ilvl w:val="0"/>
          <w:numId w:val="18"/>
        </w:numPr>
        <w:tabs>
          <w:tab w:val="left" w:pos="360"/>
          <w:tab w:val="left" w:pos="720"/>
        </w:tabs>
        <w:spacing w:before="120"/>
      </w:pPr>
      <w:r>
        <w:lastRenderedPageBreak/>
        <w:t xml:space="preserve">From the </w:t>
      </w:r>
      <w:r w:rsidRPr="001A27D5">
        <w:rPr>
          <w:b/>
        </w:rPr>
        <w:t>Common Controls</w:t>
      </w:r>
      <w:r>
        <w:t xml:space="preserve"> section of the </w:t>
      </w:r>
      <w:r w:rsidRPr="001A27D5">
        <w:rPr>
          <w:b/>
        </w:rPr>
        <w:t>Toolbox</w:t>
      </w:r>
      <w:r>
        <w:t xml:space="preserve">, add </w:t>
      </w:r>
      <w:r w:rsidR="00064740">
        <w:t>the following controls to the form:</w:t>
      </w:r>
    </w:p>
    <w:p w:rsidR="00064740" w:rsidRDefault="00064740" w:rsidP="004E27FC">
      <w:pPr>
        <w:pStyle w:val="BodyText"/>
        <w:numPr>
          <w:ilvl w:val="1"/>
          <w:numId w:val="18"/>
        </w:numPr>
        <w:tabs>
          <w:tab w:val="left" w:pos="360"/>
          <w:tab w:val="left" w:pos="720"/>
        </w:tabs>
        <w:spacing w:before="120"/>
      </w:pPr>
      <w:r w:rsidRPr="00064740">
        <w:t>A</w:t>
      </w:r>
      <w:r>
        <w:rPr>
          <w:b/>
        </w:rPr>
        <w:t xml:space="preserve"> </w:t>
      </w:r>
      <w:r w:rsidR="00E36FD8" w:rsidRPr="00064740">
        <w:rPr>
          <w:b/>
        </w:rPr>
        <w:t>ListBox</w:t>
      </w:r>
      <w:r w:rsidR="00E36FD8">
        <w:t xml:space="preserve"> </w:t>
      </w:r>
      <w:r>
        <w:t>control</w:t>
      </w:r>
    </w:p>
    <w:p w:rsidR="00064740" w:rsidRDefault="00064740" w:rsidP="004E27FC">
      <w:pPr>
        <w:pStyle w:val="BodyText"/>
        <w:numPr>
          <w:ilvl w:val="1"/>
          <w:numId w:val="18"/>
        </w:numPr>
        <w:tabs>
          <w:tab w:val="left" w:pos="360"/>
          <w:tab w:val="left" w:pos="720"/>
        </w:tabs>
        <w:spacing w:before="120"/>
      </w:pPr>
      <w:r w:rsidRPr="00064740">
        <w:t>A</w:t>
      </w:r>
      <w:r>
        <w:rPr>
          <w:b/>
        </w:rPr>
        <w:t xml:space="preserve"> </w:t>
      </w:r>
      <w:r w:rsidR="00E36FD8" w:rsidRPr="00064740">
        <w:rPr>
          <w:b/>
        </w:rPr>
        <w:t>WebBrowser</w:t>
      </w:r>
      <w:r w:rsidR="00E36FD8">
        <w:t xml:space="preserve"> control</w:t>
      </w:r>
    </w:p>
    <w:p w:rsidR="00E36FD8" w:rsidRDefault="00064740" w:rsidP="004E27FC">
      <w:pPr>
        <w:pStyle w:val="BodyText"/>
        <w:numPr>
          <w:ilvl w:val="1"/>
          <w:numId w:val="18"/>
        </w:numPr>
        <w:tabs>
          <w:tab w:val="left" w:pos="360"/>
          <w:tab w:val="left" w:pos="720"/>
        </w:tabs>
        <w:spacing w:before="120"/>
      </w:pPr>
      <w:r>
        <w:t>T</w:t>
      </w:r>
      <w:r w:rsidR="00E36FD8" w:rsidRPr="007A0B39">
        <w:t xml:space="preserve">wo </w:t>
      </w:r>
      <w:r w:rsidR="00E36FD8" w:rsidRPr="001A27D5">
        <w:rPr>
          <w:b/>
        </w:rPr>
        <w:t>Button</w:t>
      </w:r>
      <w:r w:rsidR="00E36FD8">
        <w:t xml:space="preserve"> controls</w:t>
      </w:r>
    </w:p>
    <w:p w:rsidR="00E36FD8" w:rsidRDefault="00E36FD8" w:rsidP="004E27FC">
      <w:pPr>
        <w:pStyle w:val="BodyText"/>
        <w:numPr>
          <w:ilvl w:val="0"/>
          <w:numId w:val="18"/>
        </w:numPr>
        <w:tabs>
          <w:tab w:val="left" w:pos="360"/>
          <w:tab w:val="left" w:pos="720"/>
        </w:tabs>
        <w:spacing w:before="120"/>
      </w:pPr>
      <w:r>
        <w:t xml:space="preserve">Change the </w:t>
      </w:r>
      <w:r w:rsidRPr="00D0697E">
        <w:rPr>
          <w:b/>
        </w:rPr>
        <w:t>Text</w:t>
      </w:r>
      <w:r>
        <w:t xml:space="preserve"> property of the button controls to </w:t>
      </w:r>
      <w:r w:rsidRPr="00D0697E">
        <w:rPr>
          <w:b/>
        </w:rPr>
        <w:t>XML</w:t>
      </w:r>
      <w:r>
        <w:t xml:space="preserve"> and </w:t>
      </w:r>
      <w:r w:rsidRPr="00D0697E">
        <w:rPr>
          <w:b/>
        </w:rPr>
        <w:t>RSS</w:t>
      </w:r>
      <w:r>
        <w:t xml:space="preserve"> respectively.</w:t>
      </w:r>
    </w:p>
    <w:p w:rsidR="00E36FD8" w:rsidRDefault="00E36FD8" w:rsidP="004E27FC">
      <w:pPr>
        <w:pStyle w:val="BodyText"/>
        <w:numPr>
          <w:ilvl w:val="0"/>
          <w:numId w:val="18"/>
        </w:numPr>
        <w:tabs>
          <w:tab w:val="left" w:pos="360"/>
          <w:tab w:val="left" w:pos="720"/>
        </w:tabs>
        <w:spacing w:before="120"/>
      </w:pPr>
      <w:r>
        <w:t xml:space="preserve">Adjust the </w:t>
      </w:r>
      <w:r w:rsidRPr="00D0697E">
        <w:rPr>
          <w:b/>
        </w:rPr>
        <w:t>Anchor</w:t>
      </w:r>
      <w:r>
        <w:t xml:space="preserve"> property of the </w:t>
      </w:r>
      <w:r w:rsidRPr="00D0697E">
        <w:rPr>
          <w:b/>
        </w:rPr>
        <w:t>WebBrowser</w:t>
      </w:r>
      <w:r>
        <w:t xml:space="preserve"> control to </w:t>
      </w:r>
      <w:r w:rsidRPr="00333C18">
        <w:rPr>
          <w:b/>
        </w:rPr>
        <w:t>Top, Bottom, Left, Right</w:t>
      </w:r>
      <w:r>
        <w:t>.</w:t>
      </w:r>
    </w:p>
    <w:p w:rsidR="00E36FD8" w:rsidRDefault="00E36FD8" w:rsidP="004E27FC">
      <w:pPr>
        <w:pStyle w:val="BodyText"/>
        <w:numPr>
          <w:ilvl w:val="0"/>
          <w:numId w:val="18"/>
        </w:numPr>
        <w:tabs>
          <w:tab w:val="left" w:pos="360"/>
          <w:tab w:val="left" w:pos="720"/>
        </w:tabs>
        <w:spacing w:before="120"/>
      </w:pPr>
      <w:r>
        <w:t xml:space="preserve">Once you’re done, your form should resemble the one in </w:t>
      </w:r>
      <w:fldSimple w:instr=" REF _Ref167617399 ">
        <w:r w:rsidR="00217A4D" w:rsidRPr="001460B3">
          <w:rPr>
            <w:b/>
          </w:rPr>
          <w:t xml:space="preserve">Figure </w:t>
        </w:r>
        <w:r w:rsidR="00217A4D">
          <w:rPr>
            <w:b/>
            <w:noProof/>
          </w:rPr>
          <w:t>29</w:t>
        </w:r>
      </w:fldSimple>
      <w:r>
        <w:t>.</w:t>
      </w:r>
    </w:p>
    <w:p w:rsidR="00217A4D" w:rsidRDefault="00217A4D" w:rsidP="00217A4D">
      <w:pPr>
        <w:pStyle w:val="ScreenShot"/>
        <w:jc w:val="center"/>
      </w:pPr>
      <w:r>
        <w:rPr>
          <w:noProof/>
          <w:lang w:bidi="ar-SA"/>
        </w:rPr>
        <w:drawing>
          <wp:inline distT="0" distB="0" distL="0" distR="0">
            <wp:extent cx="3086100" cy="3067050"/>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3086100" cy="3067050"/>
                    </a:xfrm>
                    <a:prstGeom prst="rect">
                      <a:avLst/>
                    </a:prstGeom>
                    <a:noFill/>
                    <a:ln w="9525">
                      <a:noFill/>
                      <a:miter lim="800000"/>
                      <a:headEnd/>
                      <a:tailEnd/>
                    </a:ln>
                  </pic:spPr>
                </pic:pic>
              </a:graphicData>
            </a:graphic>
          </wp:inline>
        </w:drawing>
      </w:r>
    </w:p>
    <w:p w:rsidR="00E36FD8" w:rsidRPr="00217A4D" w:rsidRDefault="00217A4D" w:rsidP="00217A4D">
      <w:pPr>
        <w:pStyle w:val="Caption"/>
        <w:jc w:val="center"/>
        <w:rPr>
          <w:b w:val="0"/>
        </w:rPr>
      </w:pPr>
      <w:r>
        <w:t xml:space="preserve">Figure </w:t>
      </w:r>
      <w:fldSimple w:instr=" SEQ Figure \* ARABIC ">
        <w:r w:rsidR="00173537">
          <w:rPr>
            <w:noProof/>
          </w:rPr>
          <w:t>29</w:t>
        </w:r>
      </w:fldSimple>
      <w:r>
        <w:t>: Basic form layout</w:t>
      </w:r>
    </w:p>
    <w:p w:rsidR="00EB26D9" w:rsidRDefault="00EB26D9" w:rsidP="00EB26D9">
      <w:pPr>
        <w:pStyle w:val="Heading2"/>
      </w:pPr>
      <w:bookmarkStart w:id="117" w:name="_Toc216700886"/>
      <w:r>
        <w:t xml:space="preserve">Task 3 – </w:t>
      </w:r>
      <w:r w:rsidR="00612F2D">
        <w:t>Accessing</w:t>
      </w:r>
      <w:r>
        <w:t xml:space="preserve"> the ATOM feed</w:t>
      </w:r>
      <w:bookmarkEnd w:id="117"/>
    </w:p>
    <w:p w:rsidR="00E36FD8" w:rsidRDefault="00E36FD8" w:rsidP="004E27FC">
      <w:pPr>
        <w:pStyle w:val="BodyText"/>
        <w:numPr>
          <w:ilvl w:val="0"/>
          <w:numId w:val="19"/>
        </w:numPr>
        <w:tabs>
          <w:tab w:val="left" w:pos="360"/>
          <w:tab w:val="left" w:pos="720"/>
        </w:tabs>
        <w:spacing w:before="120"/>
      </w:pPr>
      <w:r w:rsidRPr="00CE66B0">
        <w:rPr>
          <w:b/>
        </w:rPr>
        <w:t>Double-click</w:t>
      </w:r>
      <w:r>
        <w:t xml:space="preserve"> on the button labeled </w:t>
      </w:r>
      <w:r w:rsidRPr="00CE66B0">
        <w:rPr>
          <w:b/>
        </w:rPr>
        <w:t>XML</w:t>
      </w:r>
      <w:r>
        <w:t xml:space="preserve"> to create a Click event handler.</w:t>
      </w:r>
    </w:p>
    <w:p w:rsidR="00024A30" w:rsidRDefault="00024A30">
      <w:pPr>
        <w:spacing w:line="240" w:lineRule="auto"/>
      </w:pPr>
      <w:r>
        <w:br w:type="page"/>
      </w:r>
    </w:p>
    <w:p w:rsidR="00E36FD8" w:rsidRDefault="00E36FD8" w:rsidP="004E27FC">
      <w:pPr>
        <w:pStyle w:val="BodyText"/>
        <w:numPr>
          <w:ilvl w:val="0"/>
          <w:numId w:val="19"/>
        </w:numPr>
        <w:tabs>
          <w:tab w:val="left" w:pos="360"/>
          <w:tab w:val="left" w:pos="720"/>
        </w:tabs>
        <w:spacing w:before="120"/>
      </w:pPr>
      <w:r>
        <w:lastRenderedPageBreak/>
        <w:t>At the top of the form’s class file, add the following Imports statements:</w:t>
      </w:r>
    </w:p>
    <w:tbl>
      <w:tblPr>
        <w:tblStyle w:val="TableGrid"/>
        <w:tblW w:w="0" w:type="auto"/>
        <w:tblInd w:w="360" w:type="dxa"/>
        <w:tblLook w:val="04A0"/>
      </w:tblPr>
      <w:tblGrid>
        <w:gridCol w:w="9936"/>
      </w:tblGrid>
      <w:tr w:rsidR="00024A30" w:rsidTr="00024A30">
        <w:tc>
          <w:tcPr>
            <w:tcW w:w="9936" w:type="dxa"/>
            <w:shd w:val="clear" w:color="auto" w:fill="DDD9C3" w:themeFill="background2" w:themeFillShade="E6"/>
          </w:tcPr>
          <w:p w:rsidR="00024A30" w:rsidRDefault="00024A30" w:rsidP="00335DFF">
            <w:pPr>
              <w:pStyle w:val="BodyText"/>
              <w:tabs>
                <w:tab w:val="left" w:pos="360"/>
                <w:tab w:val="left" w:pos="720"/>
              </w:tabs>
              <w:spacing w:before="120"/>
            </w:pPr>
            <w:r w:rsidRPr="00024A30">
              <w:rPr>
                <w:b/>
              </w:rPr>
              <w:t>Snippet:</w:t>
            </w:r>
            <w:r>
              <w:t xml:space="preserve"> </w:t>
            </w:r>
            <w:r w:rsidR="003006CD">
              <w:t>WF</w:t>
            </w:r>
            <w:r w:rsidRPr="00024A30">
              <w:t>Lab11_Ex02_Task02_Members</w:t>
            </w:r>
          </w:p>
        </w:tc>
      </w:tr>
      <w:tr w:rsidR="00024A30" w:rsidTr="00024A30">
        <w:tc>
          <w:tcPr>
            <w:tcW w:w="9936" w:type="dxa"/>
            <w:shd w:val="clear" w:color="auto" w:fill="DDD9C3" w:themeFill="background2" w:themeFillShade="E6"/>
          </w:tcPr>
          <w:p w:rsidR="001C640A" w:rsidRDefault="001C640A" w:rsidP="001C640A">
            <w:pPr>
              <w:pStyle w:val="Code"/>
              <w:spacing w:line="240" w:lineRule="auto"/>
            </w:pPr>
          </w:p>
          <w:p w:rsidR="00024A30" w:rsidRPr="001C640A" w:rsidRDefault="00024A30" w:rsidP="001C640A">
            <w:pPr>
              <w:pStyle w:val="CodeSnippet"/>
            </w:pPr>
            <w:r w:rsidRPr="001C640A">
              <w:rPr>
                <w:color w:val="0000FF"/>
              </w:rPr>
              <w:t>Imports</w:t>
            </w:r>
            <w:r w:rsidRPr="001C640A">
              <w:t xml:space="preserve"> SyndicationServer</w:t>
            </w:r>
          </w:p>
          <w:p w:rsidR="00024A30" w:rsidRPr="001C640A" w:rsidRDefault="00024A30" w:rsidP="001C640A">
            <w:pPr>
              <w:pStyle w:val="CodeSnippet"/>
            </w:pPr>
            <w:r w:rsidRPr="001C640A">
              <w:rPr>
                <w:color w:val="0000FF"/>
              </w:rPr>
              <w:t>Imports</w:t>
            </w:r>
            <w:r w:rsidRPr="001C640A">
              <w:t xml:space="preserve"> System.ServiceModel.Syndication</w:t>
            </w:r>
          </w:p>
          <w:p w:rsidR="00024A30" w:rsidRPr="001C640A" w:rsidRDefault="00024A30" w:rsidP="001C640A">
            <w:pPr>
              <w:pStyle w:val="CodeSnippet"/>
            </w:pPr>
            <w:r w:rsidRPr="001C640A">
              <w:rPr>
                <w:color w:val="0000FF"/>
              </w:rPr>
              <w:t>Imports</w:t>
            </w:r>
            <w:r w:rsidRPr="001C640A">
              <w:t xml:space="preserve"> System.Xml</w:t>
            </w:r>
          </w:p>
          <w:p w:rsidR="00024A30" w:rsidRPr="001C640A" w:rsidRDefault="00024A30" w:rsidP="001C640A">
            <w:pPr>
              <w:autoSpaceDE w:val="0"/>
              <w:autoSpaceDN w:val="0"/>
              <w:adjustRightInd w:val="0"/>
              <w:spacing w:line="240" w:lineRule="auto"/>
              <w:rPr>
                <w:rFonts w:ascii="Courier New" w:hAnsi="Courier New" w:cs="Courier New"/>
                <w:b/>
                <w:noProof/>
                <w:sz w:val="20"/>
                <w:szCs w:val="20"/>
                <w:lang w:bidi="ar-SA"/>
              </w:rPr>
            </w:pPr>
          </w:p>
          <w:p w:rsidR="001C640A" w:rsidRPr="001C640A" w:rsidRDefault="00024A30" w:rsidP="001C640A">
            <w:pPr>
              <w:pStyle w:val="BodyText"/>
              <w:tabs>
                <w:tab w:val="left" w:pos="360"/>
                <w:tab w:val="left" w:pos="720"/>
              </w:tabs>
              <w:spacing w:before="120" w:line="240" w:lineRule="auto"/>
              <w:rPr>
                <w:rFonts w:ascii="Courier New" w:hAnsi="Courier New" w:cs="Courier New"/>
                <w:b/>
                <w:noProof/>
                <w:sz w:val="20"/>
                <w:szCs w:val="20"/>
                <w:lang w:bidi="ar-SA"/>
              </w:rPr>
            </w:pPr>
            <w:r w:rsidRPr="001C640A">
              <w:rPr>
                <w:rFonts w:ascii="Courier New" w:hAnsi="Courier New" w:cs="Courier New"/>
                <w:b/>
                <w:noProof/>
                <w:color w:val="0000FF"/>
                <w:sz w:val="20"/>
                <w:szCs w:val="20"/>
                <w:lang w:bidi="ar-SA"/>
              </w:rPr>
              <w:t>Public</w:t>
            </w:r>
            <w:r w:rsidRPr="001C640A">
              <w:rPr>
                <w:rFonts w:ascii="Courier New" w:hAnsi="Courier New" w:cs="Courier New"/>
                <w:b/>
                <w:noProof/>
                <w:sz w:val="20"/>
                <w:szCs w:val="20"/>
                <w:lang w:bidi="ar-SA"/>
              </w:rPr>
              <w:t xml:space="preserve"> </w:t>
            </w:r>
            <w:r w:rsidRPr="001C640A">
              <w:rPr>
                <w:rFonts w:ascii="Courier New" w:hAnsi="Courier New" w:cs="Courier New"/>
                <w:b/>
                <w:noProof/>
                <w:color w:val="0000FF"/>
                <w:sz w:val="20"/>
                <w:szCs w:val="20"/>
                <w:lang w:bidi="ar-SA"/>
              </w:rPr>
              <w:t>Class</w:t>
            </w:r>
            <w:r w:rsidRPr="001C640A">
              <w:rPr>
                <w:rFonts w:ascii="Courier New" w:hAnsi="Courier New" w:cs="Courier New"/>
                <w:b/>
                <w:noProof/>
                <w:sz w:val="20"/>
                <w:szCs w:val="20"/>
                <w:lang w:bidi="ar-SA"/>
              </w:rPr>
              <w:t xml:space="preserve"> Form1 ...</w:t>
            </w:r>
          </w:p>
        </w:tc>
      </w:tr>
    </w:tbl>
    <w:p w:rsidR="0019106F" w:rsidRDefault="0019106F" w:rsidP="0019106F">
      <w:pPr>
        <w:pStyle w:val="BodyText"/>
        <w:tabs>
          <w:tab w:val="left" w:pos="360"/>
          <w:tab w:val="left" w:pos="720"/>
        </w:tabs>
        <w:spacing w:before="120"/>
        <w:ind w:left="360"/>
      </w:pPr>
    </w:p>
    <w:p w:rsidR="00E36FD8" w:rsidRDefault="00E36FD8" w:rsidP="004E27FC">
      <w:pPr>
        <w:pStyle w:val="BodyText"/>
        <w:numPr>
          <w:ilvl w:val="0"/>
          <w:numId w:val="19"/>
        </w:numPr>
        <w:tabs>
          <w:tab w:val="left" w:pos="360"/>
          <w:tab w:val="left" w:pos="720"/>
        </w:tabs>
        <w:spacing w:before="120"/>
      </w:pPr>
      <w:r>
        <w:t xml:space="preserve">Add the following code to the </w:t>
      </w:r>
      <w:r w:rsidRPr="0098452B">
        <w:rPr>
          <w:b/>
        </w:rPr>
        <w:t>Click</w:t>
      </w:r>
      <w:r>
        <w:t xml:space="preserve"> event handler for </w:t>
      </w:r>
      <w:r w:rsidRPr="0098452B">
        <w:rPr>
          <w:b/>
        </w:rPr>
        <w:t>Button1</w:t>
      </w:r>
      <w:r>
        <w:t>:</w:t>
      </w:r>
    </w:p>
    <w:tbl>
      <w:tblPr>
        <w:tblStyle w:val="TableGrid"/>
        <w:tblW w:w="0" w:type="auto"/>
        <w:tblInd w:w="360" w:type="dxa"/>
        <w:tblLook w:val="04A0"/>
      </w:tblPr>
      <w:tblGrid>
        <w:gridCol w:w="9936"/>
      </w:tblGrid>
      <w:tr w:rsidR="00141DF4" w:rsidTr="00AD65A5">
        <w:tc>
          <w:tcPr>
            <w:tcW w:w="9936" w:type="dxa"/>
            <w:shd w:val="clear" w:color="auto" w:fill="DDD9C3" w:themeFill="background2" w:themeFillShade="E6"/>
          </w:tcPr>
          <w:p w:rsidR="00141DF4" w:rsidRDefault="00141DF4" w:rsidP="00141DF4">
            <w:pPr>
              <w:pStyle w:val="BodyText"/>
              <w:tabs>
                <w:tab w:val="left" w:pos="360"/>
                <w:tab w:val="left" w:pos="720"/>
              </w:tabs>
              <w:spacing w:before="120"/>
            </w:pPr>
            <w:r w:rsidRPr="00024A30">
              <w:rPr>
                <w:b/>
              </w:rPr>
              <w:t>Snippet:</w:t>
            </w:r>
            <w:r>
              <w:t xml:space="preserve"> </w:t>
            </w:r>
            <w:r w:rsidR="003006CD">
              <w:t>WF</w:t>
            </w:r>
            <w:r w:rsidRPr="00024A30">
              <w:t>Lab11_Ex02_Task02_</w:t>
            </w:r>
            <w:r>
              <w:t>Button1</w:t>
            </w:r>
          </w:p>
        </w:tc>
      </w:tr>
      <w:tr w:rsidR="00141DF4" w:rsidTr="00AD65A5">
        <w:tc>
          <w:tcPr>
            <w:tcW w:w="9936" w:type="dxa"/>
            <w:shd w:val="clear" w:color="auto" w:fill="DDD9C3" w:themeFill="background2" w:themeFillShade="E6"/>
          </w:tcPr>
          <w:p w:rsidR="0061717A" w:rsidRDefault="0061717A" w:rsidP="0061717A">
            <w:pPr>
              <w:autoSpaceDE w:val="0"/>
              <w:autoSpaceDN w:val="0"/>
              <w:adjustRightInd w:val="0"/>
              <w:spacing w:line="240" w:lineRule="auto"/>
              <w:rPr>
                <w:rFonts w:ascii="Courier New" w:hAnsi="Courier New" w:cs="Courier New"/>
                <w:noProof/>
                <w:sz w:val="20"/>
                <w:szCs w:val="20"/>
                <w:lang w:bidi="ar-SA"/>
              </w:rPr>
            </w:pPr>
          </w:p>
          <w:p w:rsidR="00314F4A" w:rsidRPr="0061717A" w:rsidRDefault="00141DF4" w:rsidP="0061717A">
            <w:pPr>
              <w:autoSpaceDE w:val="0"/>
              <w:autoSpaceDN w:val="0"/>
              <w:adjustRightInd w:val="0"/>
              <w:spacing w:line="240" w:lineRule="auto"/>
              <w:rPr>
                <w:rFonts w:ascii="Courier New" w:hAnsi="Courier New" w:cs="Courier New"/>
                <w:b/>
                <w:noProof/>
                <w:sz w:val="20"/>
                <w:szCs w:val="20"/>
                <w:lang w:bidi="ar-SA"/>
              </w:rPr>
            </w:pPr>
            <w:r w:rsidRPr="0061717A">
              <w:rPr>
                <w:rFonts w:ascii="Courier New" w:hAnsi="Courier New" w:cs="Courier New"/>
                <w:b/>
                <w:noProof/>
                <w:sz w:val="20"/>
                <w:szCs w:val="20"/>
                <w:lang w:bidi="ar-SA"/>
              </w:rPr>
              <w:t xml:space="preserve">    </w:t>
            </w:r>
            <w:r w:rsidRPr="0061717A">
              <w:rPr>
                <w:rFonts w:ascii="Courier New" w:hAnsi="Courier New" w:cs="Courier New"/>
                <w:b/>
                <w:noProof/>
                <w:color w:val="0000FF"/>
                <w:sz w:val="20"/>
                <w:szCs w:val="20"/>
                <w:lang w:bidi="ar-SA"/>
              </w:rPr>
              <w:t>Private</w:t>
            </w:r>
            <w:r w:rsidRPr="0061717A">
              <w:rPr>
                <w:rFonts w:ascii="Courier New" w:hAnsi="Courier New" w:cs="Courier New"/>
                <w:b/>
                <w:noProof/>
                <w:sz w:val="20"/>
                <w:szCs w:val="20"/>
                <w:lang w:bidi="ar-SA"/>
              </w:rPr>
              <w:t xml:space="preserve"> </w:t>
            </w:r>
            <w:r w:rsidRPr="0061717A">
              <w:rPr>
                <w:rFonts w:ascii="Courier New" w:hAnsi="Courier New" w:cs="Courier New"/>
                <w:b/>
                <w:noProof/>
                <w:color w:val="0000FF"/>
                <w:sz w:val="20"/>
                <w:szCs w:val="20"/>
                <w:lang w:bidi="ar-SA"/>
              </w:rPr>
              <w:t>Sub</w:t>
            </w:r>
            <w:r w:rsidRPr="0061717A">
              <w:rPr>
                <w:rFonts w:ascii="Courier New" w:hAnsi="Courier New" w:cs="Courier New"/>
                <w:b/>
                <w:noProof/>
                <w:sz w:val="20"/>
                <w:szCs w:val="20"/>
                <w:lang w:bidi="ar-SA"/>
              </w:rPr>
              <w:t xml:space="preserve"> Button1_Click(</w:t>
            </w:r>
            <w:r w:rsidRPr="0061717A">
              <w:rPr>
                <w:rFonts w:ascii="Courier New" w:hAnsi="Courier New" w:cs="Courier New"/>
                <w:b/>
                <w:noProof/>
                <w:color w:val="0000FF"/>
                <w:sz w:val="20"/>
                <w:szCs w:val="20"/>
                <w:lang w:bidi="ar-SA"/>
              </w:rPr>
              <w:t>ByVal</w:t>
            </w:r>
            <w:r w:rsidRPr="0061717A">
              <w:rPr>
                <w:rFonts w:ascii="Courier New" w:hAnsi="Courier New" w:cs="Courier New"/>
                <w:b/>
                <w:noProof/>
                <w:sz w:val="20"/>
                <w:szCs w:val="20"/>
                <w:lang w:bidi="ar-SA"/>
              </w:rPr>
              <w:t xml:space="preserve"> sender </w:t>
            </w:r>
            <w:r w:rsidRPr="0061717A">
              <w:rPr>
                <w:rFonts w:ascii="Courier New" w:hAnsi="Courier New" w:cs="Courier New"/>
                <w:b/>
                <w:noProof/>
                <w:color w:val="0000FF"/>
                <w:sz w:val="20"/>
                <w:szCs w:val="20"/>
                <w:lang w:bidi="ar-SA"/>
              </w:rPr>
              <w:t>As</w:t>
            </w:r>
            <w:r w:rsidRPr="0061717A">
              <w:rPr>
                <w:rFonts w:ascii="Courier New" w:hAnsi="Courier New" w:cs="Courier New"/>
                <w:b/>
                <w:noProof/>
                <w:sz w:val="20"/>
                <w:szCs w:val="20"/>
                <w:lang w:bidi="ar-SA"/>
              </w:rPr>
              <w:t xml:space="preserve"> System.Object, </w:t>
            </w:r>
            <w:r w:rsidR="00314F4A" w:rsidRPr="0061717A">
              <w:rPr>
                <w:rFonts w:ascii="Courier New" w:hAnsi="Courier New" w:cs="Courier New"/>
                <w:b/>
                <w:noProof/>
                <w:sz w:val="20"/>
                <w:szCs w:val="20"/>
                <w:lang w:bidi="ar-SA"/>
              </w:rPr>
              <w:t>_</w:t>
            </w:r>
          </w:p>
          <w:p w:rsidR="00141DF4" w:rsidRPr="0061717A" w:rsidRDefault="00314F4A" w:rsidP="0061717A">
            <w:pPr>
              <w:autoSpaceDE w:val="0"/>
              <w:autoSpaceDN w:val="0"/>
              <w:adjustRightInd w:val="0"/>
              <w:spacing w:line="240" w:lineRule="auto"/>
              <w:rPr>
                <w:rFonts w:ascii="Courier New" w:hAnsi="Courier New" w:cs="Courier New"/>
                <w:b/>
                <w:noProof/>
                <w:sz w:val="20"/>
                <w:szCs w:val="20"/>
                <w:lang w:bidi="ar-SA"/>
              </w:rPr>
            </w:pPr>
            <w:r w:rsidRPr="0061717A">
              <w:rPr>
                <w:rFonts w:ascii="Courier New" w:hAnsi="Courier New" w:cs="Courier New"/>
                <w:b/>
                <w:noProof/>
                <w:sz w:val="20"/>
                <w:szCs w:val="20"/>
                <w:lang w:bidi="ar-SA"/>
              </w:rPr>
              <w:tab/>
            </w:r>
            <w:r w:rsidRPr="0061717A">
              <w:rPr>
                <w:rFonts w:ascii="Courier New" w:hAnsi="Courier New" w:cs="Courier New"/>
                <w:b/>
                <w:noProof/>
                <w:sz w:val="20"/>
                <w:szCs w:val="20"/>
                <w:lang w:bidi="ar-SA"/>
              </w:rPr>
              <w:tab/>
            </w:r>
            <w:r w:rsidRPr="0061717A">
              <w:rPr>
                <w:rFonts w:ascii="Courier New" w:hAnsi="Courier New" w:cs="Courier New"/>
                <w:b/>
                <w:noProof/>
                <w:sz w:val="20"/>
                <w:szCs w:val="20"/>
                <w:lang w:bidi="ar-SA"/>
              </w:rPr>
              <w:tab/>
            </w:r>
            <w:r w:rsidRPr="0061717A">
              <w:rPr>
                <w:rFonts w:ascii="Courier New" w:hAnsi="Courier New" w:cs="Courier New"/>
                <w:b/>
                <w:noProof/>
                <w:sz w:val="20"/>
                <w:szCs w:val="20"/>
                <w:lang w:bidi="ar-SA"/>
              </w:rPr>
              <w:tab/>
            </w:r>
            <w:r w:rsidRPr="0061717A">
              <w:rPr>
                <w:rFonts w:ascii="Courier New" w:hAnsi="Courier New" w:cs="Courier New"/>
                <w:b/>
                <w:noProof/>
                <w:sz w:val="20"/>
                <w:szCs w:val="20"/>
                <w:lang w:bidi="ar-SA"/>
              </w:rPr>
              <w:tab/>
            </w:r>
            <w:r w:rsidR="00141DF4" w:rsidRPr="0061717A">
              <w:rPr>
                <w:rFonts w:ascii="Courier New" w:hAnsi="Courier New" w:cs="Courier New"/>
                <w:b/>
                <w:noProof/>
                <w:color w:val="0000FF"/>
                <w:sz w:val="20"/>
                <w:szCs w:val="20"/>
                <w:lang w:bidi="ar-SA"/>
              </w:rPr>
              <w:t>ByVal</w:t>
            </w:r>
            <w:r w:rsidR="00141DF4" w:rsidRPr="0061717A">
              <w:rPr>
                <w:rFonts w:ascii="Courier New" w:hAnsi="Courier New" w:cs="Courier New"/>
                <w:b/>
                <w:noProof/>
                <w:sz w:val="20"/>
                <w:szCs w:val="20"/>
                <w:lang w:bidi="ar-SA"/>
              </w:rPr>
              <w:t xml:space="preserve"> e </w:t>
            </w:r>
            <w:r w:rsidR="00141DF4" w:rsidRPr="0061717A">
              <w:rPr>
                <w:rFonts w:ascii="Courier New" w:hAnsi="Courier New" w:cs="Courier New"/>
                <w:b/>
                <w:noProof/>
                <w:color w:val="0000FF"/>
                <w:sz w:val="20"/>
                <w:szCs w:val="20"/>
                <w:lang w:bidi="ar-SA"/>
              </w:rPr>
              <w:t>As</w:t>
            </w:r>
            <w:r w:rsidR="00141DF4" w:rsidRPr="0061717A">
              <w:rPr>
                <w:rFonts w:ascii="Courier New" w:hAnsi="Courier New" w:cs="Courier New"/>
                <w:b/>
                <w:noProof/>
                <w:sz w:val="20"/>
                <w:szCs w:val="20"/>
                <w:lang w:bidi="ar-SA"/>
              </w:rPr>
              <w:t xml:space="preserve"> System.EventArgs) </w:t>
            </w:r>
            <w:r w:rsidR="00141DF4" w:rsidRPr="0061717A">
              <w:rPr>
                <w:rFonts w:ascii="Courier New" w:hAnsi="Courier New" w:cs="Courier New"/>
                <w:b/>
                <w:noProof/>
                <w:color w:val="0000FF"/>
                <w:sz w:val="20"/>
                <w:szCs w:val="20"/>
                <w:lang w:bidi="ar-SA"/>
              </w:rPr>
              <w:t>Handles</w:t>
            </w:r>
            <w:r w:rsidR="00141DF4" w:rsidRPr="0061717A">
              <w:rPr>
                <w:rFonts w:ascii="Courier New" w:hAnsi="Courier New" w:cs="Courier New"/>
                <w:b/>
                <w:noProof/>
                <w:sz w:val="20"/>
                <w:szCs w:val="20"/>
                <w:lang w:bidi="ar-SA"/>
              </w:rPr>
              <w:t xml:space="preserve"> Button1.Click</w:t>
            </w:r>
          </w:p>
          <w:p w:rsidR="00141DF4" w:rsidRPr="0061717A" w:rsidRDefault="00141DF4" w:rsidP="0061717A">
            <w:pPr>
              <w:autoSpaceDE w:val="0"/>
              <w:autoSpaceDN w:val="0"/>
              <w:adjustRightInd w:val="0"/>
              <w:spacing w:line="240" w:lineRule="auto"/>
              <w:rPr>
                <w:rFonts w:ascii="Courier New" w:hAnsi="Courier New" w:cs="Courier New"/>
                <w:b/>
                <w:noProof/>
                <w:sz w:val="20"/>
                <w:szCs w:val="20"/>
                <w:lang w:bidi="ar-SA"/>
              </w:rPr>
            </w:pPr>
          </w:p>
          <w:p w:rsidR="00141DF4" w:rsidRPr="0061717A" w:rsidRDefault="00141DF4" w:rsidP="0061717A">
            <w:pPr>
              <w:pStyle w:val="CodeSnippet"/>
              <w:rPr>
                <w:color w:val="0000FF"/>
              </w:rPr>
            </w:pPr>
            <w:r w:rsidRPr="0061717A">
              <w:t xml:space="preserve">        </w:t>
            </w:r>
            <w:r w:rsidRPr="0061717A">
              <w:rPr>
                <w:color w:val="0000FF"/>
              </w:rPr>
              <w:t>Try</w:t>
            </w:r>
          </w:p>
          <w:p w:rsidR="00141DF4" w:rsidRPr="0061717A" w:rsidRDefault="00141DF4" w:rsidP="0061717A">
            <w:pPr>
              <w:pStyle w:val="CodeSnippet"/>
            </w:pPr>
            <w:r w:rsidRPr="0061717A">
              <w:t xml:space="preserve">            </w:t>
            </w:r>
            <w:r w:rsidRPr="0061717A">
              <w:rPr>
                <w:color w:val="0000FF"/>
              </w:rPr>
              <w:t>Dim</w:t>
            </w:r>
            <w:r w:rsidRPr="0061717A">
              <w:t xml:space="preserve"> reader </w:t>
            </w:r>
            <w:r w:rsidRPr="0061717A">
              <w:rPr>
                <w:color w:val="0000FF"/>
              </w:rPr>
              <w:t>As</w:t>
            </w:r>
            <w:r w:rsidRPr="0061717A">
              <w:t xml:space="preserve"> XmlReader</w:t>
            </w:r>
          </w:p>
          <w:p w:rsidR="00141DF4" w:rsidRPr="0061717A" w:rsidRDefault="00141DF4" w:rsidP="0061717A">
            <w:pPr>
              <w:pStyle w:val="CodeSnippet"/>
            </w:pPr>
            <w:r w:rsidRPr="0061717A">
              <w:t xml:space="preserve">            reader = XmlReader.Create(</w:t>
            </w:r>
            <w:r w:rsidRPr="0061717A">
              <w:rPr>
                <w:color w:val="A31515"/>
              </w:rPr>
              <w:t>"http://localhost:8899/sysinfo/atom/"</w:t>
            </w:r>
            <w:r w:rsidRPr="0061717A">
              <w:t>)</w:t>
            </w:r>
          </w:p>
          <w:p w:rsidR="00141DF4" w:rsidRPr="0061717A" w:rsidRDefault="00141DF4" w:rsidP="0061717A">
            <w:pPr>
              <w:pStyle w:val="CodeSnippet"/>
            </w:pPr>
            <w:r w:rsidRPr="0061717A">
              <w:t xml:space="preserve">            </w:t>
            </w:r>
            <w:r w:rsidRPr="0061717A">
              <w:rPr>
                <w:color w:val="0000FF"/>
              </w:rPr>
              <w:t>Dim</w:t>
            </w:r>
            <w:r w:rsidRPr="0061717A">
              <w:t xml:space="preserve"> feed </w:t>
            </w:r>
            <w:r w:rsidRPr="0061717A">
              <w:rPr>
                <w:color w:val="0000FF"/>
              </w:rPr>
              <w:t>As</w:t>
            </w:r>
            <w:r w:rsidRPr="0061717A">
              <w:t xml:space="preserve"> SyndicationFeed</w:t>
            </w:r>
          </w:p>
          <w:p w:rsidR="00141DF4" w:rsidRPr="0061717A" w:rsidRDefault="00141DF4" w:rsidP="0061717A">
            <w:pPr>
              <w:pStyle w:val="CodeSnippet"/>
            </w:pPr>
            <w:r w:rsidRPr="0061717A">
              <w:t xml:space="preserve">            feed = SyndicationFeed.Load(reader)</w:t>
            </w:r>
          </w:p>
          <w:p w:rsidR="00141DF4" w:rsidRPr="0061717A" w:rsidRDefault="00141DF4" w:rsidP="0061717A">
            <w:pPr>
              <w:pStyle w:val="CodeSnippet"/>
              <w:rPr>
                <w:color w:val="0000FF"/>
              </w:rPr>
            </w:pPr>
            <w:r w:rsidRPr="0061717A">
              <w:t xml:space="preserve">            </w:t>
            </w:r>
            <w:r w:rsidRPr="0061717A">
              <w:rPr>
                <w:color w:val="0000FF"/>
              </w:rPr>
              <w:t>Dim</w:t>
            </w:r>
            <w:r w:rsidRPr="0061717A">
              <w:t xml:space="preserve"> c </w:t>
            </w:r>
            <w:r w:rsidRPr="0061717A">
              <w:rPr>
                <w:color w:val="0000FF"/>
              </w:rPr>
              <w:t>As</w:t>
            </w:r>
            <w:r w:rsidRPr="0061717A">
              <w:t xml:space="preserve"> XmlSyndicationContent = </w:t>
            </w:r>
            <w:r w:rsidRPr="0061717A">
              <w:rPr>
                <w:color w:val="0000FF"/>
              </w:rPr>
              <w:t>Nothing</w:t>
            </w:r>
          </w:p>
          <w:p w:rsidR="00141DF4" w:rsidRPr="0061717A" w:rsidRDefault="00141DF4" w:rsidP="0061717A">
            <w:pPr>
              <w:pStyle w:val="CodeSnippet"/>
              <w:rPr>
                <w:color w:val="0000FF"/>
              </w:rPr>
            </w:pPr>
            <w:r w:rsidRPr="0061717A">
              <w:t xml:space="preserve">            </w:t>
            </w:r>
            <w:r w:rsidRPr="0061717A">
              <w:rPr>
                <w:color w:val="0000FF"/>
              </w:rPr>
              <w:t>Dim</w:t>
            </w:r>
            <w:r w:rsidRPr="0061717A">
              <w:t xml:space="preserve"> si </w:t>
            </w:r>
            <w:r w:rsidRPr="0061717A">
              <w:rPr>
                <w:color w:val="0000FF"/>
              </w:rPr>
              <w:t>As</w:t>
            </w:r>
            <w:r w:rsidRPr="0061717A">
              <w:t xml:space="preserve"> SystemInfo = </w:t>
            </w:r>
            <w:r w:rsidRPr="0061717A">
              <w:rPr>
                <w:color w:val="0000FF"/>
              </w:rPr>
              <w:t>Nothing</w:t>
            </w:r>
          </w:p>
          <w:p w:rsidR="00141DF4" w:rsidRPr="0061717A" w:rsidRDefault="00141DF4" w:rsidP="0061717A">
            <w:pPr>
              <w:pStyle w:val="CodeSnippet"/>
            </w:pPr>
            <w:r w:rsidRPr="0061717A">
              <w:t xml:space="preserve">            </w:t>
            </w:r>
            <w:r w:rsidRPr="0061717A">
              <w:rPr>
                <w:color w:val="0000FF"/>
              </w:rPr>
              <w:t>For</w:t>
            </w:r>
            <w:r w:rsidRPr="0061717A">
              <w:t xml:space="preserve"> </w:t>
            </w:r>
            <w:r w:rsidRPr="0061717A">
              <w:rPr>
                <w:color w:val="0000FF"/>
              </w:rPr>
              <w:t>Each</w:t>
            </w:r>
            <w:r w:rsidRPr="0061717A">
              <w:t xml:space="preserve"> i </w:t>
            </w:r>
            <w:r w:rsidRPr="0061717A">
              <w:rPr>
                <w:color w:val="0000FF"/>
              </w:rPr>
              <w:t>As</w:t>
            </w:r>
            <w:r w:rsidRPr="0061717A">
              <w:t xml:space="preserve"> SyndicationItem </w:t>
            </w:r>
            <w:r w:rsidRPr="0061717A">
              <w:rPr>
                <w:color w:val="0000FF"/>
              </w:rPr>
              <w:t>In</w:t>
            </w:r>
            <w:r w:rsidRPr="0061717A">
              <w:t xml:space="preserve"> feed.Items</w:t>
            </w:r>
          </w:p>
          <w:p w:rsidR="00141DF4" w:rsidRPr="0061717A" w:rsidRDefault="00141DF4" w:rsidP="0061717A">
            <w:pPr>
              <w:pStyle w:val="CodeSnippet"/>
            </w:pPr>
            <w:r w:rsidRPr="0061717A">
              <w:t xml:space="preserve">                c = </w:t>
            </w:r>
            <w:r w:rsidRPr="0061717A">
              <w:rPr>
                <w:color w:val="0000FF"/>
              </w:rPr>
              <w:t>CType</w:t>
            </w:r>
            <w:r w:rsidRPr="0061717A">
              <w:t>(i.Content, XmlSyndicationContent)</w:t>
            </w:r>
          </w:p>
          <w:p w:rsidR="00141DF4" w:rsidRPr="0061717A" w:rsidRDefault="00141DF4" w:rsidP="0061717A">
            <w:pPr>
              <w:pStyle w:val="CodeSnippet"/>
            </w:pPr>
            <w:r w:rsidRPr="0061717A">
              <w:t xml:space="preserve">                si = c.ReadContent(</w:t>
            </w:r>
            <w:r w:rsidRPr="0061717A">
              <w:rPr>
                <w:color w:val="0000FF"/>
              </w:rPr>
              <w:t>Of</w:t>
            </w:r>
            <w:r w:rsidRPr="0061717A">
              <w:t xml:space="preserve"> SystemInfo)()</w:t>
            </w:r>
          </w:p>
          <w:p w:rsidR="00141DF4" w:rsidRPr="0061717A" w:rsidRDefault="00141DF4" w:rsidP="0061717A">
            <w:pPr>
              <w:pStyle w:val="CodeSnippet"/>
            </w:pPr>
          </w:p>
          <w:p w:rsidR="00141DF4" w:rsidRPr="0061717A" w:rsidRDefault="00141DF4" w:rsidP="0061717A">
            <w:pPr>
              <w:pStyle w:val="CodeSnippet"/>
            </w:pPr>
            <w:r w:rsidRPr="0061717A">
              <w:t xml:space="preserve">                ListBox1.Items.Add(i.Title.Text)</w:t>
            </w:r>
          </w:p>
          <w:p w:rsidR="00141DF4" w:rsidRPr="0061717A" w:rsidRDefault="00141DF4" w:rsidP="0061717A">
            <w:pPr>
              <w:pStyle w:val="CodeSnippet"/>
            </w:pPr>
            <w:r w:rsidRPr="0061717A">
              <w:t xml:space="preserve">                ListBox1.Items.Add(si.ToString())</w:t>
            </w:r>
          </w:p>
          <w:p w:rsidR="00141DF4" w:rsidRPr="0061717A" w:rsidRDefault="00141DF4" w:rsidP="0061717A">
            <w:pPr>
              <w:pStyle w:val="CodeSnippet"/>
            </w:pPr>
            <w:r w:rsidRPr="0061717A">
              <w:t xml:space="preserve">                ListBox1.Items.Add(</w:t>
            </w:r>
            <w:r w:rsidRPr="0061717A">
              <w:rPr>
                <w:color w:val="A31515"/>
              </w:rPr>
              <w:t>"* "</w:t>
            </w:r>
            <w:r w:rsidRPr="0061717A">
              <w:t xml:space="preserve"> &amp; si.ProcessorCount)</w:t>
            </w:r>
          </w:p>
          <w:p w:rsidR="00141DF4" w:rsidRPr="0061717A" w:rsidRDefault="00141DF4" w:rsidP="0061717A">
            <w:pPr>
              <w:pStyle w:val="CodeSnippet"/>
            </w:pPr>
            <w:r w:rsidRPr="0061717A">
              <w:t xml:space="preserve">                ListBox1.Items.Add(</w:t>
            </w:r>
            <w:r w:rsidRPr="0061717A">
              <w:rPr>
                <w:color w:val="A31515"/>
              </w:rPr>
              <w:t>"* "</w:t>
            </w:r>
            <w:r w:rsidRPr="0061717A">
              <w:t xml:space="preserve"> &amp; si.OSVersion)</w:t>
            </w:r>
          </w:p>
          <w:p w:rsidR="00141DF4" w:rsidRPr="0061717A" w:rsidRDefault="00141DF4" w:rsidP="0061717A">
            <w:pPr>
              <w:pStyle w:val="CodeSnippet"/>
            </w:pPr>
            <w:r w:rsidRPr="0061717A">
              <w:t xml:space="preserve">                ListBox1.Items.Add(</w:t>
            </w:r>
            <w:r w:rsidRPr="0061717A">
              <w:rPr>
                <w:color w:val="A31515"/>
              </w:rPr>
              <w:t>"* "</w:t>
            </w:r>
            <w:r w:rsidRPr="0061717A">
              <w:t xml:space="preserve"> &amp; si.Version)</w:t>
            </w:r>
          </w:p>
          <w:p w:rsidR="00141DF4" w:rsidRPr="0061717A" w:rsidRDefault="00141DF4" w:rsidP="0061717A">
            <w:pPr>
              <w:pStyle w:val="CodeSnippet"/>
            </w:pPr>
          </w:p>
          <w:p w:rsidR="00141DF4" w:rsidRPr="0061717A" w:rsidRDefault="00141DF4" w:rsidP="0061717A">
            <w:pPr>
              <w:pStyle w:val="CodeSnippet"/>
            </w:pPr>
            <w:r w:rsidRPr="0061717A">
              <w:t xml:space="preserve">                MsgBox(si.ToString(), MsgBoxStyle.Information, _</w:t>
            </w:r>
          </w:p>
          <w:p w:rsidR="00141DF4" w:rsidRPr="0061717A" w:rsidRDefault="00141DF4" w:rsidP="0061717A">
            <w:pPr>
              <w:pStyle w:val="CodeSnippet"/>
            </w:pPr>
            <w:r w:rsidRPr="0061717A">
              <w:t xml:space="preserve">                   si.MachineName)</w:t>
            </w:r>
          </w:p>
          <w:p w:rsidR="00141DF4" w:rsidRPr="0061717A" w:rsidRDefault="00141DF4" w:rsidP="0061717A">
            <w:pPr>
              <w:pStyle w:val="CodeSnippet"/>
              <w:rPr>
                <w:color w:val="0000FF"/>
              </w:rPr>
            </w:pPr>
            <w:r w:rsidRPr="0061717A">
              <w:t xml:space="preserve">            </w:t>
            </w:r>
            <w:r w:rsidRPr="0061717A">
              <w:rPr>
                <w:color w:val="0000FF"/>
              </w:rPr>
              <w:t>Next</w:t>
            </w:r>
          </w:p>
          <w:p w:rsidR="00141DF4" w:rsidRPr="0061717A" w:rsidRDefault="00141DF4" w:rsidP="0061717A">
            <w:pPr>
              <w:pStyle w:val="CodeSnippet"/>
            </w:pPr>
            <w:r w:rsidRPr="0061717A">
              <w:t xml:space="preserve">        </w:t>
            </w:r>
            <w:r w:rsidRPr="0061717A">
              <w:rPr>
                <w:color w:val="0000FF"/>
              </w:rPr>
              <w:t>Catch</w:t>
            </w:r>
            <w:r w:rsidRPr="0061717A">
              <w:t xml:space="preserve"> ex </w:t>
            </w:r>
            <w:r w:rsidRPr="0061717A">
              <w:rPr>
                <w:color w:val="0000FF"/>
              </w:rPr>
              <w:t>As</w:t>
            </w:r>
            <w:r w:rsidRPr="0061717A">
              <w:t xml:space="preserve"> Exception</w:t>
            </w:r>
          </w:p>
          <w:p w:rsidR="00141DF4" w:rsidRPr="0061717A" w:rsidRDefault="00141DF4" w:rsidP="0061717A">
            <w:pPr>
              <w:pStyle w:val="CodeSnippet"/>
            </w:pPr>
            <w:r w:rsidRPr="0061717A">
              <w:t xml:space="preserve">            MsgBox(ex.Message, MsgBoxStyle.Exclamation, ex.Source)</w:t>
            </w:r>
          </w:p>
          <w:p w:rsidR="00141DF4" w:rsidRPr="0061717A" w:rsidRDefault="00141DF4" w:rsidP="0061717A">
            <w:pPr>
              <w:pStyle w:val="CodeSnippet"/>
              <w:rPr>
                <w:color w:val="0000FF"/>
              </w:rPr>
            </w:pPr>
            <w:r w:rsidRPr="0061717A">
              <w:t xml:space="preserve">        </w:t>
            </w:r>
            <w:r w:rsidRPr="0061717A">
              <w:rPr>
                <w:color w:val="0000FF"/>
              </w:rPr>
              <w:t>End</w:t>
            </w:r>
            <w:r w:rsidRPr="0061717A">
              <w:t xml:space="preserve"> </w:t>
            </w:r>
            <w:r w:rsidRPr="0061717A">
              <w:rPr>
                <w:color w:val="0000FF"/>
              </w:rPr>
              <w:t>Try</w:t>
            </w:r>
          </w:p>
          <w:p w:rsidR="00141DF4" w:rsidRPr="0061717A" w:rsidRDefault="00141DF4" w:rsidP="0061717A">
            <w:pPr>
              <w:autoSpaceDE w:val="0"/>
              <w:autoSpaceDN w:val="0"/>
              <w:adjustRightInd w:val="0"/>
              <w:spacing w:line="240" w:lineRule="auto"/>
              <w:rPr>
                <w:rFonts w:ascii="Courier New" w:hAnsi="Courier New" w:cs="Courier New"/>
                <w:b/>
                <w:noProof/>
                <w:color w:val="0000FF"/>
                <w:sz w:val="20"/>
                <w:szCs w:val="20"/>
                <w:lang w:bidi="ar-SA"/>
              </w:rPr>
            </w:pPr>
          </w:p>
          <w:p w:rsidR="00141DF4" w:rsidRDefault="00141DF4" w:rsidP="0061717A">
            <w:pPr>
              <w:pStyle w:val="BodyText"/>
              <w:tabs>
                <w:tab w:val="left" w:pos="360"/>
                <w:tab w:val="left" w:pos="720"/>
              </w:tabs>
              <w:spacing w:before="120" w:line="240" w:lineRule="auto"/>
            </w:pPr>
            <w:r w:rsidRPr="0061717A">
              <w:rPr>
                <w:rFonts w:ascii="Courier New" w:hAnsi="Courier New" w:cs="Courier New"/>
                <w:b/>
                <w:noProof/>
                <w:sz w:val="20"/>
                <w:szCs w:val="20"/>
                <w:lang w:bidi="ar-SA"/>
              </w:rPr>
              <w:t xml:space="preserve">    </w:t>
            </w:r>
            <w:r w:rsidRPr="0061717A">
              <w:rPr>
                <w:rFonts w:ascii="Courier New" w:hAnsi="Courier New" w:cs="Courier New"/>
                <w:b/>
                <w:noProof/>
                <w:color w:val="0000FF"/>
                <w:sz w:val="20"/>
                <w:szCs w:val="20"/>
                <w:lang w:bidi="ar-SA"/>
              </w:rPr>
              <w:t>End</w:t>
            </w:r>
            <w:r w:rsidRPr="0061717A">
              <w:rPr>
                <w:rFonts w:ascii="Courier New" w:hAnsi="Courier New" w:cs="Courier New"/>
                <w:b/>
                <w:noProof/>
                <w:sz w:val="20"/>
                <w:szCs w:val="20"/>
                <w:lang w:bidi="ar-SA"/>
              </w:rPr>
              <w:t xml:space="preserve"> </w:t>
            </w:r>
            <w:r w:rsidRPr="0061717A">
              <w:rPr>
                <w:rFonts w:ascii="Courier New" w:hAnsi="Courier New" w:cs="Courier New"/>
                <w:b/>
                <w:noProof/>
                <w:color w:val="0000FF"/>
                <w:sz w:val="20"/>
                <w:szCs w:val="20"/>
                <w:lang w:bidi="ar-SA"/>
              </w:rPr>
              <w:t>Sub</w:t>
            </w:r>
          </w:p>
        </w:tc>
      </w:tr>
    </w:tbl>
    <w:p w:rsidR="00335DFF" w:rsidRDefault="00335DFF" w:rsidP="00E36FD8">
      <w:pPr>
        <w:pStyle w:val="BodyText"/>
        <w:ind w:left="360"/>
      </w:pPr>
    </w:p>
    <w:p w:rsidR="0076255C" w:rsidRDefault="0076255C" w:rsidP="00E36FD8">
      <w:pPr>
        <w:pStyle w:val="BodyText"/>
        <w:ind w:left="360"/>
      </w:pPr>
    </w:p>
    <w:p w:rsidR="0031289A" w:rsidRDefault="0031289A" w:rsidP="00E36FD8">
      <w:pPr>
        <w:pStyle w:val="BodyText"/>
        <w:ind w:left="360"/>
      </w:pPr>
    </w:p>
    <w:tbl>
      <w:tblPr>
        <w:tblStyle w:val="TableGrid"/>
        <w:tblW w:w="0" w:type="auto"/>
        <w:tblLook w:val="04A0"/>
      </w:tblPr>
      <w:tblGrid>
        <w:gridCol w:w="10296"/>
      </w:tblGrid>
      <w:tr w:rsidR="00366382" w:rsidTr="00AD65A5">
        <w:tc>
          <w:tcPr>
            <w:tcW w:w="10296" w:type="dxa"/>
            <w:shd w:val="clear" w:color="auto" w:fill="C6D9F1" w:themeFill="text2" w:themeFillTint="33"/>
          </w:tcPr>
          <w:p w:rsidR="00366382" w:rsidRPr="0098452B" w:rsidRDefault="00366382" w:rsidP="00AD65A5">
            <w:pPr>
              <w:pStyle w:val="BodyText"/>
              <w:tabs>
                <w:tab w:val="left" w:pos="360"/>
                <w:tab w:val="left" w:pos="720"/>
              </w:tabs>
              <w:spacing w:before="120"/>
              <w:rPr>
                <w:b/>
              </w:rPr>
            </w:pPr>
            <w:r>
              <w:t xml:space="preserve">This code uses the new </w:t>
            </w:r>
            <w:r w:rsidRPr="0098452B">
              <w:rPr>
                <w:b/>
              </w:rPr>
              <w:t>SyndicationFeed</w:t>
            </w:r>
            <w:r>
              <w:t xml:space="preserve"> class to read the syndication feed provided by the WCF service you wrote earlier and parse the custom XML content. Once the feed is loaded, the code uses a </w:t>
            </w:r>
            <w:r w:rsidRPr="0098452B">
              <w:rPr>
                <w:b/>
              </w:rPr>
              <w:t>For Each</w:t>
            </w:r>
            <w:r>
              <w:t xml:space="preserve"> look to read each item (your sample only creates a single item, but more could be created). Once it has a valid item, it parses the custom XML data from the feed item and then uses the </w:t>
            </w:r>
            <w:r w:rsidRPr="0098452B">
              <w:rPr>
                <w:b/>
              </w:rPr>
              <w:t>ReadContent</w:t>
            </w:r>
            <w:r>
              <w:t xml:space="preserve"> method to re-hydrate the custom </w:t>
            </w:r>
            <w:r w:rsidRPr="0098452B">
              <w:rPr>
                <w:b/>
              </w:rPr>
              <w:t>SystemInfo</w:t>
            </w:r>
            <w:r>
              <w:t xml:space="preserve"> type.</w:t>
            </w:r>
          </w:p>
        </w:tc>
      </w:tr>
    </w:tbl>
    <w:p w:rsidR="00E36FD8" w:rsidRDefault="00E36FD8" w:rsidP="000B5E61"/>
    <w:p w:rsidR="004B488B" w:rsidRDefault="004B488B" w:rsidP="004E27FC">
      <w:pPr>
        <w:pStyle w:val="BodyText"/>
        <w:numPr>
          <w:ilvl w:val="0"/>
          <w:numId w:val="16"/>
        </w:numPr>
        <w:tabs>
          <w:tab w:val="left" w:pos="360"/>
          <w:tab w:val="left" w:pos="720"/>
        </w:tabs>
        <w:spacing w:before="120"/>
      </w:pPr>
      <w:r>
        <w:t xml:space="preserve">Select </w:t>
      </w:r>
      <w:r w:rsidRPr="00DD297B">
        <w:rPr>
          <w:b/>
        </w:rPr>
        <w:t>File | Save All</w:t>
      </w:r>
      <w:r>
        <w:t>.</w:t>
      </w:r>
    </w:p>
    <w:p w:rsidR="004B488B" w:rsidRDefault="004B488B" w:rsidP="004E27FC">
      <w:pPr>
        <w:pStyle w:val="BodyText"/>
        <w:numPr>
          <w:ilvl w:val="0"/>
          <w:numId w:val="16"/>
        </w:numPr>
        <w:tabs>
          <w:tab w:val="left" w:pos="360"/>
          <w:tab w:val="left" w:pos="720"/>
        </w:tabs>
        <w:spacing w:before="120"/>
      </w:pPr>
      <w:r>
        <w:t xml:space="preserve">Select </w:t>
      </w:r>
      <w:r w:rsidRPr="00974B77">
        <w:rPr>
          <w:b/>
        </w:rPr>
        <w:t>Build | Build Solution</w:t>
      </w:r>
      <w:r>
        <w:t xml:space="preserve"> to ensure everything is correct.</w:t>
      </w:r>
    </w:p>
    <w:p w:rsidR="00E237B1" w:rsidRDefault="000977B9" w:rsidP="000977B9">
      <w:pPr>
        <w:pStyle w:val="Heading4"/>
      </w:pPr>
      <w:r>
        <w:t>Preparing the solution to be run by the Visual Studio debugger</w:t>
      </w:r>
    </w:p>
    <w:p w:rsidR="00EB26D9" w:rsidRPr="00EB26D9" w:rsidRDefault="00EB26D9" w:rsidP="004E27FC">
      <w:pPr>
        <w:numPr>
          <w:ilvl w:val="0"/>
          <w:numId w:val="11"/>
        </w:numPr>
        <w:rPr>
          <w:lang w:bidi="ar-SA"/>
        </w:rPr>
      </w:pPr>
      <w:r w:rsidRPr="00EB26D9">
        <w:rPr>
          <w:lang w:bidi="ar-SA"/>
        </w:rPr>
        <w:t xml:space="preserve">In the </w:t>
      </w:r>
      <w:r w:rsidRPr="00EB26D9">
        <w:rPr>
          <w:b/>
          <w:lang w:bidi="ar-SA"/>
        </w:rPr>
        <w:t>Solution Explorer</w:t>
      </w:r>
      <w:r w:rsidRPr="00EB26D9">
        <w:rPr>
          <w:lang w:bidi="ar-SA"/>
        </w:rPr>
        <w:t xml:space="preserve">, right-click on the </w:t>
      </w:r>
      <w:r w:rsidRPr="00EB26D9">
        <w:rPr>
          <w:b/>
          <w:lang w:bidi="ar-SA"/>
        </w:rPr>
        <w:t>Solution 'Syndication' (2 projects)</w:t>
      </w:r>
      <w:r w:rsidRPr="00EB26D9">
        <w:rPr>
          <w:lang w:bidi="ar-SA"/>
        </w:rPr>
        <w:t xml:space="preserve"> node and select </w:t>
      </w:r>
      <w:r w:rsidRPr="00EB26D9">
        <w:rPr>
          <w:b/>
          <w:lang w:bidi="ar-SA"/>
        </w:rPr>
        <w:t>Properties</w:t>
      </w:r>
      <w:r w:rsidRPr="00EB26D9">
        <w:rPr>
          <w:lang w:bidi="ar-SA"/>
        </w:rPr>
        <w:t>.</w:t>
      </w:r>
    </w:p>
    <w:p w:rsidR="00EB26D9" w:rsidRPr="00EB26D9" w:rsidRDefault="00EB26D9" w:rsidP="004E27FC">
      <w:pPr>
        <w:numPr>
          <w:ilvl w:val="0"/>
          <w:numId w:val="11"/>
        </w:numPr>
        <w:rPr>
          <w:lang w:bidi="ar-SA"/>
        </w:rPr>
      </w:pPr>
      <w:r w:rsidRPr="00EB26D9">
        <w:rPr>
          <w:lang w:bidi="ar-SA"/>
        </w:rPr>
        <w:t xml:space="preserve">With the </w:t>
      </w:r>
      <w:r w:rsidRPr="00EB26D9">
        <w:rPr>
          <w:b/>
          <w:lang w:bidi="ar-SA"/>
        </w:rPr>
        <w:t>Startup Project</w:t>
      </w:r>
      <w:r w:rsidRPr="00EB26D9">
        <w:rPr>
          <w:lang w:bidi="ar-SA"/>
        </w:rPr>
        <w:t xml:space="preserve"> node selected, choose the </w:t>
      </w:r>
      <w:r w:rsidRPr="00EB26D9">
        <w:rPr>
          <w:b/>
          <w:lang w:bidi="ar-SA"/>
        </w:rPr>
        <w:t xml:space="preserve">Multiple </w:t>
      </w:r>
      <w:r w:rsidR="002D6DC9">
        <w:rPr>
          <w:b/>
          <w:lang w:bidi="ar-SA"/>
        </w:rPr>
        <w:t>S</w:t>
      </w:r>
      <w:r w:rsidRPr="00EB26D9">
        <w:rPr>
          <w:b/>
          <w:lang w:bidi="ar-SA"/>
        </w:rPr>
        <w:t xml:space="preserve">tartup </w:t>
      </w:r>
      <w:r w:rsidR="002D6DC9">
        <w:rPr>
          <w:b/>
          <w:lang w:bidi="ar-SA"/>
        </w:rPr>
        <w:t>P</w:t>
      </w:r>
      <w:r w:rsidRPr="00EB26D9">
        <w:rPr>
          <w:b/>
          <w:lang w:bidi="ar-SA"/>
        </w:rPr>
        <w:t>rojects</w:t>
      </w:r>
      <w:r w:rsidRPr="00EB26D9">
        <w:rPr>
          <w:lang w:bidi="ar-SA"/>
        </w:rPr>
        <w:t xml:space="preserve"> option.</w:t>
      </w:r>
    </w:p>
    <w:p w:rsidR="00EB26D9" w:rsidRPr="00EB26D9" w:rsidRDefault="00EB26D9" w:rsidP="004E27FC">
      <w:pPr>
        <w:numPr>
          <w:ilvl w:val="0"/>
          <w:numId w:val="11"/>
        </w:numPr>
        <w:rPr>
          <w:lang w:bidi="ar-SA"/>
        </w:rPr>
      </w:pPr>
      <w:r w:rsidRPr="00EB26D9">
        <w:rPr>
          <w:lang w:bidi="ar-SA"/>
        </w:rPr>
        <w:t xml:space="preserve">Move the </w:t>
      </w:r>
      <w:r w:rsidRPr="00EB26D9">
        <w:rPr>
          <w:b/>
          <w:lang w:bidi="ar-SA"/>
        </w:rPr>
        <w:t xml:space="preserve">SyndicationServer </w:t>
      </w:r>
      <w:r w:rsidRPr="00EB26D9">
        <w:rPr>
          <w:lang w:bidi="ar-SA"/>
        </w:rPr>
        <w:t>project to the top of the list by clicking the up arrow to the right of the project list.</w:t>
      </w:r>
    </w:p>
    <w:p w:rsidR="00EB26D9" w:rsidRDefault="00EB26D9" w:rsidP="004E27FC">
      <w:pPr>
        <w:numPr>
          <w:ilvl w:val="0"/>
          <w:numId w:val="16"/>
        </w:numPr>
        <w:rPr>
          <w:lang w:bidi="ar-SA"/>
        </w:rPr>
      </w:pPr>
      <w:r w:rsidRPr="00EB26D9">
        <w:rPr>
          <w:lang w:bidi="ar-SA"/>
        </w:rPr>
        <w:t xml:space="preserve">Change the </w:t>
      </w:r>
      <w:r w:rsidRPr="00EB26D9">
        <w:rPr>
          <w:b/>
          <w:lang w:bidi="ar-SA"/>
        </w:rPr>
        <w:t>Action</w:t>
      </w:r>
      <w:r w:rsidRPr="00EB26D9">
        <w:rPr>
          <w:lang w:bidi="ar-SA"/>
        </w:rPr>
        <w:t xml:space="preserve"> property of both projects to </w:t>
      </w:r>
      <w:r w:rsidRPr="00EB26D9">
        <w:rPr>
          <w:b/>
          <w:lang w:bidi="ar-SA"/>
        </w:rPr>
        <w:t>Start</w:t>
      </w:r>
      <w:r w:rsidRPr="00EB26D9">
        <w:rPr>
          <w:lang w:bidi="ar-SA"/>
        </w:rPr>
        <w:t xml:space="preserve"> (see </w:t>
      </w:r>
      <w:r w:rsidR="00C626B8" w:rsidRPr="00EB26D9">
        <w:rPr>
          <w:lang w:bidi="ar-SA"/>
        </w:rPr>
        <w:fldChar w:fldCharType="begin"/>
      </w:r>
      <w:r w:rsidRPr="00EB26D9">
        <w:rPr>
          <w:lang w:bidi="ar-SA"/>
        </w:rPr>
        <w:instrText xml:space="preserve"> REF _Ref167617822 </w:instrText>
      </w:r>
      <w:r w:rsidR="00C626B8" w:rsidRPr="00EB26D9">
        <w:rPr>
          <w:lang w:bidi="ar-SA"/>
        </w:rPr>
        <w:fldChar w:fldCharType="separate"/>
      </w:r>
      <w:r w:rsidRPr="00EB26D9">
        <w:rPr>
          <w:lang w:bidi="ar-SA"/>
        </w:rPr>
        <w:t>Figure 15</w:t>
      </w:r>
      <w:r w:rsidR="00C626B8" w:rsidRPr="00EB26D9">
        <w:rPr>
          <w:lang w:bidi="ar-SA"/>
        </w:rPr>
        <w:fldChar w:fldCharType="end"/>
      </w:r>
      <w:r w:rsidRPr="00EB26D9">
        <w:rPr>
          <w:lang w:bidi="ar-SA"/>
        </w:rPr>
        <w:t xml:space="preserve">) and click </w:t>
      </w:r>
      <w:r w:rsidRPr="00EB26D9">
        <w:rPr>
          <w:b/>
          <w:lang w:bidi="ar-SA"/>
        </w:rPr>
        <w:t>OK</w:t>
      </w:r>
      <w:r w:rsidRPr="00EB26D9">
        <w:rPr>
          <w:lang w:bidi="ar-SA"/>
        </w:rPr>
        <w:t>.</w:t>
      </w:r>
    </w:p>
    <w:p w:rsidR="007D3D16" w:rsidRPr="00EB26D9" w:rsidRDefault="007D3D16" w:rsidP="007D3D16">
      <w:pPr>
        <w:rPr>
          <w:lang w:bidi="ar-SA"/>
        </w:rPr>
      </w:pPr>
    </w:p>
    <w:p w:rsidR="00EB26D9" w:rsidRPr="002D6DC9" w:rsidRDefault="00EB26D9" w:rsidP="002D6DC9">
      <w:pPr>
        <w:jc w:val="center"/>
        <w:rPr>
          <w:b/>
          <w:lang w:bidi="ar-SA"/>
        </w:rPr>
      </w:pPr>
      <w:r w:rsidRPr="002D6DC9">
        <w:rPr>
          <w:b/>
          <w:noProof/>
          <w:lang w:bidi="ar-SA"/>
        </w:rPr>
        <w:drawing>
          <wp:inline distT="0" distB="0" distL="0" distR="0">
            <wp:extent cx="4779645" cy="2965609"/>
            <wp:effectExtent l="19050" t="0" r="190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srcRect/>
                    <a:stretch>
                      <a:fillRect/>
                    </a:stretch>
                  </pic:blipFill>
                  <pic:spPr bwMode="auto">
                    <a:xfrm>
                      <a:off x="0" y="0"/>
                      <a:ext cx="4779645" cy="2965609"/>
                    </a:xfrm>
                    <a:prstGeom prst="rect">
                      <a:avLst/>
                    </a:prstGeom>
                    <a:noFill/>
                    <a:ln w="9525">
                      <a:noFill/>
                      <a:miter lim="800000"/>
                      <a:headEnd/>
                      <a:tailEnd/>
                    </a:ln>
                  </pic:spPr>
                </pic:pic>
              </a:graphicData>
            </a:graphic>
          </wp:inline>
        </w:drawing>
      </w:r>
    </w:p>
    <w:p w:rsidR="00EB26D9" w:rsidRPr="002D6DC9" w:rsidRDefault="00EB26D9" w:rsidP="002D6DC9">
      <w:pPr>
        <w:jc w:val="center"/>
        <w:rPr>
          <w:b/>
          <w:lang w:bidi="ar-SA"/>
        </w:rPr>
      </w:pPr>
      <w:bookmarkStart w:id="118" w:name="_Ref167617822"/>
      <w:r w:rsidRPr="002D6DC9">
        <w:rPr>
          <w:b/>
          <w:lang w:bidi="ar-SA"/>
        </w:rPr>
        <w:lastRenderedPageBreak/>
        <w:t xml:space="preserve">Figure </w:t>
      </w:r>
      <w:r w:rsidR="00C626B8" w:rsidRPr="002D6DC9">
        <w:rPr>
          <w:b/>
          <w:lang w:bidi="ar-SA"/>
        </w:rPr>
        <w:fldChar w:fldCharType="begin"/>
      </w:r>
      <w:r w:rsidRPr="002D6DC9">
        <w:rPr>
          <w:b/>
          <w:lang w:bidi="ar-SA"/>
        </w:rPr>
        <w:instrText xml:space="preserve"> SEQ Figure \* ARABIC </w:instrText>
      </w:r>
      <w:r w:rsidR="00C626B8" w:rsidRPr="002D6DC9">
        <w:rPr>
          <w:b/>
          <w:lang w:bidi="ar-SA"/>
        </w:rPr>
        <w:fldChar w:fldCharType="separate"/>
      </w:r>
      <w:r w:rsidR="00173537">
        <w:rPr>
          <w:b/>
          <w:noProof/>
          <w:lang w:bidi="ar-SA"/>
        </w:rPr>
        <w:t>30</w:t>
      </w:r>
      <w:r w:rsidR="00C626B8" w:rsidRPr="002D6DC9">
        <w:rPr>
          <w:b/>
          <w:lang w:bidi="ar-SA"/>
        </w:rPr>
        <w:fldChar w:fldCharType="end"/>
      </w:r>
      <w:bookmarkEnd w:id="118"/>
      <w:r w:rsidR="007D3D16">
        <w:rPr>
          <w:b/>
          <w:lang w:bidi="ar-SA"/>
        </w:rPr>
        <w:t>:</w:t>
      </w:r>
      <w:r w:rsidRPr="002D6DC9">
        <w:rPr>
          <w:b/>
          <w:lang w:bidi="ar-SA"/>
        </w:rPr>
        <w:t xml:space="preserve"> The adjusted Startup Project for the Syndication solution</w:t>
      </w:r>
    </w:p>
    <w:p w:rsidR="00F3103F" w:rsidRDefault="00F3103F" w:rsidP="00F3103F">
      <w:pPr>
        <w:ind w:left="360"/>
        <w:rPr>
          <w:lang w:bidi="ar-SA"/>
        </w:rPr>
      </w:pPr>
    </w:p>
    <w:p w:rsidR="00EB26D9" w:rsidRPr="00EB26D9" w:rsidRDefault="00EB26D9" w:rsidP="004E27FC">
      <w:pPr>
        <w:numPr>
          <w:ilvl w:val="0"/>
          <w:numId w:val="16"/>
        </w:numPr>
        <w:rPr>
          <w:lang w:bidi="ar-SA"/>
        </w:rPr>
      </w:pPr>
      <w:r w:rsidRPr="00EB26D9">
        <w:rPr>
          <w:lang w:bidi="ar-SA"/>
        </w:rPr>
        <w:t xml:space="preserve">Select </w:t>
      </w:r>
      <w:r w:rsidRPr="00EB26D9">
        <w:rPr>
          <w:b/>
          <w:lang w:bidi="ar-SA"/>
        </w:rPr>
        <w:t>File | Save All</w:t>
      </w:r>
      <w:r w:rsidRPr="00EB26D9">
        <w:rPr>
          <w:lang w:bidi="ar-SA"/>
        </w:rPr>
        <w:t xml:space="preserve"> to save your work.</w:t>
      </w:r>
    </w:p>
    <w:p w:rsidR="006B0809" w:rsidRDefault="00EB26D9" w:rsidP="004E27FC">
      <w:pPr>
        <w:numPr>
          <w:ilvl w:val="0"/>
          <w:numId w:val="16"/>
        </w:numPr>
        <w:rPr>
          <w:lang w:bidi="ar-SA"/>
        </w:rPr>
      </w:pPr>
      <w:r w:rsidRPr="00EB26D9">
        <w:rPr>
          <w:lang w:bidi="ar-SA"/>
        </w:rPr>
        <w:t xml:space="preserve">Press </w:t>
      </w:r>
      <w:r w:rsidRPr="00EB26D9">
        <w:rPr>
          <w:b/>
          <w:lang w:bidi="ar-SA"/>
        </w:rPr>
        <w:t>F5</w:t>
      </w:r>
      <w:r w:rsidRPr="00EB26D9">
        <w:rPr>
          <w:lang w:bidi="ar-SA"/>
        </w:rPr>
        <w:t xml:space="preserve"> to start the projects.</w:t>
      </w:r>
    </w:p>
    <w:p w:rsidR="006B0809" w:rsidRDefault="00EB26D9" w:rsidP="004E27FC">
      <w:pPr>
        <w:numPr>
          <w:ilvl w:val="0"/>
          <w:numId w:val="16"/>
        </w:numPr>
        <w:rPr>
          <w:lang w:bidi="ar-SA"/>
        </w:rPr>
      </w:pPr>
      <w:r w:rsidRPr="00EB26D9">
        <w:rPr>
          <w:lang w:bidi="ar-SA"/>
        </w:rPr>
        <w:t xml:space="preserve">Once the programs have loaded, click the button labeled </w:t>
      </w:r>
      <w:r w:rsidRPr="006B0809">
        <w:rPr>
          <w:b/>
          <w:lang w:bidi="ar-SA"/>
        </w:rPr>
        <w:t>XML</w:t>
      </w:r>
      <w:r w:rsidRPr="00EB26D9">
        <w:rPr>
          <w:lang w:bidi="ar-SA"/>
        </w:rPr>
        <w:t xml:space="preserve"> on the Windows form. </w:t>
      </w:r>
    </w:p>
    <w:p w:rsidR="006B0809" w:rsidRDefault="00EB26D9" w:rsidP="004E27FC">
      <w:pPr>
        <w:numPr>
          <w:ilvl w:val="0"/>
          <w:numId w:val="16"/>
        </w:numPr>
        <w:rPr>
          <w:lang w:bidi="ar-SA"/>
        </w:rPr>
      </w:pPr>
      <w:r w:rsidRPr="00EB26D9">
        <w:rPr>
          <w:lang w:bidi="ar-SA"/>
        </w:rPr>
        <w:t xml:space="preserve">View the results. Notice how the application was able to read access the feed, access the custom XML content and create an object and display its contents in the </w:t>
      </w:r>
      <w:r w:rsidRPr="00A25EB4">
        <w:rPr>
          <w:b/>
          <w:lang w:bidi="ar-SA"/>
        </w:rPr>
        <w:t>ListBox</w:t>
      </w:r>
      <w:r w:rsidRPr="00EB26D9">
        <w:rPr>
          <w:lang w:bidi="ar-SA"/>
        </w:rPr>
        <w:t xml:space="preserve"> control and via a </w:t>
      </w:r>
      <w:r w:rsidRPr="00A25EB4">
        <w:rPr>
          <w:b/>
          <w:lang w:bidi="ar-SA"/>
        </w:rPr>
        <w:t>MessageBox</w:t>
      </w:r>
      <w:r w:rsidRPr="00EB26D9">
        <w:rPr>
          <w:lang w:bidi="ar-SA"/>
        </w:rPr>
        <w:t xml:space="preserve">. </w:t>
      </w:r>
    </w:p>
    <w:p w:rsidR="00EB26D9" w:rsidRDefault="00EB26D9" w:rsidP="004E27FC">
      <w:pPr>
        <w:numPr>
          <w:ilvl w:val="0"/>
          <w:numId w:val="16"/>
        </w:numPr>
        <w:rPr>
          <w:lang w:bidi="ar-SA"/>
        </w:rPr>
      </w:pPr>
      <w:r w:rsidRPr="00EB26D9">
        <w:rPr>
          <w:lang w:bidi="ar-SA"/>
        </w:rPr>
        <w:t>Close both programs and return to Visual Studio.</w:t>
      </w:r>
    </w:p>
    <w:p w:rsidR="001B5F58" w:rsidRDefault="001B5F58" w:rsidP="001B5F58">
      <w:pPr>
        <w:pStyle w:val="Heading2"/>
        <w:rPr>
          <w:lang w:bidi="ar-SA"/>
        </w:rPr>
      </w:pPr>
      <w:bookmarkStart w:id="119" w:name="_Toc216700887"/>
      <w:r>
        <w:rPr>
          <w:lang w:bidi="ar-SA"/>
        </w:rPr>
        <w:t xml:space="preserve">Task 3 – </w:t>
      </w:r>
      <w:r w:rsidR="002D434E">
        <w:rPr>
          <w:lang w:bidi="ar-SA"/>
        </w:rPr>
        <w:t>Accessing</w:t>
      </w:r>
      <w:r>
        <w:rPr>
          <w:lang w:bidi="ar-SA"/>
        </w:rPr>
        <w:t xml:space="preserve"> the RSS feed</w:t>
      </w:r>
      <w:bookmarkEnd w:id="119"/>
    </w:p>
    <w:p w:rsidR="00DA6FB1" w:rsidRDefault="00DA6FB1" w:rsidP="004E27FC">
      <w:pPr>
        <w:pStyle w:val="BodyText"/>
        <w:numPr>
          <w:ilvl w:val="0"/>
          <w:numId w:val="20"/>
        </w:numPr>
        <w:tabs>
          <w:tab w:val="left" w:pos="360"/>
          <w:tab w:val="left" w:pos="720"/>
        </w:tabs>
        <w:spacing w:before="120"/>
      </w:pPr>
      <w:r>
        <w:t>Add a Click event handler for Button2 (the one labeled RSS).</w:t>
      </w:r>
    </w:p>
    <w:p w:rsidR="00DA6FB1" w:rsidRDefault="00DA6FB1" w:rsidP="004E27FC">
      <w:pPr>
        <w:pStyle w:val="BodyText"/>
        <w:numPr>
          <w:ilvl w:val="0"/>
          <w:numId w:val="20"/>
        </w:numPr>
        <w:tabs>
          <w:tab w:val="left" w:pos="360"/>
          <w:tab w:val="left" w:pos="720"/>
        </w:tabs>
        <w:spacing w:before="120"/>
      </w:pPr>
      <w:r>
        <w:t>Add the following code to its handler:</w:t>
      </w:r>
    </w:p>
    <w:tbl>
      <w:tblPr>
        <w:tblStyle w:val="TableGrid"/>
        <w:tblW w:w="0" w:type="auto"/>
        <w:tblInd w:w="360" w:type="dxa"/>
        <w:tblLook w:val="04A0"/>
      </w:tblPr>
      <w:tblGrid>
        <w:gridCol w:w="9936"/>
      </w:tblGrid>
      <w:tr w:rsidR="00141D1B" w:rsidTr="00141D1B">
        <w:tc>
          <w:tcPr>
            <w:tcW w:w="10296" w:type="dxa"/>
            <w:shd w:val="clear" w:color="auto" w:fill="DDD9C3" w:themeFill="background2" w:themeFillShade="E6"/>
          </w:tcPr>
          <w:p w:rsidR="0061717A" w:rsidRPr="0061717A" w:rsidRDefault="0061717A" w:rsidP="0061717A">
            <w:pPr>
              <w:autoSpaceDE w:val="0"/>
              <w:autoSpaceDN w:val="0"/>
              <w:adjustRightInd w:val="0"/>
              <w:spacing w:line="240" w:lineRule="auto"/>
              <w:rPr>
                <w:rFonts w:ascii="Courier New" w:hAnsi="Courier New" w:cs="Courier New"/>
                <w:b/>
                <w:noProof/>
                <w:color w:val="0000FF"/>
                <w:sz w:val="20"/>
                <w:szCs w:val="20"/>
                <w:lang w:bidi="ar-SA"/>
              </w:rPr>
            </w:pPr>
          </w:p>
          <w:p w:rsidR="00141D1B" w:rsidRPr="0061717A" w:rsidRDefault="00141D1B" w:rsidP="0061717A">
            <w:pPr>
              <w:autoSpaceDE w:val="0"/>
              <w:autoSpaceDN w:val="0"/>
              <w:adjustRightInd w:val="0"/>
              <w:spacing w:line="240" w:lineRule="auto"/>
              <w:rPr>
                <w:rFonts w:ascii="Courier New" w:hAnsi="Courier New" w:cs="Courier New"/>
                <w:b/>
                <w:noProof/>
                <w:sz w:val="20"/>
                <w:szCs w:val="20"/>
                <w:lang w:bidi="ar-SA"/>
              </w:rPr>
            </w:pPr>
            <w:r w:rsidRPr="0061717A">
              <w:rPr>
                <w:rFonts w:ascii="Courier New" w:hAnsi="Courier New" w:cs="Courier New"/>
                <w:b/>
                <w:noProof/>
                <w:color w:val="0000FF"/>
                <w:sz w:val="20"/>
                <w:szCs w:val="20"/>
                <w:lang w:bidi="ar-SA"/>
              </w:rPr>
              <w:t>Private</w:t>
            </w:r>
            <w:r w:rsidRPr="0061717A">
              <w:rPr>
                <w:rFonts w:ascii="Courier New" w:hAnsi="Courier New" w:cs="Courier New"/>
                <w:b/>
                <w:noProof/>
                <w:sz w:val="20"/>
                <w:szCs w:val="20"/>
                <w:lang w:bidi="ar-SA"/>
              </w:rPr>
              <w:t xml:space="preserve"> </w:t>
            </w:r>
            <w:r w:rsidRPr="0061717A">
              <w:rPr>
                <w:rFonts w:ascii="Courier New" w:hAnsi="Courier New" w:cs="Courier New"/>
                <w:b/>
                <w:noProof/>
                <w:color w:val="0000FF"/>
                <w:sz w:val="20"/>
                <w:szCs w:val="20"/>
                <w:lang w:bidi="ar-SA"/>
              </w:rPr>
              <w:t>Sub</w:t>
            </w:r>
            <w:r w:rsidRPr="0061717A">
              <w:rPr>
                <w:rFonts w:ascii="Courier New" w:hAnsi="Courier New" w:cs="Courier New"/>
                <w:b/>
                <w:noProof/>
                <w:sz w:val="20"/>
                <w:szCs w:val="20"/>
                <w:lang w:bidi="ar-SA"/>
              </w:rPr>
              <w:t xml:space="preserve"> Button2_Click(</w:t>
            </w:r>
            <w:r w:rsidRPr="0061717A">
              <w:rPr>
                <w:rFonts w:ascii="Courier New" w:hAnsi="Courier New" w:cs="Courier New"/>
                <w:b/>
                <w:noProof/>
                <w:color w:val="0000FF"/>
                <w:sz w:val="20"/>
                <w:szCs w:val="20"/>
                <w:lang w:bidi="ar-SA"/>
              </w:rPr>
              <w:t>ByVal</w:t>
            </w:r>
            <w:r w:rsidRPr="0061717A">
              <w:rPr>
                <w:rFonts w:ascii="Courier New" w:hAnsi="Courier New" w:cs="Courier New"/>
                <w:b/>
                <w:noProof/>
                <w:sz w:val="20"/>
                <w:szCs w:val="20"/>
                <w:lang w:bidi="ar-SA"/>
              </w:rPr>
              <w:t xml:space="preserve"> sender </w:t>
            </w:r>
            <w:r w:rsidRPr="0061717A">
              <w:rPr>
                <w:rFonts w:ascii="Courier New" w:hAnsi="Courier New" w:cs="Courier New"/>
                <w:b/>
                <w:noProof/>
                <w:color w:val="0000FF"/>
                <w:sz w:val="20"/>
                <w:szCs w:val="20"/>
                <w:lang w:bidi="ar-SA"/>
              </w:rPr>
              <w:t>As</w:t>
            </w:r>
            <w:r w:rsidRPr="0061717A">
              <w:rPr>
                <w:rFonts w:ascii="Courier New" w:hAnsi="Courier New" w:cs="Courier New"/>
                <w:b/>
                <w:noProof/>
                <w:sz w:val="20"/>
                <w:szCs w:val="20"/>
                <w:lang w:bidi="ar-SA"/>
              </w:rPr>
              <w:t xml:space="preserve"> System.Object, _</w:t>
            </w:r>
          </w:p>
          <w:p w:rsidR="00141D1B" w:rsidRPr="0061717A" w:rsidRDefault="00141D1B" w:rsidP="0061717A">
            <w:pPr>
              <w:autoSpaceDE w:val="0"/>
              <w:autoSpaceDN w:val="0"/>
              <w:adjustRightInd w:val="0"/>
              <w:spacing w:line="240" w:lineRule="auto"/>
              <w:rPr>
                <w:rFonts w:ascii="Courier New" w:hAnsi="Courier New" w:cs="Courier New"/>
                <w:b/>
                <w:noProof/>
                <w:sz w:val="20"/>
                <w:szCs w:val="20"/>
                <w:lang w:bidi="ar-SA"/>
              </w:rPr>
            </w:pPr>
            <w:r w:rsidRPr="0061717A">
              <w:rPr>
                <w:rFonts w:ascii="Courier New" w:hAnsi="Courier New" w:cs="Courier New"/>
                <w:b/>
                <w:noProof/>
                <w:sz w:val="20"/>
                <w:szCs w:val="20"/>
                <w:lang w:bidi="ar-SA"/>
              </w:rPr>
              <w:tab/>
            </w:r>
            <w:r w:rsidRPr="0061717A">
              <w:rPr>
                <w:rFonts w:ascii="Courier New" w:hAnsi="Courier New" w:cs="Courier New"/>
                <w:b/>
                <w:noProof/>
                <w:sz w:val="20"/>
                <w:szCs w:val="20"/>
                <w:lang w:bidi="ar-SA"/>
              </w:rPr>
              <w:tab/>
            </w:r>
            <w:r w:rsidRPr="0061717A">
              <w:rPr>
                <w:rFonts w:ascii="Courier New" w:hAnsi="Courier New" w:cs="Courier New"/>
                <w:b/>
                <w:noProof/>
                <w:sz w:val="20"/>
                <w:szCs w:val="20"/>
                <w:lang w:bidi="ar-SA"/>
              </w:rPr>
              <w:tab/>
            </w:r>
            <w:r w:rsidRPr="0061717A">
              <w:rPr>
                <w:rFonts w:ascii="Courier New" w:hAnsi="Courier New" w:cs="Courier New"/>
                <w:b/>
                <w:noProof/>
                <w:sz w:val="20"/>
                <w:szCs w:val="20"/>
                <w:lang w:bidi="ar-SA"/>
              </w:rPr>
              <w:tab/>
            </w:r>
            <w:r w:rsidRPr="0061717A">
              <w:rPr>
                <w:rFonts w:ascii="Courier New" w:hAnsi="Courier New" w:cs="Courier New"/>
                <w:b/>
                <w:noProof/>
                <w:sz w:val="20"/>
                <w:szCs w:val="20"/>
                <w:lang w:bidi="ar-SA"/>
              </w:rPr>
              <w:tab/>
            </w:r>
            <w:r w:rsidRPr="0061717A">
              <w:rPr>
                <w:rFonts w:ascii="Courier New" w:hAnsi="Courier New" w:cs="Courier New"/>
                <w:b/>
                <w:noProof/>
                <w:color w:val="0000FF"/>
                <w:sz w:val="20"/>
                <w:szCs w:val="20"/>
                <w:lang w:bidi="ar-SA"/>
              </w:rPr>
              <w:t>ByVal</w:t>
            </w:r>
            <w:r w:rsidRPr="0061717A">
              <w:rPr>
                <w:rFonts w:ascii="Courier New" w:hAnsi="Courier New" w:cs="Courier New"/>
                <w:b/>
                <w:noProof/>
                <w:sz w:val="20"/>
                <w:szCs w:val="20"/>
                <w:lang w:bidi="ar-SA"/>
              </w:rPr>
              <w:t xml:space="preserve"> e </w:t>
            </w:r>
            <w:r w:rsidRPr="0061717A">
              <w:rPr>
                <w:rFonts w:ascii="Courier New" w:hAnsi="Courier New" w:cs="Courier New"/>
                <w:b/>
                <w:noProof/>
                <w:color w:val="0000FF"/>
                <w:sz w:val="20"/>
                <w:szCs w:val="20"/>
                <w:lang w:bidi="ar-SA"/>
              </w:rPr>
              <w:t>As</w:t>
            </w:r>
            <w:r w:rsidRPr="0061717A">
              <w:rPr>
                <w:rFonts w:ascii="Courier New" w:hAnsi="Courier New" w:cs="Courier New"/>
                <w:b/>
                <w:noProof/>
                <w:sz w:val="20"/>
                <w:szCs w:val="20"/>
                <w:lang w:bidi="ar-SA"/>
              </w:rPr>
              <w:t xml:space="preserve"> System.EventArgs) </w:t>
            </w:r>
            <w:r w:rsidRPr="0061717A">
              <w:rPr>
                <w:rFonts w:ascii="Courier New" w:hAnsi="Courier New" w:cs="Courier New"/>
                <w:b/>
                <w:noProof/>
                <w:color w:val="0000FF"/>
                <w:sz w:val="20"/>
                <w:szCs w:val="20"/>
                <w:lang w:bidi="ar-SA"/>
              </w:rPr>
              <w:t>Handles</w:t>
            </w:r>
            <w:r w:rsidRPr="0061717A">
              <w:rPr>
                <w:rFonts w:ascii="Courier New" w:hAnsi="Courier New" w:cs="Courier New"/>
                <w:b/>
                <w:noProof/>
                <w:sz w:val="20"/>
                <w:szCs w:val="20"/>
                <w:lang w:bidi="ar-SA"/>
              </w:rPr>
              <w:t xml:space="preserve"> Button2.Click</w:t>
            </w:r>
          </w:p>
          <w:p w:rsidR="00141D1B" w:rsidRPr="0061717A" w:rsidRDefault="00141D1B" w:rsidP="0061717A">
            <w:pPr>
              <w:pStyle w:val="CodeSnippet"/>
            </w:pPr>
            <w:r w:rsidRPr="0061717A">
              <w:tab/>
              <w:t>WebBrowser1.Navigate("http://localhost:8899/sysinfo/rss/")</w:t>
            </w:r>
          </w:p>
          <w:p w:rsidR="00141D1B" w:rsidRPr="0061717A" w:rsidRDefault="00141D1B" w:rsidP="0061717A">
            <w:pPr>
              <w:pStyle w:val="BodyText"/>
              <w:tabs>
                <w:tab w:val="left" w:pos="360"/>
                <w:tab w:val="left" w:pos="720"/>
              </w:tabs>
              <w:spacing w:before="120" w:line="240" w:lineRule="auto"/>
              <w:rPr>
                <w:b/>
              </w:rPr>
            </w:pPr>
            <w:r w:rsidRPr="0061717A">
              <w:rPr>
                <w:rFonts w:ascii="Courier New" w:hAnsi="Courier New" w:cs="Courier New"/>
                <w:b/>
                <w:noProof/>
                <w:color w:val="0000FF"/>
                <w:sz w:val="20"/>
                <w:szCs w:val="20"/>
                <w:lang w:bidi="ar-SA"/>
              </w:rPr>
              <w:t>End</w:t>
            </w:r>
            <w:r w:rsidRPr="0061717A">
              <w:rPr>
                <w:rFonts w:ascii="Courier New" w:hAnsi="Courier New" w:cs="Courier New"/>
                <w:b/>
                <w:noProof/>
                <w:sz w:val="20"/>
                <w:szCs w:val="20"/>
                <w:lang w:bidi="ar-SA"/>
              </w:rPr>
              <w:t xml:space="preserve"> </w:t>
            </w:r>
            <w:r w:rsidRPr="0061717A">
              <w:rPr>
                <w:rFonts w:ascii="Courier New" w:hAnsi="Courier New" w:cs="Courier New"/>
                <w:b/>
                <w:noProof/>
                <w:color w:val="0000FF"/>
                <w:sz w:val="20"/>
                <w:szCs w:val="20"/>
                <w:lang w:bidi="ar-SA"/>
              </w:rPr>
              <w:t>Sub</w:t>
            </w:r>
          </w:p>
        </w:tc>
      </w:tr>
    </w:tbl>
    <w:p w:rsidR="0073074B" w:rsidRDefault="0073074B" w:rsidP="0073074B">
      <w:pPr>
        <w:pStyle w:val="BodyText"/>
        <w:tabs>
          <w:tab w:val="left" w:pos="360"/>
          <w:tab w:val="left" w:pos="720"/>
        </w:tabs>
        <w:spacing w:before="120"/>
      </w:pPr>
    </w:p>
    <w:p w:rsidR="00DA6FB1" w:rsidRDefault="00DA6FB1" w:rsidP="004E27FC">
      <w:pPr>
        <w:pStyle w:val="BodyText"/>
        <w:numPr>
          <w:ilvl w:val="0"/>
          <w:numId w:val="20"/>
        </w:numPr>
        <w:tabs>
          <w:tab w:val="left" w:pos="360"/>
          <w:tab w:val="left" w:pos="720"/>
        </w:tabs>
        <w:spacing w:before="120"/>
      </w:pPr>
      <w:r>
        <w:t xml:space="preserve">Select </w:t>
      </w:r>
      <w:r w:rsidRPr="004618A8">
        <w:rPr>
          <w:b/>
        </w:rPr>
        <w:t>File | Save All</w:t>
      </w:r>
      <w:r>
        <w:t xml:space="preserve"> to save your work.</w:t>
      </w:r>
    </w:p>
    <w:p w:rsidR="00DA6FB1" w:rsidRDefault="00DA6FB1" w:rsidP="004E27FC">
      <w:pPr>
        <w:pStyle w:val="BodyText"/>
        <w:numPr>
          <w:ilvl w:val="0"/>
          <w:numId w:val="20"/>
        </w:numPr>
        <w:tabs>
          <w:tab w:val="left" w:pos="360"/>
          <w:tab w:val="left" w:pos="720"/>
        </w:tabs>
        <w:spacing w:before="120"/>
      </w:pPr>
      <w:r>
        <w:t xml:space="preserve">Press </w:t>
      </w:r>
      <w:r w:rsidRPr="00421123">
        <w:rPr>
          <w:b/>
        </w:rPr>
        <w:t>F5</w:t>
      </w:r>
      <w:r>
        <w:t xml:space="preserve"> to start the projects.</w:t>
      </w:r>
    </w:p>
    <w:p w:rsidR="00141D1B" w:rsidRDefault="00DA6FB1" w:rsidP="004E27FC">
      <w:pPr>
        <w:pStyle w:val="BodyText"/>
        <w:numPr>
          <w:ilvl w:val="0"/>
          <w:numId w:val="20"/>
        </w:numPr>
        <w:tabs>
          <w:tab w:val="left" w:pos="360"/>
          <w:tab w:val="left" w:pos="720"/>
        </w:tabs>
        <w:spacing w:before="120"/>
      </w:pPr>
      <w:r>
        <w:t xml:space="preserve">Once the programs have loaded, click the button labeled </w:t>
      </w:r>
      <w:r>
        <w:rPr>
          <w:b/>
        </w:rPr>
        <w:t xml:space="preserve">RSS </w:t>
      </w:r>
      <w:r>
        <w:t xml:space="preserve">on the Windows forms. </w:t>
      </w:r>
    </w:p>
    <w:p w:rsidR="00DA6FB1" w:rsidRDefault="00DA6FB1" w:rsidP="004E27FC">
      <w:pPr>
        <w:pStyle w:val="BodyText"/>
        <w:numPr>
          <w:ilvl w:val="0"/>
          <w:numId w:val="20"/>
        </w:numPr>
        <w:tabs>
          <w:tab w:val="left" w:pos="360"/>
          <w:tab w:val="left" w:pos="720"/>
        </w:tabs>
        <w:spacing w:before="120"/>
      </w:pPr>
      <w:r>
        <w:t xml:space="preserve">If necessary, resize the form so you can see the results in the </w:t>
      </w:r>
      <w:r w:rsidRPr="00E56D01">
        <w:rPr>
          <w:b/>
        </w:rPr>
        <w:t>WebBrowser</w:t>
      </w:r>
      <w:r>
        <w:t xml:space="preserve"> control. Note, how the web browser control simply shows the feed contents as nicely formatted XML as opposed to the view you saw in Internet Explorer 7.0. </w:t>
      </w:r>
    </w:p>
    <w:p w:rsidR="00DA6FB1" w:rsidRDefault="00DA6FB1" w:rsidP="004E27FC">
      <w:pPr>
        <w:pStyle w:val="BodyText"/>
        <w:numPr>
          <w:ilvl w:val="0"/>
          <w:numId w:val="20"/>
        </w:numPr>
        <w:tabs>
          <w:tab w:val="left" w:pos="360"/>
          <w:tab w:val="left" w:pos="720"/>
        </w:tabs>
        <w:spacing w:before="120"/>
      </w:pPr>
      <w:r>
        <w:t>When done, close the both programs and return to Visual Studio.</w:t>
      </w:r>
    </w:p>
    <w:p w:rsidR="00141D1B" w:rsidRDefault="00DA6FB1" w:rsidP="004E27FC">
      <w:pPr>
        <w:pStyle w:val="BodyText"/>
        <w:numPr>
          <w:ilvl w:val="0"/>
          <w:numId w:val="20"/>
        </w:numPr>
        <w:tabs>
          <w:tab w:val="left" w:pos="360"/>
          <w:tab w:val="left" w:pos="720"/>
        </w:tabs>
        <w:spacing w:before="120"/>
      </w:pPr>
      <w:r>
        <w:t xml:space="preserve">Back in Visual Studio, select </w:t>
      </w:r>
      <w:r w:rsidRPr="005B155E">
        <w:rPr>
          <w:b/>
        </w:rPr>
        <w:t>File | Close Solution</w:t>
      </w:r>
      <w:r>
        <w:t xml:space="preserve">. </w:t>
      </w:r>
    </w:p>
    <w:p w:rsidR="00DA6FB1" w:rsidRDefault="00A631B6" w:rsidP="004E27FC">
      <w:pPr>
        <w:pStyle w:val="BodyText"/>
        <w:numPr>
          <w:ilvl w:val="0"/>
          <w:numId w:val="20"/>
        </w:numPr>
        <w:tabs>
          <w:tab w:val="left" w:pos="360"/>
          <w:tab w:val="left" w:pos="720"/>
        </w:tabs>
        <w:spacing w:before="120"/>
      </w:pPr>
      <w:r>
        <w:t>Close Visual Studio</w:t>
      </w:r>
    </w:p>
    <w:p w:rsidR="004F127D" w:rsidRDefault="004F127D" w:rsidP="004F127D">
      <w:pPr>
        <w:pStyle w:val="Heading2"/>
      </w:pPr>
      <w:bookmarkStart w:id="120" w:name="_Toc216700888"/>
      <w:r>
        <w:lastRenderedPageBreak/>
        <w:t>Exercise Summary</w:t>
      </w:r>
      <w:bookmarkEnd w:id="120"/>
    </w:p>
    <w:p w:rsidR="00DA6FB1" w:rsidRDefault="00DA6FB1" w:rsidP="001E573F">
      <w:pPr>
        <w:pStyle w:val="BodyText"/>
      </w:pPr>
      <w:r>
        <w:t>In this exercise, you created a syndication server using WCF’s new syndication features and exposed plain text, formatted HTML, and custom XML content: all from the same feed. You then created a client that was able to consume the provided data.</w:t>
      </w:r>
    </w:p>
    <w:p w:rsidR="00E02711" w:rsidRPr="00E02711" w:rsidRDefault="00E02711" w:rsidP="00E02711">
      <w:pPr>
        <w:pStyle w:val="Heading1"/>
        <w:rPr>
          <w:lang w:bidi="ar-SA"/>
        </w:rPr>
      </w:pPr>
      <w:bookmarkStart w:id="121" w:name="_Toc216597086"/>
      <w:bookmarkStart w:id="122" w:name="_Toc216700889"/>
      <w:r w:rsidRPr="00E02711">
        <w:rPr>
          <w:lang w:bidi="ar-SA"/>
        </w:rPr>
        <w:t>Exercise 3</w:t>
      </w:r>
      <w:r>
        <w:rPr>
          <w:lang w:bidi="ar-SA"/>
        </w:rPr>
        <w:t xml:space="preserve"> </w:t>
      </w:r>
      <w:r w:rsidR="00D47BE6">
        <w:rPr>
          <w:lang w:bidi="ar-SA"/>
        </w:rPr>
        <w:t>-</w:t>
      </w:r>
      <w:r w:rsidRPr="00E02711">
        <w:rPr>
          <w:lang w:bidi="ar-SA"/>
        </w:rPr>
        <w:t xml:space="preserve"> WCF Services and AJAX</w:t>
      </w:r>
      <w:bookmarkEnd w:id="121"/>
      <w:bookmarkEnd w:id="122"/>
    </w:p>
    <w:p w:rsidR="00E02711" w:rsidRPr="00E02711" w:rsidRDefault="00E02711" w:rsidP="00E02711">
      <w:pPr>
        <w:rPr>
          <w:lang w:bidi="ar-SA"/>
        </w:rPr>
      </w:pPr>
      <w:r w:rsidRPr="00E02711">
        <w:rPr>
          <w:lang w:bidi="ar-SA"/>
        </w:rPr>
        <w:t>In this exercise, you’ll create a simple WCF service that can be accessed via AJAX. Using a bit of script in the browser, you’ll translate a number sequence as the user types into the words representing the numbers as if they were writing a check.</w:t>
      </w:r>
    </w:p>
    <w:p w:rsidR="00791E7A" w:rsidRDefault="00791E7A" w:rsidP="00791E7A">
      <w:pPr>
        <w:pStyle w:val="Heading2"/>
        <w:rPr>
          <w:lang w:bidi="ar-SA"/>
        </w:rPr>
      </w:pPr>
      <w:bookmarkStart w:id="123" w:name="_Toc216700890"/>
      <w:r>
        <w:rPr>
          <w:lang w:bidi="ar-SA"/>
        </w:rPr>
        <w:t>Task 1 – Creating a web site project</w:t>
      </w:r>
      <w:bookmarkEnd w:id="123"/>
    </w:p>
    <w:p w:rsidR="0046395D" w:rsidRPr="0046395D" w:rsidRDefault="0046395D" w:rsidP="0046395D">
      <w:pPr>
        <w:pStyle w:val="Heading4"/>
      </w:pPr>
      <w:r>
        <w:t>Creating an empty web site project</w:t>
      </w:r>
    </w:p>
    <w:p w:rsidR="00E02711" w:rsidRPr="00E02711" w:rsidRDefault="00AF67C7" w:rsidP="004E27FC">
      <w:pPr>
        <w:numPr>
          <w:ilvl w:val="0"/>
          <w:numId w:val="21"/>
        </w:numPr>
        <w:rPr>
          <w:lang w:bidi="ar-SA"/>
        </w:rPr>
      </w:pPr>
      <w:r>
        <w:rPr>
          <w:lang w:bidi="ar-SA"/>
        </w:rPr>
        <w:t>S</w:t>
      </w:r>
      <w:r w:rsidR="00E02711" w:rsidRPr="00E02711">
        <w:rPr>
          <w:lang w:bidi="ar-SA"/>
        </w:rPr>
        <w:t xml:space="preserve">tart Visual Studio by selecting </w:t>
      </w:r>
      <w:r w:rsidR="00E02711" w:rsidRPr="00E02711">
        <w:rPr>
          <w:b/>
          <w:lang w:bidi="ar-SA"/>
        </w:rPr>
        <w:t>Start |</w:t>
      </w:r>
      <w:r w:rsidR="00E02711" w:rsidRPr="00E02711">
        <w:rPr>
          <w:lang w:bidi="ar-SA"/>
        </w:rPr>
        <w:t xml:space="preserve"> </w:t>
      </w:r>
      <w:r w:rsidR="00E02711" w:rsidRPr="00E02711">
        <w:rPr>
          <w:b/>
          <w:lang w:bidi="ar-SA"/>
        </w:rPr>
        <w:t>All Programs | Microsoft Visual Studio 2008 | Microsoft Visual Studio 2008</w:t>
      </w:r>
      <w:r w:rsidR="00E02711" w:rsidRPr="00E02711">
        <w:rPr>
          <w:lang w:bidi="ar-SA"/>
        </w:rPr>
        <w:t>.</w:t>
      </w:r>
    </w:p>
    <w:p w:rsidR="00E02711" w:rsidRPr="00E02711" w:rsidRDefault="00E02711" w:rsidP="004E27FC">
      <w:pPr>
        <w:numPr>
          <w:ilvl w:val="0"/>
          <w:numId w:val="21"/>
        </w:numPr>
        <w:rPr>
          <w:lang w:bidi="ar-SA"/>
        </w:rPr>
      </w:pPr>
      <w:r w:rsidRPr="00E02711">
        <w:rPr>
          <w:lang w:bidi="ar-SA"/>
        </w:rPr>
        <w:t xml:space="preserve">Once Visual Studio is running, select </w:t>
      </w:r>
      <w:r w:rsidRPr="00E02711">
        <w:rPr>
          <w:b/>
          <w:lang w:bidi="ar-SA"/>
        </w:rPr>
        <w:t>File | New | Web Site</w:t>
      </w:r>
      <w:r w:rsidRPr="00E02711">
        <w:rPr>
          <w:lang w:bidi="ar-SA"/>
        </w:rPr>
        <w:t>.</w:t>
      </w:r>
    </w:p>
    <w:p w:rsidR="00C331B5" w:rsidRDefault="00E02711" w:rsidP="004E27FC">
      <w:pPr>
        <w:numPr>
          <w:ilvl w:val="0"/>
          <w:numId w:val="21"/>
        </w:numPr>
        <w:rPr>
          <w:lang w:bidi="ar-SA"/>
        </w:rPr>
      </w:pPr>
      <w:r w:rsidRPr="00E02711">
        <w:rPr>
          <w:lang w:bidi="ar-SA"/>
        </w:rPr>
        <w:t xml:space="preserve">Select </w:t>
      </w:r>
      <w:r w:rsidRPr="00E02711">
        <w:rPr>
          <w:b/>
          <w:lang w:bidi="ar-SA"/>
        </w:rPr>
        <w:t>Empty Web Site</w:t>
      </w:r>
      <w:r w:rsidRPr="00E02711">
        <w:rPr>
          <w:lang w:bidi="ar-SA"/>
        </w:rPr>
        <w:t xml:space="preserve"> as the Template</w:t>
      </w:r>
    </w:p>
    <w:p w:rsidR="00C331B5" w:rsidRDefault="00C331B5" w:rsidP="004E27FC">
      <w:pPr>
        <w:numPr>
          <w:ilvl w:val="0"/>
          <w:numId w:val="21"/>
        </w:numPr>
        <w:rPr>
          <w:lang w:bidi="ar-SA"/>
        </w:rPr>
      </w:pPr>
      <w:r>
        <w:rPr>
          <w:lang w:bidi="ar-SA"/>
        </w:rPr>
        <w:t>Set the dialog options as follows:</w:t>
      </w:r>
    </w:p>
    <w:tbl>
      <w:tblPr>
        <w:tblStyle w:val="TableGrid"/>
        <w:tblW w:w="0" w:type="auto"/>
        <w:tblInd w:w="360" w:type="dxa"/>
        <w:tblLook w:val="04A0"/>
      </w:tblPr>
      <w:tblGrid>
        <w:gridCol w:w="4976"/>
        <w:gridCol w:w="4960"/>
      </w:tblGrid>
      <w:tr w:rsidR="00C331B5" w:rsidTr="00F30B9F">
        <w:tc>
          <w:tcPr>
            <w:tcW w:w="4976" w:type="dxa"/>
            <w:shd w:val="clear" w:color="auto" w:fill="C6D9F1" w:themeFill="text2" w:themeFillTint="33"/>
          </w:tcPr>
          <w:p w:rsidR="00C331B5" w:rsidRDefault="00C331B5" w:rsidP="00C331B5">
            <w:pPr>
              <w:pStyle w:val="Heading4"/>
            </w:pPr>
            <w:r>
              <w:t>Setting</w:t>
            </w:r>
          </w:p>
        </w:tc>
        <w:tc>
          <w:tcPr>
            <w:tcW w:w="4960" w:type="dxa"/>
            <w:shd w:val="clear" w:color="auto" w:fill="C6D9F1" w:themeFill="text2" w:themeFillTint="33"/>
          </w:tcPr>
          <w:p w:rsidR="00C331B5" w:rsidRDefault="00C331B5" w:rsidP="00C331B5">
            <w:pPr>
              <w:pStyle w:val="Heading4"/>
            </w:pPr>
            <w:r>
              <w:t>Value</w:t>
            </w:r>
          </w:p>
        </w:tc>
      </w:tr>
      <w:tr w:rsidR="00C331B5" w:rsidTr="00C331B5">
        <w:tc>
          <w:tcPr>
            <w:tcW w:w="4976" w:type="dxa"/>
          </w:tcPr>
          <w:p w:rsidR="00C331B5" w:rsidRDefault="00C331B5" w:rsidP="00C331B5">
            <w:pPr>
              <w:rPr>
                <w:lang w:bidi="ar-SA"/>
              </w:rPr>
            </w:pPr>
            <w:r w:rsidRPr="00E02711">
              <w:rPr>
                <w:b/>
                <w:lang w:bidi="ar-SA"/>
              </w:rPr>
              <w:t>Location</w:t>
            </w:r>
          </w:p>
        </w:tc>
        <w:tc>
          <w:tcPr>
            <w:tcW w:w="4960" w:type="dxa"/>
          </w:tcPr>
          <w:p w:rsidR="00C331B5" w:rsidRDefault="00C331B5" w:rsidP="00C331B5">
            <w:pPr>
              <w:rPr>
                <w:lang w:bidi="ar-SA"/>
              </w:rPr>
            </w:pPr>
            <w:r>
              <w:rPr>
                <w:lang w:bidi="ar-SA"/>
              </w:rPr>
              <w:t>HTTP</w:t>
            </w:r>
          </w:p>
        </w:tc>
      </w:tr>
      <w:tr w:rsidR="00C331B5" w:rsidTr="00C331B5">
        <w:tc>
          <w:tcPr>
            <w:tcW w:w="4976" w:type="dxa"/>
          </w:tcPr>
          <w:p w:rsidR="00C331B5" w:rsidRDefault="00C331B5" w:rsidP="00AD65A5">
            <w:pPr>
              <w:rPr>
                <w:lang w:bidi="ar-SA"/>
              </w:rPr>
            </w:pPr>
            <w:r>
              <w:rPr>
                <w:lang w:bidi="ar-SA"/>
              </w:rPr>
              <w:t>Location URL</w:t>
            </w:r>
          </w:p>
        </w:tc>
        <w:tc>
          <w:tcPr>
            <w:tcW w:w="4960" w:type="dxa"/>
          </w:tcPr>
          <w:p w:rsidR="00C331B5" w:rsidRDefault="00C626B8" w:rsidP="00AD65A5">
            <w:pPr>
              <w:rPr>
                <w:lang w:bidi="ar-SA"/>
              </w:rPr>
            </w:pPr>
            <w:hyperlink r:id="rId41" w:history="1">
              <w:r w:rsidR="00C331B5" w:rsidRPr="00E44E43">
                <w:rPr>
                  <w:rStyle w:val="Hyperlink"/>
                  <w:lang w:bidi="ar-SA"/>
                </w:rPr>
                <w:t>http://localhost/hol</w:t>
              </w:r>
            </w:hyperlink>
          </w:p>
        </w:tc>
      </w:tr>
      <w:tr w:rsidR="00C331B5" w:rsidTr="00C331B5">
        <w:tc>
          <w:tcPr>
            <w:tcW w:w="4976" w:type="dxa"/>
          </w:tcPr>
          <w:p w:rsidR="00C331B5" w:rsidRDefault="00C331B5" w:rsidP="00C331B5">
            <w:pPr>
              <w:rPr>
                <w:lang w:bidi="ar-SA"/>
              </w:rPr>
            </w:pPr>
            <w:r>
              <w:rPr>
                <w:lang w:bidi="ar-SA"/>
              </w:rPr>
              <w:t>Language</w:t>
            </w:r>
          </w:p>
        </w:tc>
        <w:tc>
          <w:tcPr>
            <w:tcW w:w="4960" w:type="dxa"/>
          </w:tcPr>
          <w:p w:rsidR="00C331B5" w:rsidRDefault="00C331B5" w:rsidP="00C331B5">
            <w:pPr>
              <w:rPr>
                <w:lang w:bidi="ar-SA"/>
              </w:rPr>
            </w:pPr>
            <w:r>
              <w:rPr>
                <w:lang w:bidi="ar-SA"/>
              </w:rPr>
              <w:t>Visual C#</w:t>
            </w:r>
          </w:p>
        </w:tc>
      </w:tr>
    </w:tbl>
    <w:p w:rsidR="00C331B5" w:rsidRDefault="00C331B5" w:rsidP="00C331B5">
      <w:pPr>
        <w:ind w:left="360"/>
        <w:rPr>
          <w:lang w:bidi="ar-SA"/>
        </w:rPr>
      </w:pPr>
    </w:p>
    <w:p w:rsidR="00E02711" w:rsidRDefault="00AD65A5" w:rsidP="004E27FC">
      <w:pPr>
        <w:pStyle w:val="ListParagraph"/>
        <w:numPr>
          <w:ilvl w:val="0"/>
          <w:numId w:val="21"/>
        </w:numPr>
        <w:rPr>
          <w:lang w:bidi="ar-SA"/>
        </w:rPr>
      </w:pPr>
      <w:r>
        <w:rPr>
          <w:lang w:bidi="ar-SA"/>
        </w:rPr>
        <w:t xml:space="preserve">The </w:t>
      </w:r>
      <w:r w:rsidR="00B64FB9">
        <w:rPr>
          <w:lang w:bidi="ar-SA"/>
        </w:rPr>
        <w:t xml:space="preserve">New Web Site dialog should look like </w:t>
      </w:r>
      <w:r w:rsidR="00C626B8">
        <w:rPr>
          <w:lang w:bidi="ar-SA"/>
        </w:rPr>
        <w:fldChar w:fldCharType="begin"/>
      </w:r>
      <w:r w:rsidR="00B64FB9">
        <w:rPr>
          <w:lang w:bidi="ar-SA"/>
        </w:rPr>
        <w:instrText xml:space="preserve"> REF _Ref216689595 \h </w:instrText>
      </w:r>
      <w:r w:rsidR="00C626B8">
        <w:rPr>
          <w:lang w:bidi="ar-SA"/>
        </w:rPr>
      </w:r>
      <w:r w:rsidR="00C626B8">
        <w:rPr>
          <w:lang w:bidi="ar-SA"/>
        </w:rPr>
        <w:fldChar w:fldCharType="separate"/>
      </w:r>
      <w:r w:rsidR="00B64FB9">
        <w:t xml:space="preserve">Figure </w:t>
      </w:r>
      <w:r w:rsidR="00B64FB9">
        <w:rPr>
          <w:noProof/>
        </w:rPr>
        <w:t>31</w:t>
      </w:r>
      <w:r w:rsidR="00C626B8">
        <w:rPr>
          <w:lang w:bidi="ar-SA"/>
        </w:rPr>
        <w:fldChar w:fldCharType="end"/>
      </w:r>
      <w:r w:rsidR="0039184E">
        <w:rPr>
          <w:lang w:bidi="ar-SA"/>
        </w:rPr>
        <w:t xml:space="preserve"> below</w:t>
      </w:r>
      <w:r w:rsidR="00B64FB9">
        <w:rPr>
          <w:lang w:bidi="ar-SA"/>
        </w:rPr>
        <w:t>.</w:t>
      </w:r>
    </w:p>
    <w:p w:rsidR="00173537" w:rsidRDefault="00173537" w:rsidP="00173537">
      <w:pPr>
        <w:keepNext/>
        <w:ind w:left="360"/>
        <w:jc w:val="center"/>
      </w:pPr>
      <w:r>
        <w:rPr>
          <w:noProof/>
          <w:lang w:bidi="ar-SA"/>
        </w:rPr>
        <w:lastRenderedPageBreak/>
        <w:drawing>
          <wp:inline distT="0" distB="0" distL="0" distR="0">
            <wp:extent cx="5996940" cy="4933315"/>
            <wp:effectExtent l="19050" t="0" r="381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srcRect/>
                    <a:stretch>
                      <a:fillRect/>
                    </a:stretch>
                  </pic:blipFill>
                  <pic:spPr bwMode="auto">
                    <a:xfrm>
                      <a:off x="0" y="0"/>
                      <a:ext cx="5996940" cy="4933315"/>
                    </a:xfrm>
                    <a:prstGeom prst="rect">
                      <a:avLst/>
                    </a:prstGeom>
                    <a:noFill/>
                    <a:ln w="9525">
                      <a:noFill/>
                      <a:miter lim="800000"/>
                      <a:headEnd/>
                      <a:tailEnd/>
                    </a:ln>
                  </pic:spPr>
                </pic:pic>
              </a:graphicData>
            </a:graphic>
          </wp:inline>
        </w:drawing>
      </w:r>
    </w:p>
    <w:p w:rsidR="00173537" w:rsidRDefault="00173537" w:rsidP="00173537">
      <w:pPr>
        <w:pStyle w:val="Caption"/>
        <w:jc w:val="center"/>
      </w:pPr>
      <w:bookmarkStart w:id="124" w:name="_Ref216689595"/>
      <w:r>
        <w:t xml:space="preserve">Figure </w:t>
      </w:r>
      <w:fldSimple w:instr=" SEQ Figure \* ARABIC ">
        <w:r>
          <w:rPr>
            <w:noProof/>
          </w:rPr>
          <w:t>31</w:t>
        </w:r>
      </w:fldSimple>
      <w:bookmarkEnd w:id="124"/>
      <w:r>
        <w:t>: New Web Site dialog</w:t>
      </w:r>
    </w:p>
    <w:p w:rsidR="00FD1622" w:rsidRPr="0046395D" w:rsidRDefault="00FD1622" w:rsidP="004E27FC">
      <w:pPr>
        <w:numPr>
          <w:ilvl w:val="0"/>
          <w:numId w:val="21"/>
        </w:numPr>
        <w:rPr>
          <w:lang w:bidi="ar-SA"/>
        </w:rPr>
      </w:pPr>
      <w:r>
        <w:rPr>
          <w:lang w:bidi="ar-SA"/>
        </w:rPr>
        <w:t xml:space="preserve">Click </w:t>
      </w:r>
      <w:r w:rsidRPr="0046395D">
        <w:rPr>
          <w:b/>
          <w:lang w:bidi="ar-SA"/>
        </w:rPr>
        <w:t>OK</w:t>
      </w:r>
    </w:p>
    <w:p w:rsidR="00121D32" w:rsidRDefault="00121D32" w:rsidP="00121D32">
      <w:pPr>
        <w:pStyle w:val="Heading2"/>
      </w:pPr>
      <w:r>
        <w:t>Task 2 – Adding the WCF Service</w:t>
      </w:r>
    </w:p>
    <w:p w:rsidR="00641060" w:rsidRPr="00641060" w:rsidRDefault="00641060" w:rsidP="00641060">
      <w:pPr>
        <w:pStyle w:val="Body-noindent"/>
      </w:pPr>
      <w:r>
        <w:t>This task adds a WCF service as a part of the web site.</w:t>
      </w:r>
    </w:p>
    <w:p w:rsidR="00FD1622" w:rsidRDefault="00FD1622" w:rsidP="004C6EA9">
      <w:pPr>
        <w:pStyle w:val="Heading4"/>
      </w:pPr>
      <w:r>
        <w:t xml:space="preserve">Adding the CheckWriter </w:t>
      </w:r>
      <w:r w:rsidR="003D46CB">
        <w:t>service</w:t>
      </w:r>
      <w:r w:rsidR="00715A83">
        <w:t xml:space="preserve"> contract</w:t>
      </w:r>
    </w:p>
    <w:p w:rsidR="00E02711" w:rsidRDefault="00E02711" w:rsidP="004E27FC">
      <w:pPr>
        <w:numPr>
          <w:ilvl w:val="0"/>
          <w:numId w:val="21"/>
        </w:numPr>
        <w:rPr>
          <w:lang w:bidi="ar-SA"/>
        </w:rPr>
      </w:pPr>
      <w:r w:rsidRPr="00E02711">
        <w:rPr>
          <w:lang w:bidi="ar-SA"/>
        </w:rPr>
        <w:t xml:space="preserve">Select </w:t>
      </w:r>
      <w:r w:rsidRPr="00E02711">
        <w:rPr>
          <w:b/>
          <w:lang w:bidi="ar-SA"/>
        </w:rPr>
        <w:t>Web Site | Add New Item</w:t>
      </w:r>
      <w:r w:rsidRPr="00E02711">
        <w:rPr>
          <w:lang w:bidi="ar-SA"/>
        </w:rPr>
        <w:t>.</w:t>
      </w:r>
    </w:p>
    <w:p w:rsidR="00C20BB1" w:rsidRDefault="00E02711" w:rsidP="004E27FC">
      <w:pPr>
        <w:numPr>
          <w:ilvl w:val="0"/>
          <w:numId w:val="21"/>
        </w:numPr>
        <w:rPr>
          <w:lang w:bidi="ar-SA"/>
        </w:rPr>
      </w:pPr>
      <w:r w:rsidRPr="00E02711">
        <w:rPr>
          <w:lang w:bidi="ar-SA"/>
        </w:rPr>
        <w:t xml:space="preserve">In the </w:t>
      </w:r>
      <w:r w:rsidRPr="00E02711">
        <w:rPr>
          <w:b/>
          <w:lang w:bidi="ar-SA"/>
        </w:rPr>
        <w:t>Add New Item</w:t>
      </w:r>
      <w:r w:rsidRPr="00E02711">
        <w:rPr>
          <w:lang w:bidi="ar-SA"/>
        </w:rPr>
        <w:t xml:space="preserve"> dialog, select </w:t>
      </w:r>
      <w:r w:rsidRPr="00E02711">
        <w:rPr>
          <w:b/>
          <w:lang w:bidi="ar-SA"/>
        </w:rPr>
        <w:t>Class</w:t>
      </w:r>
      <w:r w:rsidRPr="00E02711">
        <w:rPr>
          <w:lang w:bidi="ar-SA"/>
        </w:rPr>
        <w:t xml:space="preserve"> as the template, change the </w:t>
      </w:r>
      <w:r w:rsidRPr="00E02711">
        <w:rPr>
          <w:b/>
          <w:lang w:bidi="ar-SA"/>
        </w:rPr>
        <w:t>Name</w:t>
      </w:r>
      <w:r w:rsidRPr="00E02711">
        <w:rPr>
          <w:lang w:bidi="ar-SA"/>
        </w:rPr>
        <w:t xml:space="preserve"> to </w:t>
      </w:r>
      <w:r w:rsidRPr="00E02711">
        <w:rPr>
          <w:b/>
          <w:lang w:bidi="ar-SA"/>
        </w:rPr>
        <w:t>CheckWriter</w:t>
      </w:r>
      <w:r w:rsidRPr="00E02711">
        <w:rPr>
          <w:lang w:bidi="ar-SA"/>
        </w:rPr>
        <w:t xml:space="preserve"> and click </w:t>
      </w:r>
      <w:r w:rsidRPr="00E02711">
        <w:rPr>
          <w:b/>
          <w:lang w:bidi="ar-SA"/>
        </w:rPr>
        <w:t>Add</w:t>
      </w:r>
      <w:r w:rsidRPr="00E02711">
        <w:rPr>
          <w:lang w:bidi="ar-SA"/>
        </w:rPr>
        <w:t xml:space="preserve">. </w:t>
      </w:r>
    </w:p>
    <w:p w:rsidR="00E02711" w:rsidRPr="00E02711" w:rsidRDefault="00E02711" w:rsidP="004E27FC">
      <w:pPr>
        <w:numPr>
          <w:ilvl w:val="0"/>
          <w:numId w:val="21"/>
        </w:numPr>
        <w:rPr>
          <w:lang w:bidi="ar-SA"/>
        </w:rPr>
      </w:pPr>
      <w:r w:rsidRPr="00E02711">
        <w:rPr>
          <w:lang w:bidi="ar-SA"/>
        </w:rPr>
        <w:lastRenderedPageBreak/>
        <w:t>When the</w:t>
      </w:r>
      <w:r w:rsidRPr="00E02711">
        <w:rPr>
          <w:b/>
          <w:lang w:bidi="ar-SA"/>
        </w:rPr>
        <w:t xml:space="preserve"> </w:t>
      </w:r>
      <w:r w:rsidRPr="00E02711">
        <w:rPr>
          <w:lang w:bidi="ar-SA"/>
        </w:rPr>
        <w:t xml:space="preserve">warning dialog appears about placing code in the </w:t>
      </w:r>
      <w:r w:rsidRPr="00E02711">
        <w:rPr>
          <w:b/>
          <w:lang w:bidi="ar-SA"/>
        </w:rPr>
        <w:t>App_Code</w:t>
      </w:r>
      <w:r w:rsidRPr="00E02711">
        <w:rPr>
          <w:lang w:bidi="ar-SA"/>
        </w:rPr>
        <w:t xml:space="preserve"> folder, click </w:t>
      </w:r>
      <w:r w:rsidRPr="00E02711">
        <w:rPr>
          <w:b/>
          <w:lang w:bidi="ar-SA"/>
        </w:rPr>
        <w:t>Yes</w:t>
      </w:r>
      <w:r w:rsidRPr="00E02711">
        <w:rPr>
          <w:lang w:bidi="ar-SA"/>
        </w:rPr>
        <w:t xml:space="preserve"> (this</w:t>
      </w:r>
      <w:r w:rsidRPr="00E02711">
        <w:rPr>
          <w:b/>
          <w:lang w:bidi="ar-SA"/>
        </w:rPr>
        <w:t xml:space="preserve"> </w:t>
      </w:r>
      <w:r w:rsidRPr="00E02711">
        <w:rPr>
          <w:lang w:bidi="ar-SA"/>
        </w:rPr>
        <w:t xml:space="preserve">will automatically create the </w:t>
      </w:r>
      <w:r w:rsidRPr="00E02711">
        <w:rPr>
          <w:b/>
          <w:lang w:bidi="ar-SA"/>
        </w:rPr>
        <w:t>App_Code</w:t>
      </w:r>
      <w:r w:rsidRPr="00E02711">
        <w:rPr>
          <w:lang w:bidi="ar-SA"/>
        </w:rPr>
        <w:t xml:space="preserve"> folder for you).</w:t>
      </w:r>
    </w:p>
    <w:p w:rsidR="00E02711" w:rsidRDefault="00E02711" w:rsidP="00E02711">
      <w:pPr>
        <w:numPr>
          <w:ilvl w:val="0"/>
          <w:numId w:val="21"/>
        </w:numPr>
        <w:rPr>
          <w:lang w:bidi="ar-SA"/>
        </w:rPr>
      </w:pPr>
      <w:r w:rsidRPr="00E02711">
        <w:rPr>
          <w:lang w:bidi="ar-SA"/>
        </w:rPr>
        <w:t>Replace the contents of the file with the following code</w:t>
      </w:r>
      <w:r w:rsidR="00C20BB1">
        <w:rPr>
          <w:lang w:bidi="ar-SA"/>
        </w:rPr>
        <w:t xml:space="preserve"> that </w:t>
      </w:r>
      <w:r w:rsidRPr="00E02711">
        <w:rPr>
          <w:lang w:bidi="ar-SA"/>
        </w:rPr>
        <w:t>defines the interface that the WCF service will expose.</w:t>
      </w:r>
    </w:p>
    <w:tbl>
      <w:tblPr>
        <w:tblStyle w:val="TableGrid"/>
        <w:tblW w:w="0" w:type="auto"/>
        <w:tblLook w:val="04A0"/>
      </w:tblPr>
      <w:tblGrid>
        <w:gridCol w:w="10296"/>
      </w:tblGrid>
      <w:tr w:rsidR="00C20BB1" w:rsidTr="00C20BB1">
        <w:tc>
          <w:tcPr>
            <w:tcW w:w="10296" w:type="dxa"/>
            <w:shd w:val="clear" w:color="auto" w:fill="DDD9C3" w:themeFill="background2" w:themeFillShade="E6"/>
          </w:tcPr>
          <w:p w:rsidR="00C20BB1" w:rsidRDefault="004D5087" w:rsidP="00C20BB1">
            <w:pPr>
              <w:rPr>
                <w:lang w:bidi="ar-SA"/>
              </w:rPr>
            </w:pPr>
            <w:r w:rsidRPr="004D5087">
              <w:rPr>
                <w:b/>
                <w:lang w:bidi="ar-SA"/>
              </w:rPr>
              <w:t>Snippet:</w:t>
            </w:r>
            <w:r>
              <w:rPr>
                <w:lang w:bidi="ar-SA"/>
              </w:rPr>
              <w:t xml:space="preserve"> </w:t>
            </w:r>
            <w:r w:rsidR="003006CD">
              <w:rPr>
                <w:lang w:bidi="ar-SA"/>
              </w:rPr>
              <w:t>WF</w:t>
            </w:r>
            <w:r w:rsidRPr="004D5087">
              <w:rPr>
                <w:lang w:bidi="ar-SA"/>
              </w:rPr>
              <w:t>Lab11_Ex03_Task1_</w:t>
            </w:r>
            <w:r w:rsidR="00EA5A12">
              <w:rPr>
                <w:lang w:bidi="ar-SA"/>
              </w:rPr>
              <w:t>I</w:t>
            </w:r>
            <w:r w:rsidRPr="004D5087">
              <w:rPr>
                <w:lang w:bidi="ar-SA"/>
              </w:rPr>
              <w:t>CheckWriter</w:t>
            </w:r>
          </w:p>
        </w:tc>
      </w:tr>
      <w:tr w:rsidR="00C20BB1" w:rsidTr="00C20BB1">
        <w:tc>
          <w:tcPr>
            <w:tcW w:w="10296" w:type="dxa"/>
            <w:shd w:val="clear" w:color="auto" w:fill="DDD9C3" w:themeFill="background2" w:themeFillShade="E6"/>
          </w:tcPr>
          <w:p w:rsidR="0061717A" w:rsidRDefault="0061717A" w:rsidP="00C20BB1">
            <w:pPr>
              <w:autoSpaceDE w:val="0"/>
              <w:autoSpaceDN w:val="0"/>
              <w:adjustRightInd w:val="0"/>
              <w:spacing w:line="240" w:lineRule="auto"/>
              <w:rPr>
                <w:rFonts w:ascii="Courier New" w:hAnsi="Courier New" w:cs="Courier New"/>
                <w:b/>
                <w:noProof/>
                <w:color w:val="0000FF"/>
                <w:sz w:val="20"/>
                <w:szCs w:val="20"/>
                <w:lang w:bidi="ar-SA"/>
              </w:rPr>
            </w:pP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color w:val="0000FF"/>
                <w:sz w:val="20"/>
                <w:szCs w:val="20"/>
                <w:lang w:bidi="ar-SA"/>
              </w:rPr>
              <w:t>using</w:t>
            </w:r>
            <w:r w:rsidRPr="00ED4313">
              <w:rPr>
                <w:rFonts w:ascii="Courier New" w:hAnsi="Courier New" w:cs="Courier New"/>
                <w:b/>
                <w:noProof/>
                <w:sz w:val="20"/>
                <w:szCs w:val="20"/>
                <w:lang w:bidi="ar-SA"/>
              </w:rPr>
              <w:t xml:space="preserve"> System;</w:t>
            </w: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color w:val="0000FF"/>
                <w:sz w:val="20"/>
                <w:szCs w:val="20"/>
                <w:lang w:bidi="ar-SA"/>
              </w:rPr>
              <w:t>using</w:t>
            </w:r>
            <w:r w:rsidRPr="00ED4313">
              <w:rPr>
                <w:rFonts w:ascii="Courier New" w:hAnsi="Courier New" w:cs="Courier New"/>
                <w:b/>
                <w:noProof/>
                <w:sz w:val="20"/>
                <w:szCs w:val="20"/>
                <w:lang w:bidi="ar-SA"/>
              </w:rPr>
              <w:t xml:space="preserve"> System.Runtime.Serialization;</w:t>
            </w: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color w:val="0000FF"/>
                <w:sz w:val="20"/>
                <w:szCs w:val="20"/>
                <w:lang w:bidi="ar-SA"/>
              </w:rPr>
              <w:t>using</w:t>
            </w:r>
            <w:r w:rsidRPr="00ED4313">
              <w:rPr>
                <w:rFonts w:ascii="Courier New" w:hAnsi="Courier New" w:cs="Courier New"/>
                <w:b/>
                <w:noProof/>
                <w:sz w:val="20"/>
                <w:szCs w:val="20"/>
                <w:lang w:bidi="ar-SA"/>
              </w:rPr>
              <w:t xml:space="preserve"> System.ServiceModel;</w:t>
            </w: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color w:val="0000FF"/>
                <w:sz w:val="20"/>
                <w:szCs w:val="20"/>
                <w:lang w:bidi="ar-SA"/>
              </w:rPr>
              <w:t>using</w:t>
            </w:r>
            <w:r w:rsidRPr="00ED4313">
              <w:rPr>
                <w:rFonts w:ascii="Courier New" w:hAnsi="Courier New" w:cs="Courier New"/>
                <w:b/>
                <w:noProof/>
                <w:sz w:val="20"/>
                <w:szCs w:val="20"/>
                <w:lang w:bidi="ar-SA"/>
              </w:rPr>
              <w:t xml:space="preserve"> System.ServiceModel.Activation;</w:t>
            </w: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color w:val="0000FF"/>
                <w:sz w:val="20"/>
                <w:szCs w:val="20"/>
                <w:lang w:bidi="ar-SA"/>
              </w:rPr>
              <w:t>using</w:t>
            </w:r>
            <w:r w:rsidRPr="00ED4313">
              <w:rPr>
                <w:rFonts w:ascii="Courier New" w:hAnsi="Courier New" w:cs="Courier New"/>
                <w:b/>
                <w:noProof/>
                <w:sz w:val="20"/>
                <w:szCs w:val="20"/>
                <w:lang w:bidi="ar-SA"/>
              </w:rPr>
              <w:t xml:space="preserve"> System.ServiceModel.Web;</w:t>
            </w: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color w:val="0000FF"/>
                <w:sz w:val="20"/>
                <w:szCs w:val="20"/>
                <w:lang w:bidi="ar-SA"/>
              </w:rPr>
              <w:t>namespace</w:t>
            </w:r>
            <w:r w:rsidRPr="00ED4313">
              <w:rPr>
                <w:rFonts w:ascii="Courier New" w:hAnsi="Courier New" w:cs="Courier New"/>
                <w:b/>
                <w:noProof/>
                <w:sz w:val="20"/>
                <w:szCs w:val="20"/>
                <w:lang w:bidi="ar-SA"/>
              </w:rPr>
              <w:t xml:space="preserve"> Microsoft.Hol.Samples</w:t>
            </w: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sz w:val="20"/>
                <w:szCs w:val="20"/>
                <w:lang w:bidi="ar-SA"/>
              </w:rPr>
              <w:t>{</w:t>
            </w: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sz w:val="20"/>
                <w:szCs w:val="20"/>
                <w:lang w:bidi="ar-SA"/>
              </w:rPr>
              <w:t xml:space="preserve">    [</w:t>
            </w:r>
            <w:r w:rsidRPr="00ED4313">
              <w:rPr>
                <w:rFonts w:ascii="Courier New" w:hAnsi="Courier New" w:cs="Courier New"/>
                <w:b/>
                <w:noProof/>
                <w:color w:val="2B91AF"/>
                <w:sz w:val="20"/>
                <w:szCs w:val="20"/>
                <w:lang w:bidi="ar-SA"/>
              </w:rPr>
              <w:t>ServiceContract</w:t>
            </w:r>
            <w:r w:rsidRPr="00ED4313">
              <w:rPr>
                <w:rFonts w:ascii="Courier New" w:hAnsi="Courier New" w:cs="Courier New"/>
                <w:b/>
                <w:noProof/>
                <w:sz w:val="20"/>
                <w:szCs w:val="20"/>
                <w:lang w:bidi="ar-SA"/>
              </w:rPr>
              <w:t xml:space="preserve">(Namespace = </w:t>
            </w:r>
            <w:r w:rsidRPr="00ED4313">
              <w:rPr>
                <w:rFonts w:ascii="Courier New" w:hAnsi="Courier New" w:cs="Courier New"/>
                <w:b/>
                <w:noProof/>
                <w:color w:val="A31515"/>
                <w:sz w:val="20"/>
                <w:szCs w:val="20"/>
                <w:lang w:bidi="ar-SA"/>
              </w:rPr>
              <w:t>""</w:t>
            </w:r>
            <w:r w:rsidRPr="00ED4313">
              <w:rPr>
                <w:rFonts w:ascii="Courier New" w:hAnsi="Courier New" w:cs="Courier New"/>
                <w:b/>
                <w:noProof/>
                <w:sz w:val="20"/>
                <w:szCs w:val="20"/>
                <w:lang w:bidi="ar-SA"/>
              </w:rPr>
              <w:t>)]</w:t>
            </w: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p>
          <w:p w:rsidR="00C20BB1" w:rsidRPr="00ED4313" w:rsidRDefault="00C20BB1" w:rsidP="00C20BB1">
            <w:pPr>
              <w:autoSpaceDE w:val="0"/>
              <w:autoSpaceDN w:val="0"/>
              <w:adjustRightInd w:val="0"/>
              <w:spacing w:line="240" w:lineRule="auto"/>
              <w:rPr>
                <w:rFonts w:ascii="Courier New" w:hAnsi="Courier New" w:cs="Courier New"/>
                <w:b/>
                <w:noProof/>
                <w:color w:val="2B91AF"/>
                <w:sz w:val="20"/>
                <w:szCs w:val="20"/>
                <w:lang w:bidi="ar-SA"/>
              </w:rPr>
            </w:pPr>
            <w:r w:rsidRPr="00ED4313">
              <w:rPr>
                <w:rFonts w:ascii="Courier New" w:hAnsi="Courier New" w:cs="Courier New"/>
                <w:b/>
                <w:noProof/>
                <w:sz w:val="20"/>
                <w:szCs w:val="20"/>
                <w:lang w:bidi="ar-SA"/>
              </w:rPr>
              <w:t xml:space="preserve">    </w:t>
            </w:r>
            <w:r w:rsidRPr="00ED4313">
              <w:rPr>
                <w:rFonts w:ascii="Courier New" w:hAnsi="Courier New" w:cs="Courier New"/>
                <w:b/>
                <w:noProof/>
                <w:color w:val="0000FF"/>
                <w:sz w:val="20"/>
                <w:szCs w:val="20"/>
                <w:lang w:bidi="ar-SA"/>
              </w:rPr>
              <w:t>public</w:t>
            </w:r>
            <w:r w:rsidRPr="00ED4313">
              <w:rPr>
                <w:rFonts w:ascii="Courier New" w:hAnsi="Courier New" w:cs="Courier New"/>
                <w:b/>
                <w:noProof/>
                <w:sz w:val="20"/>
                <w:szCs w:val="20"/>
                <w:lang w:bidi="ar-SA"/>
              </w:rPr>
              <w:t xml:space="preserve"> </w:t>
            </w:r>
            <w:r w:rsidRPr="00ED4313">
              <w:rPr>
                <w:rFonts w:ascii="Courier New" w:hAnsi="Courier New" w:cs="Courier New"/>
                <w:b/>
                <w:noProof/>
                <w:color w:val="0000FF"/>
                <w:sz w:val="20"/>
                <w:szCs w:val="20"/>
                <w:lang w:bidi="ar-SA"/>
              </w:rPr>
              <w:t>interface</w:t>
            </w:r>
            <w:r w:rsidRPr="00ED4313">
              <w:rPr>
                <w:rFonts w:ascii="Courier New" w:hAnsi="Courier New" w:cs="Courier New"/>
                <w:b/>
                <w:noProof/>
                <w:sz w:val="20"/>
                <w:szCs w:val="20"/>
                <w:lang w:bidi="ar-SA"/>
              </w:rPr>
              <w:t xml:space="preserve"> </w:t>
            </w:r>
            <w:r w:rsidRPr="00ED4313">
              <w:rPr>
                <w:rFonts w:ascii="Courier New" w:hAnsi="Courier New" w:cs="Courier New"/>
                <w:b/>
                <w:noProof/>
                <w:color w:val="2B91AF"/>
                <w:sz w:val="20"/>
                <w:szCs w:val="20"/>
                <w:lang w:bidi="ar-SA"/>
              </w:rPr>
              <w:t>ICheckWriter</w:t>
            </w: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sz w:val="20"/>
                <w:szCs w:val="20"/>
                <w:lang w:bidi="ar-SA"/>
              </w:rPr>
              <w:t xml:space="preserve">    {</w:t>
            </w: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sz w:val="20"/>
                <w:szCs w:val="20"/>
                <w:lang w:bidi="ar-SA"/>
              </w:rPr>
              <w:t xml:space="preserve">        [</w:t>
            </w:r>
            <w:r w:rsidRPr="00ED4313">
              <w:rPr>
                <w:rFonts w:ascii="Courier New" w:hAnsi="Courier New" w:cs="Courier New"/>
                <w:b/>
                <w:noProof/>
                <w:color w:val="2B91AF"/>
                <w:sz w:val="20"/>
                <w:szCs w:val="20"/>
                <w:lang w:bidi="ar-SA"/>
              </w:rPr>
              <w:t>OperationContract</w:t>
            </w:r>
            <w:r w:rsidRPr="00ED4313">
              <w:rPr>
                <w:rFonts w:ascii="Courier New" w:hAnsi="Courier New" w:cs="Courier New"/>
                <w:b/>
                <w:noProof/>
                <w:sz w:val="20"/>
                <w:szCs w:val="20"/>
                <w:lang w:bidi="ar-SA"/>
              </w:rPr>
              <w:t>]</w:t>
            </w: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sz w:val="20"/>
                <w:szCs w:val="20"/>
                <w:lang w:bidi="ar-SA"/>
              </w:rPr>
              <w:t xml:space="preserve">        [</w:t>
            </w:r>
            <w:r w:rsidRPr="00ED4313">
              <w:rPr>
                <w:rFonts w:ascii="Courier New" w:hAnsi="Courier New" w:cs="Courier New"/>
                <w:b/>
                <w:noProof/>
                <w:color w:val="2B91AF"/>
                <w:sz w:val="20"/>
                <w:szCs w:val="20"/>
                <w:lang w:bidi="ar-SA"/>
              </w:rPr>
              <w:t>WebGet</w:t>
            </w:r>
            <w:r w:rsidRPr="00ED4313">
              <w:rPr>
                <w:rFonts w:ascii="Courier New" w:hAnsi="Courier New" w:cs="Courier New"/>
                <w:b/>
                <w:noProof/>
                <w:sz w:val="20"/>
                <w:szCs w:val="20"/>
                <w:lang w:bidi="ar-SA"/>
              </w:rPr>
              <w:t>()]</w:t>
            </w: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sz w:val="20"/>
                <w:szCs w:val="20"/>
                <w:lang w:bidi="ar-SA"/>
              </w:rPr>
              <w:t xml:space="preserve">        </w:t>
            </w:r>
            <w:r w:rsidRPr="00ED4313">
              <w:rPr>
                <w:rFonts w:ascii="Courier New" w:hAnsi="Courier New" w:cs="Courier New"/>
                <w:b/>
                <w:noProof/>
                <w:color w:val="0000FF"/>
                <w:sz w:val="20"/>
                <w:szCs w:val="20"/>
                <w:lang w:bidi="ar-SA"/>
              </w:rPr>
              <w:t>string</w:t>
            </w:r>
            <w:r w:rsidRPr="00ED4313">
              <w:rPr>
                <w:rFonts w:ascii="Courier New" w:hAnsi="Courier New" w:cs="Courier New"/>
                <w:b/>
                <w:noProof/>
                <w:sz w:val="20"/>
                <w:szCs w:val="20"/>
                <w:lang w:bidi="ar-SA"/>
              </w:rPr>
              <w:t xml:space="preserve"> Write(</w:t>
            </w:r>
            <w:r w:rsidRPr="00ED4313">
              <w:rPr>
                <w:rFonts w:ascii="Courier New" w:hAnsi="Courier New" w:cs="Courier New"/>
                <w:b/>
                <w:noProof/>
                <w:color w:val="0000FF"/>
                <w:sz w:val="20"/>
                <w:szCs w:val="20"/>
                <w:lang w:bidi="ar-SA"/>
              </w:rPr>
              <w:t>decimal</w:t>
            </w:r>
            <w:r w:rsidRPr="00ED4313">
              <w:rPr>
                <w:rFonts w:ascii="Courier New" w:hAnsi="Courier New" w:cs="Courier New"/>
                <w:b/>
                <w:noProof/>
                <w:sz w:val="20"/>
                <w:szCs w:val="20"/>
                <w:lang w:bidi="ar-SA"/>
              </w:rPr>
              <w:t xml:space="preserve"> checkAmount);</w:t>
            </w:r>
          </w:p>
          <w:p w:rsidR="00C20BB1" w:rsidRPr="00ED4313"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sz w:val="20"/>
                <w:szCs w:val="20"/>
                <w:lang w:bidi="ar-SA"/>
              </w:rPr>
              <w:t xml:space="preserve">    }</w:t>
            </w:r>
          </w:p>
          <w:p w:rsidR="00C20BB1" w:rsidRDefault="00C20BB1" w:rsidP="00C20BB1">
            <w:pPr>
              <w:autoSpaceDE w:val="0"/>
              <w:autoSpaceDN w:val="0"/>
              <w:adjustRightInd w:val="0"/>
              <w:spacing w:line="240" w:lineRule="auto"/>
              <w:rPr>
                <w:rFonts w:ascii="Courier New" w:hAnsi="Courier New" w:cs="Courier New"/>
                <w:b/>
                <w:noProof/>
                <w:sz w:val="20"/>
                <w:szCs w:val="20"/>
                <w:lang w:bidi="ar-SA"/>
              </w:rPr>
            </w:pPr>
            <w:r w:rsidRPr="00ED4313">
              <w:rPr>
                <w:rFonts w:ascii="Courier New" w:hAnsi="Courier New" w:cs="Courier New"/>
                <w:b/>
                <w:noProof/>
                <w:sz w:val="20"/>
                <w:szCs w:val="20"/>
                <w:lang w:bidi="ar-SA"/>
              </w:rPr>
              <w:t>}</w:t>
            </w:r>
          </w:p>
          <w:p w:rsidR="0061717A" w:rsidRPr="00C20BB1" w:rsidRDefault="0061717A" w:rsidP="00C20BB1">
            <w:pPr>
              <w:autoSpaceDE w:val="0"/>
              <w:autoSpaceDN w:val="0"/>
              <w:adjustRightInd w:val="0"/>
              <w:spacing w:line="240" w:lineRule="auto"/>
              <w:rPr>
                <w:rFonts w:ascii="Courier New" w:hAnsi="Courier New" w:cs="Courier New"/>
                <w:noProof/>
                <w:sz w:val="20"/>
                <w:szCs w:val="20"/>
                <w:lang w:bidi="ar-SA"/>
              </w:rPr>
            </w:pPr>
          </w:p>
        </w:tc>
      </w:tr>
    </w:tbl>
    <w:p w:rsidR="00715A83" w:rsidRDefault="00715A83" w:rsidP="00715A83">
      <w:pPr>
        <w:pStyle w:val="Heading4"/>
      </w:pPr>
      <w:r>
        <w:t>Adding the CheckWriter service implementation</w:t>
      </w:r>
    </w:p>
    <w:p w:rsidR="00E02711" w:rsidRDefault="00E02711" w:rsidP="004E27FC">
      <w:pPr>
        <w:numPr>
          <w:ilvl w:val="0"/>
          <w:numId w:val="21"/>
        </w:numPr>
        <w:rPr>
          <w:lang w:bidi="ar-SA"/>
        </w:rPr>
      </w:pPr>
      <w:r w:rsidRPr="00E02711">
        <w:rPr>
          <w:lang w:bidi="ar-SA"/>
        </w:rPr>
        <w:t>Now add the implementation class</w:t>
      </w:r>
      <w:r w:rsidR="00735C20">
        <w:rPr>
          <w:lang w:bidi="ar-SA"/>
        </w:rPr>
        <w:t xml:space="preserve"> inside the same code file</w:t>
      </w:r>
      <w:r w:rsidRPr="00E02711">
        <w:rPr>
          <w:lang w:bidi="ar-SA"/>
        </w:rPr>
        <w:t xml:space="preserve"> (make sure it is inserted inside the namespace braces):</w:t>
      </w:r>
    </w:p>
    <w:tbl>
      <w:tblPr>
        <w:tblStyle w:val="TableGrid"/>
        <w:tblW w:w="0" w:type="auto"/>
        <w:tblLook w:val="04A0"/>
      </w:tblPr>
      <w:tblGrid>
        <w:gridCol w:w="10296"/>
      </w:tblGrid>
      <w:tr w:rsidR="00735C20" w:rsidTr="000C3A5C">
        <w:tc>
          <w:tcPr>
            <w:tcW w:w="10296" w:type="dxa"/>
            <w:shd w:val="clear" w:color="auto" w:fill="DDD9C3" w:themeFill="background2" w:themeFillShade="E6"/>
          </w:tcPr>
          <w:p w:rsidR="00735C20" w:rsidRDefault="00192023" w:rsidP="009624C3">
            <w:pPr>
              <w:rPr>
                <w:lang w:bidi="ar-SA"/>
              </w:rPr>
            </w:pPr>
            <w:r w:rsidRPr="001A6071">
              <w:rPr>
                <w:b/>
                <w:lang w:bidi="ar-SA"/>
              </w:rPr>
              <w:t>Snippet:</w:t>
            </w:r>
            <w:r>
              <w:rPr>
                <w:lang w:bidi="ar-SA"/>
              </w:rPr>
              <w:t xml:space="preserve"> </w:t>
            </w:r>
            <w:r w:rsidR="003006CD">
              <w:rPr>
                <w:lang w:bidi="ar-SA"/>
              </w:rPr>
              <w:t>WF</w:t>
            </w:r>
            <w:r w:rsidR="009624C3" w:rsidRPr="004D5087">
              <w:rPr>
                <w:lang w:bidi="ar-SA"/>
              </w:rPr>
              <w:t>Lab11_Ex03_Task1_CheckWriter</w:t>
            </w:r>
          </w:p>
        </w:tc>
      </w:tr>
      <w:tr w:rsidR="00735C20" w:rsidTr="000C3A5C">
        <w:tc>
          <w:tcPr>
            <w:tcW w:w="10296" w:type="dxa"/>
            <w:shd w:val="clear" w:color="auto" w:fill="DDD9C3" w:themeFill="background2" w:themeFillShade="E6"/>
          </w:tcPr>
          <w:p w:rsidR="0061717A" w:rsidRDefault="0061717A" w:rsidP="000C3A5C">
            <w:pPr>
              <w:autoSpaceDE w:val="0"/>
              <w:autoSpaceDN w:val="0"/>
              <w:adjustRightInd w:val="0"/>
              <w:spacing w:line="240" w:lineRule="auto"/>
              <w:rPr>
                <w:rFonts w:ascii="Courier New" w:hAnsi="Courier New" w:cs="Courier New"/>
                <w:b/>
                <w:noProof/>
                <w:color w:val="0000FF"/>
                <w:sz w:val="20"/>
                <w:szCs w:val="20"/>
                <w:lang w:bidi="ar-SA"/>
              </w:rPr>
            </w:pPr>
          </w:p>
          <w:p w:rsidR="000C3A5C" w:rsidRPr="0061717A" w:rsidRDefault="000C3A5C" w:rsidP="000C3A5C">
            <w:pPr>
              <w:autoSpaceDE w:val="0"/>
              <w:autoSpaceDN w:val="0"/>
              <w:adjustRightInd w:val="0"/>
              <w:spacing w:line="240" w:lineRule="auto"/>
              <w:rPr>
                <w:rFonts w:ascii="Courier New" w:hAnsi="Courier New" w:cs="Courier New"/>
                <w:b/>
                <w:noProof/>
                <w:color w:val="2B91AF"/>
                <w:sz w:val="20"/>
                <w:szCs w:val="20"/>
                <w:lang w:bidi="ar-SA"/>
              </w:rPr>
            </w:pPr>
            <w:r w:rsidRPr="0061717A">
              <w:rPr>
                <w:rFonts w:ascii="Courier New" w:hAnsi="Courier New" w:cs="Courier New"/>
                <w:b/>
                <w:noProof/>
                <w:color w:val="0000FF"/>
                <w:sz w:val="20"/>
                <w:szCs w:val="20"/>
                <w:lang w:bidi="ar-SA"/>
              </w:rPr>
              <w:t>public</w:t>
            </w:r>
            <w:r w:rsidRPr="0061717A">
              <w:rPr>
                <w:rFonts w:ascii="Courier New" w:hAnsi="Courier New" w:cs="Courier New"/>
                <w:b/>
                <w:noProof/>
                <w:sz w:val="20"/>
                <w:szCs w:val="20"/>
                <w:lang w:bidi="ar-SA"/>
              </w:rPr>
              <w:t xml:space="preserve"> </w:t>
            </w:r>
            <w:r w:rsidRPr="0061717A">
              <w:rPr>
                <w:rFonts w:ascii="Courier New" w:hAnsi="Courier New" w:cs="Courier New"/>
                <w:b/>
                <w:noProof/>
                <w:color w:val="0000FF"/>
                <w:sz w:val="20"/>
                <w:szCs w:val="20"/>
                <w:lang w:bidi="ar-SA"/>
              </w:rPr>
              <w:t>class</w:t>
            </w:r>
            <w:r w:rsidRPr="0061717A">
              <w:rPr>
                <w:rFonts w:ascii="Courier New" w:hAnsi="Courier New" w:cs="Courier New"/>
                <w:b/>
                <w:noProof/>
                <w:sz w:val="20"/>
                <w:szCs w:val="20"/>
                <w:lang w:bidi="ar-SA"/>
              </w:rPr>
              <w:t xml:space="preserve"> </w:t>
            </w:r>
            <w:r w:rsidRPr="0061717A">
              <w:rPr>
                <w:rFonts w:ascii="Courier New" w:hAnsi="Courier New" w:cs="Courier New"/>
                <w:b/>
                <w:noProof/>
                <w:color w:val="2B91AF"/>
                <w:sz w:val="20"/>
                <w:szCs w:val="20"/>
                <w:lang w:bidi="ar-SA"/>
              </w:rPr>
              <w:t>CheckWriter</w:t>
            </w:r>
            <w:r w:rsidRPr="0061717A">
              <w:rPr>
                <w:rFonts w:ascii="Courier New" w:hAnsi="Courier New" w:cs="Courier New"/>
                <w:b/>
                <w:noProof/>
                <w:sz w:val="20"/>
                <w:szCs w:val="20"/>
                <w:lang w:bidi="ar-SA"/>
              </w:rPr>
              <w:t xml:space="preserve"> : </w:t>
            </w:r>
            <w:r w:rsidRPr="0061717A">
              <w:rPr>
                <w:rFonts w:ascii="Courier New" w:hAnsi="Courier New" w:cs="Courier New"/>
                <w:b/>
                <w:noProof/>
                <w:color w:val="2B91AF"/>
                <w:sz w:val="20"/>
                <w:szCs w:val="20"/>
                <w:lang w:bidi="ar-SA"/>
              </w:rPr>
              <w:t>ICheckWriter</w:t>
            </w:r>
          </w:p>
          <w:p w:rsidR="000C3A5C" w:rsidRPr="0061717A" w:rsidRDefault="000C3A5C" w:rsidP="000C3A5C">
            <w:pPr>
              <w:autoSpaceDE w:val="0"/>
              <w:autoSpaceDN w:val="0"/>
              <w:adjustRightInd w:val="0"/>
              <w:spacing w:line="240" w:lineRule="auto"/>
              <w:rPr>
                <w:rFonts w:ascii="Courier New" w:hAnsi="Courier New" w:cs="Courier New"/>
                <w:b/>
                <w:noProof/>
                <w:sz w:val="20"/>
                <w:szCs w:val="20"/>
                <w:lang w:bidi="ar-SA"/>
              </w:rPr>
            </w:pPr>
            <w:r w:rsidRPr="0061717A">
              <w:rPr>
                <w:rFonts w:ascii="Courier New" w:hAnsi="Courier New" w:cs="Courier New"/>
                <w:b/>
                <w:noProof/>
                <w:sz w:val="20"/>
                <w:szCs w:val="20"/>
                <w:lang w:bidi="ar-SA"/>
              </w:rPr>
              <w:t>{</w:t>
            </w:r>
          </w:p>
          <w:p w:rsidR="000C3A5C" w:rsidRPr="0061717A" w:rsidRDefault="00ED4313" w:rsidP="000C3A5C">
            <w:pPr>
              <w:autoSpaceDE w:val="0"/>
              <w:autoSpaceDN w:val="0"/>
              <w:adjustRightInd w:val="0"/>
              <w:spacing w:line="240" w:lineRule="auto"/>
              <w:rPr>
                <w:rFonts w:ascii="Courier New" w:hAnsi="Courier New" w:cs="Courier New"/>
                <w:b/>
                <w:noProof/>
                <w:sz w:val="20"/>
                <w:szCs w:val="20"/>
                <w:lang w:bidi="ar-SA"/>
              </w:rPr>
            </w:pPr>
            <w:r w:rsidRPr="0061717A">
              <w:rPr>
                <w:rFonts w:ascii="Courier New" w:hAnsi="Courier New" w:cs="Courier New"/>
                <w:b/>
                <w:noProof/>
                <w:sz w:val="20"/>
                <w:szCs w:val="20"/>
                <w:lang w:bidi="ar-SA"/>
              </w:rPr>
              <w:tab/>
            </w:r>
            <w:r w:rsidR="000C3A5C" w:rsidRPr="0061717A">
              <w:rPr>
                <w:rFonts w:ascii="Courier New" w:hAnsi="Courier New" w:cs="Courier New"/>
                <w:b/>
                <w:noProof/>
                <w:sz w:val="20"/>
                <w:szCs w:val="20"/>
                <w:lang w:bidi="ar-SA"/>
              </w:rPr>
              <w:t>...</w:t>
            </w:r>
          </w:p>
          <w:p w:rsidR="00735C20" w:rsidRPr="0061717A" w:rsidRDefault="000C3A5C" w:rsidP="00E151DD">
            <w:pPr>
              <w:autoSpaceDE w:val="0"/>
              <w:autoSpaceDN w:val="0"/>
              <w:adjustRightInd w:val="0"/>
              <w:spacing w:line="240" w:lineRule="auto"/>
              <w:rPr>
                <w:rFonts w:ascii="Courier New" w:hAnsi="Courier New" w:cs="Courier New"/>
                <w:noProof/>
                <w:sz w:val="20"/>
                <w:szCs w:val="20"/>
                <w:lang w:bidi="ar-SA"/>
              </w:rPr>
            </w:pPr>
            <w:r w:rsidRPr="0061717A">
              <w:rPr>
                <w:rFonts w:ascii="Courier New" w:hAnsi="Courier New" w:cs="Courier New"/>
                <w:b/>
                <w:noProof/>
                <w:sz w:val="20"/>
                <w:szCs w:val="20"/>
                <w:lang w:bidi="ar-SA"/>
              </w:rPr>
              <w:t>}</w:t>
            </w:r>
          </w:p>
          <w:p w:rsidR="0061717A" w:rsidRDefault="0061717A" w:rsidP="00E151DD">
            <w:pPr>
              <w:autoSpaceDE w:val="0"/>
              <w:autoSpaceDN w:val="0"/>
              <w:adjustRightInd w:val="0"/>
              <w:spacing w:line="240" w:lineRule="auto"/>
              <w:rPr>
                <w:lang w:bidi="ar-SA"/>
              </w:rPr>
            </w:pPr>
          </w:p>
        </w:tc>
      </w:tr>
    </w:tbl>
    <w:p w:rsidR="00735C20" w:rsidRPr="00E02711" w:rsidRDefault="00735C20" w:rsidP="00735C20">
      <w:pPr>
        <w:rPr>
          <w:lang w:bidi="ar-SA"/>
        </w:rPr>
      </w:pPr>
    </w:p>
    <w:p w:rsidR="00E02711" w:rsidRPr="00E02711" w:rsidRDefault="00E02711" w:rsidP="00E02711">
      <w:pPr>
        <w:rPr>
          <w:lang w:bidi="ar-SA"/>
        </w:rPr>
      </w:pPr>
      <w:r w:rsidRPr="00E02711">
        <w:rPr>
          <w:lang w:bidi="ar-SA"/>
        </w:rPr>
        <w:t>This is the same code used earlier that translates a decimal value into a string usable for printing checks.</w:t>
      </w:r>
    </w:p>
    <w:p w:rsidR="0007073A" w:rsidRDefault="00715A83" w:rsidP="00ED19CA">
      <w:pPr>
        <w:pStyle w:val="Heading4"/>
      </w:pPr>
      <w:r>
        <w:t xml:space="preserve">Adding the CheckWriter </w:t>
      </w:r>
      <w:r w:rsidR="00713339">
        <w:t>S</w:t>
      </w:r>
      <w:r>
        <w:t>ervice</w:t>
      </w:r>
      <w:r w:rsidR="00713339">
        <w:t>Host file</w:t>
      </w:r>
    </w:p>
    <w:p w:rsidR="00E02711" w:rsidRPr="00E02711" w:rsidRDefault="00E02711" w:rsidP="004E27FC">
      <w:pPr>
        <w:numPr>
          <w:ilvl w:val="0"/>
          <w:numId w:val="21"/>
        </w:numPr>
        <w:rPr>
          <w:lang w:bidi="ar-SA"/>
        </w:rPr>
      </w:pPr>
      <w:r w:rsidRPr="00E02711">
        <w:rPr>
          <w:lang w:bidi="ar-SA"/>
        </w:rPr>
        <w:t xml:space="preserve">Select </w:t>
      </w:r>
      <w:r w:rsidRPr="00E02711">
        <w:rPr>
          <w:b/>
          <w:lang w:bidi="ar-SA"/>
        </w:rPr>
        <w:t>WebSite | Add New Item</w:t>
      </w:r>
      <w:r w:rsidRPr="00E02711">
        <w:rPr>
          <w:lang w:bidi="ar-SA"/>
        </w:rPr>
        <w:t>.</w:t>
      </w:r>
    </w:p>
    <w:p w:rsidR="00E02711" w:rsidRPr="00E02711" w:rsidRDefault="00E02711" w:rsidP="004E27FC">
      <w:pPr>
        <w:numPr>
          <w:ilvl w:val="0"/>
          <w:numId w:val="21"/>
        </w:numPr>
        <w:rPr>
          <w:lang w:bidi="ar-SA"/>
        </w:rPr>
      </w:pPr>
      <w:r w:rsidRPr="00E02711">
        <w:rPr>
          <w:lang w:bidi="ar-SA"/>
        </w:rPr>
        <w:lastRenderedPageBreak/>
        <w:t xml:space="preserve">In the </w:t>
      </w:r>
      <w:r w:rsidRPr="00E02711">
        <w:rPr>
          <w:b/>
          <w:lang w:bidi="ar-SA"/>
        </w:rPr>
        <w:t>Add New Item</w:t>
      </w:r>
      <w:r w:rsidRPr="00E02711">
        <w:rPr>
          <w:lang w:bidi="ar-SA"/>
        </w:rPr>
        <w:t xml:space="preserve"> dialog, select </w:t>
      </w:r>
      <w:r w:rsidRPr="00E02711">
        <w:rPr>
          <w:b/>
          <w:lang w:bidi="ar-SA"/>
        </w:rPr>
        <w:t>Text File</w:t>
      </w:r>
      <w:r w:rsidRPr="00E02711">
        <w:rPr>
          <w:lang w:bidi="ar-SA"/>
        </w:rPr>
        <w:t xml:space="preserve"> and set the </w:t>
      </w:r>
      <w:r w:rsidRPr="00E02711">
        <w:rPr>
          <w:b/>
          <w:lang w:bidi="ar-SA"/>
        </w:rPr>
        <w:t>Name</w:t>
      </w:r>
      <w:r w:rsidRPr="00E02711">
        <w:rPr>
          <w:lang w:bidi="ar-SA"/>
        </w:rPr>
        <w:t xml:space="preserve"> to </w:t>
      </w:r>
      <w:r w:rsidRPr="00E02711">
        <w:rPr>
          <w:b/>
          <w:lang w:bidi="ar-SA"/>
        </w:rPr>
        <w:t>CheckWriter.svc</w:t>
      </w:r>
      <w:r w:rsidRPr="00E02711">
        <w:rPr>
          <w:lang w:bidi="ar-SA"/>
        </w:rPr>
        <w:t xml:space="preserve"> and click </w:t>
      </w:r>
      <w:r w:rsidRPr="00E02711">
        <w:rPr>
          <w:b/>
          <w:lang w:bidi="ar-SA"/>
        </w:rPr>
        <w:t>Add</w:t>
      </w:r>
      <w:r w:rsidRPr="00E02711">
        <w:rPr>
          <w:lang w:bidi="ar-SA"/>
        </w:rPr>
        <w:t>. Make sure the file goes in the root of the project (not the App_Code folder). If it’s in the wrong place, drag and drop it into the root.</w:t>
      </w:r>
    </w:p>
    <w:p w:rsidR="00877ED2" w:rsidRDefault="00877ED2" w:rsidP="00877ED2">
      <w:pPr>
        <w:ind w:left="360"/>
        <w:rPr>
          <w:lang w:bidi="ar-SA"/>
        </w:rPr>
      </w:pPr>
    </w:p>
    <w:p w:rsidR="00E02711" w:rsidRPr="00E02711" w:rsidRDefault="00E02711" w:rsidP="004E27FC">
      <w:pPr>
        <w:numPr>
          <w:ilvl w:val="0"/>
          <w:numId w:val="21"/>
        </w:numPr>
        <w:rPr>
          <w:lang w:bidi="ar-SA"/>
        </w:rPr>
      </w:pPr>
      <w:r w:rsidRPr="00E02711">
        <w:rPr>
          <w:lang w:bidi="ar-SA"/>
        </w:rPr>
        <w:t xml:space="preserve">Add the following line to </w:t>
      </w:r>
      <w:r w:rsidRPr="00E02711">
        <w:rPr>
          <w:b/>
          <w:lang w:bidi="ar-SA"/>
        </w:rPr>
        <w:t>CheckWriter.svc</w:t>
      </w:r>
      <w:r w:rsidRPr="00E02711">
        <w:rPr>
          <w:lang w:bidi="ar-SA"/>
        </w:rPr>
        <w:t xml:space="preserve"> (note this is one line of code with no line breaks):</w:t>
      </w:r>
    </w:p>
    <w:tbl>
      <w:tblPr>
        <w:tblStyle w:val="TableGrid"/>
        <w:tblW w:w="0" w:type="auto"/>
        <w:tblInd w:w="360" w:type="dxa"/>
        <w:tblLook w:val="04A0"/>
      </w:tblPr>
      <w:tblGrid>
        <w:gridCol w:w="9936"/>
      </w:tblGrid>
      <w:tr w:rsidR="00715A83" w:rsidTr="00715A83">
        <w:tc>
          <w:tcPr>
            <w:tcW w:w="10296" w:type="dxa"/>
            <w:shd w:val="clear" w:color="auto" w:fill="DDD9C3" w:themeFill="background2" w:themeFillShade="E6"/>
          </w:tcPr>
          <w:p w:rsidR="00715A83" w:rsidRPr="00715A83" w:rsidRDefault="00715A83" w:rsidP="00715A83">
            <w:pPr>
              <w:autoSpaceDE w:val="0"/>
              <w:autoSpaceDN w:val="0"/>
              <w:adjustRightInd w:val="0"/>
              <w:spacing w:line="240" w:lineRule="auto"/>
              <w:rPr>
                <w:rFonts w:ascii="Courier New" w:hAnsi="Courier New" w:cs="Courier New"/>
                <w:b/>
                <w:noProof/>
                <w:sz w:val="20"/>
                <w:szCs w:val="20"/>
                <w:lang w:bidi="ar-SA"/>
              </w:rPr>
            </w:pPr>
            <w:r w:rsidRPr="00715A83">
              <w:rPr>
                <w:rFonts w:ascii="Courier New" w:hAnsi="Courier New" w:cs="Courier New"/>
                <w:b/>
                <w:noProof/>
                <w:sz w:val="20"/>
                <w:szCs w:val="20"/>
                <w:highlight w:val="yellow"/>
                <w:lang w:bidi="ar-SA"/>
              </w:rPr>
              <w:t>&lt;%</w:t>
            </w:r>
            <w:r w:rsidRPr="00715A83">
              <w:rPr>
                <w:rFonts w:ascii="Courier New" w:hAnsi="Courier New" w:cs="Courier New"/>
                <w:b/>
                <w:noProof/>
                <w:color w:val="0000FF"/>
                <w:sz w:val="20"/>
                <w:szCs w:val="20"/>
                <w:lang w:bidi="ar-SA"/>
              </w:rPr>
              <w:t>@</w:t>
            </w:r>
            <w:r w:rsidRPr="00715A83">
              <w:rPr>
                <w:rFonts w:ascii="Courier New" w:hAnsi="Courier New" w:cs="Courier New"/>
                <w:b/>
                <w:noProof/>
                <w:sz w:val="20"/>
                <w:szCs w:val="20"/>
                <w:lang w:bidi="ar-SA"/>
              </w:rPr>
              <w:t xml:space="preserve"> </w:t>
            </w:r>
            <w:r w:rsidRPr="00715A83">
              <w:rPr>
                <w:rFonts w:ascii="Courier New" w:hAnsi="Courier New" w:cs="Courier New"/>
                <w:b/>
                <w:noProof/>
                <w:color w:val="A31515"/>
                <w:sz w:val="20"/>
                <w:szCs w:val="20"/>
                <w:lang w:bidi="ar-SA"/>
              </w:rPr>
              <w:t>ServiceHost</w:t>
            </w:r>
            <w:r w:rsidRPr="00715A83">
              <w:rPr>
                <w:rFonts w:ascii="Courier New" w:hAnsi="Courier New" w:cs="Courier New"/>
                <w:b/>
                <w:noProof/>
                <w:sz w:val="20"/>
                <w:szCs w:val="20"/>
                <w:lang w:bidi="ar-SA"/>
              </w:rPr>
              <w:t xml:space="preserve"> </w:t>
            </w:r>
            <w:r w:rsidRPr="00715A83">
              <w:rPr>
                <w:rFonts w:ascii="Courier New" w:hAnsi="Courier New" w:cs="Courier New"/>
                <w:b/>
                <w:noProof/>
                <w:color w:val="FF0000"/>
                <w:sz w:val="20"/>
                <w:szCs w:val="20"/>
                <w:lang w:bidi="ar-SA"/>
              </w:rPr>
              <w:t>Language</w:t>
            </w:r>
            <w:r w:rsidRPr="00715A83">
              <w:rPr>
                <w:rFonts w:ascii="Courier New" w:hAnsi="Courier New" w:cs="Courier New"/>
                <w:b/>
                <w:noProof/>
                <w:color w:val="0000FF"/>
                <w:sz w:val="20"/>
                <w:szCs w:val="20"/>
                <w:lang w:bidi="ar-SA"/>
              </w:rPr>
              <w:t>="C#"</w:t>
            </w:r>
            <w:r w:rsidRPr="00715A83">
              <w:rPr>
                <w:rFonts w:ascii="Courier New" w:hAnsi="Courier New" w:cs="Courier New"/>
                <w:b/>
                <w:noProof/>
                <w:sz w:val="20"/>
                <w:szCs w:val="20"/>
                <w:lang w:bidi="ar-SA"/>
              </w:rPr>
              <w:t xml:space="preserve"> </w:t>
            </w:r>
            <w:r w:rsidRPr="00715A83">
              <w:rPr>
                <w:rFonts w:ascii="Courier New" w:hAnsi="Courier New" w:cs="Courier New"/>
                <w:b/>
                <w:noProof/>
                <w:color w:val="FF0000"/>
                <w:sz w:val="20"/>
                <w:szCs w:val="20"/>
                <w:lang w:bidi="ar-SA"/>
              </w:rPr>
              <w:t>Debug</w:t>
            </w:r>
            <w:r w:rsidRPr="00715A83">
              <w:rPr>
                <w:rFonts w:ascii="Courier New" w:hAnsi="Courier New" w:cs="Courier New"/>
                <w:b/>
                <w:noProof/>
                <w:color w:val="0000FF"/>
                <w:sz w:val="20"/>
                <w:szCs w:val="20"/>
                <w:lang w:bidi="ar-SA"/>
              </w:rPr>
              <w:t>="true"</w:t>
            </w:r>
            <w:r w:rsidRPr="00715A83">
              <w:rPr>
                <w:rFonts w:ascii="Courier New" w:hAnsi="Courier New" w:cs="Courier New"/>
                <w:b/>
                <w:noProof/>
                <w:sz w:val="20"/>
                <w:szCs w:val="20"/>
                <w:lang w:bidi="ar-SA"/>
              </w:rPr>
              <w:t xml:space="preserve"> </w:t>
            </w:r>
          </w:p>
          <w:p w:rsidR="00715A83" w:rsidRPr="00715A83" w:rsidRDefault="00715A83" w:rsidP="00715A83">
            <w:pPr>
              <w:autoSpaceDE w:val="0"/>
              <w:autoSpaceDN w:val="0"/>
              <w:adjustRightInd w:val="0"/>
              <w:spacing w:line="240" w:lineRule="auto"/>
              <w:rPr>
                <w:rFonts w:ascii="Courier New" w:hAnsi="Courier New" w:cs="Courier New"/>
                <w:b/>
                <w:noProof/>
                <w:sz w:val="20"/>
                <w:szCs w:val="20"/>
                <w:lang w:bidi="ar-SA"/>
              </w:rPr>
            </w:pPr>
            <w:r w:rsidRPr="00715A83">
              <w:rPr>
                <w:rFonts w:ascii="Courier New" w:hAnsi="Courier New" w:cs="Courier New"/>
                <w:b/>
                <w:noProof/>
                <w:sz w:val="20"/>
                <w:szCs w:val="20"/>
                <w:lang w:bidi="ar-SA"/>
              </w:rPr>
              <w:t xml:space="preserve">    </w:t>
            </w:r>
            <w:r w:rsidRPr="00715A83">
              <w:rPr>
                <w:rFonts w:ascii="Courier New" w:hAnsi="Courier New" w:cs="Courier New"/>
                <w:b/>
                <w:noProof/>
                <w:color w:val="FF0000"/>
                <w:sz w:val="20"/>
                <w:szCs w:val="20"/>
                <w:lang w:bidi="ar-SA"/>
              </w:rPr>
              <w:t>Service</w:t>
            </w:r>
            <w:r w:rsidRPr="00715A83">
              <w:rPr>
                <w:rFonts w:ascii="Courier New" w:hAnsi="Courier New" w:cs="Courier New"/>
                <w:b/>
                <w:noProof/>
                <w:color w:val="0000FF"/>
                <w:sz w:val="20"/>
                <w:szCs w:val="20"/>
                <w:lang w:bidi="ar-SA"/>
              </w:rPr>
              <w:t>="Microsoft.Hol.Samples.CheckWriter"</w:t>
            </w:r>
            <w:r w:rsidRPr="00715A83">
              <w:rPr>
                <w:rFonts w:ascii="Courier New" w:hAnsi="Courier New" w:cs="Courier New"/>
                <w:b/>
                <w:noProof/>
                <w:sz w:val="20"/>
                <w:szCs w:val="20"/>
                <w:lang w:bidi="ar-SA"/>
              </w:rPr>
              <w:t xml:space="preserve"> </w:t>
            </w:r>
          </w:p>
          <w:p w:rsidR="00715A83" w:rsidRDefault="00715A83" w:rsidP="00715A83">
            <w:pPr>
              <w:rPr>
                <w:lang w:bidi="ar-SA"/>
              </w:rPr>
            </w:pPr>
            <w:r w:rsidRPr="00715A83">
              <w:rPr>
                <w:rFonts w:ascii="Courier New" w:hAnsi="Courier New" w:cs="Courier New"/>
                <w:b/>
                <w:noProof/>
                <w:sz w:val="20"/>
                <w:szCs w:val="20"/>
                <w:lang w:bidi="ar-SA"/>
              </w:rPr>
              <w:t xml:space="preserve">    </w:t>
            </w:r>
            <w:r w:rsidRPr="00715A83">
              <w:rPr>
                <w:rFonts w:ascii="Courier New" w:hAnsi="Courier New" w:cs="Courier New"/>
                <w:b/>
                <w:noProof/>
                <w:color w:val="FF0000"/>
                <w:sz w:val="20"/>
                <w:szCs w:val="20"/>
                <w:lang w:bidi="ar-SA"/>
              </w:rPr>
              <w:t>Factory</w:t>
            </w:r>
            <w:r w:rsidRPr="00715A83">
              <w:rPr>
                <w:rFonts w:ascii="Courier New" w:hAnsi="Courier New" w:cs="Courier New"/>
                <w:b/>
                <w:noProof/>
                <w:color w:val="0000FF"/>
                <w:sz w:val="20"/>
                <w:szCs w:val="20"/>
                <w:lang w:bidi="ar-SA"/>
              </w:rPr>
              <w:t>="System.ServiceModel.Activation.WebScriptServiceHostFactory"</w:t>
            </w:r>
            <w:r w:rsidRPr="00715A83">
              <w:rPr>
                <w:rFonts w:ascii="Courier New" w:hAnsi="Courier New" w:cs="Courier New"/>
                <w:b/>
                <w:noProof/>
                <w:sz w:val="20"/>
                <w:szCs w:val="20"/>
                <w:lang w:bidi="ar-SA"/>
              </w:rPr>
              <w:t xml:space="preserve"> </w:t>
            </w:r>
            <w:r w:rsidRPr="00715A83">
              <w:rPr>
                <w:rFonts w:ascii="Courier New" w:hAnsi="Courier New" w:cs="Courier New"/>
                <w:b/>
                <w:noProof/>
                <w:sz w:val="20"/>
                <w:szCs w:val="20"/>
                <w:highlight w:val="yellow"/>
                <w:lang w:bidi="ar-SA"/>
              </w:rPr>
              <w:t>%&gt;</w:t>
            </w:r>
          </w:p>
        </w:tc>
      </w:tr>
    </w:tbl>
    <w:p w:rsidR="00715A83" w:rsidRDefault="00715A83" w:rsidP="00715A83">
      <w:pPr>
        <w:ind w:left="360"/>
        <w:rPr>
          <w:lang w:bidi="ar-SA"/>
        </w:rPr>
      </w:pPr>
    </w:p>
    <w:p w:rsidR="00E02711" w:rsidRPr="00E02711" w:rsidRDefault="00E02711" w:rsidP="004E27FC">
      <w:pPr>
        <w:numPr>
          <w:ilvl w:val="0"/>
          <w:numId w:val="21"/>
        </w:numPr>
        <w:rPr>
          <w:lang w:bidi="ar-SA"/>
        </w:rPr>
      </w:pPr>
      <w:r w:rsidRPr="00E02711">
        <w:rPr>
          <w:lang w:bidi="ar-SA"/>
        </w:rPr>
        <w:t xml:space="preserve">Select </w:t>
      </w:r>
      <w:r w:rsidRPr="00E02711">
        <w:rPr>
          <w:b/>
          <w:lang w:bidi="ar-SA"/>
        </w:rPr>
        <w:t>File | Save All</w:t>
      </w:r>
      <w:r w:rsidRPr="00E02711">
        <w:rPr>
          <w:lang w:bidi="ar-SA"/>
        </w:rPr>
        <w:t xml:space="preserve"> to save your work.</w:t>
      </w:r>
    </w:p>
    <w:p w:rsidR="00E02711" w:rsidRDefault="00E02711" w:rsidP="004E27FC">
      <w:pPr>
        <w:numPr>
          <w:ilvl w:val="0"/>
          <w:numId w:val="21"/>
        </w:numPr>
        <w:rPr>
          <w:lang w:bidi="ar-SA"/>
        </w:rPr>
      </w:pPr>
      <w:r w:rsidRPr="00E02711">
        <w:rPr>
          <w:lang w:bidi="ar-SA"/>
        </w:rPr>
        <w:t xml:space="preserve">Select </w:t>
      </w:r>
      <w:r w:rsidRPr="00E02711">
        <w:rPr>
          <w:b/>
          <w:lang w:bidi="ar-SA"/>
        </w:rPr>
        <w:t>Window | Close All Documents</w:t>
      </w:r>
      <w:r w:rsidRPr="00E02711">
        <w:rPr>
          <w:lang w:bidi="ar-SA"/>
        </w:rPr>
        <w:t xml:space="preserve"> to tidy things up.</w:t>
      </w:r>
    </w:p>
    <w:p w:rsidR="00BF7522" w:rsidRPr="00E02711" w:rsidRDefault="00BF7522" w:rsidP="00BF7522">
      <w:pPr>
        <w:pStyle w:val="Heading4"/>
      </w:pPr>
      <w:r>
        <w:t>Adding an HTML page that talks to the service</w:t>
      </w:r>
    </w:p>
    <w:p w:rsidR="00E02711" w:rsidRDefault="00E02711" w:rsidP="004E27FC">
      <w:pPr>
        <w:numPr>
          <w:ilvl w:val="0"/>
          <w:numId w:val="21"/>
        </w:numPr>
        <w:rPr>
          <w:lang w:bidi="ar-SA"/>
        </w:rPr>
      </w:pPr>
      <w:r w:rsidRPr="00E02711">
        <w:rPr>
          <w:lang w:bidi="ar-SA"/>
        </w:rPr>
        <w:t xml:space="preserve">Select </w:t>
      </w:r>
      <w:r w:rsidRPr="00E02711">
        <w:rPr>
          <w:b/>
          <w:lang w:bidi="ar-SA"/>
        </w:rPr>
        <w:t xml:space="preserve">Web Site | Add </w:t>
      </w:r>
      <w:r w:rsidR="00BF7522">
        <w:rPr>
          <w:b/>
          <w:lang w:bidi="ar-SA"/>
        </w:rPr>
        <w:t>Existing</w:t>
      </w:r>
      <w:r w:rsidRPr="00E02711">
        <w:rPr>
          <w:b/>
          <w:lang w:bidi="ar-SA"/>
        </w:rPr>
        <w:t xml:space="preserve"> Item</w:t>
      </w:r>
      <w:r w:rsidRPr="00E02711">
        <w:rPr>
          <w:lang w:bidi="ar-SA"/>
        </w:rPr>
        <w:t>.</w:t>
      </w:r>
    </w:p>
    <w:p w:rsidR="00BF7522" w:rsidRDefault="00BF7522" w:rsidP="00026D4F">
      <w:pPr>
        <w:pStyle w:val="ListParagraph"/>
        <w:numPr>
          <w:ilvl w:val="0"/>
          <w:numId w:val="21"/>
        </w:numPr>
      </w:pPr>
      <w:r>
        <w:t xml:space="preserve">Select </w:t>
      </w:r>
      <w:r>
        <w:rPr>
          <w:rStyle w:val="FileChar"/>
        </w:rPr>
        <w:t>default.htm</w:t>
      </w:r>
      <w:r>
        <w:t xml:space="preserve"> from the following folder:</w:t>
      </w:r>
    </w:p>
    <w:p w:rsidR="00BF7522" w:rsidRDefault="00BF7522" w:rsidP="00BF7522">
      <w:pPr>
        <w:ind w:firstLine="360"/>
      </w:pPr>
      <w:r w:rsidRPr="007658A7">
        <w:t>C:\WF\WF 3.5 Labs\Lab11\resources\</w:t>
      </w:r>
      <w:r>
        <w:t>Code Files</w:t>
      </w:r>
      <w:r w:rsidRPr="007658A7">
        <w:t>\Ex</w:t>
      </w:r>
      <w:r>
        <w:t>3</w:t>
      </w:r>
    </w:p>
    <w:p w:rsidR="00BF7522" w:rsidRPr="000449C9" w:rsidRDefault="00BF7522" w:rsidP="00026D4F">
      <w:pPr>
        <w:pStyle w:val="ListParagraph"/>
        <w:numPr>
          <w:ilvl w:val="0"/>
          <w:numId w:val="21"/>
        </w:numPr>
      </w:pPr>
      <w:r>
        <w:t xml:space="preserve">Click </w:t>
      </w:r>
      <w:r w:rsidRPr="001D6125">
        <w:rPr>
          <w:b/>
        </w:rPr>
        <w:t>O</w:t>
      </w:r>
      <w:r>
        <w:rPr>
          <w:b/>
        </w:rPr>
        <w:t>K</w:t>
      </w:r>
    </w:p>
    <w:p w:rsidR="00BF7522" w:rsidRDefault="00BF7522" w:rsidP="00BF7522">
      <w:pPr>
        <w:numPr>
          <w:ilvl w:val="0"/>
          <w:numId w:val="21"/>
        </w:numPr>
        <w:rPr>
          <w:lang w:bidi="ar-SA"/>
        </w:rPr>
      </w:pPr>
      <w:r w:rsidRPr="000449C9">
        <w:t xml:space="preserve">Open the </w:t>
      </w:r>
      <w:r w:rsidR="003818BE">
        <w:t>HTML</w:t>
      </w:r>
      <w:r w:rsidRPr="000449C9">
        <w:t xml:space="preserve"> file to become familiar with it</w:t>
      </w:r>
      <w:r>
        <w:t>.</w:t>
      </w:r>
    </w:p>
    <w:tbl>
      <w:tblPr>
        <w:tblStyle w:val="TableGrid"/>
        <w:tblW w:w="0" w:type="auto"/>
        <w:tblLook w:val="04A0"/>
      </w:tblPr>
      <w:tblGrid>
        <w:gridCol w:w="10296"/>
      </w:tblGrid>
      <w:tr w:rsidR="000369EE" w:rsidTr="000369EE">
        <w:tc>
          <w:tcPr>
            <w:tcW w:w="10296" w:type="dxa"/>
            <w:shd w:val="clear" w:color="auto" w:fill="C6D9F1" w:themeFill="text2" w:themeFillTint="33"/>
          </w:tcPr>
          <w:p w:rsidR="000369EE" w:rsidRDefault="000369EE" w:rsidP="000369EE">
            <w:pPr>
              <w:pStyle w:val="Heading4"/>
            </w:pPr>
            <w:r>
              <w:t>Default.htm</w:t>
            </w:r>
          </w:p>
          <w:p w:rsidR="000369EE" w:rsidRDefault="000369EE" w:rsidP="000369EE">
            <w:pPr>
              <w:rPr>
                <w:lang w:bidi="ar-SA"/>
              </w:rPr>
            </w:pPr>
            <w:r w:rsidRPr="00E02711">
              <w:rPr>
                <w:lang w:bidi="ar-SA"/>
              </w:rPr>
              <w:t xml:space="preserve">This HTML file has three major sections. </w:t>
            </w:r>
          </w:p>
          <w:p w:rsidR="000369EE" w:rsidRDefault="000369EE" w:rsidP="000369EE">
            <w:pPr>
              <w:rPr>
                <w:lang w:bidi="ar-SA"/>
              </w:rPr>
            </w:pPr>
          </w:p>
          <w:p w:rsidR="000369EE" w:rsidRDefault="000369EE" w:rsidP="00026D4F">
            <w:pPr>
              <w:pStyle w:val="ListParagraph"/>
              <w:numPr>
                <w:ilvl w:val="0"/>
                <w:numId w:val="22"/>
              </w:numPr>
              <w:rPr>
                <w:lang w:bidi="ar-SA"/>
              </w:rPr>
            </w:pPr>
            <w:r w:rsidRPr="00E02711">
              <w:rPr>
                <w:lang w:bidi="ar-SA"/>
              </w:rPr>
              <w:t xml:space="preserve">The first part of the file defines the basic structure of the file. </w:t>
            </w:r>
          </w:p>
          <w:p w:rsidR="000369EE" w:rsidRDefault="000369EE" w:rsidP="00026D4F">
            <w:pPr>
              <w:pStyle w:val="ListParagraph"/>
              <w:numPr>
                <w:ilvl w:val="0"/>
                <w:numId w:val="22"/>
              </w:numPr>
              <w:rPr>
                <w:lang w:bidi="ar-SA"/>
              </w:rPr>
            </w:pPr>
            <w:r w:rsidRPr="00E02711">
              <w:rPr>
                <w:lang w:bidi="ar-SA"/>
              </w:rPr>
              <w:t xml:space="preserve">The next section defines a form called </w:t>
            </w:r>
            <w:r w:rsidRPr="00026D4F">
              <w:rPr>
                <w:b/>
                <w:lang w:bidi="ar-SA"/>
              </w:rPr>
              <w:t>dataEntry</w:t>
            </w:r>
            <w:r w:rsidRPr="00E02711">
              <w:rPr>
                <w:lang w:bidi="ar-SA"/>
              </w:rPr>
              <w:t xml:space="preserve"> that has a input control and a div tag. The </w:t>
            </w:r>
            <w:r w:rsidRPr="00026D4F">
              <w:rPr>
                <w:b/>
                <w:lang w:bidi="ar-SA"/>
              </w:rPr>
              <w:t>onkeyup</w:t>
            </w:r>
            <w:r w:rsidRPr="00E02711">
              <w:rPr>
                <w:lang w:bidi="ar-SA"/>
              </w:rPr>
              <w:t xml:space="preserve"> event is bound to a JavaScript function </w:t>
            </w:r>
            <w:r w:rsidRPr="00026D4F">
              <w:rPr>
                <w:b/>
                <w:lang w:bidi="ar-SA"/>
              </w:rPr>
              <w:t>convertToWords()</w:t>
            </w:r>
            <w:r w:rsidRPr="00E02711">
              <w:rPr>
                <w:lang w:bidi="ar-SA"/>
              </w:rPr>
              <w:t xml:space="preserve">. </w:t>
            </w:r>
          </w:p>
          <w:p w:rsidR="000369EE" w:rsidRDefault="000369EE" w:rsidP="00026D4F">
            <w:pPr>
              <w:pStyle w:val="ListParagraph"/>
              <w:numPr>
                <w:ilvl w:val="0"/>
                <w:numId w:val="22"/>
              </w:numPr>
              <w:rPr>
                <w:lang w:bidi="ar-SA"/>
              </w:rPr>
            </w:pPr>
            <w:r w:rsidRPr="00E02711">
              <w:rPr>
                <w:lang w:bidi="ar-SA"/>
              </w:rPr>
              <w:t>The third section is a script block th</w:t>
            </w:r>
            <w:r>
              <w:rPr>
                <w:lang w:bidi="ar-SA"/>
              </w:rPr>
              <w:t>at</w:t>
            </w:r>
            <w:r w:rsidRPr="00E02711">
              <w:rPr>
                <w:lang w:bidi="ar-SA"/>
              </w:rPr>
              <w:t xml:space="preserve"> processes the </w:t>
            </w:r>
            <w:r w:rsidRPr="00026D4F">
              <w:rPr>
                <w:b/>
                <w:lang w:bidi="ar-SA"/>
              </w:rPr>
              <w:t>onkeyup</w:t>
            </w:r>
            <w:r w:rsidRPr="00E02711">
              <w:rPr>
                <w:lang w:bidi="ar-SA"/>
              </w:rPr>
              <w:t xml:space="preserve"> event and makes the AJAX call to the WCF service suing the XMLHTTP object. </w:t>
            </w:r>
          </w:p>
          <w:p w:rsidR="00026D4F" w:rsidRDefault="00026D4F" w:rsidP="000369EE">
            <w:pPr>
              <w:rPr>
                <w:lang w:bidi="ar-SA"/>
              </w:rPr>
            </w:pPr>
          </w:p>
          <w:p w:rsidR="000369EE" w:rsidRDefault="000369EE" w:rsidP="000369EE">
            <w:pPr>
              <w:rPr>
                <w:lang w:bidi="ar-SA"/>
              </w:rPr>
            </w:pPr>
            <w:r>
              <w:rPr>
                <w:lang w:bidi="ar-SA"/>
              </w:rPr>
              <w:t>N</w:t>
            </w:r>
            <w:r w:rsidRPr="00E02711">
              <w:rPr>
                <w:lang w:bidi="ar-SA"/>
              </w:rPr>
              <w:t>ote the data entered by the user is send via a standard HTTP GET command. The return value is returned and placed in the innerHTML of the div tag defined earlier.</w:t>
            </w:r>
          </w:p>
        </w:tc>
      </w:tr>
    </w:tbl>
    <w:p w:rsidR="00E02711" w:rsidRPr="00E02711" w:rsidRDefault="00E02711" w:rsidP="00E02711">
      <w:pPr>
        <w:rPr>
          <w:lang w:bidi="ar-SA"/>
        </w:rPr>
      </w:pPr>
    </w:p>
    <w:p w:rsidR="00E02711" w:rsidRPr="00E02711" w:rsidRDefault="00E02711" w:rsidP="004E27FC">
      <w:pPr>
        <w:numPr>
          <w:ilvl w:val="0"/>
          <w:numId w:val="21"/>
        </w:numPr>
        <w:rPr>
          <w:lang w:bidi="ar-SA"/>
        </w:rPr>
      </w:pPr>
      <w:r w:rsidRPr="00E02711">
        <w:rPr>
          <w:lang w:bidi="ar-SA"/>
        </w:rPr>
        <w:t xml:space="preserve">Select </w:t>
      </w:r>
      <w:r w:rsidRPr="00E02711">
        <w:rPr>
          <w:b/>
          <w:lang w:bidi="ar-SA"/>
        </w:rPr>
        <w:t>File | Save All</w:t>
      </w:r>
      <w:r w:rsidRPr="00E02711">
        <w:rPr>
          <w:lang w:bidi="ar-SA"/>
        </w:rPr>
        <w:t xml:space="preserve"> to save your work.</w:t>
      </w:r>
    </w:p>
    <w:p w:rsidR="00E02711" w:rsidRPr="00E02711" w:rsidRDefault="00E02711" w:rsidP="004E27FC">
      <w:pPr>
        <w:numPr>
          <w:ilvl w:val="0"/>
          <w:numId w:val="21"/>
        </w:numPr>
        <w:rPr>
          <w:lang w:bidi="ar-SA"/>
        </w:rPr>
      </w:pPr>
      <w:r w:rsidRPr="00E02711">
        <w:rPr>
          <w:lang w:bidi="ar-SA"/>
        </w:rPr>
        <w:t xml:space="preserve">Select </w:t>
      </w:r>
      <w:r w:rsidRPr="00E02711">
        <w:rPr>
          <w:b/>
          <w:lang w:bidi="ar-SA"/>
        </w:rPr>
        <w:t>Window | Close All Documents</w:t>
      </w:r>
      <w:r w:rsidRPr="00E02711">
        <w:rPr>
          <w:lang w:bidi="ar-SA"/>
        </w:rPr>
        <w:t xml:space="preserve"> to tidy things up.</w:t>
      </w:r>
    </w:p>
    <w:p w:rsidR="00E02711" w:rsidRPr="00E02711" w:rsidRDefault="00E02711" w:rsidP="004E27FC">
      <w:pPr>
        <w:numPr>
          <w:ilvl w:val="0"/>
          <w:numId w:val="21"/>
        </w:numPr>
        <w:rPr>
          <w:lang w:bidi="ar-SA"/>
        </w:rPr>
      </w:pPr>
      <w:r w:rsidRPr="00E02711">
        <w:rPr>
          <w:lang w:bidi="ar-SA"/>
        </w:rPr>
        <w:t xml:space="preserve">Select </w:t>
      </w:r>
      <w:r w:rsidRPr="00E02711">
        <w:rPr>
          <w:b/>
          <w:lang w:bidi="ar-SA"/>
        </w:rPr>
        <w:t>Build | Build Solution</w:t>
      </w:r>
      <w:r w:rsidRPr="00E02711">
        <w:rPr>
          <w:lang w:bidi="ar-SA"/>
        </w:rPr>
        <w:t xml:space="preserve">. </w:t>
      </w:r>
    </w:p>
    <w:p w:rsidR="00E02711" w:rsidRPr="00E02711" w:rsidRDefault="00E02711" w:rsidP="004E27FC">
      <w:pPr>
        <w:numPr>
          <w:ilvl w:val="0"/>
          <w:numId w:val="21"/>
        </w:numPr>
        <w:rPr>
          <w:lang w:bidi="ar-SA"/>
        </w:rPr>
      </w:pPr>
      <w:r w:rsidRPr="00E02711">
        <w:rPr>
          <w:lang w:bidi="ar-SA"/>
        </w:rPr>
        <w:lastRenderedPageBreak/>
        <w:t>Start Internet Explorer.</w:t>
      </w:r>
    </w:p>
    <w:p w:rsidR="00E02711" w:rsidRPr="00E02711" w:rsidRDefault="00E02711" w:rsidP="004E27FC">
      <w:pPr>
        <w:numPr>
          <w:ilvl w:val="0"/>
          <w:numId w:val="21"/>
        </w:numPr>
        <w:rPr>
          <w:lang w:bidi="ar-SA"/>
        </w:rPr>
      </w:pPr>
      <w:r w:rsidRPr="00E02711">
        <w:rPr>
          <w:lang w:bidi="ar-SA"/>
        </w:rPr>
        <w:t xml:space="preserve">Navigate to </w:t>
      </w:r>
      <w:hyperlink r:id="rId43" w:history="1">
        <w:r w:rsidRPr="00E02711">
          <w:rPr>
            <w:rStyle w:val="Hyperlink"/>
            <w:lang w:bidi="ar-SA"/>
          </w:rPr>
          <w:t>http://localhost/hol/</w:t>
        </w:r>
      </w:hyperlink>
      <w:r w:rsidRPr="00E02711">
        <w:rPr>
          <w:lang w:bidi="ar-SA"/>
        </w:rPr>
        <w:t xml:space="preserve">. If an </w:t>
      </w:r>
      <w:r w:rsidRPr="00E02711">
        <w:rPr>
          <w:b/>
          <w:lang w:bidi="ar-SA"/>
        </w:rPr>
        <w:t>Information Bar</w:t>
      </w:r>
      <w:r w:rsidRPr="00E02711">
        <w:rPr>
          <w:lang w:bidi="ar-SA"/>
        </w:rPr>
        <w:t xml:space="preserve"> warning dialog, appears, click </w:t>
      </w:r>
      <w:r w:rsidRPr="00E02711">
        <w:rPr>
          <w:b/>
          <w:lang w:bidi="ar-SA"/>
        </w:rPr>
        <w:t>Close</w:t>
      </w:r>
      <w:r w:rsidRPr="00E02711">
        <w:rPr>
          <w:lang w:bidi="ar-SA"/>
        </w:rPr>
        <w:t xml:space="preserve">. Then click the yellow </w:t>
      </w:r>
      <w:r w:rsidRPr="00E02711">
        <w:rPr>
          <w:b/>
          <w:lang w:bidi="ar-SA"/>
        </w:rPr>
        <w:t>Information Bar</w:t>
      </w:r>
      <w:r w:rsidRPr="00E02711">
        <w:rPr>
          <w:lang w:bidi="ar-SA"/>
        </w:rPr>
        <w:t xml:space="preserve"> in Internet Explorer and select </w:t>
      </w:r>
      <w:r w:rsidRPr="00E02711">
        <w:rPr>
          <w:b/>
          <w:lang w:bidi="ar-SA"/>
        </w:rPr>
        <w:t>Enabled Intranet Settings</w:t>
      </w:r>
      <w:r w:rsidRPr="00E02711">
        <w:rPr>
          <w:lang w:bidi="ar-SA"/>
        </w:rPr>
        <w:t xml:space="preserve"> from the menu and select </w:t>
      </w:r>
      <w:r w:rsidRPr="00E02711">
        <w:rPr>
          <w:b/>
          <w:lang w:bidi="ar-SA"/>
        </w:rPr>
        <w:t>Yes</w:t>
      </w:r>
      <w:r w:rsidRPr="00E02711">
        <w:rPr>
          <w:lang w:bidi="ar-SA"/>
        </w:rPr>
        <w:t xml:space="preserve"> from the confirmation dialog box.</w:t>
      </w:r>
    </w:p>
    <w:p w:rsidR="00E02711" w:rsidRPr="00E02711" w:rsidRDefault="00E02711" w:rsidP="004E27FC">
      <w:pPr>
        <w:numPr>
          <w:ilvl w:val="0"/>
          <w:numId w:val="21"/>
        </w:numPr>
        <w:rPr>
          <w:lang w:bidi="ar-SA"/>
        </w:rPr>
      </w:pPr>
      <w:r w:rsidRPr="00E02711">
        <w:rPr>
          <w:lang w:bidi="ar-SA"/>
        </w:rPr>
        <w:t xml:space="preserve">Type 123.45 in the text box and notice how, without a post back, the amount is displayed below the text box (see </w:t>
      </w:r>
      <w:r w:rsidR="00C626B8" w:rsidRPr="00E02711">
        <w:rPr>
          <w:lang w:bidi="ar-SA"/>
        </w:rPr>
        <w:fldChar w:fldCharType="begin"/>
      </w:r>
      <w:r w:rsidRPr="00E02711">
        <w:rPr>
          <w:lang w:bidi="ar-SA"/>
        </w:rPr>
        <w:instrText xml:space="preserve"> REF _Ref167465870 </w:instrText>
      </w:r>
      <w:r w:rsidR="00C626B8" w:rsidRPr="00E02711">
        <w:rPr>
          <w:lang w:bidi="ar-SA"/>
        </w:rPr>
        <w:fldChar w:fldCharType="separate"/>
      </w:r>
      <w:r w:rsidR="00CE6707" w:rsidRPr="004B7984">
        <w:rPr>
          <w:rFonts w:eastAsia="Arial Unicode MS"/>
          <w:b/>
        </w:rPr>
        <w:t xml:space="preserve">Figure </w:t>
      </w:r>
      <w:r w:rsidR="00CE6707">
        <w:rPr>
          <w:rFonts w:eastAsia="Arial Unicode MS"/>
          <w:b/>
          <w:noProof/>
        </w:rPr>
        <w:t>24</w:t>
      </w:r>
      <w:r w:rsidR="00C626B8" w:rsidRPr="00E02711">
        <w:rPr>
          <w:lang w:bidi="ar-SA"/>
        </w:rPr>
        <w:fldChar w:fldCharType="end"/>
      </w:r>
      <w:r w:rsidRPr="00E02711">
        <w:rPr>
          <w:lang w:bidi="ar-SA"/>
        </w:rPr>
        <w:t>). Note that it might take a few seconds after you first enter a number for the service to load and respond.</w:t>
      </w:r>
    </w:p>
    <w:p w:rsidR="00E02711" w:rsidRPr="00234933" w:rsidRDefault="00E02711" w:rsidP="00234933">
      <w:pPr>
        <w:jc w:val="center"/>
        <w:rPr>
          <w:b/>
          <w:lang w:bidi="ar-SA"/>
        </w:rPr>
      </w:pPr>
      <w:r w:rsidRPr="00234933">
        <w:rPr>
          <w:b/>
          <w:noProof/>
          <w:lang w:bidi="ar-SA"/>
        </w:rPr>
        <w:drawing>
          <wp:inline distT="0" distB="0" distL="0" distR="0">
            <wp:extent cx="6400800" cy="4613077"/>
            <wp:effectExtent l="1905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6400800" cy="4613077"/>
                    </a:xfrm>
                    <a:prstGeom prst="rect">
                      <a:avLst/>
                    </a:prstGeom>
                    <a:noFill/>
                    <a:ln w="9525">
                      <a:noFill/>
                      <a:miter lim="800000"/>
                      <a:headEnd/>
                      <a:tailEnd/>
                    </a:ln>
                  </pic:spPr>
                </pic:pic>
              </a:graphicData>
            </a:graphic>
          </wp:inline>
        </w:drawing>
      </w:r>
    </w:p>
    <w:p w:rsidR="00E02711" w:rsidRPr="00234933" w:rsidRDefault="00E02711" w:rsidP="00234933">
      <w:pPr>
        <w:jc w:val="center"/>
        <w:rPr>
          <w:b/>
          <w:lang w:bidi="ar-SA"/>
        </w:rPr>
      </w:pPr>
      <w:r w:rsidRPr="00234933">
        <w:rPr>
          <w:b/>
          <w:lang w:bidi="ar-SA"/>
        </w:rPr>
        <w:t xml:space="preserve">Figure </w:t>
      </w:r>
      <w:r w:rsidR="00C626B8" w:rsidRPr="00234933">
        <w:rPr>
          <w:b/>
          <w:lang w:bidi="ar-SA"/>
        </w:rPr>
        <w:fldChar w:fldCharType="begin"/>
      </w:r>
      <w:r w:rsidRPr="00234933">
        <w:rPr>
          <w:b/>
          <w:lang w:bidi="ar-SA"/>
        </w:rPr>
        <w:instrText xml:space="preserve"> SEQ Figure \* ARABIC </w:instrText>
      </w:r>
      <w:r w:rsidR="00C626B8" w:rsidRPr="00234933">
        <w:rPr>
          <w:b/>
          <w:lang w:bidi="ar-SA"/>
        </w:rPr>
        <w:fldChar w:fldCharType="separate"/>
      </w:r>
      <w:r w:rsidR="00173537">
        <w:rPr>
          <w:b/>
          <w:noProof/>
          <w:lang w:bidi="ar-SA"/>
        </w:rPr>
        <w:t>32</w:t>
      </w:r>
      <w:r w:rsidR="00C626B8" w:rsidRPr="00234933">
        <w:rPr>
          <w:b/>
          <w:lang w:bidi="ar-SA"/>
        </w:rPr>
        <w:fldChar w:fldCharType="end"/>
      </w:r>
      <w:r w:rsidR="00234933">
        <w:rPr>
          <w:b/>
          <w:lang w:bidi="ar-SA"/>
        </w:rPr>
        <w:t>:</w:t>
      </w:r>
      <w:r w:rsidRPr="00234933">
        <w:rPr>
          <w:b/>
          <w:lang w:bidi="ar-SA"/>
        </w:rPr>
        <w:t xml:space="preserve"> The AJAX-enabled web page retur</w:t>
      </w:r>
      <w:r w:rsidR="00234933">
        <w:rPr>
          <w:b/>
          <w:lang w:bidi="ar-SA"/>
        </w:rPr>
        <w:t>ning results from a WCF service</w:t>
      </w:r>
    </w:p>
    <w:p w:rsidR="00234933" w:rsidRDefault="00234933" w:rsidP="00234933">
      <w:pPr>
        <w:rPr>
          <w:lang w:bidi="ar-SA"/>
        </w:rPr>
      </w:pPr>
    </w:p>
    <w:p w:rsidR="00E02711" w:rsidRPr="00E02711" w:rsidRDefault="00E02711" w:rsidP="004E27FC">
      <w:pPr>
        <w:numPr>
          <w:ilvl w:val="0"/>
          <w:numId w:val="21"/>
        </w:numPr>
        <w:rPr>
          <w:lang w:bidi="ar-SA"/>
        </w:rPr>
      </w:pPr>
      <w:r w:rsidRPr="00E02711">
        <w:rPr>
          <w:lang w:bidi="ar-SA"/>
        </w:rPr>
        <w:t>Close Internet Explorer and Visual Studio. You’re all done.</w:t>
      </w:r>
    </w:p>
    <w:p w:rsidR="00B87BE3" w:rsidRDefault="00B87BE3" w:rsidP="00B87BE3">
      <w:pPr>
        <w:pStyle w:val="Heading2"/>
        <w:rPr>
          <w:lang w:bidi="ar-SA"/>
        </w:rPr>
      </w:pPr>
      <w:bookmarkStart w:id="125" w:name="_Toc216700891"/>
      <w:r>
        <w:rPr>
          <w:lang w:bidi="ar-SA"/>
        </w:rPr>
        <w:lastRenderedPageBreak/>
        <w:t>Exercise Summary</w:t>
      </w:r>
      <w:bookmarkEnd w:id="125"/>
    </w:p>
    <w:p w:rsidR="00E02711" w:rsidRPr="00E02711" w:rsidRDefault="00E02711" w:rsidP="00E02711">
      <w:pPr>
        <w:rPr>
          <w:lang w:bidi="ar-SA"/>
        </w:rPr>
      </w:pPr>
      <w:r w:rsidRPr="00E02711">
        <w:rPr>
          <w:lang w:bidi="ar-SA"/>
        </w:rPr>
        <w:t>In this exercise, you created a simple WCF service that exposed its features in such a way that it could be consumed using simple AJAX code in the browser.</w:t>
      </w:r>
    </w:p>
    <w:p w:rsidR="00EB26D9" w:rsidRPr="00EB26D9" w:rsidRDefault="00EB26D9" w:rsidP="00EB26D9">
      <w:pPr>
        <w:rPr>
          <w:lang w:bidi="ar-SA"/>
        </w:rPr>
      </w:pPr>
    </w:p>
    <w:p w:rsidR="009B6145" w:rsidRPr="0090063A" w:rsidRDefault="009B6145" w:rsidP="00C06BC8">
      <w:pPr>
        <w:pStyle w:val="Heading1"/>
      </w:pPr>
      <w:bookmarkStart w:id="126" w:name="_Toc216700892"/>
      <w:r w:rsidRPr="0090063A">
        <w:t>Lab Summary</w:t>
      </w:r>
      <w:bookmarkEnd w:id="107"/>
      <w:bookmarkEnd w:id="108"/>
      <w:bookmarkEnd w:id="109"/>
      <w:bookmarkEnd w:id="110"/>
      <w:bookmarkEnd w:id="111"/>
      <w:bookmarkEnd w:id="112"/>
      <w:bookmarkEnd w:id="126"/>
    </w:p>
    <w:p w:rsidR="005B2749" w:rsidRDefault="0064221E" w:rsidP="00535B1E">
      <w:pPr>
        <w:pStyle w:val="Bodynoindent"/>
        <w:spacing w:line="360" w:lineRule="auto"/>
      </w:pPr>
      <w:r>
        <w:t>This lab introduced several new features available in .NET 3.5 for WF workflows</w:t>
      </w:r>
      <w:r w:rsidR="00535B1E">
        <w:t>, focusing on WES (Workflow enabled Services)</w:t>
      </w:r>
      <w:r>
        <w:t xml:space="preserve">. </w:t>
      </w:r>
    </w:p>
    <w:p w:rsidR="00B4188A" w:rsidRPr="00B4188A" w:rsidRDefault="0064221E" w:rsidP="00535B1E">
      <w:pPr>
        <w:pStyle w:val="Bodynoindent"/>
        <w:spacing w:line="360" w:lineRule="auto"/>
      </w:pPr>
      <w:r>
        <w:t>Exposing WF workflows as WCF services is a straightforward process supported by the Send and Receive messaging activities, both of which are new for 3.5. A service enabled workflow can be hosted by IIS, a Windows service, or other custom service hosts.</w:t>
      </w:r>
    </w:p>
    <w:sectPr w:rsidR="00B4188A" w:rsidRPr="00B4188A" w:rsidSect="001C42A9">
      <w:headerReference w:type="default" r:id="rId45"/>
      <w:footerReference w:type="default" r:id="rId46"/>
      <w:headerReference w:type="first" r:id="rId47"/>
      <w:footerReference w:type="first" r:id="rId48"/>
      <w:pgSz w:w="12240" w:h="15840" w:code="1"/>
      <w:pgMar w:top="1800" w:right="1080" w:bottom="720" w:left="108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61F" w:rsidRDefault="0050061F">
      <w:r>
        <w:separator/>
      </w:r>
    </w:p>
    <w:p w:rsidR="0050061F" w:rsidRDefault="0050061F"/>
  </w:endnote>
  <w:endnote w:type="continuationSeparator" w:id="1">
    <w:p w:rsidR="0050061F" w:rsidRDefault="0050061F">
      <w:r>
        <w:continuationSeparator/>
      </w:r>
    </w:p>
    <w:p w:rsidR="0050061F" w:rsidRDefault="0050061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Microsoft Logo 95">
    <w:altName w:val="Symbol"/>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018" w:rsidRDefault="00E37018" w:rsidP="00BF468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018" w:rsidRPr="00570497" w:rsidRDefault="00E37018" w:rsidP="00BF4688">
    <w:pPr>
      <w:tabs>
        <w:tab w:val="right" w:pos="10080"/>
      </w:tabs>
      <w:rPr>
        <w:rFonts w:ascii="Microsoft Logo 95" w:hAnsi="Microsoft Logo 95" w:cs="Microsoft Sans Serif"/>
        <w:sz w:val="16"/>
      </w:rPr>
    </w:pPr>
    <w:r>
      <w:rPr>
        <w:rFonts w:ascii="Arial Narrow" w:hAnsi="Arial Narrow"/>
        <w:sz w:val="16"/>
      </w:rPr>
      <w:tab/>
    </w:r>
  </w:p>
  <w:p w:rsidR="00E37018" w:rsidRPr="003628F5" w:rsidRDefault="00E37018" w:rsidP="00BF4688">
    <w:pPr>
      <w:pStyle w:val="Footer"/>
      <w:tabs>
        <w:tab w:val="clear" w:pos="4320"/>
        <w:tab w:val="clear" w:pos="8640"/>
      </w:tabs>
      <w:rPr>
        <w:b/>
        <w:i/>
        <w:color w:val="FF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018" w:rsidRDefault="00E37018" w:rsidP="00BF4688">
    <w:pPr>
      <w:pStyle w:val="Footer"/>
      <w:tabs>
        <w:tab w:val="clear" w:pos="4320"/>
        <w:tab w:val="clear" w:pos="8640"/>
        <w:tab w:val="center" w:pos="5040"/>
        <w:tab w:val="right" w:pos="10080"/>
      </w:tabs>
    </w:pPr>
    <w:r>
      <w:tab/>
    </w:r>
    <w:r w:rsidR="00C626B8">
      <w:rPr>
        <w:rStyle w:val="PageNumber"/>
      </w:rPr>
      <w:fldChar w:fldCharType="begin"/>
    </w:r>
    <w:r>
      <w:rPr>
        <w:rStyle w:val="PageNumber"/>
      </w:rPr>
      <w:instrText xml:space="preserve"> NUMPAGES </w:instrText>
    </w:r>
    <w:r w:rsidR="00C626B8">
      <w:rPr>
        <w:rStyle w:val="PageNumber"/>
      </w:rPr>
      <w:fldChar w:fldCharType="separate"/>
    </w:r>
    <w:r>
      <w:rPr>
        <w:rStyle w:val="PageNumber"/>
        <w:noProof/>
      </w:rPr>
      <w:t>51</w:t>
    </w:r>
    <w:r w:rsidR="00C626B8">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018" w:rsidRPr="00096BD5" w:rsidRDefault="00E37018"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00C626B8" w:rsidRPr="00096BD5">
      <w:rPr>
        <w:rFonts w:cs="Arial"/>
        <w:sz w:val="20"/>
        <w:szCs w:val="20"/>
      </w:rPr>
      <w:fldChar w:fldCharType="begin"/>
    </w:r>
    <w:r w:rsidRPr="00096BD5">
      <w:rPr>
        <w:rFonts w:cs="Arial"/>
        <w:sz w:val="20"/>
        <w:szCs w:val="20"/>
      </w:rPr>
      <w:instrText xml:space="preserve"> PAGE </w:instrText>
    </w:r>
    <w:r w:rsidR="00C626B8" w:rsidRPr="00096BD5">
      <w:rPr>
        <w:rFonts w:cs="Arial"/>
        <w:sz w:val="20"/>
        <w:szCs w:val="20"/>
      </w:rPr>
      <w:fldChar w:fldCharType="separate"/>
    </w:r>
    <w:r w:rsidR="0061717A">
      <w:rPr>
        <w:rFonts w:cs="Arial"/>
        <w:noProof/>
        <w:sz w:val="20"/>
        <w:szCs w:val="20"/>
      </w:rPr>
      <w:t>40</w:t>
    </w:r>
    <w:r w:rsidR="00C626B8" w:rsidRPr="00096BD5">
      <w:rPr>
        <w:rFonts w:cs="Arial"/>
        <w:sz w:val="20"/>
        <w:szCs w:val="20"/>
      </w:rPr>
      <w:fldChar w:fldCharType="end"/>
    </w:r>
  </w:p>
  <w:p w:rsidR="00E37018" w:rsidRDefault="00E37018" w:rsidP="003B62D9">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018" w:rsidRPr="00096BD5" w:rsidRDefault="00E37018" w:rsidP="003B62D9">
    <w:pPr>
      <w:pStyle w:val="Footer"/>
      <w:tabs>
        <w:tab w:val="clear" w:pos="8640"/>
        <w:tab w:val="left" w:pos="3343"/>
      </w:tabs>
      <w:spacing w:line="540" w:lineRule="atLeast"/>
      <w:jc w:val="center"/>
      <w:rPr>
        <w:rFonts w:cs="Arial"/>
        <w:sz w:val="20"/>
        <w:szCs w:val="20"/>
      </w:rPr>
    </w:pPr>
    <w:r>
      <w:rPr>
        <w:rFonts w:cs="Arial"/>
        <w:sz w:val="20"/>
        <w:szCs w:val="20"/>
      </w:rPr>
      <w:t>P</w:t>
    </w:r>
    <w:r w:rsidRPr="00096BD5">
      <w:rPr>
        <w:rFonts w:cs="Arial"/>
        <w:sz w:val="20"/>
        <w:szCs w:val="20"/>
      </w:rPr>
      <w:t xml:space="preserve">age </w:t>
    </w:r>
    <w:r w:rsidR="00C626B8" w:rsidRPr="00096BD5">
      <w:rPr>
        <w:rFonts w:cs="Arial"/>
        <w:sz w:val="20"/>
        <w:szCs w:val="20"/>
      </w:rPr>
      <w:fldChar w:fldCharType="begin"/>
    </w:r>
    <w:r w:rsidRPr="00096BD5">
      <w:rPr>
        <w:rFonts w:cs="Arial"/>
        <w:sz w:val="20"/>
        <w:szCs w:val="20"/>
      </w:rPr>
      <w:instrText xml:space="preserve"> PAGE </w:instrText>
    </w:r>
    <w:r w:rsidR="00C626B8" w:rsidRPr="00096BD5">
      <w:rPr>
        <w:rFonts w:cs="Arial"/>
        <w:sz w:val="20"/>
        <w:szCs w:val="20"/>
      </w:rPr>
      <w:fldChar w:fldCharType="separate"/>
    </w:r>
    <w:r w:rsidR="001C640A">
      <w:rPr>
        <w:rFonts w:cs="Arial"/>
        <w:noProof/>
        <w:sz w:val="20"/>
        <w:szCs w:val="20"/>
      </w:rPr>
      <w:t>1</w:t>
    </w:r>
    <w:r w:rsidR="00C626B8" w:rsidRPr="00096BD5">
      <w:rPr>
        <w:rFonts w:cs="Arial"/>
        <w:sz w:val="20"/>
        <w:szCs w:val="20"/>
      </w:rPr>
      <w:fldChar w:fldCharType="end"/>
    </w:r>
  </w:p>
  <w:p w:rsidR="00E37018" w:rsidRPr="003B62D9" w:rsidRDefault="00E37018" w:rsidP="003B62D9">
    <w:pPr>
      <w:pStyle w:val="Footer"/>
    </w:pPr>
  </w:p>
  <w:p w:rsidR="00E37018" w:rsidRDefault="00E37018" w:rsidP="003B62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61F" w:rsidRDefault="0050061F">
      <w:r>
        <w:separator/>
      </w:r>
    </w:p>
    <w:p w:rsidR="0050061F" w:rsidRDefault="0050061F"/>
  </w:footnote>
  <w:footnote w:type="continuationSeparator" w:id="1">
    <w:p w:rsidR="0050061F" w:rsidRDefault="0050061F">
      <w:r>
        <w:continuationSeparator/>
      </w:r>
    </w:p>
    <w:p w:rsidR="0050061F" w:rsidRDefault="0050061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018" w:rsidRPr="00D66760" w:rsidRDefault="00E37018" w:rsidP="00BF4688">
    <w:pPr>
      <w:pStyle w:val="Header"/>
      <w:jc w:val="right"/>
      <w:rPr>
        <w:rFonts w:ascii="Verdana" w:hAnsi="Verdana"/>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018" w:rsidRPr="00CF1C6B" w:rsidRDefault="00E37018" w:rsidP="00CF1C6B">
    <w:pPr>
      <w:pStyle w:val="Header"/>
      <w:rPr>
        <w:szCs w:val="18"/>
      </w:rPr>
    </w:pPr>
  </w:p>
  <w:p w:rsidR="00E37018" w:rsidRDefault="00E3701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018" w:rsidRPr="00CF1C6B" w:rsidRDefault="00E37018" w:rsidP="00CF1C6B">
    <w:pPr>
      <w:pStyle w:val="Header"/>
    </w:pPr>
  </w:p>
  <w:p w:rsidR="00E37018" w:rsidRDefault="00E3701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D700E"/>
    <w:multiLevelType w:val="hybridMultilevel"/>
    <w:tmpl w:val="2E863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7C81A9A"/>
    <w:multiLevelType w:val="hybridMultilevel"/>
    <w:tmpl w:val="2E863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9F7582C"/>
    <w:multiLevelType w:val="hybridMultilevel"/>
    <w:tmpl w:val="20D4D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2605B"/>
    <w:multiLevelType w:val="hybridMultilevel"/>
    <w:tmpl w:val="BF6879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8447D01"/>
    <w:multiLevelType w:val="hybridMultilevel"/>
    <w:tmpl w:val="57C80E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86C6B2E"/>
    <w:multiLevelType w:val="hybridMultilevel"/>
    <w:tmpl w:val="29D2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C1D94"/>
    <w:multiLevelType w:val="hybridMultilevel"/>
    <w:tmpl w:val="5F442AAA"/>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nsid w:val="2D153E03"/>
    <w:multiLevelType w:val="hybridMultilevel"/>
    <w:tmpl w:val="74A43572"/>
    <w:lvl w:ilvl="0" w:tplc="CF6637A8">
      <w:start w:val="1"/>
      <w:numFmt w:val="decimal"/>
      <w:pStyle w:val="Menu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AD0D15"/>
    <w:multiLevelType w:val="hybridMultilevel"/>
    <w:tmpl w:val="F2705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231B9F"/>
    <w:multiLevelType w:val="hybridMultilevel"/>
    <w:tmpl w:val="2E863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B07D6F"/>
    <w:multiLevelType w:val="hybridMultilevel"/>
    <w:tmpl w:val="BC06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E2614B"/>
    <w:multiLevelType w:val="hybridMultilevel"/>
    <w:tmpl w:val="A242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084521"/>
    <w:multiLevelType w:val="hybridMultilevel"/>
    <w:tmpl w:val="2E863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64B7702"/>
    <w:multiLevelType w:val="hybridMultilevel"/>
    <w:tmpl w:val="57C80E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F7740E6"/>
    <w:multiLevelType w:val="multilevel"/>
    <w:tmpl w:val="86FC00D8"/>
    <w:lvl w:ilvl="0">
      <w:start w:val="2"/>
      <w:numFmt w:val="decimal"/>
      <w:lvlText w:val="%1."/>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nsid w:val="53496617"/>
    <w:multiLevelType w:val="hybridMultilevel"/>
    <w:tmpl w:val="57C80E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5791C4D"/>
    <w:multiLevelType w:val="hybridMultilevel"/>
    <w:tmpl w:val="890A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46ABC"/>
    <w:multiLevelType w:val="hybridMultilevel"/>
    <w:tmpl w:val="E5CC5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3F57FD"/>
    <w:multiLevelType w:val="hybridMultilevel"/>
    <w:tmpl w:val="C5280EA2"/>
    <w:lvl w:ilvl="0" w:tplc="BA7EF85C">
      <w:start w:val="1"/>
      <w:numFmt w:val="bullet"/>
      <w:pStyle w:val="Lab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F2114F6"/>
    <w:multiLevelType w:val="hybridMultilevel"/>
    <w:tmpl w:val="BC22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abstractNum w:abstractNumId="21">
    <w:nsid w:val="7F070DA0"/>
    <w:multiLevelType w:val="hybridMultilevel"/>
    <w:tmpl w:val="57C80E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18"/>
  </w:num>
  <w:num w:numId="3">
    <w:abstractNumId w:val="14"/>
  </w:num>
  <w:num w:numId="4">
    <w:abstractNumId w:val="16"/>
  </w:num>
  <w:num w:numId="5">
    <w:abstractNumId w:val="5"/>
  </w:num>
  <w:num w:numId="6">
    <w:abstractNumId w:val="2"/>
  </w:num>
  <w:num w:numId="7">
    <w:abstractNumId w:val="7"/>
  </w:num>
  <w:num w:numId="8">
    <w:abstractNumId w:val="17"/>
  </w:num>
  <w:num w:numId="9">
    <w:abstractNumId w:val="8"/>
  </w:num>
  <w:num w:numId="10">
    <w:abstractNumId w:val="11"/>
  </w:num>
  <w:num w:numId="11">
    <w:abstractNumId w:val="12"/>
  </w:num>
  <w:num w:numId="12">
    <w:abstractNumId w:val="6"/>
  </w:num>
  <w:num w:numId="13">
    <w:abstractNumId w:val="1"/>
  </w:num>
  <w:num w:numId="14">
    <w:abstractNumId w:val="0"/>
  </w:num>
  <w:num w:numId="15">
    <w:abstractNumId w:val="9"/>
  </w:num>
  <w:num w:numId="16">
    <w:abstractNumId w:val="21"/>
  </w:num>
  <w:num w:numId="17">
    <w:abstractNumId w:val="10"/>
  </w:num>
  <w:num w:numId="18">
    <w:abstractNumId w:val="13"/>
  </w:num>
  <w:num w:numId="19">
    <w:abstractNumId w:val="15"/>
  </w:num>
  <w:num w:numId="20">
    <w:abstractNumId w:val="4"/>
  </w:num>
  <w:num w:numId="21">
    <w:abstractNumId w:val="3"/>
  </w:num>
  <w:num w:numId="22">
    <w:abstractNumId w:val="1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0"/>
  <w:removePersonalInformation/>
  <w:removeDateAndTime/>
  <w:embedSystemFonts/>
  <w:stylePaneFormatFilter w:val="3F01"/>
  <w:defaultTabStop w:val="680"/>
  <w:noPunctuationKerning/>
  <w:characterSpacingControl w:val="doNotCompress"/>
  <w:hdrShapeDefaults>
    <o:shapedefaults v:ext="edit" spidmax="36866" fillcolor="white">
      <v:fill color="white"/>
    </o:shapedefaults>
  </w:hdrShapeDefaults>
  <w:footnotePr>
    <w:footnote w:id="0"/>
    <w:footnote w:id="1"/>
  </w:footnotePr>
  <w:endnotePr>
    <w:endnote w:id="0"/>
    <w:endnote w:id="1"/>
  </w:endnotePr>
  <w:compat/>
  <w:rsids>
    <w:rsidRoot w:val="00437E9F"/>
    <w:rsid w:val="00000568"/>
    <w:rsid w:val="000024BB"/>
    <w:rsid w:val="00005B59"/>
    <w:rsid w:val="0000722A"/>
    <w:rsid w:val="000112E9"/>
    <w:rsid w:val="000167CE"/>
    <w:rsid w:val="000176BA"/>
    <w:rsid w:val="0002102C"/>
    <w:rsid w:val="0002156B"/>
    <w:rsid w:val="0002238E"/>
    <w:rsid w:val="00023EEF"/>
    <w:rsid w:val="0002483F"/>
    <w:rsid w:val="00024A30"/>
    <w:rsid w:val="00024BD1"/>
    <w:rsid w:val="000253E4"/>
    <w:rsid w:val="00025703"/>
    <w:rsid w:val="00026D4F"/>
    <w:rsid w:val="00026ED9"/>
    <w:rsid w:val="000309ED"/>
    <w:rsid w:val="00030A76"/>
    <w:rsid w:val="000315AB"/>
    <w:rsid w:val="00031865"/>
    <w:rsid w:val="000328A1"/>
    <w:rsid w:val="00032BA0"/>
    <w:rsid w:val="00035453"/>
    <w:rsid w:val="00035ADC"/>
    <w:rsid w:val="000369EE"/>
    <w:rsid w:val="00036B72"/>
    <w:rsid w:val="000370E9"/>
    <w:rsid w:val="00037594"/>
    <w:rsid w:val="00040E08"/>
    <w:rsid w:val="00041938"/>
    <w:rsid w:val="00041D25"/>
    <w:rsid w:val="00041D28"/>
    <w:rsid w:val="00041FC9"/>
    <w:rsid w:val="000449C9"/>
    <w:rsid w:val="00045214"/>
    <w:rsid w:val="00045784"/>
    <w:rsid w:val="00047633"/>
    <w:rsid w:val="00050457"/>
    <w:rsid w:val="00051F8D"/>
    <w:rsid w:val="00054070"/>
    <w:rsid w:val="00054ECD"/>
    <w:rsid w:val="00055C96"/>
    <w:rsid w:val="00060696"/>
    <w:rsid w:val="00060B35"/>
    <w:rsid w:val="000610E9"/>
    <w:rsid w:val="0006284E"/>
    <w:rsid w:val="00064740"/>
    <w:rsid w:val="00064C5A"/>
    <w:rsid w:val="00065D8F"/>
    <w:rsid w:val="00065EB4"/>
    <w:rsid w:val="00067639"/>
    <w:rsid w:val="0007073A"/>
    <w:rsid w:val="000717AF"/>
    <w:rsid w:val="00071A55"/>
    <w:rsid w:val="0007558C"/>
    <w:rsid w:val="00075833"/>
    <w:rsid w:val="00080AF3"/>
    <w:rsid w:val="00082FE2"/>
    <w:rsid w:val="000852C4"/>
    <w:rsid w:val="00085813"/>
    <w:rsid w:val="00085C32"/>
    <w:rsid w:val="00085D3A"/>
    <w:rsid w:val="00085EA1"/>
    <w:rsid w:val="00087A85"/>
    <w:rsid w:val="00090A3D"/>
    <w:rsid w:val="00091316"/>
    <w:rsid w:val="000917D4"/>
    <w:rsid w:val="000930A1"/>
    <w:rsid w:val="0009546D"/>
    <w:rsid w:val="00097652"/>
    <w:rsid w:val="000977B9"/>
    <w:rsid w:val="000A05B0"/>
    <w:rsid w:val="000A37DE"/>
    <w:rsid w:val="000A3BAD"/>
    <w:rsid w:val="000A4690"/>
    <w:rsid w:val="000A4ED5"/>
    <w:rsid w:val="000A4F56"/>
    <w:rsid w:val="000A6DE6"/>
    <w:rsid w:val="000A7C0D"/>
    <w:rsid w:val="000A7EE4"/>
    <w:rsid w:val="000A7FC7"/>
    <w:rsid w:val="000B1771"/>
    <w:rsid w:val="000B3118"/>
    <w:rsid w:val="000B32A0"/>
    <w:rsid w:val="000B364F"/>
    <w:rsid w:val="000B3763"/>
    <w:rsid w:val="000B3CFD"/>
    <w:rsid w:val="000B3FAF"/>
    <w:rsid w:val="000B4D93"/>
    <w:rsid w:val="000B5E61"/>
    <w:rsid w:val="000C0E19"/>
    <w:rsid w:val="000C17C6"/>
    <w:rsid w:val="000C2E8B"/>
    <w:rsid w:val="000C3952"/>
    <w:rsid w:val="000C3A5C"/>
    <w:rsid w:val="000C4585"/>
    <w:rsid w:val="000C4C8F"/>
    <w:rsid w:val="000C6A7F"/>
    <w:rsid w:val="000D128D"/>
    <w:rsid w:val="000D13A2"/>
    <w:rsid w:val="000D3242"/>
    <w:rsid w:val="000D39C0"/>
    <w:rsid w:val="000D4612"/>
    <w:rsid w:val="000D5A30"/>
    <w:rsid w:val="000D5C43"/>
    <w:rsid w:val="000D6909"/>
    <w:rsid w:val="000D7869"/>
    <w:rsid w:val="000D7A6D"/>
    <w:rsid w:val="000E1E39"/>
    <w:rsid w:val="000E27E0"/>
    <w:rsid w:val="000E2F78"/>
    <w:rsid w:val="000E366F"/>
    <w:rsid w:val="000E47AC"/>
    <w:rsid w:val="000E50B9"/>
    <w:rsid w:val="000E7608"/>
    <w:rsid w:val="000F00F9"/>
    <w:rsid w:val="000F1A28"/>
    <w:rsid w:val="000F3278"/>
    <w:rsid w:val="000F3C4C"/>
    <w:rsid w:val="000F4154"/>
    <w:rsid w:val="000F5098"/>
    <w:rsid w:val="000F592B"/>
    <w:rsid w:val="000F6A5D"/>
    <w:rsid w:val="000F74E2"/>
    <w:rsid w:val="000F7FF0"/>
    <w:rsid w:val="00100007"/>
    <w:rsid w:val="001003B4"/>
    <w:rsid w:val="00100869"/>
    <w:rsid w:val="00102759"/>
    <w:rsid w:val="001040A4"/>
    <w:rsid w:val="0010575C"/>
    <w:rsid w:val="0010703E"/>
    <w:rsid w:val="001110C8"/>
    <w:rsid w:val="0011384B"/>
    <w:rsid w:val="00113B0D"/>
    <w:rsid w:val="001149F4"/>
    <w:rsid w:val="0011575C"/>
    <w:rsid w:val="001157D5"/>
    <w:rsid w:val="00115F09"/>
    <w:rsid w:val="001200AF"/>
    <w:rsid w:val="0012025F"/>
    <w:rsid w:val="001213DC"/>
    <w:rsid w:val="00121BAD"/>
    <w:rsid w:val="00121D32"/>
    <w:rsid w:val="001222D6"/>
    <w:rsid w:val="00124D8C"/>
    <w:rsid w:val="0012512E"/>
    <w:rsid w:val="00126580"/>
    <w:rsid w:val="00126BA2"/>
    <w:rsid w:val="001271D7"/>
    <w:rsid w:val="00127BD3"/>
    <w:rsid w:val="00130057"/>
    <w:rsid w:val="0013133F"/>
    <w:rsid w:val="001339FF"/>
    <w:rsid w:val="001345F6"/>
    <w:rsid w:val="001348D6"/>
    <w:rsid w:val="001359E2"/>
    <w:rsid w:val="00135E2F"/>
    <w:rsid w:val="00136DF1"/>
    <w:rsid w:val="00136E34"/>
    <w:rsid w:val="00136FDC"/>
    <w:rsid w:val="0014046C"/>
    <w:rsid w:val="00140DFF"/>
    <w:rsid w:val="00141D1B"/>
    <w:rsid w:val="00141DF4"/>
    <w:rsid w:val="00143076"/>
    <w:rsid w:val="001453EB"/>
    <w:rsid w:val="001460B3"/>
    <w:rsid w:val="00146A9A"/>
    <w:rsid w:val="00147EEF"/>
    <w:rsid w:val="001503E8"/>
    <w:rsid w:val="00151903"/>
    <w:rsid w:val="0015605D"/>
    <w:rsid w:val="00156769"/>
    <w:rsid w:val="001567BF"/>
    <w:rsid w:val="00156B30"/>
    <w:rsid w:val="00156E5A"/>
    <w:rsid w:val="00157C50"/>
    <w:rsid w:val="00164080"/>
    <w:rsid w:val="001646DC"/>
    <w:rsid w:val="00164874"/>
    <w:rsid w:val="00164E0F"/>
    <w:rsid w:val="00165437"/>
    <w:rsid w:val="001656A9"/>
    <w:rsid w:val="00165D02"/>
    <w:rsid w:val="00165EBC"/>
    <w:rsid w:val="00170063"/>
    <w:rsid w:val="00171037"/>
    <w:rsid w:val="0017123D"/>
    <w:rsid w:val="00171F15"/>
    <w:rsid w:val="00173537"/>
    <w:rsid w:val="00173819"/>
    <w:rsid w:val="00173E3D"/>
    <w:rsid w:val="001740BA"/>
    <w:rsid w:val="0017454F"/>
    <w:rsid w:val="00174ADB"/>
    <w:rsid w:val="001751EF"/>
    <w:rsid w:val="00180D6E"/>
    <w:rsid w:val="00181A91"/>
    <w:rsid w:val="00182D2B"/>
    <w:rsid w:val="001839F2"/>
    <w:rsid w:val="00184C7D"/>
    <w:rsid w:val="00184F2C"/>
    <w:rsid w:val="0018504E"/>
    <w:rsid w:val="00185081"/>
    <w:rsid w:val="0018550D"/>
    <w:rsid w:val="00186F72"/>
    <w:rsid w:val="0019016C"/>
    <w:rsid w:val="00190F14"/>
    <w:rsid w:val="0019106F"/>
    <w:rsid w:val="00191D13"/>
    <w:rsid w:val="00191E45"/>
    <w:rsid w:val="00192023"/>
    <w:rsid w:val="00192356"/>
    <w:rsid w:val="0019252A"/>
    <w:rsid w:val="00192AC3"/>
    <w:rsid w:val="00193CFA"/>
    <w:rsid w:val="00194B11"/>
    <w:rsid w:val="00195C6A"/>
    <w:rsid w:val="00197421"/>
    <w:rsid w:val="00197D11"/>
    <w:rsid w:val="001A0491"/>
    <w:rsid w:val="001A050D"/>
    <w:rsid w:val="001A1FD3"/>
    <w:rsid w:val="001A2507"/>
    <w:rsid w:val="001A31F8"/>
    <w:rsid w:val="001A3954"/>
    <w:rsid w:val="001A4049"/>
    <w:rsid w:val="001A4384"/>
    <w:rsid w:val="001A526B"/>
    <w:rsid w:val="001A6071"/>
    <w:rsid w:val="001A6884"/>
    <w:rsid w:val="001A7188"/>
    <w:rsid w:val="001B128E"/>
    <w:rsid w:val="001B21A2"/>
    <w:rsid w:val="001B2C06"/>
    <w:rsid w:val="001B2FB2"/>
    <w:rsid w:val="001B3D23"/>
    <w:rsid w:val="001B433A"/>
    <w:rsid w:val="001B58DB"/>
    <w:rsid w:val="001B5F58"/>
    <w:rsid w:val="001B6547"/>
    <w:rsid w:val="001B6967"/>
    <w:rsid w:val="001B6FD8"/>
    <w:rsid w:val="001B792E"/>
    <w:rsid w:val="001C1068"/>
    <w:rsid w:val="001C195F"/>
    <w:rsid w:val="001C25C1"/>
    <w:rsid w:val="001C42A9"/>
    <w:rsid w:val="001C440B"/>
    <w:rsid w:val="001C46FA"/>
    <w:rsid w:val="001C4B53"/>
    <w:rsid w:val="001C56BF"/>
    <w:rsid w:val="001C640A"/>
    <w:rsid w:val="001C6830"/>
    <w:rsid w:val="001C7235"/>
    <w:rsid w:val="001C79B0"/>
    <w:rsid w:val="001D0C57"/>
    <w:rsid w:val="001D1EF6"/>
    <w:rsid w:val="001D27A0"/>
    <w:rsid w:val="001D2940"/>
    <w:rsid w:val="001D2FF1"/>
    <w:rsid w:val="001D3093"/>
    <w:rsid w:val="001D4C0B"/>
    <w:rsid w:val="001D5017"/>
    <w:rsid w:val="001D5256"/>
    <w:rsid w:val="001D6125"/>
    <w:rsid w:val="001D616D"/>
    <w:rsid w:val="001D7189"/>
    <w:rsid w:val="001D7400"/>
    <w:rsid w:val="001E105C"/>
    <w:rsid w:val="001E1D2E"/>
    <w:rsid w:val="001E2273"/>
    <w:rsid w:val="001E2BED"/>
    <w:rsid w:val="001E365B"/>
    <w:rsid w:val="001E5576"/>
    <w:rsid w:val="001E573F"/>
    <w:rsid w:val="001E5886"/>
    <w:rsid w:val="001E5EF1"/>
    <w:rsid w:val="001E6E31"/>
    <w:rsid w:val="001E72DB"/>
    <w:rsid w:val="001E7E62"/>
    <w:rsid w:val="001F0B42"/>
    <w:rsid w:val="001F1373"/>
    <w:rsid w:val="001F28D3"/>
    <w:rsid w:val="001F5999"/>
    <w:rsid w:val="001F7839"/>
    <w:rsid w:val="002016F6"/>
    <w:rsid w:val="00201F68"/>
    <w:rsid w:val="00202446"/>
    <w:rsid w:val="00202F71"/>
    <w:rsid w:val="002062B7"/>
    <w:rsid w:val="002070EC"/>
    <w:rsid w:val="00207D0D"/>
    <w:rsid w:val="0021069A"/>
    <w:rsid w:val="0021303C"/>
    <w:rsid w:val="002172A2"/>
    <w:rsid w:val="00217342"/>
    <w:rsid w:val="00217A4D"/>
    <w:rsid w:val="002206E9"/>
    <w:rsid w:val="002218ED"/>
    <w:rsid w:val="002260CB"/>
    <w:rsid w:val="0022629F"/>
    <w:rsid w:val="00231245"/>
    <w:rsid w:val="0023259D"/>
    <w:rsid w:val="00232838"/>
    <w:rsid w:val="002330CC"/>
    <w:rsid w:val="00233EDF"/>
    <w:rsid w:val="00234933"/>
    <w:rsid w:val="00235EB3"/>
    <w:rsid w:val="0023631F"/>
    <w:rsid w:val="002367CF"/>
    <w:rsid w:val="00236872"/>
    <w:rsid w:val="00236C7E"/>
    <w:rsid w:val="00240995"/>
    <w:rsid w:val="00241769"/>
    <w:rsid w:val="002424AC"/>
    <w:rsid w:val="002429C9"/>
    <w:rsid w:val="00242A76"/>
    <w:rsid w:val="0024473F"/>
    <w:rsid w:val="0024559B"/>
    <w:rsid w:val="00245CD8"/>
    <w:rsid w:val="00247863"/>
    <w:rsid w:val="00250A93"/>
    <w:rsid w:val="00250F88"/>
    <w:rsid w:val="002527C6"/>
    <w:rsid w:val="00253DEF"/>
    <w:rsid w:val="0025448B"/>
    <w:rsid w:val="002555EF"/>
    <w:rsid w:val="002556DD"/>
    <w:rsid w:val="002557E4"/>
    <w:rsid w:val="00255DB6"/>
    <w:rsid w:val="00255FB8"/>
    <w:rsid w:val="00257959"/>
    <w:rsid w:val="00257E1A"/>
    <w:rsid w:val="00260AC9"/>
    <w:rsid w:val="0026161F"/>
    <w:rsid w:val="002634BA"/>
    <w:rsid w:val="0026371F"/>
    <w:rsid w:val="0026449C"/>
    <w:rsid w:val="00266E78"/>
    <w:rsid w:val="0026735A"/>
    <w:rsid w:val="00267CC1"/>
    <w:rsid w:val="00270C1C"/>
    <w:rsid w:val="00272862"/>
    <w:rsid w:val="0027373E"/>
    <w:rsid w:val="00273F83"/>
    <w:rsid w:val="00274D84"/>
    <w:rsid w:val="00274ED2"/>
    <w:rsid w:val="00275929"/>
    <w:rsid w:val="00275E3A"/>
    <w:rsid w:val="002765DD"/>
    <w:rsid w:val="00276D3F"/>
    <w:rsid w:val="002770D6"/>
    <w:rsid w:val="00277303"/>
    <w:rsid w:val="00277B04"/>
    <w:rsid w:val="00280A10"/>
    <w:rsid w:val="002816A6"/>
    <w:rsid w:val="002835DB"/>
    <w:rsid w:val="002842CA"/>
    <w:rsid w:val="00284B74"/>
    <w:rsid w:val="002850EC"/>
    <w:rsid w:val="002856DD"/>
    <w:rsid w:val="0028664D"/>
    <w:rsid w:val="00290601"/>
    <w:rsid w:val="00291097"/>
    <w:rsid w:val="00291EC5"/>
    <w:rsid w:val="00293756"/>
    <w:rsid w:val="00293DC5"/>
    <w:rsid w:val="00294801"/>
    <w:rsid w:val="002963DD"/>
    <w:rsid w:val="002A3147"/>
    <w:rsid w:val="002A4161"/>
    <w:rsid w:val="002A4DFB"/>
    <w:rsid w:val="002A625B"/>
    <w:rsid w:val="002A6573"/>
    <w:rsid w:val="002A793E"/>
    <w:rsid w:val="002B09AC"/>
    <w:rsid w:val="002B143D"/>
    <w:rsid w:val="002B2016"/>
    <w:rsid w:val="002B3D34"/>
    <w:rsid w:val="002B4083"/>
    <w:rsid w:val="002B45C4"/>
    <w:rsid w:val="002B60AD"/>
    <w:rsid w:val="002B6668"/>
    <w:rsid w:val="002C2EB7"/>
    <w:rsid w:val="002C2EEB"/>
    <w:rsid w:val="002C2EF4"/>
    <w:rsid w:val="002C5747"/>
    <w:rsid w:val="002C5EB7"/>
    <w:rsid w:val="002C5EEE"/>
    <w:rsid w:val="002C6167"/>
    <w:rsid w:val="002C620F"/>
    <w:rsid w:val="002C6638"/>
    <w:rsid w:val="002D1571"/>
    <w:rsid w:val="002D212F"/>
    <w:rsid w:val="002D2FD4"/>
    <w:rsid w:val="002D434E"/>
    <w:rsid w:val="002D43A6"/>
    <w:rsid w:val="002D6292"/>
    <w:rsid w:val="002D6DC9"/>
    <w:rsid w:val="002E0826"/>
    <w:rsid w:val="002E18E5"/>
    <w:rsid w:val="002E44A6"/>
    <w:rsid w:val="002E475B"/>
    <w:rsid w:val="002E6F56"/>
    <w:rsid w:val="002E772B"/>
    <w:rsid w:val="002E7824"/>
    <w:rsid w:val="002E78CF"/>
    <w:rsid w:val="002F0A5D"/>
    <w:rsid w:val="002F21D3"/>
    <w:rsid w:val="002F2430"/>
    <w:rsid w:val="002F3B3E"/>
    <w:rsid w:val="002F3CA4"/>
    <w:rsid w:val="002F4744"/>
    <w:rsid w:val="002F52D9"/>
    <w:rsid w:val="002F644E"/>
    <w:rsid w:val="002F7B20"/>
    <w:rsid w:val="003006CD"/>
    <w:rsid w:val="003010DF"/>
    <w:rsid w:val="003044A3"/>
    <w:rsid w:val="00306017"/>
    <w:rsid w:val="00306412"/>
    <w:rsid w:val="00306A49"/>
    <w:rsid w:val="00306AA6"/>
    <w:rsid w:val="00307D07"/>
    <w:rsid w:val="0031160E"/>
    <w:rsid w:val="00311919"/>
    <w:rsid w:val="00311D87"/>
    <w:rsid w:val="00312229"/>
    <w:rsid w:val="0031289A"/>
    <w:rsid w:val="00312FCF"/>
    <w:rsid w:val="00313E9E"/>
    <w:rsid w:val="00314089"/>
    <w:rsid w:val="00314561"/>
    <w:rsid w:val="00314F4A"/>
    <w:rsid w:val="00315AC8"/>
    <w:rsid w:val="00315C43"/>
    <w:rsid w:val="0031604E"/>
    <w:rsid w:val="00316983"/>
    <w:rsid w:val="003202D1"/>
    <w:rsid w:val="00320770"/>
    <w:rsid w:val="00320D64"/>
    <w:rsid w:val="00323305"/>
    <w:rsid w:val="003256FF"/>
    <w:rsid w:val="00325B5E"/>
    <w:rsid w:val="00325F27"/>
    <w:rsid w:val="003271B8"/>
    <w:rsid w:val="00330403"/>
    <w:rsid w:val="0033078E"/>
    <w:rsid w:val="0033158D"/>
    <w:rsid w:val="003315D2"/>
    <w:rsid w:val="0033331D"/>
    <w:rsid w:val="00333905"/>
    <w:rsid w:val="003339C8"/>
    <w:rsid w:val="00333F6A"/>
    <w:rsid w:val="003344DC"/>
    <w:rsid w:val="00334AF8"/>
    <w:rsid w:val="00335AE9"/>
    <w:rsid w:val="00335DFF"/>
    <w:rsid w:val="00337010"/>
    <w:rsid w:val="00337833"/>
    <w:rsid w:val="00337993"/>
    <w:rsid w:val="00341B2D"/>
    <w:rsid w:val="00342205"/>
    <w:rsid w:val="0034227F"/>
    <w:rsid w:val="00343444"/>
    <w:rsid w:val="0034507D"/>
    <w:rsid w:val="00345DAE"/>
    <w:rsid w:val="00346151"/>
    <w:rsid w:val="003466EF"/>
    <w:rsid w:val="00346E46"/>
    <w:rsid w:val="0034729E"/>
    <w:rsid w:val="003475B4"/>
    <w:rsid w:val="0034797F"/>
    <w:rsid w:val="0035036C"/>
    <w:rsid w:val="00351A87"/>
    <w:rsid w:val="00351E32"/>
    <w:rsid w:val="00353320"/>
    <w:rsid w:val="003544F8"/>
    <w:rsid w:val="0035757C"/>
    <w:rsid w:val="00360242"/>
    <w:rsid w:val="00360463"/>
    <w:rsid w:val="003606B9"/>
    <w:rsid w:val="00360C53"/>
    <w:rsid w:val="003619BC"/>
    <w:rsid w:val="0036213B"/>
    <w:rsid w:val="003628F5"/>
    <w:rsid w:val="00363780"/>
    <w:rsid w:val="00365A87"/>
    <w:rsid w:val="003662E1"/>
    <w:rsid w:val="00366382"/>
    <w:rsid w:val="003664B7"/>
    <w:rsid w:val="00366D5E"/>
    <w:rsid w:val="003728CB"/>
    <w:rsid w:val="003751BF"/>
    <w:rsid w:val="00375E67"/>
    <w:rsid w:val="003805D2"/>
    <w:rsid w:val="0038129B"/>
    <w:rsid w:val="003818BE"/>
    <w:rsid w:val="00382784"/>
    <w:rsid w:val="0038315D"/>
    <w:rsid w:val="00383227"/>
    <w:rsid w:val="00384550"/>
    <w:rsid w:val="0038478A"/>
    <w:rsid w:val="00385D6F"/>
    <w:rsid w:val="00390191"/>
    <w:rsid w:val="00390741"/>
    <w:rsid w:val="0039149C"/>
    <w:rsid w:val="00391607"/>
    <w:rsid w:val="0039184E"/>
    <w:rsid w:val="0039323E"/>
    <w:rsid w:val="0039424E"/>
    <w:rsid w:val="00394B7D"/>
    <w:rsid w:val="003966D2"/>
    <w:rsid w:val="00396FF9"/>
    <w:rsid w:val="003A16A8"/>
    <w:rsid w:val="003A2D7D"/>
    <w:rsid w:val="003A2E84"/>
    <w:rsid w:val="003A5220"/>
    <w:rsid w:val="003A52FC"/>
    <w:rsid w:val="003A57E6"/>
    <w:rsid w:val="003A590B"/>
    <w:rsid w:val="003B0008"/>
    <w:rsid w:val="003B05DF"/>
    <w:rsid w:val="003B0E07"/>
    <w:rsid w:val="003B18EE"/>
    <w:rsid w:val="003B2327"/>
    <w:rsid w:val="003B3EF4"/>
    <w:rsid w:val="003B44F8"/>
    <w:rsid w:val="003B490C"/>
    <w:rsid w:val="003B4ACD"/>
    <w:rsid w:val="003B5E01"/>
    <w:rsid w:val="003B62D9"/>
    <w:rsid w:val="003B7700"/>
    <w:rsid w:val="003B7C7F"/>
    <w:rsid w:val="003C3919"/>
    <w:rsid w:val="003C3A30"/>
    <w:rsid w:val="003C5CA3"/>
    <w:rsid w:val="003C5E21"/>
    <w:rsid w:val="003D09F0"/>
    <w:rsid w:val="003D13CE"/>
    <w:rsid w:val="003D17F2"/>
    <w:rsid w:val="003D34F3"/>
    <w:rsid w:val="003D46CB"/>
    <w:rsid w:val="003E039B"/>
    <w:rsid w:val="003E0E66"/>
    <w:rsid w:val="003E136A"/>
    <w:rsid w:val="003E1604"/>
    <w:rsid w:val="003E1BA9"/>
    <w:rsid w:val="003E3AA1"/>
    <w:rsid w:val="003E4134"/>
    <w:rsid w:val="003E4D69"/>
    <w:rsid w:val="003E4DC6"/>
    <w:rsid w:val="003E4F5F"/>
    <w:rsid w:val="003E50F7"/>
    <w:rsid w:val="003E54EA"/>
    <w:rsid w:val="003E568A"/>
    <w:rsid w:val="003E605C"/>
    <w:rsid w:val="003E7D8A"/>
    <w:rsid w:val="003F0A16"/>
    <w:rsid w:val="003F0AE4"/>
    <w:rsid w:val="003F0DF7"/>
    <w:rsid w:val="003F17EA"/>
    <w:rsid w:val="003F26BF"/>
    <w:rsid w:val="003F288C"/>
    <w:rsid w:val="003F302A"/>
    <w:rsid w:val="003F3BDB"/>
    <w:rsid w:val="003F5A02"/>
    <w:rsid w:val="003F6082"/>
    <w:rsid w:val="0040084A"/>
    <w:rsid w:val="00400941"/>
    <w:rsid w:val="00401EBA"/>
    <w:rsid w:val="004030AE"/>
    <w:rsid w:val="0040315B"/>
    <w:rsid w:val="004050E0"/>
    <w:rsid w:val="0040599B"/>
    <w:rsid w:val="004065EE"/>
    <w:rsid w:val="00407B57"/>
    <w:rsid w:val="00410B1D"/>
    <w:rsid w:val="00410E21"/>
    <w:rsid w:val="004119FA"/>
    <w:rsid w:val="00414A41"/>
    <w:rsid w:val="00414EC7"/>
    <w:rsid w:val="0041798F"/>
    <w:rsid w:val="0042043B"/>
    <w:rsid w:val="0042064B"/>
    <w:rsid w:val="00420691"/>
    <w:rsid w:val="004221D8"/>
    <w:rsid w:val="004231E8"/>
    <w:rsid w:val="0042386E"/>
    <w:rsid w:val="00425009"/>
    <w:rsid w:val="00425572"/>
    <w:rsid w:val="0042579B"/>
    <w:rsid w:val="0042588B"/>
    <w:rsid w:val="0042723E"/>
    <w:rsid w:val="0042778F"/>
    <w:rsid w:val="00427B9A"/>
    <w:rsid w:val="00430222"/>
    <w:rsid w:val="00431C7E"/>
    <w:rsid w:val="00432111"/>
    <w:rsid w:val="00433CCB"/>
    <w:rsid w:val="00434456"/>
    <w:rsid w:val="00434F82"/>
    <w:rsid w:val="00435D5C"/>
    <w:rsid w:val="00435DD6"/>
    <w:rsid w:val="00436D1F"/>
    <w:rsid w:val="004370BB"/>
    <w:rsid w:val="00437E9F"/>
    <w:rsid w:val="00441A83"/>
    <w:rsid w:val="004426AE"/>
    <w:rsid w:val="00446AC3"/>
    <w:rsid w:val="004479E8"/>
    <w:rsid w:val="00447D3A"/>
    <w:rsid w:val="00451D7F"/>
    <w:rsid w:val="00453255"/>
    <w:rsid w:val="00454205"/>
    <w:rsid w:val="00455900"/>
    <w:rsid w:val="00457F83"/>
    <w:rsid w:val="00460814"/>
    <w:rsid w:val="0046179F"/>
    <w:rsid w:val="004617D3"/>
    <w:rsid w:val="00461B4D"/>
    <w:rsid w:val="00461B6C"/>
    <w:rsid w:val="0046395D"/>
    <w:rsid w:val="004660DA"/>
    <w:rsid w:val="00466C1D"/>
    <w:rsid w:val="00467CE4"/>
    <w:rsid w:val="00467E09"/>
    <w:rsid w:val="00473251"/>
    <w:rsid w:val="0047438A"/>
    <w:rsid w:val="00481546"/>
    <w:rsid w:val="0048694A"/>
    <w:rsid w:val="004871C0"/>
    <w:rsid w:val="00494A90"/>
    <w:rsid w:val="00494AB4"/>
    <w:rsid w:val="0049682F"/>
    <w:rsid w:val="00497C10"/>
    <w:rsid w:val="004A1567"/>
    <w:rsid w:val="004A1D8B"/>
    <w:rsid w:val="004A2E94"/>
    <w:rsid w:val="004A3BF8"/>
    <w:rsid w:val="004A4CA6"/>
    <w:rsid w:val="004A4FB2"/>
    <w:rsid w:val="004A7069"/>
    <w:rsid w:val="004B0441"/>
    <w:rsid w:val="004B18DD"/>
    <w:rsid w:val="004B2193"/>
    <w:rsid w:val="004B2795"/>
    <w:rsid w:val="004B2F20"/>
    <w:rsid w:val="004B488B"/>
    <w:rsid w:val="004B6A0B"/>
    <w:rsid w:val="004B6D1D"/>
    <w:rsid w:val="004B6D39"/>
    <w:rsid w:val="004B7984"/>
    <w:rsid w:val="004C2096"/>
    <w:rsid w:val="004C2468"/>
    <w:rsid w:val="004C39BC"/>
    <w:rsid w:val="004C3DFA"/>
    <w:rsid w:val="004C4C3F"/>
    <w:rsid w:val="004C525B"/>
    <w:rsid w:val="004C5CD0"/>
    <w:rsid w:val="004C5FB0"/>
    <w:rsid w:val="004C6EA9"/>
    <w:rsid w:val="004C719A"/>
    <w:rsid w:val="004C7255"/>
    <w:rsid w:val="004C73B0"/>
    <w:rsid w:val="004D0034"/>
    <w:rsid w:val="004D0F97"/>
    <w:rsid w:val="004D362F"/>
    <w:rsid w:val="004D468D"/>
    <w:rsid w:val="004D5087"/>
    <w:rsid w:val="004D514C"/>
    <w:rsid w:val="004D5223"/>
    <w:rsid w:val="004D6C12"/>
    <w:rsid w:val="004D7275"/>
    <w:rsid w:val="004D75DC"/>
    <w:rsid w:val="004D7C30"/>
    <w:rsid w:val="004E093B"/>
    <w:rsid w:val="004E27FC"/>
    <w:rsid w:val="004E34AA"/>
    <w:rsid w:val="004E363C"/>
    <w:rsid w:val="004E44A2"/>
    <w:rsid w:val="004E4AC5"/>
    <w:rsid w:val="004E5E58"/>
    <w:rsid w:val="004E60CC"/>
    <w:rsid w:val="004E76E3"/>
    <w:rsid w:val="004F011B"/>
    <w:rsid w:val="004F127D"/>
    <w:rsid w:val="004F29F3"/>
    <w:rsid w:val="004F3359"/>
    <w:rsid w:val="004F5BD8"/>
    <w:rsid w:val="004F603F"/>
    <w:rsid w:val="004F7142"/>
    <w:rsid w:val="0050061F"/>
    <w:rsid w:val="005007C9"/>
    <w:rsid w:val="0050550C"/>
    <w:rsid w:val="0050635E"/>
    <w:rsid w:val="00507B06"/>
    <w:rsid w:val="0051091D"/>
    <w:rsid w:val="005117BB"/>
    <w:rsid w:val="00511CF9"/>
    <w:rsid w:val="00513D65"/>
    <w:rsid w:val="0051506F"/>
    <w:rsid w:val="00516FBB"/>
    <w:rsid w:val="005174B3"/>
    <w:rsid w:val="005208B7"/>
    <w:rsid w:val="00520AC3"/>
    <w:rsid w:val="005216E8"/>
    <w:rsid w:val="00522FF9"/>
    <w:rsid w:val="00523A42"/>
    <w:rsid w:val="00523D84"/>
    <w:rsid w:val="00524C2D"/>
    <w:rsid w:val="00524C92"/>
    <w:rsid w:val="00525DE4"/>
    <w:rsid w:val="00526A58"/>
    <w:rsid w:val="005277F6"/>
    <w:rsid w:val="00531000"/>
    <w:rsid w:val="0053159B"/>
    <w:rsid w:val="005329F8"/>
    <w:rsid w:val="00533CC7"/>
    <w:rsid w:val="00534BBB"/>
    <w:rsid w:val="00535567"/>
    <w:rsid w:val="00535B1E"/>
    <w:rsid w:val="00536A22"/>
    <w:rsid w:val="00536B4D"/>
    <w:rsid w:val="00540B2A"/>
    <w:rsid w:val="00542029"/>
    <w:rsid w:val="00542129"/>
    <w:rsid w:val="00542566"/>
    <w:rsid w:val="0054288D"/>
    <w:rsid w:val="00542950"/>
    <w:rsid w:val="00542BC3"/>
    <w:rsid w:val="00543172"/>
    <w:rsid w:val="005446AD"/>
    <w:rsid w:val="00544F67"/>
    <w:rsid w:val="0054500B"/>
    <w:rsid w:val="0054508D"/>
    <w:rsid w:val="00545659"/>
    <w:rsid w:val="005458F1"/>
    <w:rsid w:val="00545CEF"/>
    <w:rsid w:val="0055048E"/>
    <w:rsid w:val="00550C51"/>
    <w:rsid w:val="00551BAF"/>
    <w:rsid w:val="00553659"/>
    <w:rsid w:val="00553785"/>
    <w:rsid w:val="00553810"/>
    <w:rsid w:val="00553EBB"/>
    <w:rsid w:val="005554BA"/>
    <w:rsid w:val="00555A83"/>
    <w:rsid w:val="00557644"/>
    <w:rsid w:val="005618D3"/>
    <w:rsid w:val="00561A1D"/>
    <w:rsid w:val="00562342"/>
    <w:rsid w:val="00563F4F"/>
    <w:rsid w:val="0056732F"/>
    <w:rsid w:val="00567403"/>
    <w:rsid w:val="005674D7"/>
    <w:rsid w:val="005675B2"/>
    <w:rsid w:val="00570226"/>
    <w:rsid w:val="00570B3C"/>
    <w:rsid w:val="00574BA9"/>
    <w:rsid w:val="00575B77"/>
    <w:rsid w:val="00576A3F"/>
    <w:rsid w:val="00577761"/>
    <w:rsid w:val="00580ECF"/>
    <w:rsid w:val="00582503"/>
    <w:rsid w:val="00582565"/>
    <w:rsid w:val="00582A7D"/>
    <w:rsid w:val="0058331E"/>
    <w:rsid w:val="00584993"/>
    <w:rsid w:val="00585693"/>
    <w:rsid w:val="00586598"/>
    <w:rsid w:val="00586DD3"/>
    <w:rsid w:val="0058749E"/>
    <w:rsid w:val="00590519"/>
    <w:rsid w:val="005905F1"/>
    <w:rsid w:val="005930C6"/>
    <w:rsid w:val="005938F4"/>
    <w:rsid w:val="00594035"/>
    <w:rsid w:val="00595A8A"/>
    <w:rsid w:val="005A0441"/>
    <w:rsid w:val="005A05C9"/>
    <w:rsid w:val="005A05F6"/>
    <w:rsid w:val="005A338E"/>
    <w:rsid w:val="005A3C19"/>
    <w:rsid w:val="005A53CF"/>
    <w:rsid w:val="005A6B60"/>
    <w:rsid w:val="005A6E9A"/>
    <w:rsid w:val="005A7ABB"/>
    <w:rsid w:val="005B0F87"/>
    <w:rsid w:val="005B1FB6"/>
    <w:rsid w:val="005B2749"/>
    <w:rsid w:val="005B2A08"/>
    <w:rsid w:val="005B5672"/>
    <w:rsid w:val="005B56E5"/>
    <w:rsid w:val="005B598D"/>
    <w:rsid w:val="005B6F1A"/>
    <w:rsid w:val="005C02D5"/>
    <w:rsid w:val="005C0907"/>
    <w:rsid w:val="005C166E"/>
    <w:rsid w:val="005C2051"/>
    <w:rsid w:val="005C38F5"/>
    <w:rsid w:val="005C4DF5"/>
    <w:rsid w:val="005C6640"/>
    <w:rsid w:val="005D1855"/>
    <w:rsid w:val="005D34D4"/>
    <w:rsid w:val="005D40BF"/>
    <w:rsid w:val="005D4251"/>
    <w:rsid w:val="005D5415"/>
    <w:rsid w:val="005D5A56"/>
    <w:rsid w:val="005D5D6D"/>
    <w:rsid w:val="005D6CEF"/>
    <w:rsid w:val="005D73E8"/>
    <w:rsid w:val="005D7DCD"/>
    <w:rsid w:val="005E03FE"/>
    <w:rsid w:val="005E0D29"/>
    <w:rsid w:val="005E21C0"/>
    <w:rsid w:val="005E2A5B"/>
    <w:rsid w:val="005E3912"/>
    <w:rsid w:val="005E3956"/>
    <w:rsid w:val="005E46E6"/>
    <w:rsid w:val="005E554D"/>
    <w:rsid w:val="005E708E"/>
    <w:rsid w:val="005E71A1"/>
    <w:rsid w:val="005E750D"/>
    <w:rsid w:val="005F067B"/>
    <w:rsid w:val="005F09A6"/>
    <w:rsid w:val="005F0F91"/>
    <w:rsid w:val="005F2750"/>
    <w:rsid w:val="005F3EBB"/>
    <w:rsid w:val="005F4CF0"/>
    <w:rsid w:val="005F4F5C"/>
    <w:rsid w:val="005F5294"/>
    <w:rsid w:val="005F56B5"/>
    <w:rsid w:val="005F5BD1"/>
    <w:rsid w:val="005F788E"/>
    <w:rsid w:val="005F7AAC"/>
    <w:rsid w:val="0060159E"/>
    <w:rsid w:val="0060160F"/>
    <w:rsid w:val="0060174D"/>
    <w:rsid w:val="00602326"/>
    <w:rsid w:val="006039CB"/>
    <w:rsid w:val="00603D0A"/>
    <w:rsid w:val="00604AF9"/>
    <w:rsid w:val="006061AF"/>
    <w:rsid w:val="00606F44"/>
    <w:rsid w:val="00607DAB"/>
    <w:rsid w:val="006101AB"/>
    <w:rsid w:val="006105FD"/>
    <w:rsid w:val="006106B8"/>
    <w:rsid w:val="0061234D"/>
    <w:rsid w:val="0061276D"/>
    <w:rsid w:val="00612F2D"/>
    <w:rsid w:val="00614252"/>
    <w:rsid w:val="00614503"/>
    <w:rsid w:val="00616086"/>
    <w:rsid w:val="0061717A"/>
    <w:rsid w:val="00621AE9"/>
    <w:rsid w:val="006246AD"/>
    <w:rsid w:val="0062499C"/>
    <w:rsid w:val="00624C88"/>
    <w:rsid w:val="00624F8D"/>
    <w:rsid w:val="00626690"/>
    <w:rsid w:val="00626869"/>
    <w:rsid w:val="00626B6B"/>
    <w:rsid w:val="006274A4"/>
    <w:rsid w:val="00627C73"/>
    <w:rsid w:val="00630C92"/>
    <w:rsid w:val="00630EE6"/>
    <w:rsid w:val="00632008"/>
    <w:rsid w:val="00632159"/>
    <w:rsid w:val="00633C50"/>
    <w:rsid w:val="00633D02"/>
    <w:rsid w:val="00637C90"/>
    <w:rsid w:val="00641060"/>
    <w:rsid w:val="006414F7"/>
    <w:rsid w:val="0064221E"/>
    <w:rsid w:val="006424F7"/>
    <w:rsid w:val="006443C4"/>
    <w:rsid w:val="006450E6"/>
    <w:rsid w:val="0064592E"/>
    <w:rsid w:val="00646CC8"/>
    <w:rsid w:val="006479B7"/>
    <w:rsid w:val="00647F33"/>
    <w:rsid w:val="006506EC"/>
    <w:rsid w:val="0065262E"/>
    <w:rsid w:val="006536A1"/>
    <w:rsid w:val="0065436B"/>
    <w:rsid w:val="00654DC3"/>
    <w:rsid w:val="0065573E"/>
    <w:rsid w:val="006561A8"/>
    <w:rsid w:val="006573F8"/>
    <w:rsid w:val="006574D8"/>
    <w:rsid w:val="00657799"/>
    <w:rsid w:val="0066012D"/>
    <w:rsid w:val="0066133A"/>
    <w:rsid w:val="006635CF"/>
    <w:rsid w:val="00664F49"/>
    <w:rsid w:val="0066645B"/>
    <w:rsid w:val="00666693"/>
    <w:rsid w:val="006710BF"/>
    <w:rsid w:val="00671103"/>
    <w:rsid w:val="00673509"/>
    <w:rsid w:val="006753CA"/>
    <w:rsid w:val="00676744"/>
    <w:rsid w:val="00676B0C"/>
    <w:rsid w:val="00676E6E"/>
    <w:rsid w:val="0067740D"/>
    <w:rsid w:val="006801A9"/>
    <w:rsid w:val="00681940"/>
    <w:rsid w:val="006843F9"/>
    <w:rsid w:val="0068499E"/>
    <w:rsid w:val="0068582C"/>
    <w:rsid w:val="00686D73"/>
    <w:rsid w:val="006900E0"/>
    <w:rsid w:val="00691D19"/>
    <w:rsid w:val="006925B0"/>
    <w:rsid w:val="00693395"/>
    <w:rsid w:val="006966D8"/>
    <w:rsid w:val="00696B4C"/>
    <w:rsid w:val="00697748"/>
    <w:rsid w:val="00697805"/>
    <w:rsid w:val="00697A6E"/>
    <w:rsid w:val="006A00F5"/>
    <w:rsid w:val="006A086A"/>
    <w:rsid w:val="006A17AC"/>
    <w:rsid w:val="006A2D44"/>
    <w:rsid w:val="006A2E39"/>
    <w:rsid w:val="006A30F2"/>
    <w:rsid w:val="006A5167"/>
    <w:rsid w:val="006A71B3"/>
    <w:rsid w:val="006A7287"/>
    <w:rsid w:val="006A7531"/>
    <w:rsid w:val="006B04B1"/>
    <w:rsid w:val="006B0809"/>
    <w:rsid w:val="006B252F"/>
    <w:rsid w:val="006B291E"/>
    <w:rsid w:val="006B2D27"/>
    <w:rsid w:val="006B31C4"/>
    <w:rsid w:val="006B41DF"/>
    <w:rsid w:val="006B7320"/>
    <w:rsid w:val="006B7D83"/>
    <w:rsid w:val="006C0555"/>
    <w:rsid w:val="006C10CB"/>
    <w:rsid w:val="006C16A5"/>
    <w:rsid w:val="006C3066"/>
    <w:rsid w:val="006C37D6"/>
    <w:rsid w:val="006C4627"/>
    <w:rsid w:val="006C5118"/>
    <w:rsid w:val="006C6A89"/>
    <w:rsid w:val="006C710D"/>
    <w:rsid w:val="006D01AC"/>
    <w:rsid w:val="006D0219"/>
    <w:rsid w:val="006D1156"/>
    <w:rsid w:val="006D2EFE"/>
    <w:rsid w:val="006D3132"/>
    <w:rsid w:val="006D3D3E"/>
    <w:rsid w:val="006D41EA"/>
    <w:rsid w:val="006D58E2"/>
    <w:rsid w:val="006D5C77"/>
    <w:rsid w:val="006D6415"/>
    <w:rsid w:val="006D6E6B"/>
    <w:rsid w:val="006D7D0C"/>
    <w:rsid w:val="006D7D55"/>
    <w:rsid w:val="006E1AB4"/>
    <w:rsid w:val="006E31B0"/>
    <w:rsid w:val="006E36CF"/>
    <w:rsid w:val="006E3973"/>
    <w:rsid w:val="006E3C7E"/>
    <w:rsid w:val="006F14AD"/>
    <w:rsid w:val="006F20A1"/>
    <w:rsid w:val="006F20B1"/>
    <w:rsid w:val="006F45D2"/>
    <w:rsid w:val="006F5A07"/>
    <w:rsid w:val="006F5BD7"/>
    <w:rsid w:val="006F5CDB"/>
    <w:rsid w:val="0070169A"/>
    <w:rsid w:val="0070182F"/>
    <w:rsid w:val="00702723"/>
    <w:rsid w:val="00703A69"/>
    <w:rsid w:val="00704F96"/>
    <w:rsid w:val="00705EB9"/>
    <w:rsid w:val="00705EEA"/>
    <w:rsid w:val="00705F41"/>
    <w:rsid w:val="007075E5"/>
    <w:rsid w:val="00707693"/>
    <w:rsid w:val="00707849"/>
    <w:rsid w:val="007079DA"/>
    <w:rsid w:val="007105DE"/>
    <w:rsid w:val="00713339"/>
    <w:rsid w:val="0071443A"/>
    <w:rsid w:val="007149CA"/>
    <w:rsid w:val="0071524D"/>
    <w:rsid w:val="00715365"/>
    <w:rsid w:val="00715A83"/>
    <w:rsid w:val="00716D95"/>
    <w:rsid w:val="0071731D"/>
    <w:rsid w:val="00717D2D"/>
    <w:rsid w:val="00720026"/>
    <w:rsid w:val="007200B7"/>
    <w:rsid w:val="007233CE"/>
    <w:rsid w:val="0072384E"/>
    <w:rsid w:val="00724DDA"/>
    <w:rsid w:val="00724FBE"/>
    <w:rsid w:val="0072535A"/>
    <w:rsid w:val="00727C91"/>
    <w:rsid w:val="00730608"/>
    <w:rsid w:val="0073074B"/>
    <w:rsid w:val="00730C0F"/>
    <w:rsid w:val="00730FC9"/>
    <w:rsid w:val="007312C5"/>
    <w:rsid w:val="007319E6"/>
    <w:rsid w:val="00732AB0"/>
    <w:rsid w:val="00733522"/>
    <w:rsid w:val="00734D03"/>
    <w:rsid w:val="0073530E"/>
    <w:rsid w:val="00735C20"/>
    <w:rsid w:val="00735E1F"/>
    <w:rsid w:val="0073702C"/>
    <w:rsid w:val="0074167D"/>
    <w:rsid w:val="00741E99"/>
    <w:rsid w:val="007422F7"/>
    <w:rsid w:val="00742925"/>
    <w:rsid w:val="007436D0"/>
    <w:rsid w:val="00745BC6"/>
    <w:rsid w:val="00745E5D"/>
    <w:rsid w:val="007470A9"/>
    <w:rsid w:val="00747A80"/>
    <w:rsid w:val="00747BA5"/>
    <w:rsid w:val="00747D44"/>
    <w:rsid w:val="0075289E"/>
    <w:rsid w:val="00752A7B"/>
    <w:rsid w:val="00753018"/>
    <w:rsid w:val="0075358D"/>
    <w:rsid w:val="00753F47"/>
    <w:rsid w:val="00754D89"/>
    <w:rsid w:val="007567C9"/>
    <w:rsid w:val="00756B01"/>
    <w:rsid w:val="00757F0A"/>
    <w:rsid w:val="00761EB9"/>
    <w:rsid w:val="0076255C"/>
    <w:rsid w:val="007626C5"/>
    <w:rsid w:val="007629BC"/>
    <w:rsid w:val="00762CD8"/>
    <w:rsid w:val="00763CBF"/>
    <w:rsid w:val="007641D7"/>
    <w:rsid w:val="0076545D"/>
    <w:rsid w:val="007658A7"/>
    <w:rsid w:val="0076642E"/>
    <w:rsid w:val="007672D8"/>
    <w:rsid w:val="00767378"/>
    <w:rsid w:val="00767DEA"/>
    <w:rsid w:val="00770D65"/>
    <w:rsid w:val="00771315"/>
    <w:rsid w:val="00775BBC"/>
    <w:rsid w:val="00776FCB"/>
    <w:rsid w:val="007773A3"/>
    <w:rsid w:val="00777597"/>
    <w:rsid w:val="007800A7"/>
    <w:rsid w:val="0078205F"/>
    <w:rsid w:val="00787FB6"/>
    <w:rsid w:val="00790464"/>
    <w:rsid w:val="00790F4A"/>
    <w:rsid w:val="0079177F"/>
    <w:rsid w:val="00791E7A"/>
    <w:rsid w:val="007939F8"/>
    <w:rsid w:val="00795329"/>
    <w:rsid w:val="00796F08"/>
    <w:rsid w:val="007A1536"/>
    <w:rsid w:val="007A1C37"/>
    <w:rsid w:val="007A205F"/>
    <w:rsid w:val="007A354D"/>
    <w:rsid w:val="007A39C9"/>
    <w:rsid w:val="007A3F2E"/>
    <w:rsid w:val="007A55A7"/>
    <w:rsid w:val="007A6B09"/>
    <w:rsid w:val="007A7549"/>
    <w:rsid w:val="007B061B"/>
    <w:rsid w:val="007B19ED"/>
    <w:rsid w:val="007B26BE"/>
    <w:rsid w:val="007B2C04"/>
    <w:rsid w:val="007B3154"/>
    <w:rsid w:val="007B3767"/>
    <w:rsid w:val="007B5425"/>
    <w:rsid w:val="007B5426"/>
    <w:rsid w:val="007B5FA3"/>
    <w:rsid w:val="007B6FF9"/>
    <w:rsid w:val="007C0ABC"/>
    <w:rsid w:val="007C107A"/>
    <w:rsid w:val="007C12E3"/>
    <w:rsid w:val="007C14FD"/>
    <w:rsid w:val="007C1F91"/>
    <w:rsid w:val="007C597A"/>
    <w:rsid w:val="007C5A09"/>
    <w:rsid w:val="007C5D00"/>
    <w:rsid w:val="007C6EE9"/>
    <w:rsid w:val="007C72C4"/>
    <w:rsid w:val="007C7918"/>
    <w:rsid w:val="007D0042"/>
    <w:rsid w:val="007D1A5B"/>
    <w:rsid w:val="007D1AFD"/>
    <w:rsid w:val="007D28BE"/>
    <w:rsid w:val="007D2950"/>
    <w:rsid w:val="007D2D20"/>
    <w:rsid w:val="007D3D16"/>
    <w:rsid w:val="007D455A"/>
    <w:rsid w:val="007D4A80"/>
    <w:rsid w:val="007D6550"/>
    <w:rsid w:val="007D6A1A"/>
    <w:rsid w:val="007E1BAA"/>
    <w:rsid w:val="007E2586"/>
    <w:rsid w:val="007E258D"/>
    <w:rsid w:val="007E26BC"/>
    <w:rsid w:val="007E3435"/>
    <w:rsid w:val="007E471E"/>
    <w:rsid w:val="007E6614"/>
    <w:rsid w:val="007E6F01"/>
    <w:rsid w:val="007E7114"/>
    <w:rsid w:val="007E7AE6"/>
    <w:rsid w:val="007F1A4B"/>
    <w:rsid w:val="007F20BE"/>
    <w:rsid w:val="007F3430"/>
    <w:rsid w:val="007F3F6A"/>
    <w:rsid w:val="007F5992"/>
    <w:rsid w:val="007F6E2A"/>
    <w:rsid w:val="0080088D"/>
    <w:rsid w:val="008027B7"/>
    <w:rsid w:val="008036A9"/>
    <w:rsid w:val="0080487A"/>
    <w:rsid w:val="00804D0F"/>
    <w:rsid w:val="00806000"/>
    <w:rsid w:val="00806530"/>
    <w:rsid w:val="0080658A"/>
    <w:rsid w:val="00806A9E"/>
    <w:rsid w:val="00806F95"/>
    <w:rsid w:val="00807710"/>
    <w:rsid w:val="0080778E"/>
    <w:rsid w:val="0081038A"/>
    <w:rsid w:val="0081048F"/>
    <w:rsid w:val="008126DB"/>
    <w:rsid w:val="00812B29"/>
    <w:rsid w:val="008151C2"/>
    <w:rsid w:val="00815233"/>
    <w:rsid w:val="00816706"/>
    <w:rsid w:val="00817797"/>
    <w:rsid w:val="00817875"/>
    <w:rsid w:val="00820849"/>
    <w:rsid w:val="00820FB7"/>
    <w:rsid w:val="008211CD"/>
    <w:rsid w:val="00821738"/>
    <w:rsid w:val="008217E7"/>
    <w:rsid w:val="00825197"/>
    <w:rsid w:val="008251D4"/>
    <w:rsid w:val="00825B30"/>
    <w:rsid w:val="00825ED2"/>
    <w:rsid w:val="00826084"/>
    <w:rsid w:val="0082627E"/>
    <w:rsid w:val="00826A8F"/>
    <w:rsid w:val="00826E9E"/>
    <w:rsid w:val="00827BA7"/>
    <w:rsid w:val="0083028C"/>
    <w:rsid w:val="0083296E"/>
    <w:rsid w:val="00832AD3"/>
    <w:rsid w:val="008332ED"/>
    <w:rsid w:val="00835291"/>
    <w:rsid w:val="00835F66"/>
    <w:rsid w:val="00836564"/>
    <w:rsid w:val="00837195"/>
    <w:rsid w:val="008374E8"/>
    <w:rsid w:val="00840A89"/>
    <w:rsid w:val="00841216"/>
    <w:rsid w:val="008418E7"/>
    <w:rsid w:val="00841995"/>
    <w:rsid w:val="008424FF"/>
    <w:rsid w:val="008432B1"/>
    <w:rsid w:val="00844C52"/>
    <w:rsid w:val="00845B37"/>
    <w:rsid w:val="008475F8"/>
    <w:rsid w:val="00850433"/>
    <w:rsid w:val="00851BD4"/>
    <w:rsid w:val="0085256A"/>
    <w:rsid w:val="00852941"/>
    <w:rsid w:val="0085300F"/>
    <w:rsid w:val="00854230"/>
    <w:rsid w:val="00855298"/>
    <w:rsid w:val="0085544A"/>
    <w:rsid w:val="00855B9F"/>
    <w:rsid w:val="0085709F"/>
    <w:rsid w:val="00857C19"/>
    <w:rsid w:val="00860602"/>
    <w:rsid w:val="008616BC"/>
    <w:rsid w:val="008629FF"/>
    <w:rsid w:val="00862C0B"/>
    <w:rsid w:val="00863B88"/>
    <w:rsid w:val="00864071"/>
    <w:rsid w:val="0086529C"/>
    <w:rsid w:val="0086562B"/>
    <w:rsid w:val="008676CF"/>
    <w:rsid w:val="00867DD8"/>
    <w:rsid w:val="008702DC"/>
    <w:rsid w:val="00870DA9"/>
    <w:rsid w:val="008711D0"/>
    <w:rsid w:val="00871245"/>
    <w:rsid w:val="00871BB9"/>
    <w:rsid w:val="0087258D"/>
    <w:rsid w:val="00872B54"/>
    <w:rsid w:val="00872E47"/>
    <w:rsid w:val="00873192"/>
    <w:rsid w:val="0087581E"/>
    <w:rsid w:val="0087590F"/>
    <w:rsid w:val="00877B4A"/>
    <w:rsid w:val="00877BA0"/>
    <w:rsid w:val="00877ED2"/>
    <w:rsid w:val="00882E5A"/>
    <w:rsid w:val="008834F4"/>
    <w:rsid w:val="0088669E"/>
    <w:rsid w:val="00891841"/>
    <w:rsid w:val="00891D4E"/>
    <w:rsid w:val="008925E9"/>
    <w:rsid w:val="008939A8"/>
    <w:rsid w:val="00894BAB"/>
    <w:rsid w:val="00895515"/>
    <w:rsid w:val="008A006C"/>
    <w:rsid w:val="008A1AE6"/>
    <w:rsid w:val="008A1CA9"/>
    <w:rsid w:val="008A524F"/>
    <w:rsid w:val="008A54FB"/>
    <w:rsid w:val="008A6302"/>
    <w:rsid w:val="008A6726"/>
    <w:rsid w:val="008B053A"/>
    <w:rsid w:val="008B1036"/>
    <w:rsid w:val="008B12B6"/>
    <w:rsid w:val="008B2BEC"/>
    <w:rsid w:val="008B3548"/>
    <w:rsid w:val="008B3972"/>
    <w:rsid w:val="008B68A6"/>
    <w:rsid w:val="008B7CFB"/>
    <w:rsid w:val="008C0B2E"/>
    <w:rsid w:val="008C24A6"/>
    <w:rsid w:val="008C53C6"/>
    <w:rsid w:val="008C7EEE"/>
    <w:rsid w:val="008C7F13"/>
    <w:rsid w:val="008D1C94"/>
    <w:rsid w:val="008D34E7"/>
    <w:rsid w:val="008D59D3"/>
    <w:rsid w:val="008D6005"/>
    <w:rsid w:val="008D6384"/>
    <w:rsid w:val="008D79FB"/>
    <w:rsid w:val="008E4759"/>
    <w:rsid w:val="008E4C33"/>
    <w:rsid w:val="008E6CAE"/>
    <w:rsid w:val="008E79B1"/>
    <w:rsid w:val="008F0227"/>
    <w:rsid w:val="008F097E"/>
    <w:rsid w:val="008F19D8"/>
    <w:rsid w:val="008F25D1"/>
    <w:rsid w:val="008F276B"/>
    <w:rsid w:val="008F2C79"/>
    <w:rsid w:val="008F5DC4"/>
    <w:rsid w:val="008F6692"/>
    <w:rsid w:val="008F6E26"/>
    <w:rsid w:val="008F7256"/>
    <w:rsid w:val="008F72E7"/>
    <w:rsid w:val="008F7696"/>
    <w:rsid w:val="00900CB9"/>
    <w:rsid w:val="00901BC1"/>
    <w:rsid w:val="00901DAE"/>
    <w:rsid w:val="009023FF"/>
    <w:rsid w:val="00902819"/>
    <w:rsid w:val="00903376"/>
    <w:rsid w:val="009069A9"/>
    <w:rsid w:val="00906DE1"/>
    <w:rsid w:val="00906E43"/>
    <w:rsid w:val="00911AEA"/>
    <w:rsid w:val="00914828"/>
    <w:rsid w:val="0091747C"/>
    <w:rsid w:val="00920004"/>
    <w:rsid w:val="009208F0"/>
    <w:rsid w:val="0092312B"/>
    <w:rsid w:val="00923168"/>
    <w:rsid w:val="009241EF"/>
    <w:rsid w:val="00924456"/>
    <w:rsid w:val="00924670"/>
    <w:rsid w:val="00926C0A"/>
    <w:rsid w:val="00927563"/>
    <w:rsid w:val="00927F0A"/>
    <w:rsid w:val="0093089A"/>
    <w:rsid w:val="00930CF2"/>
    <w:rsid w:val="00930EB0"/>
    <w:rsid w:val="00931245"/>
    <w:rsid w:val="00931C07"/>
    <w:rsid w:val="009332CB"/>
    <w:rsid w:val="00933528"/>
    <w:rsid w:val="00933AEA"/>
    <w:rsid w:val="00936A98"/>
    <w:rsid w:val="0094198B"/>
    <w:rsid w:val="00941B4D"/>
    <w:rsid w:val="00942C6B"/>
    <w:rsid w:val="00943399"/>
    <w:rsid w:val="00943CAC"/>
    <w:rsid w:val="00944B1D"/>
    <w:rsid w:val="00944D36"/>
    <w:rsid w:val="00944E25"/>
    <w:rsid w:val="00945817"/>
    <w:rsid w:val="009507F8"/>
    <w:rsid w:val="00950983"/>
    <w:rsid w:val="00951A4E"/>
    <w:rsid w:val="00955487"/>
    <w:rsid w:val="00956730"/>
    <w:rsid w:val="00956D46"/>
    <w:rsid w:val="009616AF"/>
    <w:rsid w:val="009624C3"/>
    <w:rsid w:val="00962B19"/>
    <w:rsid w:val="00963D85"/>
    <w:rsid w:val="00966470"/>
    <w:rsid w:val="0096665F"/>
    <w:rsid w:val="00970528"/>
    <w:rsid w:val="009706AD"/>
    <w:rsid w:val="00974A94"/>
    <w:rsid w:val="009751AD"/>
    <w:rsid w:val="009778CE"/>
    <w:rsid w:val="00977EAC"/>
    <w:rsid w:val="0098022E"/>
    <w:rsid w:val="00980969"/>
    <w:rsid w:val="009810A4"/>
    <w:rsid w:val="009824D0"/>
    <w:rsid w:val="00983D70"/>
    <w:rsid w:val="00983F75"/>
    <w:rsid w:val="0098452B"/>
    <w:rsid w:val="00984D82"/>
    <w:rsid w:val="00985F21"/>
    <w:rsid w:val="009864FE"/>
    <w:rsid w:val="0098691F"/>
    <w:rsid w:val="00986ACE"/>
    <w:rsid w:val="00990504"/>
    <w:rsid w:val="00990F1B"/>
    <w:rsid w:val="009910E5"/>
    <w:rsid w:val="00995252"/>
    <w:rsid w:val="009961D7"/>
    <w:rsid w:val="0099672D"/>
    <w:rsid w:val="009A054B"/>
    <w:rsid w:val="009A105B"/>
    <w:rsid w:val="009A402C"/>
    <w:rsid w:val="009A488C"/>
    <w:rsid w:val="009A5D12"/>
    <w:rsid w:val="009B0422"/>
    <w:rsid w:val="009B04BE"/>
    <w:rsid w:val="009B05B3"/>
    <w:rsid w:val="009B195E"/>
    <w:rsid w:val="009B401F"/>
    <w:rsid w:val="009B5E7F"/>
    <w:rsid w:val="009B6145"/>
    <w:rsid w:val="009C2556"/>
    <w:rsid w:val="009C2E41"/>
    <w:rsid w:val="009C3948"/>
    <w:rsid w:val="009C3DE9"/>
    <w:rsid w:val="009C61A4"/>
    <w:rsid w:val="009C7195"/>
    <w:rsid w:val="009D10B2"/>
    <w:rsid w:val="009D34E1"/>
    <w:rsid w:val="009D3580"/>
    <w:rsid w:val="009D3747"/>
    <w:rsid w:val="009D55C7"/>
    <w:rsid w:val="009E02AB"/>
    <w:rsid w:val="009E0F7E"/>
    <w:rsid w:val="009E16AD"/>
    <w:rsid w:val="009E2E29"/>
    <w:rsid w:val="009E68B5"/>
    <w:rsid w:val="009F0EB8"/>
    <w:rsid w:val="009F1F27"/>
    <w:rsid w:val="009F2EF4"/>
    <w:rsid w:val="009F3E2D"/>
    <w:rsid w:val="009F4DD0"/>
    <w:rsid w:val="009F6E45"/>
    <w:rsid w:val="00A00009"/>
    <w:rsid w:val="00A0025B"/>
    <w:rsid w:val="00A0076B"/>
    <w:rsid w:val="00A00817"/>
    <w:rsid w:val="00A01361"/>
    <w:rsid w:val="00A020EA"/>
    <w:rsid w:val="00A02B5D"/>
    <w:rsid w:val="00A07073"/>
    <w:rsid w:val="00A10B91"/>
    <w:rsid w:val="00A1241B"/>
    <w:rsid w:val="00A12D91"/>
    <w:rsid w:val="00A13E79"/>
    <w:rsid w:val="00A14D8C"/>
    <w:rsid w:val="00A172C0"/>
    <w:rsid w:val="00A17488"/>
    <w:rsid w:val="00A17FAC"/>
    <w:rsid w:val="00A20C3D"/>
    <w:rsid w:val="00A23526"/>
    <w:rsid w:val="00A2408C"/>
    <w:rsid w:val="00A2589A"/>
    <w:rsid w:val="00A25EB4"/>
    <w:rsid w:val="00A269B8"/>
    <w:rsid w:val="00A3090F"/>
    <w:rsid w:val="00A31595"/>
    <w:rsid w:val="00A31659"/>
    <w:rsid w:val="00A31D95"/>
    <w:rsid w:val="00A349C1"/>
    <w:rsid w:val="00A34A10"/>
    <w:rsid w:val="00A36E3D"/>
    <w:rsid w:val="00A36FE3"/>
    <w:rsid w:val="00A37375"/>
    <w:rsid w:val="00A37C39"/>
    <w:rsid w:val="00A40E80"/>
    <w:rsid w:val="00A41295"/>
    <w:rsid w:val="00A41FE6"/>
    <w:rsid w:val="00A4251E"/>
    <w:rsid w:val="00A4333D"/>
    <w:rsid w:val="00A44334"/>
    <w:rsid w:val="00A46CF5"/>
    <w:rsid w:val="00A4737C"/>
    <w:rsid w:val="00A50516"/>
    <w:rsid w:val="00A5198E"/>
    <w:rsid w:val="00A51AF6"/>
    <w:rsid w:val="00A5275F"/>
    <w:rsid w:val="00A54125"/>
    <w:rsid w:val="00A54DF8"/>
    <w:rsid w:val="00A55738"/>
    <w:rsid w:val="00A55D71"/>
    <w:rsid w:val="00A55F50"/>
    <w:rsid w:val="00A56227"/>
    <w:rsid w:val="00A60567"/>
    <w:rsid w:val="00A631B6"/>
    <w:rsid w:val="00A64E28"/>
    <w:rsid w:val="00A6526C"/>
    <w:rsid w:val="00A713CE"/>
    <w:rsid w:val="00A72ECD"/>
    <w:rsid w:val="00A738D0"/>
    <w:rsid w:val="00A74096"/>
    <w:rsid w:val="00A74D42"/>
    <w:rsid w:val="00A74F4E"/>
    <w:rsid w:val="00A757F4"/>
    <w:rsid w:val="00A75BAA"/>
    <w:rsid w:val="00A8106B"/>
    <w:rsid w:val="00A8114C"/>
    <w:rsid w:val="00A8446F"/>
    <w:rsid w:val="00A84AAB"/>
    <w:rsid w:val="00A853BB"/>
    <w:rsid w:val="00A857DF"/>
    <w:rsid w:val="00A8592A"/>
    <w:rsid w:val="00A86EE9"/>
    <w:rsid w:val="00A93EE6"/>
    <w:rsid w:val="00A94E0F"/>
    <w:rsid w:val="00A96D22"/>
    <w:rsid w:val="00A9762C"/>
    <w:rsid w:val="00AA48F3"/>
    <w:rsid w:val="00AA548A"/>
    <w:rsid w:val="00AA6BAB"/>
    <w:rsid w:val="00AB2EA3"/>
    <w:rsid w:val="00AB3E40"/>
    <w:rsid w:val="00AB3EBC"/>
    <w:rsid w:val="00AB469C"/>
    <w:rsid w:val="00AB54B3"/>
    <w:rsid w:val="00AB560B"/>
    <w:rsid w:val="00AB573A"/>
    <w:rsid w:val="00AB638C"/>
    <w:rsid w:val="00AB6447"/>
    <w:rsid w:val="00AC0267"/>
    <w:rsid w:val="00AC0549"/>
    <w:rsid w:val="00AC25F7"/>
    <w:rsid w:val="00AC2BE1"/>
    <w:rsid w:val="00AC2E02"/>
    <w:rsid w:val="00AC4669"/>
    <w:rsid w:val="00AC4912"/>
    <w:rsid w:val="00AC559B"/>
    <w:rsid w:val="00AC7CF3"/>
    <w:rsid w:val="00AD00E6"/>
    <w:rsid w:val="00AD0207"/>
    <w:rsid w:val="00AD05D5"/>
    <w:rsid w:val="00AD0F35"/>
    <w:rsid w:val="00AD18E4"/>
    <w:rsid w:val="00AD2066"/>
    <w:rsid w:val="00AD34A8"/>
    <w:rsid w:val="00AD3D20"/>
    <w:rsid w:val="00AD4C59"/>
    <w:rsid w:val="00AD65A5"/>
    <w:rsid w:val="00AD6F6F"/>
    <w:rsid w:val="00AD74C0"/>
    <w:rsid w:val="00AE0708"/>
    <w:rsid w:val="00AE1B8E"/>
    <w:rsid w:val="00AE226E"/>
    <w:rsid w:val="00AE2985"/>
    <w:rsid w:val="00AE2E8A"/>
    <w:rsid w:val="00AE370B"/>
    <w:rsid w:val="00AE37E0"/>
    <w:rsid w:val="00AE3AD3"/>
    <w:rsid w:val="00AE4835"/>
    <w:rsid w:val="00AE49CB"/>
    <w:rsid w:val="00AE5BAD"/>
    <w:rsid w:val="00AE5E81"/>
    <w:rsid w:val="00AE6158"/>
    <w:rsid w:val="00AE63DC"/>
    <w:rsid w:val="00AE65A1"/>
    <w:rsid w:val="00AE75C4"/>
    <w:rsid w:val="00AE7ADA"/>
    <w:rsid w:val="00AF18B0"/>
    <w:rsid w:val="00AF25E8"/>
    <w:rsid w:val="00AF2FDE"/>
    <w:rsid w:val="00AF3FAC"/>
    <w:rsid w:val="00AF4798"/>
    <w:rsid w:val="00AF6258"/>
    <w:rsid w:val="00AF67C7"/>
    <w:rsid w:val="00B00C43"/>
    <w:rsid w:val="00B00EEE"/>
    <w:rsid w:val="00B00F1C"/>
    <w:rsid w:val="00B038DD"/>
    <w:rsid w:val="00B03C33"/>
    <w:rsid w:val="00B0622D"/>
    <w:rsid w:val="00B06330"/>
    <w:rsid w:val="00B06697"/>
    <w:rsid w:val="00B0757E"/>
    <w:rsid w:val="00B10ED8"/>
    <w:rsid w:val="00B126C6"/>
    <w:rsid w:val="00B126E5"/>
    <w:rsid w:val="00B12934"/>
    <w:rsid w:val="00B12DD7"/>
    <w:rsid w:val="00B14083"/>
    <w:rsid w:val="00B1516C"/>
    <w:rsid w:val="00B1542F"/>
    <w:rsid w:val="00B154EF"/>
    <w:rsid w:val="00B15A74"/>
    <w:rsid w:val="00B15D3C"/>
    <w:rsid w:val="00B15DAE"/>
    <w:rsid w:val="00B17106"/>
    <w:rsid w:val="00B213FF"/>
    <w:rsid w:val="00B21AB3"/>
    <w:rsid w:val="00B2395F"/>
    <w:rsid w:val="00B25DFF"/>
    <w:rsid w:val="00B3182B"/>
    <w:rsid w:val="00B322B1"/>
    <w:rsid w:val="00B33E9D"/>
    <w:rsid w:val="00B357CE"/>
    <w:rsid w:val="00B36155"/>
    <w:rsid w:val="00B4048F"/>
    <w:rsid w:val="00B4188A"/>
    <w:rsid w:val="00B44048"/>
    <w:rsid w:val="00B44C23"/>
    <w:rsid w:val="00B452CA"/>
    <w:rsid w:val="00B45E64"/>
    <w:rsid w:val="00B46BF6"/>
    <w:rsid w:val="00B4724D"/>
    <w:rsid w:val="00B55CB9"/>
    <w:rsid w:val="00B5608E"/>
    <w:rsid w:val="00B57B3F"/>
    <w:rsid w:val="00B606D6"/>
    <w:rsid w:val="00B607C6"/>
    <w:rsid w:val="00B60A89"/>
    <w:rsid w:val="00B6199C"/>
    <w:rsid w:val="00B61D5E"/>
    <w:rsid w:val="00B630BA"/>
    <w:rsid w:val="00B64FB9"/>
    <w:rsid w:val="00B65E8D"/>
    <w:rsid w:val="00B67EBC"/>
    <w:rsid w:val="00B705A3"/>
    <w:rsid w:val="00B71C3C"/>
    <w:rsid w:val="00B71D04"/>
    <w:rsid w:val="00B74644"/>
    <w:rsid w:val="00B75276"/>
    <w:rsid w:val="00B75B22"/>
    <w:rsid w:val="00B767E2"/>
    <w:rsid w:val="00B80137"/>
    <w:rsid w:val="00B81D07"/>
    <w:rsid w:val="00B82575"/>
    <w:rsid w:val="00B85D66"/>
    <w:rsid w:val="00B86A89"/>
    <w:rsid w:val="00B87BE3"/>
    <w:rsid w:val="00B90687"/>
    <w:rsid w:val="00B90841"/>
    <w:rsid w:val="00B91977"/>
    <w:rsid w:val="00B92D83"/>
    <w:rsid w:val="00B931C0"/>
    <w:rsid w:val="00B934D0"/>
    <w:rsid w:val="00B93567"/>
    <w:rsid w:val="00B93A61"/>
    <w:rsid w:val="00B94AE6"/>
    <w:rsid w:val="00B953E8"/>
    <w:rsid w:val="00B961AC"/>
    <w:rsid w:val="00B97081"/>
    <w:rsid w:val="00B97214"/>
    <w:rsid w:val="00BA26EB"/>
    <w:rsid w:val="00BA3304"/>
    <w:rsid w:val="00BA588D"/>
    <w:rsid w:val="00BA6AB5"/>
    <w:rsid w:val="00BA6EF4"/>
    <w:rsid w:val="00BA718D"/>
    <w:rsid w:val="00BB169B"/>
    <w:rsid w:val="00BB29EC"/>
    <w:rsid w:val="00BB38B7"/>
    <w:rsid w:val="00BB3F89"/>
    <w:rsid w:val="00BB4354"/>
    <w:rsid w:val="00BB7081"/>
    <w:rsid w:val="00BC0494"/>
    <w:rsid w:val="00BC0900"/>
    <w:rsid w:val="00BC5728"/>
    <w:rsid w:val="00BC7084"/>
    <w:rsid w:val="00BC7906"/>
    <w:rsid w:val="00BD01D6"/>
    <w:rsid w:val="00BD0891"/>
    <w:rsid w:val="00BD1475"/>
    <w:rsid w:val="00BD31E9"/>
    <w:rsid w:val="00BD56B6"/>
    <w:rsid w:val="00BD6595"/>
    <w:rsid w:val="00BE000F"/>
    <w:rsid w:val="00BE1893"/>
    <w:rsid w:val="00BE1FD9"/>
    <w:rsid w:val="00BE423D"/>
    <w:rsid w:val="00BE4AA4"/>
    <w:rsid w:val="00BE53CA"/>
    <w:rsid w:val="00BE6170"/>
    <w:rsid w:val="00BE653C"/>
    <w:rsid w:val="00BF3799"/>
    <w:rsid w:val="00BF4688"/>
    <w:rsid w:val="00BF72E0"/>
    <w:rsid w:val="00BF7522"/>
    <w:rsid w:val="00C004E1"/>
    <w:rsid w:val="00C005F1"/>
    <w:rsid w:val="00C00DCA"/>
    <w:rsid w:val="00C02F19"/>
    <w:rsid w:val="00C03B6E"/>
    <w:rsid w:val="00C04744"/>
    <w:rsid w:val="00C05AFB"/>
    <w:rsid w:val="00C06BC8"/>
    <w:rsid w:val="00C06D91"/>
    <w:rsid w:val="00C071BB"/>
    <w:rsid w:val="00C071CE"/>
    <w:rsid w:val="00C10E48"/>
    <w:rsid w:val="00C12BB9"/>
    <w:rsid w:val="00C1329C"/>
    <w:rsid w:val="00C13EE2"/>
    <w:rsid w:val="00C15615"/>
    <w:rsid w:val="00C15C6E"/>
    <w:rsid w:val="00C16064"/>
    <w:rsid w:val="00C163F1"/>
    <w:rsid w:val="00C169D3"/>
    <w:rsid w:val="00C170C0"/>
    <w:rsid w:val="00C171D5"/>
    <w:rsid w:val="00C20B8A"/>
    <w:rsid w:val="00C20BB1"/>
    <w:rsid w:val="00C21317"/>
    <w:rsid w:val="00C21994"/>
    <w:rsid w:val="00C21D61"/>
    <w:rsid w:val="00C238AF"/>
    <w:rsid w:val="00C23DE5"/>
    <w:rsid w:val="00C244B2"/>
    <w:rsid w:val="00C24FE6"/>
    <w:rsid w:val="00C25F16"/>
    <w:rsid w:val="00C2729C"/>
    <w:rsid w:val="00C302F4"/>
    <w:rsid w:val="00C3095E"/>
    <w:rsid w:val="00C30DE7"/>
    <w:rsid w:val="00C31A86"/>
    <w:rsid w:val="00C31B5F"/>
    <w:rsid w:val="00C320E9"/>
    <w:rsid w:val="00C331B5"/>
    <w:rsid w:val="00C3387F"/>
    <w:rsid w:val="00C34750"/>
    <w:rsid w:val="00C34CFA"/>
    <w:rsid w:val="00C354B1"/>
    <w:rsid w:val="00C35C6F"/>
    <w:rsid w:val="00C35E0A"/>
    <w:rsid w:val="00C3621E"/>
    <w:rsid w:val="00C37215"/>
    <w:rsid w:val="00C37442"/>
    <w:rsid w:val="00C3778B"/>
    <w:rsid w:val="00C377D4"/>
    <w:rsid w:val="00C40740"/>
    <w:rsid w:val="00C4197D"/>
    <w:rsid w:val="00C43A06"/>
    <w:rsid w:val="00C43B2A"/>
    <w:rsid w:val="00C4509E"/>
    <w:rsid w:val="00C45398"/>
    <w:rsid w:val="00C45687"/>
    <w:rsid w:val="00C458E4"/>
    <w:rsid w:val="00C4611F"/>
    <w:rsid w:val="00C46AE3"/>
    <w:rsid w:val="00C46CAA"/>
    <w:rsid w:val="00C4709C"/>
    <w:rsid w:val="00C505D4"/>
    <w:rsid w:val="00C51A4E"/>
    <w:rsid w:val="00C552FE"/>
    <w:rsid w:val="00C55784"/>
    <w:rsid w:val="00C558BD"/>
    <w:rsid w:val="00C55985"/>
    <w:rsid w:val="00C57A41"/>
    <w:rsid w:val="00C60089"/>
    <w:rsid w:val="00C61F43"/>
    <w:rsid w:val="00C623E2"/>
    <w:rsid w:val="00C626B8"/>
    <w:rsid w:val="00C63E16"/>
    <w:rsid w:val="00C65029"/>
    <w:rsid w:val="00C65895"/>
    <w:rsid w:val="00C65C09"/>
    <w:rsid w:val="00C664FE"/>
    <w:rsid w:val="00C703D2"/>
    <w:rsid w:val="00C70799"/>
    <w:rsid w:val="00C70980"/>
    <w:rsid w:val="00C71163"/>
    <w:rsid w:val="00C712A0"/>
    <w:rsid w:val="00C71BD7"/>
    <w:rsid w:val="00C7202A"/>
    <w:rsid w:val="00C72C37"/>
    <w:rsid w:val="00C7491A"/>
    <w:rsid w:val="00C74E42"/>
    <w:rsid w:val="00C76145"/>
    <w:rsid w:val="00C777E7"/>
    <w:rsid w:val="00C77CB7"/>
    <w:rsid w:val="00C80B73"/>
    <w:rsid w:val="00C80F89"/>
    <w:rsid w:val="00C8202D"/>
    <w:rsid w:val="00C8263D"/>
    <w:rsid w:val="00C833E9"/>
    <w:rsid w:val="00C84A20"/>
    <w:rsid w:val="00C8560A"/>
    <w:rsid w:val="00C8578D"/>
    <w:rsid w:val="00C86460"/>
    <w:rsid w:val="00C86476"/>
    <w:rsid w:val="00C903D8"/>
    <w:rsid w:val="00C911C1"/>
    <w:rsid w:val="00C923FB"/>
    <w:rsid w:val="00C92F9B"/>
    <w:rsid w:val="00C93E18"/>
    <w:rsid w:val="00C94087"/>
    <w:rsid w:val="00C9434D"/>
    <w:rsid w:val="00C944FF"/>
    <w:rsid w:val="00C94B11"/>
    <w:rsid w:val="00C9514C"/>
    <w:rsid w:val="00C955ED"/>
    <w:rsid w:val="00C966DF"/>
    <w:rsid w:val="00C9778A"/>
    <w:rsid w:val="00CA0AA9"/>
    <w:rsid w:val="00CA1034"/>
    <w:rsid w:val="00CA22EF"/>
    <w:rsid w:val="00CA297B"/>
    <w:rsid w:val="00CA2EEB"/>
    <w:rsid w:val="00CA446E"/>
    <w:rsid w:val="00CA5971"/>
    <w:rsid w:val="00CA5F74"/>
    <w:rsid w:val="00CA78EC"/>
    <w:rsid w:val="00CB0482"/>
    <w:rsid w:val="00CB0BD3"/>
    <w:rsid w:val="00CB152C"/>
    <w:rsid w:val="00CB32E0"/>
    <w:rsid w:val="00CB3405"/>
    <w:rsid w:val="00CB45A2"/>
    <w:rsid w:val="00CB4689"/>
    <w:rsid w:val="00CB7ABC"/>
    <w:rsid w:val="00CB7B5B"/>
    <w:rsid w:val="00CC0304"/>
    <w:rsid w:val="00CC0E37"/>
    <w:rsid w:val="00CC19A1"/>
    <w:rsid w:val="00CC1AC3"/>
    <w:rsid w:val="00CC213B"/>
    <w:rsid w:val="00CC2EB1"/>
    <w:rsid w:val="00CC3233"/>
    <w:rsid w:val="00CC344C"/>
    <w:rsid w:val="00CC38EC"/>
    <w:rsid w:val="00CC395A"/>
    <w:rsid w:val="00CC55BC"/>
    <w:rsid w:val="00CC5A2C"/>
    <w:rsid w:val="00CC7519"/>
    <w:rsid w:val="00CC7C44"/>
    <w:rsid w:val="00CC7E60"/>
    <w:rsid w:val="00CD02FD"/>
    <w:rsid w:val="00CD0A27"/>
    <w:rsid w:val="00CD0FA0"/>
    <w:rsid w:val="00CD2E8C"/>
    <w:rsid w:val="00CD3E79"/>
    <w:rsid w:val="00CD3F0C"/>
    <w:rsid w:val="00CD4404"/>
    <w:rsid w:val="00CD44F4"/>
    <w:rsid w:val="00CD4A33"/>
    <w:rsid w:val="00CD530C"/>
    <w:rsid w:val="00CD5640"/>
    <w:rsid w:val="00CD6371"/>
    <w:rsid w:val="00CD6933"/>
    <w:rsid w:val="00CD7EB9"/>
    <w:rsid w:val="00CE0091"/>
    <w:rsid w:val="00CE1EA0"/>
    <w:rsid w:val="00CE52AC"/>
    <w:rsid w:val="00CE53B9"/>
    <w:rsid w:val="00CE5839"/>
    <w:rsid w:val="00CE5A90"/>
    <w:rsid w:val="00CE66B0"/>
    <w:rsid w:val="00CE6707"/>
    <w:rsid w:val="00CE7992"/>
    <w:rsid w:val="00CE7AE1"/>
    <w:rsid w:val="00CF1911"/>
    <w:rsid w:val="00CF1C6B"/>
    <w:rsid w:val="00CF20E9"/>
    <w:rsid w:val="00CF23ED"/>
    <w:rsid w:val="00CF2668"/>
    <w:rsid w:val="00CF2FAE"/>
    <w:rsid w:val="00CF43F4"/>
    <w:rsid w:val="00CF4A06"/>
    <w:rsid w:val="00CF59CA"/>
    <w:rsid w:val="00CF5F78"/>
    <w:rsid w:val="00CF730D"/>
    <w:rsid w:val="00CF73CF"/>
    <w:rsid w:val="00D002E6"/>
    <w:rsid w:val="00D028E2"/>
    <w:rsid w:val="00D056D1"/>
    <w:rsid w:val="00D056DC"/>
    <w:rsid w:val="00D06461"/>
    <w:rsid w:val="00D0697E"/>
    <w:rsid w:val="00D06BFA"/>
    <w:rsid w:val="00D06D30"/>
    <w:rsid w:val="00D0706D"/>
    <w:rsid w:val="00D072A8"/>
    <w:rsid w:val="00D07CCC"/>
    <w:rsid w:val="00D11B32"/>
    <w:rsid w:val="00D13CA5"/>
    <w:rsid w:val="00D14F5E"/>
    <w:rsid w:val="00D151DA"/>
    <w:rsid w:val="00D15D4F"/>
    <w:rsid w:val="00D1645E"/>
    <w:rsid w:val="00D16CE5"/>
    <w:rsid w:val="00D17D2C"/>
    <w:rsid w:val="00D200BF"/>
    <w:rsid w:val="00D217FF"/>
    <w:rsid w:val="00D21AD2"/>
    <w:rsid w:val="00D22730"/>
    <w:rsid w:val="00D23E37"/>
    <w:rsid w:val="00D24128"/>
    <w:rsid w:val="00D2470F"/>
    <w:rsid w:val="00D25294"/>
    <w:rsid w:val="00D25D0F"/>
    <w:rsid w:val="00D26265"/>
    <w:rsid w:val="00D275F6"/>
    <w:rsid w:val="00D27DA4"/>
    <w:rsid w:val="00D30BB4"/>
    <w:rsid w:val="00D329ED"/>
    <w:rsid w:val="00D33C9D"/>
    <w:rsid w:val="00D35251"/>
    <w:rsid w:val="00D36B83"/>
    <w:rsid w:val="00D379AE"/>
    <w:rsid w:val="00D40B29"/>
    <w:rsid w:val="00D40CA7"/>
    <w:rsid w:val="00D40E38"/>
    <w:rsid w:val="00D41795"/>
    <w:rsid w:val="00D433EB"/>
    <w:rsid w:val="00D4420A"/>
    <w:rsid w:val="00D44444"/>
    <w:rsid w:val="00D4575B"/>
    <w:rsid w:val="00D464A5"/>
    <w:rsid w:val="00D47BE6"/>
    <w:rsid w:val="00D47E6A"/>
    <w:rsid w:val="00D50CC2"/>
    <w:rsid w:val="00D51FE5"/>
    <w:rsid w:val="00D534FF"/>
    <w:rsid w:val="00D54752"/>
    <w:rsid w:val="00D54821"/>
    <w:rsid w:val="00D5515C"/>
    <w:rsid w:val="00D55890"/>
    <w:rsid w:val="00D55AA9"/>
    <w:rsid w:val="00D566FF"/>
    <w:rsid w:val="00D5690C"/>
    <w:rsid w:val="00D56E7A"/>
    <w:rsid w:val="00D56FC6"/>
    <w:rsid w:val="00D609AE"/>
    <w:rsid w:val="00D61377"/>
    <w:rsid w:val="00D61893"/>
    <w:rsid w:val="00D618BF"/>
    <w:rsid w:val="00D61C90"/>
    <w:rsid w:val="00D61F6A"/>
    <w:rsid w:val="00D621BB"/>
    <w:rsid w:val="00D629E0"/>
    <w:rsid w:val="00D63B02"/>
    <w:rsid w:val="00D66FB6"/>
    <w:rsid w:val="00D71304"/>
    <w:rsid w:val="00D71DDB"/>
    <w:rsid w:val="00D71FDB"/>
    <w:rsid w:val="00D72300"/>
    <w:rsid w:val="00D7273D"/>
    <w:rsid w:val="00D72FBF"/>
    <w:rsid w:val="00D7316A"/>
    <w:rsid w:val="00D752B4"/>
    <w:rsid w:val="00D75A5A"/>
    <w:rsid w:val="00D83CB4"/>
    <w:rsid w:val="00D84A4D"/>
    <w:rsid w:val="00D92D4B"/>
    <w:rsid w:val="00D93912"/>
    <w:rsid w:val="00D94853"/>
    <w:rsid w:val="00D94A01"/>
    <w:rsid w:val="00D95630"/>
    <w:rsid w:val="00DA0AF1"/>
    <w:rsid w:val="00DA1F89"/>
    <w:rsid w:val="00DA2B03"/>
    <w:rsid w:val="00DA304E"/>
    <w:rsid w:val="00DA3C54"/>
    <w:rsid w:val="00DA3CE7"/>
    <w:rsid w:val="00DA5344"/>
    <w:rsid w:val="00DA6266"/>
    <w:rsid w:val="00DA6FB1"/>
    <w:rsid w:val="00DA6FEA"/>
    <w:rsid w:val="00DA705D"/>
    <w:rsid w:val="00DA78DA"/>
    <w:rsid w:val="00DA7C3F"/>
    <w:rsid w:val="00DB0279"/>
    <w:rsid w:val="00DB40F9"/>
    <w:rsid w:val="00DB4C72"/>
    <w:rsid w:val="00DB723C"/>
    <w:rsid w:val="00DB7409"/>
    <w:rsid w:val="00DB77A4"/>
    <w:rsid w:val="00DC1A89"/>
    <w:rsid w:val="00DC3C50"/>
    <w:rsid w:val="00DC3E44"/>
    <w:rsid w:val="00DD04B2"/>
    <w:rsid w:val="00DD0A2F"/>
    <w:rsid w:val="00DD395D"/>
    <w:rsid w:val="00DD717E"/>
    <w:rsid w:val="00DE01C3"/>
    <w:rsid w:val="00DE02AE"/>
    <w:rsid w:val="00DE03A4"/>
    <w:rsid w:val="00DE1184"/>
    <w:rsid w:val="00DE185C"/>
    <w:rsid w:val="00DE1F17"/>
    <w:rsid w:val="00DE3450"/>
    <w:rsid w:val="00DE402C"/>
    <w:rsid w:val="00DE5683"/>
    <w:rsid w:val="00DE7DA7"/>
    <w:rsid w:val="00DF070B"/>
    <w:rsid w:val="00DF1FF7"/>
    <w:rsid w:val="00DF2BF3"/>
    <w:rsid w:val="00DF3733"/>
    <w:rsid w:val="00DF58DD"/>
    <w:rsid w:val="00DF5C80"/>
    <w:rsid w:val="00DF6248"/>
    <w:rsid w:val="00DF67B4"/>
    <w:rsid w:val="00DF686C"/>
    <w:rsid w:val="00DF6982"/>
    <w:rsid w:val="00DF7413"/>
    <w:rsid w:val="00E00F88"/>
    <w:rsid w:val="00E0157B"/>
    <w:rsid w:val="00E02711"/>
    <w:rsid w:val="00E06605"/>
    <w:rsid w:val="00E0766F"/>
    <w:rsid w:val="00E07B40"/>
    <w:rsid w:val="00E108B8"/>
    <w:rsid w:val="00E10AAC"/>
    <w:rsid w:val="00E114E1"/>
    <w:rsid w:val="00E11557"/>
    <w:rsid w:val="00E122E3"/>
    <w:rsid w:val="00E13069"/>
    <w:rsid w:val="00E13F01"/>
    <w:rsid w:val="00E1409A"/>
    <w:rsid w:val="00E14C7F"/>
    <w:rsid w:val="00E151DD"/>
    <w:rsid w:val="00E162AB"/>
    <w:rsid w:val="00E210CC"/>
    <w:rsid w:val="00E220A5"/>
    <w:rsid w:val="00E237B1"/>
    <w:rsid w:val="00E24435"/>
    <w:rsid w:val="00E2464C"/>
    <w:rsid w:val="00E24B6B"/>
    <w:rsid w:val="00E25F10"/>
    <w:rsid w:val="00E266C4"/>
    <w:rsid w:val="00E26E64"/>
    <w:rsid w:val="00E3162E"/>
    <w:rsid w:val="00E31B43"/>
    <w:rsid w:val="00E32B0D"/>
    <w:rsid w:val="00E32F46"/>
    <w:rsid w:val="00E34D40"/>
    <w:rsid w:val="00E34E12"/>
    <w:rsid w:val="00E35505"/>
    <w:rsid w:val="00E35C0A"/>
    <w:rsid w:val="00E36FD8"/>
    <w:rsid w:val="00E37018"/>
    <w:rsid w:val="00E3701C"/>
    <w:rsid w:val="00E3709A"/>
    <w:rsid w:val="00E37128"/>
    <w:rsid w:val="00E3763F"/>
    <w:rsid w:val="00E37BB0"/>
    <w:rsid w:val="00E41016"/>
    <w:rsid w:val="00E4130A"/>
    <w:rsid w:val="00E4267F"/>
    <w:rsid w:val="00E42CB8"/>
    <w:rsid w:val="00E43DD3"/>
    <w:rsid w:val="00E466CA"/>
    <w:rsid w:val="00E46A9C"/>
    <w:rsid w:val="00E47EB6"/>
    <w:rsid w:val="00E50B02"/>
    <w:rsid w:val="00E512F6"/>
    <w:rsid w:val="00E51826"/>
    <w:rsid w:val="00E51B3A"/>
    <w:rsid w:val="00E52C69"/>
    <w:rsid w:val="00E54F96"/>
    <w:rsid w:val="00E5546C"/>
    <w:rsid w:val="00E56B0F"/>
    <w:rsid w:val="00E56D01"/>
    <w:rsid w:val="00E575D0"/>
    <w:rsid w:val="00E60121"/>
    <w:rsid w:val="00E614D9"/>
    <w:rsid w:val="00E63C1F"/>
    <w:rsid w:val="00E643BA"/>
    <w:rsid w:val="00E64FBF"/>
    <w:rsid w:val="00E66EEC"/>
    <w:rsid w:val="00E702D9"/>
    <w:rsid w:val="00E71875"/>
    <w:rsid w:val="00E732F7"/>
    <w:rsid w:val="00E73550"/>
    <w:rsid w:val="00E73B32"/>
    <w:rsid w:val="00E74673"/>
    <w:rsid w:val="00E75FFB"/>
    <w:rsid w:val="00E76BC9"/>
    <w:rsid w:val="00E77E2A"/>
    <w:rsid w:val="00E77E8E"/>
    <w:rsid w:val="00E77FB8"/>
    <w:rsid w:val="00E80187"/>
    <w:rsid w:val="00E81229"/>
    <w:rsid w:val="00E8249F"/>
    <w:rsid w:val="00E845CC"/>
    <w:rsid w:val="00E90AE1"/>
    <w:rsid w:val="00E90CE3"/>
    <w:rsid w:val="00E90D42"/>
    <w:rsid w:val="00E92119"/>
    <w:rsid w:val="00E93D1A"/>
    <w:rsid w:val="00E951EE"/>
    <w:rsid w:val="00E9545F"/>
    <w:rsid w:val="00E9650D"/>
    <w:rsid w:val="00E966A5"/>
    <w:rsid w:val="00E97081"/>
    <w:rsid w:val="00EA24BD"/>
    <w:rsid w:val="00EA3A88"/>
    <w:rsid w:val="00EA4424"/>
    <w:rsid w:val="00EA4DB0"/>
    <w:rsid w:val="00EA51EF"/>
    <w:rsid w:val="00EA5A12"/>
    <w:rsid w:val="00EA5F23"/>
    <w:rsid w:val="00EA6C65"/>
    <w:rsid w:val="00EA704F"/>
    <w:rsid w:val="00EA7A74"/>
    <w:rsid w:val="00EB26D9"/>
    <w:rsid w:val="00EB3071"/>
    <w:rsid w:val="00EB362A"/>
    <w:rsid w:val="00EB48FD"/>
    <w:rsid w:val="00EB507E"/>
    <w:rsid w:val="00EB547F"/>
    <w:rsid w:val="00EB58A5"/>
    <w:rsid w:val="00EB699A"/>
    <w:rsid w:val="00EB6AFE"/>
    <w:rsid w:val="00EC06F5"/>
    <w:rsid w:val="00EC1325"/>
    <w:rsid w:val="00EC1389"/>
    <w:rsid w:val="00EC16E5"/>
    <w:rsid w:val="00EC1BF1"/>
    <w:rsid w:val="00EC43F9"/>
    <w:rsid w:val="00EC57BD"/>
    <w:rsid w:val="00EC7839"/>
    <w:rsid w:val="00ED077A"/>
    <w:rsid w:val="00ED19CA"/>
    <w:rsid w:val="00ED1B40"/>
    <w:rsid w:val="00ED1D39"/>
    <w:rsid w:val="00ED1DD6"/>
    <w:rsid w:val="00ED2BE3"/>
    <w:rsid w:val="00ED350E"/>
    <w:rsid w:val="00ED3D61"/>
    <w:rsid w:val="00ED411F"/>
    <w:rsid w:val="00ED4313"/>
    <w:rsid w:val="00ED55EC"/>
    <w:rsid w:val="00ED5800"/>
    <w:rsid w:val="00ED59BD"/>
    <w:rsid w:val="00ED7BDA"/>
    <w:rsid w:val="00EE38D0"/>
    <w:rsid w:val="00EE43F3"/>
    <w:rsid w:val="00EE44F7"/>
    <w:rsid w:val="00EE4850"/>
    <w:rsid w:val="00EE4DF0"/>
    <w:rsid w:val="00EF1D30"/>
    <w:rsid w:val="00EF27B5"/>
    <w:rsid w:val="00EF29BB"/>
    <w:rsid w:val="00EF2B3E"/>
    <w:rsid w:val="00EF5134"/>
    <w:rsid w:val="00EF5E35"/>
    <w:rsid w:val="00EF622D"/>
    <w:rsid w:val="00F003EF"/>
    <w:rsid w:val="00F00B70"/>
    <w:rsid w:val="00F00C37"/>
    <w:rsid w:val="00F0218A"/>
    <w:rsid w:val="00F024E9"/>
    <w:rsid w:val="00F02508"/>
    <w:rsid w:val="00F02636"/>
    <w:rsid w:val="00F0329D"/>
    <w:rsid w:val="00F037D5"/>
    <w:rsid w:val="00F03D53"/>
    <w:rsid w:val="00F03F1D"/>
    <w:rsid w:val="00F03FF8"/>
    <w:rsid w:val="00F04D1E"/>
    <w:rsid w:val="00F051DF"/>
    <w:rsid w:val="00F07535"/>
    <w:rsid w:val="00F07D4F"/>
    <w:rsid w:val="00F10BF6"/>
    <w:rsid w:val="00F10EA8"/>
    <w:rsid w:val="00F12C6D"/>
    <w:rsid w:val="00F14612"/>
    <w:rsid w:val="00F14F2F"/>
    <w:rsid w:val="00F2013E"/>
    <w:rsid w:val="00F21152"/>
    <w:rsid w:val="00F21191"/>
    <w:rsid w:val="00F22F13"/>
    <w:rsid w:val="00F2557C"/>
    <w:rsid w:val="00F25DE5"/>
    <w:rsid w:val="00F276AE"/>
    <w:rsid w:val="00F27E8F"/>
    <w:rsid w:val="00F27F2C"/>
    <w:rsid w:val="00F30B9F"/>
    <w:rsid w:val="00F3103F"/>
    <w:rsid w:val="00F3130F"/>
    <w:rsid w:val="00F320B6"/>
    <w:rsid w:val="00F332A4"/>
    <w:rsid w:val="00F33F73"/>
    <w:rsid w:val="00F3415E"/>
    <w:rsid w:val="00F34648"/>
    <w:rsid w:val="00F34780"/>
    <w:rsid w:val="00F35E10"/>
    <w:rsid w:val="00F400DB"/>
    <w:rsid w:val="00F40242"/>
    <w:rsid w:val="00F40537"/>
    <w:rsid w:val="00F40592"/>
    <w:rsid w:val="00F41448"/>
    <w:rsid w:val="00F42AB0"/>
    <w:rsid w:val="00F450C7"/>
    <w:rsid w:val="00F463EC"/>
    <w:rsid w:val="00F50075"/>
    <w:rsid w:val="00F519D9"/>
    <w:rsid w:val="00F51BAC"/>
    <w:rsid w:val="00F551C0"/>
    <w:rsid w:val="00F561C7"/>
    <w:rsid w:val="00F57421"/>
    <w:rsid w:val="00F577AF"/>
    <w:rsid w:val="00F616A3"/>
    <w:rsid w:val="00F62B45"/>
    <w:rsid w:val="00F6327D"/>
    <w:rsid w:val="00F6510A"/>
    <w:rsid w:val="00F65813"/>
    <w:rsid w:val="00F66C55"/>
    <w:rsid w:val="00F66F76"/>
    <w:rsid w:val="00F670E8"/>
    <w:rsid w:val="00F67193"/>
    <w:rsid w:val="00F676E0"/>
    <w:rsid w:val="00F6779B"/>
    <w:rsid w:val="00F7059E"/>
    <w:rsid w:val="00F70D28"/>
    <w:rsid w:val="00F731D9"/>
    <w:rsid w:val="00F732C3"/>
    <w:rsid w:val="00F7436F"/>
    <w:rsid w:val="00F743D1"/>
    <w:rsid w:val="00F7749D"/>
    <w:rsid w:val="00F8067C"/>
    <w:rsid w:val="00F82AD9"/>
    <w:rsid w:val="00F82D3B"/>
    <w:rsid w:val="00F82F8C"/>
    <w:rsid w:val="00F842C4"/>
    <w:rsid w:val="00F84899"/>
    <w:rsid w:val="00F84EDA"/>
    <w:rsid w:val="00F8751C"/>
    <w:rsid w:val="00F877A2"/>
    <w:rsid w:val="00F9019A"/>
    <w:rsid w:val="00F904E5"/>
    <w:rsid w:val="00F9132E"/>
    <w:rsid w:val="00F925FB"/>
    <w:rsid w:val="00F9276E"/>
    <w:rsid w:val="00F93D02"/>
    <w:rsid w:val="00F9478D"/>
    <w:rsid w:val="00F94AB1"/>
    <w:rsid w:val="00F967D5"/>
    <w:rsid w:val="00FA0D25"/>
    <w:rsid w:val="00FA1B4E"/>
    <w:rsid w:val="00FA2B17"/>
    <w:rsid w:val="00FA622D"/>
    <w:rsid w:val="00FA68EB"/>
    <w:rsid w:val="00FB005A"/>
    <w:rsid w:val="00FB0534"/>
    <w:rsid w:val="00FB177A"/>
    <w:rsid w:val="00FB1BC0"/>
    <w:rsid w:val="00FB4044"/>
    <w:rsid w:val="00FB703A"/>
    <w:rsid w:val="00FC1954"/>
    <w:rsid w:val="00FC5C45"/>
    <w:rsid w:val="00FC5F2A"/>
    <w:rsid w:val="00FC6176"/>
    <w:rsid w:val="00FC664D"/>
    <w:rsid w:val="00FC6F63"/>
    <w:rsid w:val="00FC7467"/>
    <w:rsid w:val="00FD1622"/>
    <w:rsid w:val="00FD1BB3"/>
    <w:rsid w:val="00FD1D98"/>
    <w:rsid w:val="00FD3542"/>
    <w:rsid w:val="00FD4268"/>
    <w:rsid w:val="00FD4565"/>
    <w:rsid w:val="00FD4C7F"/>
    <w:rsid w:val="00FD4DA2"/>
    <w:rsid w:val="00FD66CD"/>
    <w:rsid w:val="00FE030B"/>
    <w:rsid w:val="00FE297B"/>
    <w:rsid w:val="00FE3130"/>
    <w:rsid w:val="00FE33F7"/>
    <w:rsid w:val="00FE5017"/>
    <w:rsid w:val="00FE52E6"/>
    <w:rsid w:val="00FE58F4"/>
    <w:rsid w:val="00FE6A8D"/>
    <w:rsid w:val="00FE6E38"/>
    <w:rsid w:val="00FE6E49"/>
    <w:rsid w:val="00FE7103"/>
    <w:rsid w:val="00FE75BA"/>
    <w:rsid w:val="00FE7656"/>
    <w:rsid w:val="00FE7855"/>
    <w:rsid w:val="00FF0698"/>
    <w:rsid w:val="00FF0912"/>
    <w:rsid w:val="00FF0DEC"/>
    <w:rsid w:val="00FF1870"/>
    <w:rsid w:val="00FF220F"/>
    <w:rsid w:val="00FF3AF0"/>
    <w:rsid w:val="00FF4850"/>
    <w:rsid w:val="00FF4DE9"/>
    <w:rsid w:val="00FF7294"/>
    <w:rsid w:val="00FF7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6866" fillcolor="white">
      <v:fill color="white"/>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itle" w:qFormat="1"/>
    <w:lsdException w:name="Subtitle" w:qFormat="1"/>
    <w:lsdException w:name="Hyperlink" w:uiPriority="99"/>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D61C90"/>
    <w:pPr>
      <w:spacing w:line="360" w:lineRule="auto"/>
    </w:pPr>
    <w:rPr>
      <w:rFonts w:ascii="Arial" w:hAnsi="Arial"/>
      <w:sz w:val="22"/>
      <w:szCs w:val="24"/>
      <w:lang w:bidi="he-IL"/>
    </w:rPr>
  </w:style>
  <w:style w:type="paragraph" w:styleId="Heading1">
    <w:name w:val="heading 1"/>
    <w:aliases w:val="H1,H1 Char Char"/>
    <w:basedOn w:val="Normal"/>
    <w:next w:val="Normal"/>
    <w:link w:val="Heading1Char"/>
    <w:qFormat/>
    <w:rsid w:val="00435D5C"/>
    <w:pPr>
      <w:keepNext/>
      <w:spacing w:before="240" w:after="60"/>
      <w:outlineLvl w:val="0"/>
    </w:pPr>
    <w:rPr>
      <w:rFonts w:cs="Arial"/>
      <w:b/>
      <w:bCs/>
      <w:kern w:val="32"/>
      <w:sz w:val="32"/>
      <w:szCs w:val="32"/>
    </w:rPr>
  </w:style>
  <w:style w:type="paragraph" w:styleId="Heading2">
    <w:name w:val="heading 2"/>
    <w:aliases w:val="H2"/>
    <w:basedOn w:val="Normal"/>
    <w:next w:val="Body-noindent"/>
    <w:link w:val="Heading2Char"/>
    <w:qFormat/>
    <w:rsid w:val="00435D5C"/>
    <w:pPr>
      <w:keepNext/>
      <w:spacing w:before="280"/>
      <w:outlineLvl w:val="1"/>
    </w:pPr>
    <w:rPr>
      <w:b/>
      <w:sz w:val="28"/>
      <w:szCs w:val="28"/>
    </w:rPr>
  </w:style>
  <w:style w:type="paragraph" w:styleId="Heading3">
    <w:name w:val="heading 3"/>
    <w:basedOn w:val="Normal"/>
    <w:next w:val="Normal"/>
    <w:link w:val="Heading3Char"/>
    <w:qFormat/>
    <w:rsid w:val="00435D5C"/>
    <w:pPr>
      <w:keepNext/>
      <w:spacing w:before="240" w:after="60"/>
      <w:outlineLvl w:val="2"/>
    </w:pPr>
    <w:rPr>
      <w:rFonts w:cs="Arial"/>
      <w:b/>
      <w:bCs/>
    </w:rPr>
  </w:style>
  <w:style w:type="paragraph" w:styleId="Heading4">
    <w:name w:val="heading 4"/>
    <w:basedOn w:val="Normal"/>
    <w:next w:val="Normal"/>
    <w:link w:val="Heading4Char"/>
    <w:qFormat/>
    <w:rsid w:val="00D61C90"/>
    <w:pPr>
      <w:keepNext/>
      <w:spacing w:before="240" w:after="60"/>
      <w:outlineLvl w:val="3"/>
    </w:pPr>
    <w:rPr>
      <w:b/>
      <w:bCs/>
      <w:szCs w:val="28"/>
      <w:lang w:bidi="ar-SA"/>
    </w:rPr>
  </w:style>
  <w:style w:type="paragraph" w:styleId="Heading5">
    <w:name w:val="heading 5"/>
    <w:basedOn w:val="Normal"/>
    <w:next w:val="Normal"/>
    <w:link w:val="Heading5Char"/>
    <w:qFormat/>
    <w:rsid w:val="00151903"/>
    <w:pPr>
      <w:spacing w:before="240" w:after="60"/>
      <w:outlineLvl w:val="4"/>
    </w:pPr>
    <w:rPr>
      <w:b/>
      <w:bCs/>
      <w:i/>
      <w:iCs/>
      <w:sz w:val="26"/>
      <w:szCs w:val="26"/>
      <w:lang w:bidi="ar-SA"/>
    </w:rPr>
  </w:style>
  <w:style w:type="paragraph" w:styleId="Heading6">
    <w:name w:val="heading 6"/>
    <w:basedOn w:val="Normal"/>
    <w:next w:val="Normal"/>
    <w:link w:val="Heading6Char"/>
    <w:qFormat/>
    <w:rsid w:val="00151903"/>
    <w:pPr>
      <w:spacing w:before="240" w:after="60"/>
      <w:outlineLvl w:val="5"/>
    </w:pPr>
    <w:rPr>
      <w:b/>
      <w:bCs/>
      <w:szCs w:val="22"/>
      <w:lang w:bidi="ar-SA"/>
    </w:rPr>
  </w:style>
  <w:style w:type="paragraph" w:styleId="Heading7">
    <w:name w:val="heading 7"/>
    <w:basedOn w:val="Normal"/>
    <w:next w:val="Normal"/>
    <w:link w:val="Heading7Char"/>
    <w:semiHidden/>
    <w:unhideWhenUsed/>
    <w:qFormat/>
    <w:rsid w:val="00151903"/>
    <w:pPr>
      <w:keepNext/>
      <w:keepLines/>
      <w:spacing w:before="200"/>
      <w:outlineLvl w:val="6"/>
    </w:pPr>
    <w:rPr>
      <w:rFonts w:ascii="Cambria" w:hAnsi="Cambria"/>
      <w:i/>
      <w:iCs/>
      <w:color w:val="404040"/>
    </w:rPr>
  </w:style>
  <w:style w:type="paragraph" w:styleId="Heading8">
    <w:name w:val="heading 8"/>
    <w:basedOn w:val="Normal"/>
    <w:next w:val="Normal"/>
    <w:link w:val="Heading8Char"/>
    <w:semiHidden/>
    <w:unhideWhenUsed/>
    <w:qFormat/>
    <w:rsid w:val="00151903"/>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151903"/>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noindent">
    <w:name w:val="Body-no indent"/>
    <w:next w:val="Normal"/>
    <w:link w:val="Body-noindentChar"/>
    <w:autoRedefine/>
    <w:rsid w:val="00F42AB0"/>
    <w:pPr>
      <w:widowControl w:val="0"/>
      <w:tabs>
        <w:tab w:val="left" w:pos="7920"/>
      </w:tabs>
      <w:spacing w:before="120" w:line="280" w:lineRule="exact"/>
      <w:ind w:right="-14"/>
    </w:pPr>
    <w:rPr>
      <w:rFonts w:ascii="Arial" w:hAnsi="Arial"/>
      <w:color w:val="000000"/>
      <w:sz w:val="22"/>
      <w:szCs w:val="22"/>
      <w:lang w:bidi="he-IL"/>
    </w:rPr>
  </w:style>
  <w:style w:type="character" w:styleId="FootnoteReference">
    <w:name w:val="footnote reference"/>
    <w:basedOn w:val="DefaultParagraphFont"/>
    <w:semiHidden/>
    <w:rsid w:val="006A5167"/>
    <w:rPr>
      <w:vertAlign w:val="superscript"/>
    </w:rPr>
  </w:style>
  <w:style w:type="paragraph" w:styleId="FootnoteText">
    <w:name w:val="footnote text"/>
    <w:basedOn w:val="Normal"/>
    <w:semiHidden/>
    <w:rsid w:val="006A5167"/>
    <w:pPr>
      <w:spacing w:before="60" w:after="120"/>
    </w:pPr>
    <w:rPr>
      <w:rFonts w:ascii="Arial Narrow" w:hAnsi="Arial Narrow"/>
      <w:sz w:val="18"/>
      <w:szCs w:val="20"/>
    </w:rPr>
  </w:style>
  <w:style w:type="paragraph" w:customStyle="1" w:styleId="Bullet1">
    <w:name w:val="Bullet 1"/>
    <w:basedOn w:val="Normal"/>
    <w:rsid w:val="006A5167"/>
    <w:pPr>
      <w:widowControl w:val="0"/>
      <w:numPr>
        <w:numId w:val="1"/>
      </w:numPr>
      <w:tabs>
        <w:tab w:val="left" w:pos="7920"/>
      </w:tabs>
      <w:spacing w:line="280" w:lineRule="exact"/>
    </w:pPr>
    <w:rPr>
      <w:sz w:val="19"/>
      <w:szCs w:val="20"/>
    </w:rPr>
  </w:style>
  <w:style w:type="paragraph" w:styleId="Header">
    <w:name w:val="header"/>
    <w:basedOn w:val="Normal"/>
    <w:rsid w:val="006A5167"/>
    <w:pPr>
      <w:tabs>
        <w:tab w:val="center" w:pos="4320"/>
        <w:tab w:val="right" w:pos="8640"/>
      </w:tabs>
    </w:pPr>
  </w:style>
  <w:style w:type="paragraph" w:customStyle="1" w:styleId="Aftergraphicortable">
    <w:name w:val="After graphic or table"/>
    <w:basedOn w:val="Normal"/>
    <w:next w:val="Exercisesteps"/>
    <w:rsid w:val="00390191"/>
    <w:pPr>
      <w:ind w:left="360"/>
    </w:pPr>
    <w:rPr>
      <w:sz w:val="16"/>
    </w:rPr>
  </w:style>
  <w:style w:type="paragraph" w:customStyle="1" w:styleId="Bullet3">
    <w:name w:val="Bullet 3"/>
    <w:basedOn w:val="Normal"/>
    <w:rsid w:val="006A5167"/>
    <w:pPr>
      <w:widowControl w:val="0"/>
      <w:tabs>
        <w:tab w:val="num" w:pos="900"/>
        <w:tab w:val="left" w:pos="7920"/>
      </w:tabs>
      <w:spacing w:after="280" w:line="280" w:lineRule="exact"/>
      <w:ind w:left="900" w:hanging="540"/>
    </w:pPr>
    <w:rPr>
      <w:sz w:val="19"/>
      <w:szCs w:val="20"/>
    </w:rPr>
  </w:style>
  <w:style w:type="paragraph" w:customStyle="1" w:styleId="Bodynoindent">
    <w:name w:val="Body no indent"/>
    <w:basedOn w:val="Normal"/>
    <w:next w:val="Normal"/>
    <w:rsid w:val="00E76BC9"/>
    <w:pPr>
      <w:widowControl w:val="0"/>
      <w:spacing w:after="120" w:line="-280" w:lineRule="auto"/>
    </w:pPr>
    <w:rPr>
      <w:szCs w:val="20"/>
    </w:rPr>
  </w:style>
  <w:style w:type="paragraph" w:customStyle="1" w:styleId="Number">
    <w:name w:val="Number"/>
    <w:basedOn w:val="Normal"/>
    <w:rsid w:val="006A5167"/>
    <w:pPr>
      <w:widowControl w:val="0"/>
      <w:tabs>
        <w:tab w:val="left" w:pos="7920"/>
      </w:tabs>
      <w:spacing w:line="280" w:lineRule="exact"/>
      <w:ind w:left="216" w:hanging="216"/>
    </w:pPr>
    <w:rPr>
      <w:sz w:val="19"/>
      <w:szCs w:val="20"/>
    </w:rPr>
  </w:style>
  <w:style w:type="character" w:styleId="PageNumber">
    <w:name w:val="page number"/>
    <w:basedOn w:val="DefaultParagraphFont"/>
    <w:rsid w:val="006A5167"/>
  </w:style>
  <w:style w:type="paragraph" w:styleId="BodyTextIndent">
    <w:name w:val="Body Text Indent"/>
    <w:basedOn w:val="Normal"/>
    <w:rsid w:val="006A5167"/>
    <w:pPr>
      <w:ind w:left="360"/>
    </w:pPr>
  </w:style>
  <w:style w:type="paragraph" w:customStyle="1" w:styleId="NumberedList">
    <w:name w:val="Numbered List"/>
    <w:basedOn w:val="Bullet1"/>
    <w:rsid w:val="006A5167"/>
    <w:pPr>
      <w:numPr>
        <w:numId w:val="0"/>
      </w:numPr>
      <w:tabs>
        <w:tab w:val="num" w:pos="1980"/>
      </w:tabs>
      <w:ind w:left="1980" w:hanging="360"/>
    </w:pPr>
    <w:rPr>
      <w:sz w:val="20"/>
    </w:rPr>
  </w:style>
  <w:style w:type="paragraph" w:styleId="Caption">
    <w:name w:val="caption"/>
    <w:basedOn w:val="Normal"/>
    <w:next w:val="Normal"/>
    <w:rsid w:val="00151903"/>
    <w:pPr>
      <w:spacing w:before="120" w:after="120"/>
    </w:pPr>
    <w:rPr>
      <w:b/>
      <w:bCs/>
      <w:sz w:val="20"/>
      <w:szCs w:val="20"/>
      <w:lang w:bidi="ar-SA"/>
    </w:rPr>
  </w:style>
  <w:style w:type="paragraph" w:styleId="NormalWeb">
    <w:name w:val="Normal (Web)"/>
    <w:basedOn w:val="Normal"/>
    <w:rsid w:val="006A5167"/>
    <w:pPr>
      <w:spacing w:before="100" w:beforeAutospacing="1" w:after="100" w:afterAutospacing="1"/>
    </w:pPr>
    <w:rPr>
      <w:lang w:bidi="ar-SA"/>
    </w:rPr>
  </w:style>
  <w:style w:type="paragraph" w:customStyle="1" w:styleId="Note">
    <w:name w:val="Note"/>
    <w:basedOn w:val="Bodynoindent"/>
    <w:rsid w:val="006A5167"/>
    <w:rPr>
      <w:rFonts w:cs="Arial"/>
      <w:i/>
      <w:sz w:val="20"/>
    </w:rPr>
  </w:style>
  <w:style w:type="character" w:styleId="Hyperlink">
    <w:name w:val="Hyperlink"/>
    <w:basedOn w:val="DefaultParagraphFont"/>
    <w:uiPriority w:val="99"/>
    <w:rsid w:val="006A5167"/>
    <w:rPr>
      <w:color w:val="0000FF"/>
      <w:u w:val="single"/>
    </w:rPr>
  </w:style>
  <w:style w:type="paragraph" w:customStyle="1" w:styleId="Bullet4">
    <w:name w:val="Bullet 4"/>
    <w:basedOn w:val="Normal"/>
    <w:rsid w:val="006A5167"/>
    <w:pPr>
      <w:widowControl w:val="0"/>
      <w:tabs>
        <w:tab w:val="num" w:pos="720"/>
        <w:tab w:val="left" w:pos="7920"/>
      </w:tabs>
      <w:spacing w:line="280" w:lineRule="exact"/>
      <w:ind w:left="720" w:hanging="360"/>
    </w:pPr>
    <w:rPr>
      <w:sz w:val="19"/>
      <w:szCs w:val="20"/>
    </w:rPr>
  </w:style>
  <w:style w:type="character" w:styleId="CommentReference">
    <w:name w:val="annotation reference"/>
    <w:basedOn w:val="DefaultParagraphFont"/>
    <w:semiHidden/>
    <w:rsid w:val="006A5167"/>
    <w:rPr>
      <w:sz w:val="16"/>
      <w:szCs w:val="16"/>
    </w:rPr>
  </w:style>
  <w:style w:type="paragraph" w:styleId="CommentText">
    <w:name w:val="annotation text"/>
    <w:basedOn w:val="Normal"/>
    <w:semiHidden/>
    <w:rsid w:val="006A5167"/>
    <w:rPr>
      <w:sz w:val="20"/>
      <w:szCs w:val="20"/>
    </w:rPr>
  </w:style>
  <w:style w:type="character" w:customStyle="1" w:styleId="Heading1Char">
    <w:name w:val="Heading 1 Char"/>
    <w:aliases w:val="H1 Char,H1 Char Char Char"/>
    <w:basedOn w:val="DefaultParagraphFont"/>
    <w:link w:val="Heading1"/>
    <w:rsid w:val="00435D5C"/>
    <w:rPr>
      <w:rFonts w:ascii="Arial" w:hAnsi="Arial" w:cs="Arial"/>
      <w:b/>
      <w:bCs/>
      <w:kern w:val="32"/>
      <w:sz w:val="32"/>
      <w:szCs w:val="32"/>
      <w:lang w:bidi="he-IL"/>
    </w:rPr>
  </w:style>
  <w:style w:type="paragraph" w:customStyle="1" w:styleId="Bodyindent">
    <w:name w:val="Body indent"/>
    <w:basedOn w:val="Body-noindent"/>
    <w:rsid w:val="006A5167"/>
    <w:pPr>
      <w:spacing w:before="0" w:after="120"/>
      <w:ind w:left="216"/>
    </w:pPr>
    <w:rPr>
      <w:lang w:bidi="ar-SA"/>
    </w:rPr>
  </w:style>
  <w:style w:type="paragraph" w:styleId="TOC3">
    <w:name w:val="toc 3"/>
    <w:basedOn w:val="Normal"/>
    <w:next w:val="Normal"/>
    <w:autoRedefine/>
    <w:uiPriority w:val="39"/>
    <w:rsid w:val="00C4509E"/>
    <w:pPr>
      <w:tabs>
        <w:tab w:val="right" w:leader="dot" w:pos="10080"/>
      </w:tabs>
      <w:ind w:left="480"/>
    </w:pPr>
    <w:rPr>
      <w:sz w:val="20"/>
      <w:szCs w:val="20"/>
    </w:rPr>
  </w:style>
  <w:style w:type="paragraph" w:styleId="TOC1">
    <w:name w:val="toc 1"/>
    <w:basedOn w:val="Normal"/>
    <w:next w:val="Normal"/>
    <w:autoRedefine/>
    <w:uiPriority w:val="39"/>
    <w:rsid w:val="00192356"/>
    <w:pPr>
      <w:tabs>
        <w:tab w:val="right" w:leader="dot" w:pos="10080"/>
      </w:tabs>
      <w:spacing w:before="280" w:line="280" w:lineRule="atLeast"/>
    </w:pPr>
    <w:rPr>
      <w:rFonts w:cs="Arial"/>
      <w:b/>
      <w:bCs/>
      <w:caps/>
      <w:noProof/>
      <w:sz w:val="20"/>
      <w:szCs w:val="20"/>
    </w:rPr>
  </w:style>
  <w:style w:type="paragraph" w:styleId="TOC2">
    <w:name w:val="toc 2"/>
    <w:basedOn w:val="Normal"/>
    <w:next w:val="Normal"/>
    <w:autoRedefine/>
    <w:uiPriority w:val="39"/>
    <w:rsid w:val="00D71304"/>
    <w:pPr>
      <w:tabs>
        <w:tab w:val="right" w:leader="dot" w:pos="10080"/>
      </w:tabs>
      <w:ind w:left="240"/>
    </w:pPr>
    <w:rPr>
      <w:noProof/>
      <w:sz w:val="20"/>
      <w:szCs w:val="20"/>
    </w:rPr>
  </w:style>
  <w:style w:type="paragraph" w:styleId="TOC4">
    <w:name w:val="toc 4"/>
    <w:basedOn w:val="Normal"/>
    <w:next w:val="Normal"/>
    <w:autoRedefine/>
    <w:uiPriority w:val="39"/>
    <w:rsid w:val="006A5167"/>
    <w:pPr>
      <w:ind w:left="720"/>
    </w:pPr>
  </w:style>
  <w:style w:type="paragraph" w:styleId="TOC5">
    <w:name w:val="toc 5"/>
    <w:basedOn w:val="Normal"/>
    <w:next w:val="Normal"/>
    <w:autoRedefine/>
    <w:uiPriority w:val="39"/>
    <w:rsid w:val="006A5167"/>
    <w:pPr>
      <w:ind w:left="960"/>
    </w:pPr>
  </w:style>
  <w:style w:type="paragraph" w:styleId="TOC6">
    <w:name w:val="toc 6"/>
    <w:basedOn w:val="Normal"/>
    <w:next w:val="Normal"/>
    <w:autoRedefine/>
    <w:uiPriority w:val="39"/>
    <w:rsid w:val="006A5167"/>
    <w:pPr>
      <w:ind w:left="1200"/>
    </w:pPr>
  </w:style>
  <w:style w:type="paragraph" w:styleId="TOC7">
    <w:name w:val="toc 7"/>
    <w:basedOn w:val="Normal"/>
    <w:next w:val="Normal"/>
    <w:autoRedefine/>
    <w:uiPriority w:val="39"/>
    <w:rsid w:val="006A5167"/>
    <w:pPr>
      <w:ind w:left="1440"/>
    </w:pPr>
  </w:style>
  <w:style w:type="paragraph" w:styleId="TOC8">
    <w:name w:val="toc 8"/>
    <w:basedOn w:val="Normal"/>
    <w:next w:val="Normal"/>
    <w:autoRedefine/>
    <w:uiPriority w:val="39"/>
    <w:rsid w:val="006A5167"/>
    <w:pPr>
      <w:ind w:left="1680"/>
    </w:pPr>
  </w:style>
  <w:style w:type="paragraph" w:styleId="TOC9">
    <w:name w:val="toc 9"/>
    <w:basedOn w:val="Normal"/>
    <w:next w:val="Normal"/>
    <w:autoRedefine/>
    <w:uiPriority w:val="39"/>
    <w:rsid w:val="006A5167"/>
    <w:pPr>
      <w:ind w:left="1920"/>
    </w:pPr>
  </w:style>
  <w:style w:type="paragraph" w:customStyle="1" w:styleId="Numberedstep">
    <w:name w:val="Numbered step"/>
    <w:basedOn w:val="Body-noindent"/>
    <w:rsid w:val="006A5167"/>
    <w:pPr>
      <w:spacing w:before="0" w:after="120"/>
    </w:pPr>
    <w:rPr>
      <w:lang w:bidi="ar-SA"/>
    </w:rPr>
  </w:style>
  <w:style w:type="paragraph" w:customStyle="1" w:styleId="Picture2Med">
    <w:name w:val="Picture2 Med"/>
    <w:basedOn w:val="Normal"/>
    <w:next w:val="Normal"/>
    <w:rsid w:val="006A5167"/>
    <w:pPr>
      <w:keepNext/>
      <w:spacing w:before="120" w:after="120"/>
      <w:ind w:left="360"/>
    </w:pPr>
    <w:rPr>
      <w:rFonts w:ascii="Century Schoolbook" w:hAnsi="Century Schoolbook"/>
      <w:noProof/>
      <w:sz w:val="20"/>
      <w:szCs w:val="20"/>
      <w:lang w:bidi="ar-SA"/>
    </w:rPr>
  </w:style>
  <w:style w:type="paragraph" w:customStyle="1" w:styleId="ProductDescriptor">
    <w:name w:val="Product Descriptor"/>
    <w:rsid w:val="006A5167"/>
    <w:pPr>
      <w:spacing w:after="1040" w:line="200" w:lineRule="exact"/>
      <w:ind w:left="792"/>
    </w:pPr>
    <w:rPr>
      <w:rFonts w:ascii="Arial" w:hAnsi="Arial"/>
      <w:i/>
    </w:rPr>
  </w:style>
  <w:style w:type="paragraph" w:customStyle="1" w:styleId="Legalese-Space">
    <w:name w:val="Legalese-Space"/>
    <w:next w:val="Legalese"/>
    <w:rsid w:val="006A5167"/>
    <w:pPr>
      <w:spacing w:before="5430" w:after="70" w:line="140" w:lineRule="exact"/>
      <w:ind w:left="3768"/>
    </w:pPr>
    <w:rPr>
      <w:rFonts w:ascii="Arial" w:hAnsi="Arial"/>
      <w:i/>
      <w:sz w:val="13"/>
      <w:lang w:bidi="he-IL"/>
    </w:rPr>
  </w:style>
  <w:style w:type="paragraph" w:customStyle="1" w:styleId="Legalese">
    <w:name w:val="Legalese"/>
    <w:basedOn w:val="Legalese-Space"/>
    <w:rsid w:val="006A5167"/>
    <w:pPr>
      <w:tabs>
        <w:tab w:val="left" w:pos="4440"/>
      </w:tabs>
      <w:spacing w:before="0"/>
    </w:pPr>
  </w:style>
  <w:style w:type="character" w:styleId="FollowedHyperlink">
    <w:name w:val="FollowedHyperlink"/>
    <w:basedOn w:val="DefaultParagraphFont"/>
    <w:rsid w:val="006A5167"/>
    <w:rPr>
      <w:color w:val="800080"/>
      <w:u w:val="single"/>
    </w:rPr>
  </w:style>
  <w:style w:type="paragraph" w:customStyle="1" w:styleId="Table">
    <w:name w:val="Table"/>
    <w:rsid w:val="006A5167"/>
    <w:pPr>
      <w:spacing w:after="120"/>
    </w:pPr>
    <w:rPr>
      <w:rFonts w:ascii="Arial" w:hAnsi="Arial"/>
      <w:bCs/>
      <w:sz w:val="18"/>
    </w:rPr>
  </w:style>
  <w:style w:type="paragraph" w:styleId="DocumentMap">
    <w:name w:val="Document Map"/>
    <w:basedOn w:val="Normal"/>
    <w:semiHidden/>
    <w:rsid w:val="006A5167"/>
    <w:pPr>
      <w:shd w:val="clear" w:color="auto" w:fill="000080"/>
    </w:pPr>
    <w:rPr>
      <w:rFonts w:ascii="Tahoma" w:hAnsi="Tahoma" w:cs="Tahoma"/>
    </w:rPr>
  </w:style>
  <w:style w:type="paragraph" w:styleId="BodyTextIndent2">
    <w:name w:val="Body Text Indent 2"/>
    <w:basedOn w:val="Normal"/>
    <w:rsid w:val="006A5167"/>
    <w:pPr>
      <w:ind w:left="1080"/>
    </w:pPr>
    <w:rPr>
      <w:rFonts w:ascii="Comic Sans MS" w:hAnsi="Comic Sans MS"/>
      <w:b/>
      <w:bCs/>
      <w:i/>
      <w:iCs/>
    </w:rPr>
  </w:style>
  <w:style w:type="paragraph" w:customStyle="1" w:styleId="tablenormal0">
    <w:name w:val="table normal"/>
    <w:basedOn w:val="Normal"/>
    <w:link w:val="tablenormalChar"/>
    <w:rsid w:val="003B62D9"/>
    <w:pPr>
      <w:spacing w:after="60"/>
      <w:outlineLvl w:val="1"/>
    </w:pPr>
    <w:rPr>
      <w:rFonts w:ascii="Verdana" w:hAnsi="Verdana"/>
      <w:sz w:val="18"/>
      <w:lang w:bidi="ar-SA"/>
    </w:rPr>
  </w:style>
  <w:style w:type="paragraph" w:customStyle="1" w:styleId="Exercisesteps">
    <w:name w:val="Exercise steps"/>
    <w:basedOn w:val="Normal"/>
    <w:rsid w:val="008B3972"/>
    <w:pPr>
      <w:tabs>
        <w:tab w:val="num" w:pos="1080"/>
      </w:tabs>
      <w:spacing w:after="120"/>
      <w:ind w:left="1080" w:hanging="720"/>
    </w:pPr>
  </w:style>
  <w:style w:type="paragraph" w:customStyle="1" w:styleId="ExerciseScreenShot">
    <w:name w:val="Exercise ScreenShot"/>
    <w:basedOn w:val="Exercisesteps"/>
    <w:rsid w:val="00EB507E"/>
    <w:pPr>
      <w:tabs>
        <w:tab w:val="clear" w:pos="1080"/>
      </w:tabs>
      <w:spacing w:after="240"/>
      <w:ind w:left="0" w:firstLine="0"/>
      <w:jc w:val="center"/>
    </w:pPr>
  </w:style>
  <w:style w:type="paragraph" w:customStyle="1" w:styleId="LabTasklist">
    <w:name w:val="Lab Task list"/>
    <w:basedOn w:val="Bullet1"/>
    <w:rsid w:val="002D43A6"/>
    <w:rPr>
      <w:sz w:val="16"/>
    </w:rPr>
  </w:style>
  <w:style w:type="paragraph" w:customStyle="1" w:styleId="LabTablecolhdr">
    <w:name w:val="Lab Table col hdr"/>
    <w:basedOn w:val="Exercisesteps"/>
    <w:rsid w:val="002D43A6"/>
    <w:pPr>
      <w:tabs>
        <w:tab w:val="clear" w:pos="1080"/>
      </w:tabs>
      <w:spacing w:before="120"/>
      <w:ind w:left="0" w:firstLine="0"/>
      <w:jc w:val="center"/>
    </w:pPr>
    <w:rPr>
      <w:b/>
      <w:sz w:val="20"/>
    </w:rPr>
  </w:style>
  <w:style w:type="table" w:styleId="TableGrid">
    <w:name w:val="Table Grid"/>
    <w:basedOn w:val="TableNormal"/>
    <w:rsid w:val="002D43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xerciseIntro">
    <w:name w:val="Exercise Intro"/>
    <w:basedOn w:val="BodyText"/>
    <w:rsid w:val="002D43A6"/>
  </w:style>
  <w:style w:type="paragraph" w:customStyle="1" w:styleId="LabTableinfo">
    <w:name w:val="Lab Table info"/>
    <w:basedOn w:val="LabTablecolhdr"/>
    <w:rsid w:val="002D43A6"/>
    <w:pPr>
      <w:spacing w:before="60" w:after="60"/>
      <w:jc w:val="left"/>
    </w:pPr>
    <w:rPr>
      <w:b w:val="0"/>
      <w:sz w:val="22"/>
    </w:rPr>
  </w:style>
  <w:style w:type="paragraph" w:styleId="BodyText">
    <w:name w:val="Body Text"/>
    <w:basedOn w:val="Normal"/>
    <w:rsid w:val="002D43A6"/>
    <w:pPr>
      <w:spacing w:after="120"/>
    </w:pPr>
  </w:style>
  <w:style w:type="paragraph" w:customStyle="1" w:styleId="LabTableending">
    <w:name w:val="Lab Table ending"/>
    <w:basedOn w:val="LabTableinfo"/>
    <w:rsid w:val="00CB7ABC"/>
    <w:pPr>
      <w:spacing w:before="0" w:after="120"/>
    </w:pPr>
    <w:rPr>
      <w:sz w:val="16"/>
    </w:rPr>
  </w:style>
  <w:style w:type="paragraph" w:styleId="BalloonText">
    <w:name w:val="Balloon Text"/>
    <w:basedOn w:val="Normal"/>
    <w:semiHidden/>
    <w:rsid w:val="002D43A6"/>
    <w:rPr>
      <w:rFonts w:ascii="Tahoma" w:hAnsi="Tahoma" w:cs="Tahoma"/>
      <w:sz w:val="16"/>
      <w:szCs w:val="16"/>
    </w:rPr>
  </w:style>
  <w:style w:type="paragraph" w:customStyle="1" w:styleId="LabNumandTitle">
    <w:name w:val="Lab Num and Title"/>
    <w:basedOn w:val="Heading1"/>
    <w:rsid w:val="003606B9"/>
    <w:pPr>
      <w:pageBreakBefore/>
    </w:pPr>
  </w:style>
  <w:style w:type="paragraph" w:customStyle="1" w:styleId="ExerciseafterlaststepNumOFF">
    <w:name w:val="Exercise after last step Num OFF"/>
    <w:basedOn w:val="Exercisesteps"/>
    <w:rsid w:val="003606B9"/>
    <w:pPr>
      <w:tabs>
        <w:tab w:val="clear" w:pos="1080"/>
      </w:tabs>
      <w:spacing w:after="0"/>
      <w:ind w:left="0" w:firstLine="0"/>
    </w:pPr>
    <w:rPr>
      <w:sz w:val="12"/>
    </w:rPr>
  </w:style>
  <w:style w:type="paragraph" w:customStyle="1" w:styleId="ExerciseNote">
    <w:name w:val="Exercise Note"/>
    <w:basedOn w:val="Exercisesteps"/>
    <w:autoRedefine/>
    <w:rsid w:val="006A00F5"/>
    <w:pPr>
      <w:tabs>
        <w:tab w:val="clear" w:pos="1080"/>
      </w:tabs>
      <w:ind w:firstLine="0"/>
    </w:pPr>
  </w:style>
  <w:style w:type="paragraph" w:customStyle="1" w:styleId="Code">
    <w:name w:val="Code"/>
    <w:basedOn w:val="Normal"/>
    <w:link w:val="CodeChar1"/>
    <w:qFormat/>
    <w:rsid w:val="00585693"/>
    <w:rPr>
      <w:rFonts w:ascii="Courier New" w:hAnsi="Courier New"/>
      <w:b/>
    </w:rPr>
  </w:style>
  <w:style w:type="paragraph" w:customStyle="1" w:styleId="ExerciseCode">
    <w:name w:val="Exercise Code"/>
    <w:basedOn w:val="Exercisesteps"/>
    <w:rsid w:val="00630C92"/>
    <w:pPr>
      <w:tabs>
        <w:tab w:val="clear" w:pos="1080"/>
      </w:tabs>
      <w:spacing w:after="0"/>
      <w:ind w:left="1440" w:firstLine="0"/>
    </w:pPr>
    <w:rPr>
      <w:rFonts w:ascii="Courier" w:hAnsi="Courier" w:cs="Courier New"/>
      <w:sz w:val="20"/>
      <w:szCs w:val="22"/>
    </w:rPr>
  </w:style>
  <w:style w:type="paragraph" w:customStyle="1" w:styleId="StyleCode11ptBold">
    <w:name w:val="Style Code + 11 pt Bold"/>
    <w:basedOn w:val="Normal"/>
    <w:rsid w:val="004A4CA6"/>
    <w:pPr>
      <w:tabs>
        <w:tab w:val="left" w:pos="1152"/>
      </w:tabs>
      <w:ind w:left="576"/>
    </w:pPr>
    <w:rPr>
      <w:rFonts w:ascii="Courier New" w:eastAsia="Arial Unicode MS" w:hAnsi="Courier New"/>
      <w:b/>
      <w:bCs/>
      <w:lang w:bidi="ar-SA"/>
    </w:rPr>
  </w:style>
  <w:style w:type="paragraph" w:customStyle="1" w:styleId="Steps">
    <w:name w:val="Steps"/>
    <w:basedOn w:val="tablenormal0"/>
    <w:next w:val="tablenormal0"/>
    <w:link w:val="StepsChar"/>
    <w:rsid w:val="00FC6176"/>
  </w:style>
  <w:style w:type="character" w:customStyle="1" w:styleId="CodeChar">
    <w:name w:val="Code Char"/>
    <w:basedOn w:val="DefaultParagraphFont"/>
    <w:rsid w:val="003B62D9"/>
    <w:rPr>
      <w:rFonts w:ascii="Courier New" w:eastAsia="Arial Unicode MS" w:hAnsi="Courier New"/>
      <w:sz w:val="18"/>
      <w:szCs w:val="24"/>
      <w:lang w:val="en-US" w:eastAsia="en-US" w:bidi="ar-SA"/>
    </w:rPr>
  </w:style>
  <w:style w:type="character" w:customStyle="1" w:styleId="NoteChar">
    <w:name w:val="Note Char"/>
    <w:basedOn w:val="DefaultParagraphFont"/>
    <w:rsid w:val="003B62D9"/>
    <w:rPr>
      <w:rFonts w:ascii="Verdana" w:hAnsi="Verdana"/>
      <w:i/>
      <w:sz w:val="16"/>
      <w:szCs w:val="24"/>
      <w:lang w:val="en-US" w:eastAsia="en-US" w:bidi="ar-SA"/>
    </w:rPr>
  </w:style>
  <w:style w:type="paragraph" w:styleId="Footer">
    <w:name w:val="footer"/>
    <w:basedOn w:val="Normal"/>
    <w:rsid w:val="003B62D9"/>
    <w:pPr>
      <w:tabs>
        <w:tab w:val="center" w:pos="4320"/>
        <w:tab w:val="right" w:pos="8640"/>
      </w:tabs>
    </w:pPr>
  </w:style>
  <w:style w:type="paragraph" w:customStyle="1" w:styleId="StyleStepsArial11ptBold">
    <w:name w:val="Style Steps + Arial 11 pt Bold"/>
    <w:basedOn w:val="Steps"/>
    <w:rsid w:val="008151C2"/>
    <w:pPr>
      <w:spacing w:after="120"/>
    </w:pPr>
    <w:rPr>
      <w:rFonts w:ascii="Arial" w:hAnsi="Arial"/>
      <w:b/>
      <w:bCs/>
      <w:sz w:val="22"/>
    </w:rPr>
  </w:style>
  <w:style w:type="paragraph" w:customStyle="1" w:styleId="StyleStepsArial12ptCharCharCharChar">
    <w:name w:val="Style Steps + Arial 12 pt Char Char Char Char"/>
    <w:basedOn w:val="Steps"/>
    <w:link w:val="StyleStepsArial12ptCharCharCharCharCharChar"/>
    <w:rsid w:val="005A6B60"/>
    <w:pPr>
      <w:spacing w:after="120"/>
    </w:pPr>
    <w:rPr>
      <w:rFonts w:ascii="Arial" w:hAnsi="Arial"/>
      <w:sz w:val="22"/>
    </w:rPr>
  </w:style>
  <w:style w:type="character" w:customStyle="1" w:styleId="tablenormalChar">
    <w:name w:val="table normal Char"/>
    <w:basedOn w:val="DefaultParagraphFont"/>
    <w:link w:val="tablenormal0"/>
    <w:rsid w:val="008151C2"/>
    <w:rPr>
      <w:rFonts w:ascii="Verdana" w:hAnsi="Verdana"/>
      <w:sz w:val="18"/>
      <w:szCs w:val="24"/>
      <w:lang w:val="en-US" w:eastAsia="en-US" w:bidi="ar-SA"/>
    </w:rPr>
  </w:style>
  <w:style w:type="character" w:customStyle="1" w:styleId="StepsChar">
    <w:name w:val="Steps Char"/>
    <w:basedOn w:val="tablenormalChar"/>
    <w:link w:val="Steps"/>
    <w:rsid w:val="008151C2"/>
  </w:style>
  <w:style w:type="character" w:customStyle="1" w:styleId="StyleStepsArial12ptCharCharCharCharCharChar">
    <w:name w:val="Style Steps + Arial 12 pt Char Char Char Char Char Char"/>
    <w:basedOn w:val="StepsChar"/>
    <w:link w:val="StyleStepsArial12ptCharCharCharChar"/>
    <w:rsid w:val="005A6B60"/>
    <w:rPr>
      <w:rFonts w:ascii="Arial" w:hAnsi="Arial"/>
      <w:sz w:val="22"/>
    </w:rPr>
  </w:style>
  <w:style w:type="paragraph" w:customStyle="1" w:styleId="StyleStepsArial11pt1">
    <w:name w:val="Style Steps + Arial 11 pt1"/>
    <w:basedOn w:val="Steps"/>
    <w:link w:val="StyleStepsArial11pt1Char"/>
    <w:rsid w:val="00DD395D"/>
    <w:pPr>
      <w:spacing w:after="120"/>
    </w:pPr>
    <w:rPr>
      <w:rFonts w:ascii="Arial" w:hAnsi="Arial"/>
      <w:sz w:val="22"/>
    </w:rPr>
  </w:style>
  <w:style w:type="character" w:customStyle="1" w:styleId="StyleStepsArial11pt1Char">
    <w:name w:val="Style Steps + Arial 11 pt1 Char"/>
    <w:basedOn w:val="StepsChar"/>
    <w:link w:val="StyleStepsArial11pt1"/>
    <w:rsid w:val="00DD395D"/>
    <w:rPr>
      <w:rFonts w:ascii="Arial" w:hAnsi="Arial"/>
      <w:sz w:val="22"/>
    </w:rPr>
  </w:style>
  <w:style w:type="paragraph" w:customStyle="1" w:styleId="StyleBody-noindent11pt">
    <w:name w:val="Style Body-no indent + 11 pt"/>
    <w:basedOn w:val="Body-noindent"/>
    <w:rsid w:val="00DD395D"/>
    <w:pPr>
      <w:spacing w:before="0" w:after="120"/>
    </w:pPr>
  </w:style>
  <w:style w:type="paragraph" w:customStyle="1" w:styleId="TOc30">
    <w:name w:val="TOc3"/>
    <w:basedOn w:val="Normal"/>
    <w:rsid w:val="00CF1C6B"/>
    <w:rPr>
      <w:sz w:val="20"/>
      <w:szCs w:val="20"/>
      <w:lang w:bidi="ar-SA"/>
    </w:rPr>
  </w:style>
  <w:style w:type="paragraph" w:customStyle="1" w:styleId="HOLDescription">
    <w:name w:val="HOL Description"/>
    <w:basedOn w:val="Heading3"/>
    <w:rsid w:val="00CF1C6B"/>
    <w:pPr>
      <w:pBdr>
        <w:top w:val="thinThickSmallGap" w:sz="24" w:space="1" w:color="auto"/>
      </w:pBdr>
      <w:spacing w:before="0" w:after="0"/>
    </w:pPr>
    <w:rPr>
      <w:rFonts w:ascii="Times New Roman" w:hAnsi="Times New Roman" w:cs="Times New Roman"/>
      <w:b w:val="0"/>
      <w:bCs w:val="0"/>
      <w:i/>
      <w:sz w:val="24"/>
      <w:szCs w:val="20"/>
      <w:lang w:bidi="ar-SA"/>
    </w:rPr>
  </w:style>
  <w:style w:type="paragraph" w:customStyle="1" w:styleId="HOLTitle1">
    <w:name w:val="HOL Title 1"/>
    <w:basedOn w:val="Normal"/>
    <w:rsid w:val="00CF1C6B"/>
    <w:rPr>
      <w:rFonts w:ascii="Arial Black" w:hAnsi="Arial Black"/>
      <w:sz w:val="72"/>
      <w:szCs w:val="20"/>
      <w:lang w:bidi="ar-SA"/>
    </w:rPr>
  </w:style>
  <w:style w:type="paragraph" w:customStyle="1" w:styleId="HOLTitle2">
    <w:name w:val="HOL Title 2"/>
    <w:basedOn w:val="Normal"/>
    <w:rsid w:val="00CF1C6B"/>
    <w:pPr>
      <w:keepNext/>
      <w:spacing w:after="240"/>
      <w:outlineLvl w:val="1"/>
    </w:pPr>
    <w:rPr>
      <w:rFonts w:ascii="Arial Narrow" w:hAnsi="Arial Narrow"/>
      <w:b/>
      <w:sz w:val="56"/>
      <w:szCs w:val="20"/>
      <w:lang w:bidi="ar-SA"/>
    </w:rPr>
  </w:style>
  <w:style w:type="paragraph" w:customStyle="1" w:styleId="heading3Normal">
    <w:name w:val="heading 3Normal"/>
    <w:basedOn w:val="Normal"/>
    <w:rsid w:val="008F6692"/>
  </w:style>
  <w:style w:type="paragraph" w:styleId="CommentSubject">
    <w:name w:val="annotation subject"/>
    <w:basedOn w:val="CommentText"/>
    <w:next w:val="CommentText"/>
    <w:semiHidden/>
    <w:rsid w:val="003B4ACD"/>
    <w:rPr>
      <w:b/>
      <w:bCs/>
    </w:rPr>
  </w:style>
  <w:style w:type="paragraph" w:customStyle="1" w:styleId="Status">
    <w:name w:val="Status"/>
    <w:basedOn w:val="Normal"/>
    <w:rsid w:val="009B6145"/>
    <w:pPr>
      <w:pBdr>
        <w:top w:val="dotted" w:sz="4" w:space="1" w:color="666699"/>
        <w:left w:val="dotted" w:sz="4" w:space="4" w:color="666699"/>
        <w:bottom w:val="dotted" w:sz="4" w:space="1" w:color="666699"/>
        <w:right w:val="dotted" w:sz="4" w:space="4" w:color="666699"/>
      </w:pBdr>
      <w:shd w:val="clear" w:color="auto" w:fill="D8E5F2"/>
      <w:spacing w:after="120"/>
      <w:ind w:left="3168" w:right="1008" w:hanging="2160"/>
    </w:pPr>
    <w:rPr>
      <w:sz w:val="20"/>
      <w:lang w:bidi="ar-SA"/>
    </w:rPr>
  </w:style>
  <w:style w:type="paragraph" w:customStyle="1" w:styleId="StyleStepsArial11ptCharCharCharChar">
    <w:name w:val="Style Steps + Arial 11 pt Char Char Char Char"/>
    <w:basedOn w:val="Steps"/>
    <w:link w:val="StyleStepsArial11ptCharCharCharCharChar"/>
    <w:rsid w:val="009B6145"/>
    <w:pPr>
      <w:tabs>
        <w:tab w:val="num" w:pos="720"/>
      </w:tabs>
      <w:spacing w:after="120"/>
      <w:ind w:left="720" w:hanging="360"/>
    </w:pPr>
    <w:rPr>
      <w:rFonts w:ascii="Arial" w:hAnsi="Arial"/>
      <w:sz w:val="22"/>
    </w:rPr>
  </w:style>
  <w:style w:type="character" w:customStyle="1" w:styleId="StyleStepsArial11ptCharCharCharCharChar">
    <w:name w:val="Style Steps + Arial 11 pt Char Char Char Char Char"/>
    <w:basedOn w:val="StepsChar"/>
    <w:link w:val="StyleStepsArial11ptCharCharCharChar"/>
    <w:rsid w:val="009B6145"/>
    <w:rPr>
      <w:rFonts w:ascii="Arial" w:hAnsi="Arial"/>
      <w:sz w:val="22"/>
    </w:rPr>
  </w:style>
  <w:style w:type="paragraph" w:customStyle="1" w:styleId="Body-noindent11pt">
    <w:name w:val="Body-no indent + 11 pt"/>
    <w:basedOn w:val="Body-noindent"/>
    <w:rsid w:val="009B6145"/>
    <w:rPr>
      <w:rFonts w:cs="Arial"/>
    </w:rPr>
  </w:style>
  <w:style w:type="paragraph" w:customStyle="1" w:styleId="Lb1">
    <w:name w:val="Lb1"/>
    <w:rsid w:val="009B6145"/>
    <w:pPr>
      <w:tabs>
        <w:tab w:val="left" w:pos="300"/>
        <w:tab w:val="num" w:pos="360"/>
      </w:tabs>
      <w:spacing w:after="100"/>
      <w:ind w:left="360" w:hanging="360"/>
    </w:pPr>
    <w:rPr>
      <w:sz w:val="21"/>
    </w:rPr>
  </w:style>
  <w:style w:type="paragraph" w:customStyle="1" w:styleId="StyleStepsArial11ptCharCharCharChar9pt">
    <w:name w:val="Style Steps + Arial 11 pt Char Char Char Char + 9 pt"/>
    <w:aliases w:val="Bold,First line:  0&quot;"/>
    <w:basedOn w:val="StyleStepsArial11ptCharCharCharChar"/>
    <w:rsid w:val="009B6145"/>
    <w:pPr>
      <w:tabs>
        <w:tab w:val="clear" w:pos="720"/>
      </w:tabs>
      <w:ind w:firstLine="0"/>
    </w:pPr>
  </w:style>
  <w:style w:type="paragraph" w:customStyle="1" w:styleId="Step">
    <w:name w:val="Step"/>
    <w:basedOn w:val="Normal"/>
    <w:next w:val="Normal"/>
    <w:link w:val="StepChar"/>
    <w:rsid w:val="00D71304"/>
  </w:style>
  <w:style w:type="paragraph" w:customStyle="1" w:styleId="Code2">
    <w:name w:val="Code2"/>
    <w:basedOn w:val="Normal"/>
    <w:rsid w:val="004A4CA6"/>
    <w:pPr>
      <w:ind w:left="720"/>
    </w:pPr>
    <w:rPr>
      <w:rFonts w:ascii="Courier New" w:eastAsia="Arial Unicode MS" w:hAnsi="Courier New"/>
      <w:sz w:val="18"/>
      <w:lang w:bidi="ar-SA"/>
    </w:rPr>
  </w:style>
  <w:style w:type="paragraph" w:customStyle="1" w:styleId="code20">
    <w:name w:val="code2"/>
    <w:basedOn w:val="Normal"/>
    <w:rsid w:val="009E68B5"/>
    <w:pPr>
      <w:shd w:val="clear" w:color="auto" w:fill="E6E6E6"/>
      <w:autoSpaceDE w:val="0"/>
      <w:autoSpaceDN w:val="0"/>
      <w:adjustRightInd w:val="0"/>
      <w:ind w:left="720"/>
    </w:pPr>
    <w:rPr>
      <w:rFonts w:ascii="Courier New" w:hAnsi="Courier New" w:cs="Courier New"/>
      <w:noProof/>
      <w:sz w:val="20"/>
      <w:szCs w:val="20"/>
      <w:lang w:bidi="ar-SA"/>
    </w:rPr>
  </w:style>
  <w:style w:type="paragraph" w:customStyle="1" w:styleId="LabObjectiveBullet">
    <w:name w:val="Lab Objective Bullet"/>
    <w:basedOn w:val="Body-noindent"/>
    <w:rsid w:val="00E76BC9"/>
    <w:pPr>
      <w:numPr>
        <w:numId w:val="2"/>
      </w:numPr>
    </w:pPr>
  </w:style>
  <w:style w:type="paragraph" w:customStyle="1" w:styleId="LabSummaryBullet">
    <w:name w:val="Lab Summary Bullet"/>
    <w:basedOn w:val="LabObjectiveBullet"/>
    <w:rsid w:val="00E76BC9"/>
  </w:style>
  <w:style w:type="paragraph" w:customStyle="1" w:styleId="Property">
    <w:name w:val="Property"/>
    <w:basedOn w:val="Bodynoindent"/>
    <w:rsid w:val="0049682F"/>
    <w:pPr>
      <w:ind w:firstLine="720"/>
    </w:pPr>
    <w:rPr>
      <w:b/>
    </w:rPr>
  </w:style>
  <w:style w:type="paragraph" w:customStyle="1" w:styleId="Step-ActionorValue">
    <w:name w:val="Step - Action or Value"/>
    <w:basedOn w:val="Step"/>
    <w:link w:val="Step-ActionorValueChar"/>
    <w:rsid w:val="0049682F"/>
    <w:rPr>
      <w:b/>
    </w:rPr>
  </w:style>
  <w:style w:type="character" w:customStyle="1" w:styleId="StepChar">
    <w:name w:val="Step Char"/>
    <w:basedOn w:val="StyleStepsArial11ptCharCharCharCharChar"/>
    <w:link w:val="Step"/>
    <w:rsid w:val="00D71304"/>
    <w:rPr>
      <w:lang w:bidi="he-IL"/>
    </w:rPr>
  </w:style>
  <w:style w:type="character" w:customStyle="1" w:styleId="Step-ActionorValueChar">
    <w:name w:val="Step - Action or Value Char"/>
    <w:basedOn w:val="StepChar"/>
    <w:link w:val="Step-ActionorValue"/>
    <w:rsid w:val="0049682F"/>
    <w:rPr>
      <w:b/>
    </w:rPr>
  </w:style>
  <w:style w:type="paragraph" w:customStyle="1" w:styleId="DefaultParagraphFontParaChar">
    <w:name w:val="Default Paragraph Font Para Char"/>
    <w:basedOn w:val="Normal"/>
    <w:rsid w:val="000F4154"/>
    <w:pPr>
      <w:spacing w:after="160" w:line="240" w:lineRule="exact"/>
    </w:pPr>
    <w:rPr>
      <w:rFonts w:ascii="Verdana" w:hAnsi="Verdana"/>
      <w:sz w:val="20"/>
      <w:szCs w:val="20"/>
      <w:lang w:bidi="ar-SA"/>
    </w:rPr>
  </w:style>
  <w:style w:type="paragraph" w:customStyle="1" w:styleId="MenuItem">
    <w:name w:val="Menu Item"/>
    <w:basedOn w:val="Body-noindent"/>
    <w:link w:val="MenuItemChar"/>
    <w:qFormat/>
    <w:rsid w:val="00151903"/>
    <w:pPr>
      <w:numPr>
        <w:numId w:val="7"/>
      </w:numPr>
      <w:tabs>
        <w:tab w:val="clear" w:pos="7920"/>
        <w:tab w:val="left" w:pos="720"/>
      </w:tabs>
    </w:pPr>
    <w:rPr>
      <w:b/>
    </w:rPr>
  </w:style>
  <w:style w:type="paragraph" w:styleId="Revision">
    <w:name w:val="Revision"/>
    <w:hidden/>
    <w:uiPriority w:val="99"/>
    <w:semiHidden/>
    <w:rsid w:val="007D28BE"/>
    <w:rPr>
      <w:rFonts w:ascii="Arial" w:hAnsi="Arial"/>
      <w:sz w:val="24"/>
      <w:szCs w:val="24"/>
      <w:lang w:bidi="he-IL"/>
    </w:rPr>
  </w:style>
  <w:style w:type="character" w:customStyle="1" w:styleId="Body-noindentChar">
    <w:name w:val="Body-no indent Char"/>
    <w:basedOn w:val="DefaultParagraphFont"/>
    <w:link w:val="Body-noindent"/>
    <w:rsid w:val="007105DE"/>
    <w:rPr>
      <w:rFonts w:ascii="Arial" w:hAnsi="Arial"/>
      <w:color w:val="000000"/>
      <w:sz w:val="22"/>
      <w:szCs w:val="22"/>
      <w:lang w:val="en-US" w:eastAsia="en-US" w:bidi="he-IL"/>
    </w:rPr>
  </w:style>
  <w:style w:type="character" w:customStyle="1" w:styleId="MenuItemChar">
    <w:name w:val="Menu Item Char"/>
    <w:basedOn w:val="Body-noindentChar"/>
    <w:link w:val="MenuItem"/>
    <w:rsid w:val="007105DE"/>
    <w:rPr>
      <w:b/>
    </w:rPr>
  </w:style>
  <w:style w:type="paragraph" w:customStyle="1" w:styleId="ppBodyText">
    <w:name w:val="pp Body Text"/>
    <w:link w:val="ppBodyTextChar"/>
    <w:rsid w:val="00151903"/>
    <w:pPr>
      <w:numPr>
        <w:ilvl w:val="1"/>
        <w:numId w:val="3"/>
      </w:numPr>
      <w:spacing w:after="120" w:line="276" w:lineRule="auto"/>
    </w:pPr>
    <w:rPr>
      <w:rFonts w:ascii="Calibri" w:hAnsi="Calibri"/>
      <w:sz w:val="22"/>
      <w:szCs w:val="22"/>
      <w:lang w:bidi="en-US"/>
    </w:rPr>
  </w:style>
  <w:style w:type="paragraph" w:customStyle="1" w:styleId="ppBodyTextIndent">
    <w:name w:val="pp Body Text Indent"/>
    <w:basedOn w:val="ppBodyText"/>
    <w:rsid w:val="00201F68"/>
    <w:pPr>
      <w:numPr>
        <w:ilvl w:val="2"/>
      </w:numPr>
    </w:pPr>
  </w:style>
  <w:style w:type="paragraph" w:customStyle="1" w:styleId="ppBodyTextIndent2">
    <w:name w:val="pp Body Text Indent 2"/>
    <w:basedOn w:val="ppBodyTextIndent"/>
    <w:rsid w:val="00201F68"/>
    <w:pPr>
      <w:numPr>
        <w:ilvl w:val="3"/>
      </w:numPr>
    </w:pPr>
  </w:style>
  <w:style w:type="character" w:customStyle="1" w:styleId="ppBodyTextChar">
    <w:name w:val="pp Body Text Char"/>
    <w:basedOn w:val="DefaultParagraphFont"/>
    <w:link w:val="ppBodyText"/>
    <w:locked/>
    <w:rsid w:val="00151903"/>
    <w:rPr>
      <w:rFonts w:ascii="Calibri" w:hAnsi="Calibri"/>
      <w:sz w:val="22"/>
      <w:szCs w:val="22"/>
      <w:lang w:bidi="en-US"/>
    </w:rPr>
  </w:style>
  <w:style w:type="character" w:customStyle="1" w:styleId="Heading2Char">
    <w:name w:val="Heading 2 Char"/>
    <w:aliases w:val="H2 Char"/>
    <w:basedOn w:val="DefaultParagraphFont"/>
    <w:link w:val="Heading2"/>
    <w:rsid w:val="00435D5C"/>
    <w:rPr>
      <w:rFonts w:ascii="Arial" w:hAnsi="Arial"/>
      <w:b/>
      <w:sz w:val="28"/>
      <w:szCs w:val="28"/>
      <w:lang w:bidi="he-IL"/>
    </w:rPr>
  </w:style>
  <w:style w:type="character" w:customStyle="1" w:styleId="Heading3Char">
    <w:name w:val="Heading 3 Char"/>
    <w:basedOn w:val="DefaultParagraphFont"/>
    <w:link w:val="Heading3"/>
    <w:rsid w:val="00435D5C"/>
    <w:rPr>
      <w:rFonts w:ascii="Arial" w:hAnsi="Arial" w:cs="Arial"/>
      <w:b/>
      <w:bCs/>
      <w:sz w:val="22"/>
      <w:szCs w:val="24"/>
      <w:lang w:bidi="he-IL"/>
    </w:rPr>
  </w:style>
  <w:style w:type="character" w:customStyle="1" w:styleId="Heading4Char">
    <w:name w:val="Heading 4 Char"/>
    <w:basedOn w:val="DefaultParagraphFont"/>
    <w:link w:val="Heading4"/>
    <w:rsid w:val="00D61C90"/>
    <w:rPr>
      <w:rFonts w:ascii="Arial" w:hAnsi="Arial"/>
      <w:b/>
      <w:bCs/>
      <w:sz w:val="22"/>
      <w:szCs w:val="28"/>
    </w:rPr>
  </w:style>
  <w:style w:type="character" w:customStyle="1" w:styleId="Heading5Char">
    <w:name w:val="Heading 5 Char"/>
    <w:basedOn w:val="DefaultParagraphFont"/>
    <w:link w:val="Heading5"/>
    <w:rsid w:val="00151903"/>
    <w:rPr>
      <w:rFonts w:ascii="Arial" w:hAnsi="Arial"/>
      <w:b/>
      <w:bCs/>
      <w:i/>
      <w:iCs/>
      <w:sz w:val="26"/>
      <w:szCs w:val="26"/>
    </w:rPr>
  </w:style>
  <w:style w:type="character" w:customStyle="1" w:styleId="Heading6Char">
    <w:name w:val="Heading 6 Char"/>
    <w:basedOn w:val="DefaultParagraphFont"/>
    <w:link w:val="Heading6"/>
    <w:rsid w:val="00151903"/>
    <w:rPr>
      <w:rFonts w:ascii="Arial" w:hAnsi="Arial"/>
      <w:b/>
      <w:bCs/>
      <w:sz w:val="22"/>
      <w:szCs w:val="22"/>
    </w:rPr>
  </w:style>
  <w:style w:type="character" w:customStyle="1" w:styleId="Heading7Char">
    <w:name w:val="Heading 7 Char"/>
    <w:basedOn w:val="DefaultParagraphFont"/>
    <w:link w:val="Heading7"/>
    <w:semiHidden/>
    <w:rsid w:val="00151903"/>
    <w:rPr>
      <w:rFonts w:ascii="Cambria" w:eastAsia="Times New Roman" w:hAnsi="Cambria" w:cs="Times New Roman"/>
      <w:i/>
      <w:iCs/>
      <w:color w:val="404040"/>
      <w:sz w:val="22"/>
      <w:szCs w:val="24"/>
      <w:lang w:bidi="he-IL"/>
    </w:rPr>
  </w:style>
  <w:style w:type="character" w:customStyle="1" w:styleId="Heading8Char">
    <w:name w:val="Heading 8 Char"/>
    <w:basedOn w:val="DefaultParagraphFont"/>
    <w:link w:val="Heading8"/>
    <w:semiHidden/>
    <w:rsid w:val="00151903"/>
    <w:rPr>
      <w:rFonts w:ascii="Cambria" w:eastAsia="Times New Roman" w:hAnsi="Cambria" w:cs="Times New Roman"/>
      <w:color w:val="404040"/>
      <w:lang w:bidi="he-IL"/>
    </w:rPr>
  </w:style>
  <w:style w:type="character" w:customStyle="1" w:styleId="Heading9Char">
    <w:name w:val="Heading 9 Char"/>
    <w:basedOn w:val="DefaultParagraphFont"/>
    <w:link w:val="Heading9"/>
    <w:semiHidden/>
    <w:rsid w:val="00151903"/>
    <w:rPr>
      <w:rFonts w:ascii="Cambria" w:eastAsia="Times New Roman" w:hAnsi="Cambria" w:cs="Times New Roman"/>
      <w:i/>
      <w:iCs/>
      <w:color w:val="404040"/>
      <w:lang w:bidi="he-IL"/>
    </w:rPr>
  </w:style>
  <w:style w:type="paragraph" w:styleId="Title">
    <w:name w:val="Title"/>
    <w:basedOn w:val="Normal"/>
    <w:next w:val="Normal"/>
    <w:link w:val="TitleChar"/>
    <w:qFormat/>
    <w:rsid w:val="0015190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151903"/>
    <w:rPr>
      <w:rFonts w:ascii="Cambria" w:eastAsia="Times New Roman" w:hAnsi="Cambria" w:cs="Times New Roman"/>
      <w:color w:val="17365D"/>
      <w:spacing w:val="5"/>
      <w:kern w:val="28"/>
      <w:sz w:val="52"/>
      <w:szCs w:val="52"/>
      <w:lang w:bidi="he-IL"/>
    </w:rPr>
  </w:style>
  <w:style w:type="paragraph" w:styleId="Subtitle">
    <w:name w:val="Subtitle"/>
    <w:basedOn w:val="Normal"/>
    <w:next w:val="Normal"/>
    <w:link w:val="SubtitleChar"/>
    <w:qFormat/>
    <w:rsid w:val="00151903"/>
    <w:pPr>
      <w:numPr>
        <w:ilvl w:val="1"/>
      </w:numPr>
    </w:pPr>
    <w:rPr>
      <w:rFonts w:ascii="Cambria" w:hAnsi="Cambria"/>
      <w:i/>
      <w:iCs/>
      <w:color w:val="4F81BD"/>
      <w:spacing w:val="15"/>
      <w:sz w:val="24"/>
    </w:rPr>
  </w:style>
  <w:style w:type="character" w:customStyle="1" w:styleId="SubtitleChar">
    <w:name w:val="Subtitle Char"/>
    <w:basedOn w:val="DefaultParagraphFont"/>
    <w:link w:val="Subtitle"/>
    <w:rsid w:val="00151903"/>
    <w:rPr>
      <w:rFonts w:ascii="Cambria" w:eastAsia="Times New Roman" w:hAnsi="Cambria" w:cs="Times New Roman"/>
      <w:i/>
      <w:iCs/>
      <w:color w:val="4F81BD"/>
      <w:spacing w:val="15"/>
      <w:sz w:val="24"/>
      <w:szCs w:val="24"/>
      <w:lang w:bidi="he-IL"/>
    </w:rPr>
  </w:style>
  <w:style w:type="character" w:styleId="Strong">
    <w:name w:val="Strong"/>
    <w:rsid w:val="00151903"/>
    <w:rPr>
      <w:b/>
      <w:bCs/>
    </w:rPr>
  </w:style>
  <w:style w:type="character" w:styleId="Emphasis">
    <w:name w:val="Emphasis"/>
    <w:qFormat/>
    <w:rsid w:val="00151903"/>
    <w:rPr>
      <w:i/>
      <w:iCs/>
    </w:rPr>
  </w:style>
  <w:style w:type="paragraph" w:styleId="NoSpacing">
    <w:name w:val="No Spacing"/>
    <w:basedOn w:val="Normal"/>
    <w:link w:val="NoSpacingChar"/>
    <w:uiPriority w:val="1"/>
    <w:qFormat/>
    <w:rsid w:val="00151903"/>
  </w:style>
  <w:style w:type="character" w:customStyle="1" w:styleId="NoSpacingChar">
    <w:name w:val="No Spacing Char"/>
    <w:basedOn w:val="DefaultParagraphFont"/>
    <w:link w:val="NoSpacing"/>
    <w:uiPriority w:val="1"/>
    <w:rsid w:val="00151903"/>
    <w:rPr>
      <w:rFonts w:ascii="Arial" w:hAnsi="Arial"/>
      <w:sz w:val="22"/>
      <w:szCs w:val="24"/>
      <w:lang w:bidi="he-IL"/>
    </w:rPr>
  </w:style>
  <w:style w:type="paragraph" w:styleId="ListParagraph">
    <w:name w:val="List Paragraph"/>
    <w:basedOn w:val="Normal"/>
    <w:uiPriority w:val="34"/>
    <w:rsid w:val="00151903"/>
    <w:pPr>
      <w:ind w:left="720"/>
      <w:contextualSpacing/>
    </w:pPr>
  </w:style>
  <w:style w:type="paragraph" w:styleId="Quote">
    <w:name w:val="Quote"/>
    <w:basedOn w:val="Normal"/>
    <w:next w:val="Normal"/>
    <w:link w:val="QuoteChar"/>
    <w:uiPriority w:val="29"/>
    <w:rsid w:val="00151903"/>
    <w:rPr>
      <w:i/>
      <w:iCs/>
      <w:color w:val="000000"/>
    </w:rPr>
  </w:style>
  <w:style w:type="character" w:customStyle="1" w:styleId="QuoteChar">
    <w:name w:val="Quote Char"/>
    <w:basedOn w:val="DefaultParagraphFont"/>
    <w:link w:val="Quote"/>
    <w:uiPriority w:val="29"/>
    <w:rsid w:val="00151903"/>
    <w:rPr>
      <w:rFonts w:ascii="Arial" w:hAnsi="Arial"/>
      <w:i/>
      <w:iCs/>
      <w:color w:val="000000"/>
      <w:sz w:val="22"/>
      <w:szCs w:val="24"/>
      <w:lang w:bidi="he-IL"/>
    </w:rPr>
  </w:style>
  <w:style w:type="paragraph" w:styleId="IntenseQuote">
    <w:name w:val="Intense Quote"/>
    <w:basedOn w:val="Normal"/>
    <w:next w:val="Normal"/>
    <w:link w:val="IntenseQuoteChar"/>
    <w:uiPriority w:val="30"/>
    <w:rsid w:val="0015190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51903"/>
    <w:rPr>
      <w:rFonts w:ascii="Arial" w:hAnsi="Arial"/>
      <w:b/>
      <w:bCs/>
      <w:i/>
      <w:iCs/>
      <w:color w:val="4F81BD"/>
      <w:sz w:val="22"/>
      <w:szCs w:val="24"/>
      <w:lang w:bidi="he-IL"/>
    </w:rPr>
  </w:style>
  <w:style w:type="character" w:styleId="SubtleEmphasis">
    <w:name w:val="Subtle Emphasis"/>
    <w:uiPriority w:val="19"/>
    <w:rsid w:val="00151903"/>
    <w:rPr>
      <w:i/>
      <w:iCs/>
      <w:color w:val="808080"/>
    </w:rPr>
  </w:style>
  <w:style w:type="character" w:styleId="IntenseEmphasis">
    <w:name w:val="Intense Emphasis"/>
    <w:uiPriority w:val="21"/>
    <w:rsid w:val="00151903"/>
    <w:rPr>
      <w:b/>
      <w:bCs/>
      <w:i/>
      <w:iCs/>
      <w:color w:val="4F81BD"/>
    </w:rPr>
  </w:style>
  <w:style w:type="character" w:styleId="SubtleReference">
    <w:name w:val="Subtle Reference"/>
    <w:uiPriority w:val="31"/>
    <w:rsid w:val="00151903"/>
    <w:rPr>
      <w:smallCaps/>
      <w:color w:val="C0504D"/>
      <w:u w:val="single"/>
    </w:rPr>
  </w:style>
  <w:style w:type="character" w:styleId="IntenseReference">
    <w:name w:val="Intense Reference"/>
    <w:uiPriority w:val="32"/>
    <w:rsid w:val="00151903"/>
    <w:rPr>
      <w:b/>
      <w:bCs/>
      <w:smallCaps/>
      <w:color w:val="C0504D"/>
      <w:spacing w:val="5"/>
      <w:u w:val="single"/>
    </w:rPr>
  </w:style>
  <w:style w:type="character" w:styleId="BookTitle">
    <w:name w:val="Book Title"/>
    <w:uiPriority w:val="33"/>
    <w:rsid w:val="00151903"/>
    <w:rPr>
      <w:b/>
      <w:bCs/>
      <w:smallCaps/>
      <w:spacing w:val="5"/>
    </w:rPr>
  </w:style>
  <w:style w:type="paragraph" w:styleId="TOCHeading">
    <w:name w:val="TOC Heading"/>
    <w:basedOn w:val="Heading1"/>
    <w:next w:val="Normal"/>
    <w:uiPriority w:val="39"/>
    <w:semiHidden/>
    <w:unhideWhenUsed/>
    <w:qFormat/>
    <w:rsid w:val="00151903"/>
    <w:pPr>
      <w:keepLines/>
      <w:spacing w:before="480" w:after="0"/>
      <w:outlineLvl w:val="9"/>
    </w:pPr>
    <w:rPr>
      <w:rFonts w:ascii="Cambria" w:hAnsi="Cambria" w:cs="Times New Roman"/>
      <w:color w:val="365F91"/>
      <w:kern w:val="0"/>
      <w:sz w:val="28"/>
      <w:szCs w:val="28"/>
    </w:rPr>
  </w:style>
  <w:style w:type="paragraph" w:customStyle="1" w:styleId="CodeLine">
    <w:name w:val="Code Line"/>
    <w:basedOn w:val="Step"/>
    <w:next w:val="Normal"/>
    <w:link w:val="CodeLineChar"/>
    <w:rsid w:val="00151903"/>
    <w:rPr>
      <w:rFonts w:ascii="Courier New" w:hAnsi="Courier New" w:cs="Courier New"/>
      <w:b/>
    </w:rPr>
  </w:style>
  <w:style w:type="paragraph" w:customStyle="1" w:styleId="CodeSnippet">
    <w:name w:val="Code Snippet"/>
    <w:basedOn w:val="Normal"/>
    <w:qFormat/>
    <w:rsid w:val="00141DF4"/>
    <w:pPr>
      <w:shd w:val="clear" w:color="auto" w:fill="FFFF00"/>
      <w:autoSpaceDE w:val="0"/>
      <w:autoSpaceDN w:val="0"/>
      <w:adjustRightInd w:val="0"/>
      <w:spacing w:line="240" w:lineRule="auto"/>
    </w:pPr>
    <w:rPr>
      <w:rFonts w:ascii="Courier New" w:hAnsi="Courier New" w:cs="Courier New"/>
      <w:b/>
      <w:noProof/>
      <w:sz w:val="20"/>
      <w:szCs w:val="20"/>
      <w:lang w:bidi="ar-SA"/>
    </w:rPr>
  </w:style>
  <w:style w:type="character" w:customStyle="1" w:styleId="CodeLineChar">
    <w:name w:val="Code Line Char"/>
    <w:basedOn w:val="StepChar"/>
    <w:link w:val="CodeLine"/>
    <w:rsid w:val="00151903"/>
    <w:rPr>
      <w:rFonts w:ascii="Courier New" w:hAnsi="Courier New" w:cs="Courier New"/>
      <w:b/>
    </w:rPr>
  </w:style>
  <w:style w:type="character" w:customStyle="1" w:styleId="CodeChar1">
    <w:name w:val="Code Char1"/>
    <w:basedOn w:val="StepChar"/>
    <w:link w:val="Code"/>
    <w:rsid w:val="00906DE1"/>
    <w:rPr>
      <w:rFonts w:ascii="Courier New" w:hAnsi="Courier New"/>
      <w:b/>
      <w:lang w:bidi="he-IL"/>
    </w:rPr>
  </w:style>
  <w:style w:type="paragraph" w:customStyle="1" w:styleId="StyleStepBold">
    <w:name w:val="Style Step + Bold"/>
    <w:basedOn w:val="Normal"/>
    <w:rsid w:val="00A857DF"/>
    <w:rPr>
      <w:b/>
      <w:bCs/>
    </w:rPr>
  </w:style>
  <w:style w:type="paragraph" w:customStyle="1" w:styleId="File">
    <w:name w:val="File"/>
    <w:basedOn w:val="Normal"/>
    <w:link w:val="FileChar"/>
    <w:qFormat/>
    <w:rsid w:val="00330403"/>
    <w:rPr>
      <w:i/>
    </w:rPr>
  </w:style>
  <w:style w:type="character" w:customStyle="1" w:styleId="FileChar">
    <w:name w:val="File Char"/>
    <w:basedOn w:val="DefaultParagraphFont"/>
    <w:link w:val="File"/>
    <w:rsid w:val="00330403"/>
    <w:rPr>
      <w:rFonts w:ascii="Arial" w:hAnsi="Arial"/>
      <w:i/>
      <w:sz w:val="22"/>
      <w:szCs w:val="24"/>
      <w:lang w:bidi="he-IL"/>
    </w:rPr>
  </w:style>
  <w:style w:type="paragraph" w:customStyle="1" w:styleId="SourceCode">
    <w:name w:val="SourceCode"/>
    <w:basedOn w:val="Normal"/>
    <w:link w:val="SourceCodeCharChar"/>
    <w:autoRedefine/>
    <w:rsid w:val="0035036C"/>
    <w:pPr>
      <w:keepLines/>
      <w:shd w:val="clear" w:color="auto" w:fill="F3F3F3"/>
      <w:tabs>
        <w:tab w:val="left" w:pos="2160"/>
        <w:tab w:val="left" w:pos="2520"/>
        <w:tab w:val="left" w:pos="2880"/>
        <w:tab w:val="left" w:pos="3240"/>
        <w:tab w:val="left" w:pos="3600"/>
        <w:tab w:val="left" w:pos="3960"/>
        <w:tab w:val="left" w:pos="4320"/>
      </w:tabs>
      <w:spacing w:before="60"/>
      <w:ind w:left="720"/>
    </w:pPr>
    <w:rPr>
      <w:rFonts w:ascii="Courier New" w:hAnsi="Courier New"/>
      <w:noProof/>
      <w:sz w:val="20"/>
    </w:rPr>
  </w:style>
  <w:style w:type="character" w:customStyle="1" w:styleId="SourceCodeCharChar">
    <w:name w:val="SourceCode Char Char"/>
    <w:basedOn w:val="DefaultParagraphFont"/>
    <w:link w:val="SourceCode"/>
    <w:rsid w:val="0035036C"/>
    <w:rPr>
      <w:rFonts w:ascii="Courier New" w:hAnsi="Courier New"/>
      <w:noProof/>
      <w:szCs w:val="24"/>
      <w:shd w:val="clear" w:color="auto" w:fill="F3F3F3"/>
      <w:lang w:bidi="he-IL"/>
    </w:rPr>
  </w:style>
  <w:style w:type="paragraph" w:customStyle="1" w:styleId="ScreenShot">
    <w:name w:val="ScreenShot"/>
    <w:basedOn w:val="Normal"/>
    <w:next w:val="Normal"/>
    <w:rsid w:val="00E36FD8"/>
    <w:pPr>
      <w:keepNext/>
      <w:spacing w:before="240" w:after="120" w:line="300" w:lineRule="atLeast"/>
    </w:pPr>
    <w:rPr>
      <w:sz w:val="20"/>
    </w:rPr>
  </w:style>
  <w:style w:type="paragraph" w:customStyle="1" w:styleId="figcaption">
    <w:name w:val="figcaption"/>
    <w:basedOn w:val="Normal"/>
    <w:next w:val="BodyText"/>
    <w:autoRedefine/>
    <w:rsid w:val="00E36FD8"/>
    <w:pPr>
      <w:spacing w:before="120" w:after="360"/>
    </w:pPr>
    <w:rPr>
      <w:rFonts w:ascii="Verdana" w:hAnsi="Verdana"/>
      <w:sz w:val="16"/>
    </w:rPr>
  </w:style>
</w:styles>
</file>

<file path=word/webSettings.xml><?xml version="1.0" encoding="utf-8"?>
<w:webSettings xmlns:r="http://schemas.openxmlformats.org/officeDocument/2006/relationships" xmlns:w="http://schemas.openxmlformats.org/wordprocessingml/2006/main">
  <w:divs>
    <w:div w:id="70856230">
      <w:bodyDiv w:val="1"/>
      <w:marLeft w:val="0"/>
      <w:marRight w:val="0"/>
      <w:marTop w:val="0"/>
      <w:marBottom w:val="0"/>
      <w:divBdr>
        <w:top w:val="none" w:sz="0" w:space="0" w:color="auto"/>
        <w:left w:val="none" w:sz="0" w:space="0" w:color="auto"/>
        <w:bottom w:val="none" w:sz="0" w:space="0" w:color="auto"/>
        <w:right w:val="none" w:sz="0" w:space="0" w:color="auto"/>
      </w:divBdr>
    </w:div>
    <w:div w:id="105540606">
      <w:bodyDiv w:val="1"/>
      <w:marLeft w:val="0"/>
      <w:marRight w:val="0"/>
      <w:marTop w:val="0"/>
      <w:marBottom w:val="0"/>
      <w:divBdr>
        <w:top w:val="none" w:sz="0" w:space="0" w:color="auto"/>
        <w:left w:val="none" w:sz="0" w:space="0" w:color="auto"/>
        <w:bottom w:val="none" w:sz="0" w:space="0" w:color="auto"/>
        <w:right w:val="none" w:sz="0" w:space="0" w:color="auto"/>
      </w:divBdr>
    </w:div>
    <w:div w:id="117630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6.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3.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41" Type="http://schemas.openxmlformats.org/officeDocument/2006/relationships/hyperlink" Target="http://localhost/h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localhost:8888/Servicehost/Checks.svc" TargetMode="External"/><Relationship Id="rId32" Type="http://schemas.openxmlformats.org/officeDocument/2006/relationships/image" Target="media/image19.png"/><Relationship Id="rId37" Type="http://schemas.openxmlformats.org/officeDocument/2006/relationships/hyperlink" Target="http://localhost:8899/sysinfo/rss/" TargetMode="External"/><Relationship Id="rId40" Type="http://schemas.openxmlformats.org/officeDocument/2006/relationships/image" Target="media/image25.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localhost:8888/Servicehost/Checks.svc" TargetMode="External"/><Relationship Id="rId36" Type="http://schemas.openxmlformats.org/officeDocument/2006/relationships/hyperlink" Target="http://localhost:8899/sysinfo/atom/"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localhost/hol/" TargetMode="External"/><Relationship Id="rId48" Type="http://schemas.openxmlformats.org/officeDocument/2006/relationships/footer" Target="footer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A7FA0-A9CA-4184-A9EB-6BB3934ED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6062</Words>
  <Characters>34557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40538</CharactersWithSpaces>
  <SharedDoc>false</SharedDoc>
  <HLinks>
    <vt:vector size="204" baseType="variant">
      <vt:variant>
        <vt:i4>7536748</vt:i4>
      </vt:variant>
      <vt:variant>
        <vt:i4>201</vt:i4>
      </vt:variant>
      <vt:variant>
        <vt:i4>0</vt:i4>
      </vt:variant>
      <vt:variant>
        <vt:i4>5</vt:i4>
      </vt:variant>
      <vt:variant>
        <vt:lpwstr>http://msdn.microsoft.com/workflow</vt:lpwstr>
      </vt:variant>
      <vt:variant>
        <vt:lpwstr/>
      </vt:variant>
      <vt:variant>
        <vt:i4>1179697</vt:i4>
      </vt:variant>
      <vt:variant>
        <vt:i4>194</vt:i4>
      </vt:variant>
      <vt:variant>
        <vt:i4>0</vt:i4>
      </vt:variant>
      <vt:variant>
        <vt:i4>5</vt:i4>
      </vt:variant>
      <vt:variant>
        <vt:lpwstr/>
      </vt:variant>
      <vt:variant>
        <vt:lpwstr>_Toc216540118</vt:lpwstr>
      </vt:variant>
      <vt:variant>
        <vt:i4>1179697</vt:i4>
      </vt:variant>
      <vt:variant>
        <vt:i4>188</vt:i4>
      </vt:variant>
      <vt:variant>
        <vt:i4>0</vt:i4>
      </vt:variant>
      <vt:variant>
        <vt:i4>5</vt:i4>
      </vt:variant>
      <vt:variant>
        <vt:lpwstr/>
      </vt:variant>
      <vt:variant>
        <vt:lpwstr>_Toc216540117</vt:lpwstr>
      </vt:variant>
      <vt:variant>
        <vt:i4>1179697</vt:i4>
      </vt:variant>
      <vt:variant>
        <vt:i4>182</vt:i4>
      </vt:variant>
      <vt:variant>
        <vt:i4>0</vt:i4>
      </vt:variant>
      <vt:variant>
        <vt:i4>5</vt:i4>
      </vt:variant>
      <vt:variant>
        <vt:lpwstr/>
      </vt:variant>
      <vt:variant>
        <vt:lpwstr>_Toc216540116</vt:lpwstr>
      </vt:variant>
      <vt:variant>
        <vt:i4>1179697</vt:i4>
      </vt:variant>
      <vt:variant>
        <vt:i4>176</vt:i4>
      </vt:variant>
      <vt:variant>
        <vt:i4>0</vt:i4>
      </vt:variant>
      <vt:variant>
        <vt:i4>5</vt:i4>
      </vt:variant>
      <vt:variant>
        <vt:lpwstr/>
      </vt:variant>
      <vt:variant>
        <vt:lpwstr>_Toc216540115</vt:lpwstr>
      </vt:variant>
      <vt:variant>
        <vt:i4>1179697</vt:i4>
      </vt:variant>
      <vt:variant>
        <vt:i4>170</vt:i4>
      </vt:variant>
      <vt:variant>
        <vt:i4>0</vt:i4>
      </vt:variant>
      <vt:variant>
        <vt:i4>5</vt:i4>
      </vt:variant>
      <vt:variant>
        <vt:lpwstr/>
      </vt:variant>
      <vt:variant>
        <vt:lpwstr>_Toc216540114</vt:lpwstr>
      </vt:variant>
      <vt:variant>
        <vt:i4>1179697</vt:i4>
      </vt:variant>
      <vt:variant>
        <vt:i4>164</vt:i4>
      </vt:variant>
      <vt:variant>
        <vt:i4>0</vt:i4>
      </vt:variant>
      <vt:variant>
        <vt:i4>5</vt:i4>
      </vt:variant>
      <vt:variant>
        <vt:lpwstr/>
      </vt:variant>
      <vt:variant>
        <vt:lpwstr>_Toc216540113</vt:lpwstr>
      </vt:variant>
      <vt:variant>
        <vt:i4>1179697</vt:i4>
      </vt:variant>
      <vt:variant>
        <vt:i4>158</vt:i4>
      </vt:variant>
      <vt:variant>
        <vt:i4>0</vt:i4>
      </vt:variant>
      <vt:variant>
        <vt:i4>5</vt:i4>
      </vt:variant>
      <vt:variant>
        <vt:lpwstr/>
      </vt:variant>
      <vt:variant>
        <vt:lpwstr>_Toc216540112</vt:lpwstr>
      </vt:variant>
      <vt:variant>
        <vt:i4>1179697</vt:i4>
      </vt:variant>
      <vt:variant>
        <vt:i4>152</vt:i4>
      </vt:variant>
      <vt:variant>
        <vt:i4>0</vt:i4>
      </vt:variant>
      <vt:variant>
        <vt:i4>5</vt:i4>
      </vt:variant>
      <vt:variant>
        <vt:lpwstr/>
      </vt:variant>
      <vt:variant>
        <vt:lpwstr>_Toc216540111</vt:lpwstr>
      </vt:variant>
      <vt:variant>
        <vt:i4>1179697</vt:i4>
      </vt:variant>
      <vt:variant>
        <vt:i4>146</vt:i4>
      </vt:variant>
      <vt:variant>
        <vt:i4>0</vt:i4>
      </vt:variant>
      <vt:variant>
        <vt:i4>5</vt:i4>
      </vt:variant>
      <vt:variant>
        <vt:lpwstr/>
      </vt:variant>
      <vt:variant>
        <vt:lpwstr>_Toc216540110</vt:lpwstr>
      </vt:variant>
      <vt:variant>
        <vt:i4>1245233</vt:i4>
      </vt:variant>
      <vt:variant>
        <vt:i4>140</vt:i4>
      </vt:variant>
      <vt:variant>
        <vt:i4>0</vt:i4>
      </vt:variant>
      <vt:variant>
        <vt:i4>5</vt:i4>
      </vt:variant>
      <vt:variant>
        <vt:lpwstr/>
      </vt:variant>
      <vt:variant>
        <vt:lpwstr>_Toc216540109</vt:lpwstr>
      </vt:variant>
      <vt:variant>
        <vt:i4>1245233</vt:i4>
      </vt:variant>
      <vt:variant>
        <vt:i4>134</vt:i4>
      </vt:variant>
      <vt:variant>
        <vt:i4>0</vt:i4>
      </vt:variant>
      <vt:variant>
        <vt:i4>5</vt:i4>
      </vt:variant>
      <vt:variant>
        <vt:lpwstr/>
      </vt:variant>
      <vt:variant>
        <vt:lpwstr>_Toc216540108</vt:lpwstr>
      </vt:variant>
      <vt:variant>
        <vt:i4>1245233</vt:i4>
      </vt:variant>
      <vt:variant>
        <vt:i4>128</vt:i4>
      </vt:variant>
      <vt:variant>
        <vt:i4>0</vt:i4>
      </vt:variant>
      <vt:variant>
        <vt:i4>5</vt:i4>
      </vt:variant>
      <vt:variant>
        <vt:lpwstr/>
      </vt:variant>
      <vt:variant>
        <vt:lpwstr>_Toc216540107</vt:lpwstr>
      </vt:variant>
      <vt:variant>
        <vt:i4>1245233</vt:i4>
      </vt:variant>
      <vt:variant>
        <vt:i4>122</vt:i4>
      </vt:variant>
      <vt:variant>
        <vt:i4>0</vt:i4>
      </vt:variant>
      <vt:variant>
        <vt:i4>5</vt:i4>
      </vt:variant>
      <vt:variant>
        <vt:lpwstr/>
      </vt:variant>
      <vt:variant>
        <vt:lpwstr>_Toc216540106</vt:lpwstr>
      </vt:variant>
      <vt:variant>
        <vt:i4>1245233</vt:i4>
      </vt:variant>
      <vt:variant>
        <vt:i4>116</vt:i4>
      </vt:variant>
      <vt:variant>
        <vt:i4>0</vt:i4>
      </vt:variant>
      <vt:variant>
        <vt:i4>5</vt:i4>
      </vt:variant>
      <vt:variant>
        <vt:lpwstr/>
      </vt:variant>
      <vt:variant>
        <vt:lpwstr>_Toc216540105</vt:lpwstr>
      </vt:variant>
      <vt:variant>
        <vt:i4>1245233</vt:i4>
      </vt:variant>
      <vt:variant>
        <vt:i4>110</vt:i4>
      </vt:variant>
      <vt:variant>
        <vt:i4>0</vt:i4>
      </vt:variant>
      <vt:variant>
        <vt:i4>5</vt:i4>
      </vt:variant>
      <vt:variant>
        <vt:lpwstr/>
      </vt:variant>
      <vt:variant>
        <vt:lpwstr>_Toc216540104</vt:lpwstr>
      </vt:variant>
      <vt:variant>
        <vt:i4>1245233</vt:i4>
      </vt:variant>
      <vt:variant>
        <vt:i4>104</vt:i4>
      </vt:variant>
      <vt:variant>
        <vt:i4>0</vt:i4>
      </vt:variant>
      <vt:variant>
        <vt:i4>5</vt:i4>
      </vt:variant>
      <vt:variant>
        <vt:lpwstr/>
      </vt:variant>
      <vt:variant>
        <vt:lpwstr>_Toc216540103</vt:lpwstr>
      </vt:variant>
      <vt:variant>
        <vt:i4>1245233</vt:i4>
      </vt:variant>
      <vt:variant>
        <vt:i4>98</vt:i4>
      </vt:variant>
      <vt:variant>
        <vt:i4>0</vt:i4>
      </vt:variant>
      <vt:variant>
        <vt:i4>5</vt:i4>
      </vt:variant>
      <vt:variant>
        <vt:lpwstr/>
      </vt:variant>
      <vt:variant>
        <vt:lpwstr>_Toc216540102</vt:lpwstr>
      </vt:variant>
      <vt:variant>
        <vt:i4>1245233</vt:i4>
      </vt:variant>
      <vt:variant>
        <vt:i4>92</vt:i4>
      </vt:variant>
      <vt:variant>
        <vt:i4>0</vt:i4>
      </vt:variant>
      <vt:variant>
        <vt:i4>5</vt:i4>
      </vt:variant>
      <vt:variant>
        <vt:lpwstr/>
      </vt:variant>
      <vt:variant>
        <vt:lpwstr>_Toc216540101</vt:lpwstr>
      </vt:variant>
      <vt:variant>
        <vt:i4>1245233</vt:i4>
      </vt:variant>
      <vt:variant>
        <vt:i4>86</vt:i4>
      </vt:variant>
      <vt:variant>
        <vt:i4>0</vt:i4>
      </vt:variant>
      <vt:variant>
        <vt:i4>5</vt:i4>
      </vt:variant>
      <vt:variant>
        <vt:lpwstr/>
      </vt:variant>
      <vt:variant>
        <vt:lpwstr>_Toc216540100</vt:lpwstr>
      </vt:variant>
      <vt:variant>
        <vt:i4>1703984</vt:i4>
      </vt:variant>
      <vt:variant>
        <vt:i4>80</vt:i4>
      </vt:variant>
      <vt:variant>
        <vt:i4>0</vt:i4>
      </vt:variant>
      <vt:variant>
        <vt:i4>5</vt:i4>
      </vt:variant>
      <vt:variant>
        <vt:lpwstr/>
      </vt:variant>
      <vt:variant>
        <vt:lpwstr>_Toc216540099</vt:lpwstr>
      </vt:variant>
      <vt:variant>
        <vt:i4>1703984</vt:i4>
      </vt:variant>
      <vt:variant>
        <vt:i4>74</vt:i4>
      </vt:variant>
      <vt:variant>
        <vt:i4>0</vt:i4>
      </vt:variant>
      <vt:variant>
        <vt:i4>5</vt:i4>
      </vt:variant>
      <vt:variant>
        <vt:lpwstr/>
      </vt:variant>
      <vt:variant>
        <vt:lpwstr>_Toc216540098</vt:lpwstr>
      </vt:variant>
      <vt:variant>
        <vt:i4>1703984</vt:i4>
      </vt:variant>
      <vt:variant>
        <vt:i4>68</vt:i4>
      </vt:variant>
      <vt:variant>
        <vt:i4>0</vt:i4>
      </vt:variant>
      <vt:variant>
        <vt:i4>5</vt:i4>
      </vt:variant>
      <vt:variant>
        <vt:lpwstr/>
      </vt:variant>
      <vt:variant>
        <vt:lpwstr>_Toc216540097</vt:lpwstr>
      </vt:variant>
      <vt:variant>
        <vt:i4>1703984</vt:i4>
      </vt:variant>
      <vt:variant>
        <vt:i4>62</vt:i4>
      </vt:variant>
      <vt:variant>
        <vt:i4>0</vt:i4>
      </vt:variant>
      <vt:variant>
        <vt:i4>5</vt:i4>
      </vt:variant>
      <vt:variant>
        <vt:lpwstr/>
      </vt:variant>
      <vt:variant>
        <vt:lpwstr>_Toc216540096</vt:lpwstr>
      </vt:variant>
      <vt:variant>
        <vt:i4>1703984</vt:i4>
      </vt:variant>
      <vt:variant>
        <vt:i4>56</vt:i4>
      </vt:variant>
      <vt:variant>
        <vt:i4>0</vt:i4>
      </vt:variant>
      <vt:variant>
        <vt:i4>5</vt:i4>
      </vt:variant>
      <vt:variant>
        <vt:lpwstr/>
      </vt:variant>
      <vt:variant>
        <vt:lpwstr>_Toc216540095</vt:lpwstr>
      </vt:variant>
      <vt:variant>
        <vt:i4>1703984</vt:i4>
      </vt:variant>
      <vt:variant>
        <vt:i4>50</vt:i4>
      </vt:variant>
      <vt:variant>
        <vt:i4>0</vt:i4>
      </vt:variant>
      <vt:variant>
        <vt:i4>5</vt:i4>
      </vt:variant>
      <vt:variant>
        <vt:lpwstr/>
      </vt:variant>
      <vt:variant>
        <vt:lpwstr>_Toc216540094</vt:lpwstr>
      </vt:variant>
      <vt:variant>
        <vt:i4>1703984</vt:i4>
      </vt:variant>
      <vt:variant>
        <vt:i4>44</vt:i4>
      </vt:variant>
      <vt:variant>
        <vt:i4>0</vt:i4>
      </vt:variant>
      <vt:variant>
        <vt:i4>5</vt:i4>
      </vt:variant>
      <vt:variant>
        <vt:lpwstr/>
      </vt:variant>
      <vt:variant>
        <vt:lpwstr>_Toc216540093</vt:lpwstr>
      </vt:variant>
      <vt:variant>
        <vt:i4>1703984</vt:i4>
      </vt:variant>
      <vt:variant>
        <vt:i4>38</vt:i4>
      </vt:variant>
      <vt:variant>
        <vt:i4>0</vt:i4>
      </vt:variant>
      <vt:variant>
        <vt:i4>5</vt:i4>
      </vt:variant>
      <vt:variant>
        <vt:lpwstr/>
      </vt:variant>
      <vt:variant>
        <vt:lpwstr>_Toc216540092</vt:lpwstr>
      </vt:variant>
      <vt:variant>
        <vt:i4>1703984</vt:i4>
      </vt:variant>
      <vt:variant>
        <vt:i4>32</vt:i4>
      </vt:variant>
      <vt:variant>
        <vt:i4>0</vt:i4>
      </vt:variant>
      <vt:variant>
        <vt:i4>5</vt:i4>
      </vt:variant>
      <vt:variant>
        <vt:lpwstr/>
      </vt:variant>
      <vt:variant>
        <vt:lpwstr>_Toc216540091</vt:lpwstr>
      </vt:variant>
      <vt:variant>
        <vt:i4>1703984</vt:i4>
      </vt:variant>
      <vt:variant>
        <vt:i4>26</vt:i4>
      </vt:variant>
      <vt:variant>
        <vt:i4>0</vt:i4>
      </vt:variant>
      <vt:variant>
        <vt:i4>5</vt:i4>
      </vt:variant>
      <vt:variant>
        <vt:lpwstr/>
      </vt:variant>
      <vt:variant>
        <vt:lpwstr>_Toc216540090</vt:lpwstr>
      </vt:variant>
      <vt:variant>
        <vt:i4>1769520</vt:i4>
      </vt:variant>
      <vt:variant>
        <vt:i4>20</vt:i4>
      </vt:variant>
      <vt:variant>
        <vt:i4>0</vt:i4>
      </vt:variant>
      <vt:variant>
        <vt:i4>5</vt:i4>
      </vt:variant>
      <vt:variant>
        <vt:lpwstr/>
      </vt:variant>
      <vt:variant>
        <vt:lpwstr>_Toc216540089</vt:lpwstr>
      </vt:variant>
      <vt:variant>
        <vt:i4>1769520</vt:i4>
      </vt:variant>
      <vt:variant>
        <vt:i4>14</vt:i4>
      </vt:variant>
      <vt:variant>
        <vt:i4>0</vt:i4>
      </vt:variant>
      <vt:variant>
        <vt:i4>5</vt:i4>
      </vt:variant>
      <vt:variant>
        <vt:lpwstr/>
      </vt:variant>
      <vt:variant>
        <vt:lpwstr>_Toc216540088</vt:lpwstr>
      </vt:variant>
      <vt:variant>
        <vt:i4>1769520</vt:i4>
      </vt:variant>
      <vt:variant>
        <vt:i4>8</vt:i4>
      </vt:variant>
      <vt:variant>
        <vt:i4>0</vt:i4>
      </vt:variant>
      <vt:variant>
        <vt:i4>5</vt:i4>
      </vt:variant>
      <vt:variant>
        <vt:lpwstr/>
      </vt:variant>
      <vt:variant>
        <vt:lpwstr>_Toc216540087</vt:lpwstr>
      </vt:variant>
      <vt:variant>
        <vt:i4>1769520</vt:i4>
      </vt:variant>
      <vt:variant>
        <vt:i4>2</vt:i4>
      </vt:variant>
      <vt:variant>
        <vt:i4>0</vt:i4>
      </vt:variant>
      <vt:variant>
        <vt:i4>5</vt:i4>
      </vt:variant>
      <vt:variant>
        <vt:lpwstr/>
      </vt:variant>
      <vt:variant>
        <vt:lpwstr>_Toc216540086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2008-12-09T21:45:00Z</dcterms:created>
  <dcterms:modified xsi:type="dcterms:W3CDTF">2009-01-16T19:02:00Z</dcterms:modified>
</cp:coreProperties>
</file>