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The Cascade — Experience Design Playbook</w:t>
      </w:r>
    </w:p>
    <w:p/>
    <w:p>
      <w:r>
        <w:t xml:space="preserve">How to convert a real business crisis into a playable scenario</w:t>
      </w:r>
    </w:p>
    <w:p/>
    <w:p/>
    <w:p>
      <w:pPr>
        <w:pStyle w:val="Heading2"/>
      </w:pPr>
      <w:r>
        <w:t>Overview</w:t>
      </w:r>
    </w:p>
    <w:p/>
    <w:p>
      <w:r>
        <w:t xml:space="preserve">A Cascade scenario is a structured investigation experience built on a real or plausible historical crisis. Two players with different professional lenses work through asymmetric evidence, pool findings in a shared war room, and must correctly identify the root cause — and the specific mechanism that made it catastrophic — before time runs out.</w:t>
      </w:r>
    </w:p>
    <w:p/>
    <w:p>
      <w:r>
        <w:t xml:space="preserve">This playbook walks through every design decision you need to make, and where AI accelerates each one.</w:t>
      </w:r>
    </w:p>
    <w:p/>
    <w:p/>
    <w:p>
      <w:pPr>
        <w:pStyle w:val="Heading2"/>
      </w:pPr>
      <w:r>
        <w:t>Part 1 — Choosing the Right Crisis</w:t>
      </w:r>
    </w:p>
    <w:p/>
    <w:p>
      <w:pPr>
        <w:pStyle w:val="Heading3"/>
      </w:pPr>
      <w:r>
        <w:t>1.1 The Five Criteria</w:t>
      </w:r>
    </w:p>
    <w:p/>
    <w:p>
      <w:r>
        <w:t xml:space="preserve">Not every crisis makes a good scenario. Screen candidates against these criteria before investing in design:</w:t>
      </w:r>
    </w:p>
    <w:p/>
    <w:p>
      <w:r>
        <w:t xml:space="preserve">Criterion: Causal chain depth</w:t>
      </w:r>
    </w:p>
    <w:p>
      <w:r>
        <w:t xml:space="preserve">What to look for: 3–5 distinct causal layers, each amplifying the next</w:t>
      </w:r>
    </w:p>
    <w:p>
      <w:r>
        <w:t xml:space="preserve">Red flag: Single-cause failure; pure bad luck</w:t>
      </w:r>
    </w:p>
    <w:p/>
    <w:p>
      <w:r>
        <w:t xml:space="preserve">Criterion: Information asymmetry</w:t>
      </w:r>
    </w:p>
    <w:p>
      <w:r>
        <w:t xml:space="preserve">What to look for: Different functions genuinely saw different signals at the time</w:t>
      </w:r>
    </w:p>
    <w:p>
      <w:r>
        <w:t xml:space="preserve">Red flag: One team already had the full picture</w:t>
      </w:r>
    </w:p>
    <w:p/>
    <w:p>
      <w:r>
        <w:t xml:space="preserve">Criterion: Root cause non-obviousness</w:t>
      </w:r>
    </w:p>
    <w:p>
      <w:r>
        <w:t xml:space="preserve">What to look for: Discoverable through evidence, but not visible from the surface</w:t>
      </w:r>
    </w:p>
    <w:p>
      <w:r>
        <w:t xml:space="preserve">Red flag: Requires insider knowledge to ever solve</w:t>
      </w:r>
    </w:p>
    <w:p/>
    <w:p>
      <w:r>
        <w:t xml:space="preserve">Criterion: Escapability</w:t>
      </w:r>
    </w:p>
    <w:p>
      <w:r>
        <w:t xml:space="preserve">What to look for: Concrete actions existed that would have changed the outcome</w:t>
      </w:r>
    </w:p>
    <w:p>
      <w:r>
        <w:t xml:space="preserve">Red flag: Structural inevitability; fraud only solvable by law enforcement</w:t>
      </w:r>
    </w:p>
    <w:p/>
    <w:p>
      <w:r>
        <w:t xml:space="preserve">Criterion: Teaching value</w:t>
      </w:r>
    </w:p>
    <w:p>
      <w:r>
        <w:t xml:space="preserve">What to look for: Insight generalises to participants' real work</w:t>
      </w:r>
    </w:p>
    <w:p>
      <w:r>
        <w:t xml:space="preserve">Red flag: Too industry-specific to transfer</w:t>
      </w:r>
    </w:p>
    <w:p/>
    <w:p/>
    <w:p>
      <w:pPr>
        <w:pStyle w:val="Heading3"/>
      </w:pPr>
      <w:r>
        <w:t>1.2 Productive Crisis Archetypes</w:t>
      </w:r>
    </w:p>
    <w:p/>
    <w:p>
      <w:r>
        <w:t xml:space="preserve">These categories reliably produce strong scenarios:</w:t>
      </w:r>
    </w:p>
    <w:p/>
    <w:p>
      <w:r>
        <w:t xml:space="preserve">Supplier financial fragility — A supplier's balance sheet deteriorates while your procurement team only sees operational symptoms. Root cause is financial; discovery requires cross-functional synthesis.</w:t>
      </w:r>
    </w:p>
    <w:p/>
    <w:p>
      <w:r>
        <w:t xml:space="preserve">Demand signal failure — A company acts on lagged or mis-aggregated demand data. The bullwhip effect creates either excess inventory or a stockout that looks like a supply problem.</w:t>
      </w:r>
    </w:p>
    <w:p/>
    <w:p>
      <w:r>
        <w:t xml:space="preserve">Counterparty concentration risk — Over-reliance on a single logistics partner, freight lane, or commodity exposes the organisation to a correlated shock.</w:t>
      </w:r>
    </w:p>
    <w:p/>
    <w:p>
      <w:r>
        <w:t xml:space="preserve">Working capital cascade — A policy change (payment terms, credit limits, hedging) has second- and third-order effects that surface weeks or months later as operational failures.</w:t>
      </w:r>
    </w:p>
    <w:p/>
    <w:p>
      <w:r>
        <w:t xml:space="preserve">Regulatory or compliance trip-wire — A quiet regulatory change or sanctions event that procurement and finance interpret differently, creating a co-ordination failure.</w:t>
      </w:r>
    </w:p>
    <w:p/>
    <w:p/>
    <w:p>
      <w:pPr>
        <w:pStyle w:val="Heading3"/>
      </w:pPr>
      <w:r>
        <w:t>1.3 AI-Assisted Crisis Sourcing</w:t>
      </w:r>
    </w:p>
    <w:p/>
    <w:p>
      <w:r>
        <w:t xml:space="preserve">Use this prompt to surface crisis candidates:</w:t>
      </w:r>
    </w:p>
    <w:p/>
    <w:p>
      <w:r>
        <w:t xml:space="preserve">You are a supply chain and financial risk analyst. Generate 5 plausible historical business crises that involved at least two distinct functions (e.g. procurement and finance), had a root cause that was discoverable in hindsight but not obvious at the time, resulted in a measurable operational disruption, and could be structured as an investigation with 12–16 discrete evidence clues. For each crisis, provide: a one-sentence summary; the surface symptom; the true root cause; the key mechanism; and what a good response would have looked like.</w:t>
      </w:r>
    </w:p>
    <w:p/>
    <w:p/>
    <w:p>
      <w:pPr>
        <w:pStyle w:val="Heading2"/>
      </w:pPr>
      <w:r>
        <w:t>Part 2 — The Anatomy of a Scenario</w:t>
      </w:r>
    </w:p>
    <w:p/>
    <w:p>
      <w:pPr>
        <w:pStyle w:val="Heading3"/>
      </w:pPr>
      <w:r>
        <w:t>2.1 Structural Model</w:t>
      </w:r>
    </w:p>
    <w:p/>
    <w:p>
      <w:r>
        <w:t xml:space="preserve">Every Cascade scenario has the same skeleton:</w:t>
      </w:r>
    </w:p>
    <w:p/>
    <w:p>
      <w:r>
        <w:t xml:space="preserve">Surface Symptoms — visible to one or both personas immediately</w:t>
      </w:r>
    </w:p>
    <w:p/>
    <w:p>
      <w:r>
        <w:t xml:space="preserve">Eliminations (2–3 clues) — clues that rule out the obvious explanations and force players toward the real causal path</w:t>
      </w:r>
    </w:p>
    <w:p/>
    <w:p>
      <w:r>
        <w:t xml:space="preserve">Causal Chain (4–6 clues) — each clue reveals one layer of cause, distributed across both personas' file sets; requires war room sharing to assemble the full picture</w:t>
      </w:r>
    </w:p>
    <w:p/>
    <w:p>
      <w:r>
        <w:t xml:space="preserve">Mechanism Clue (1 critical clue) — the specific event that made the cascade irreversible; often a threshold crossing such as a covenant breach or revolver hold</w:t>
      </w:r>
    </w:p>
    <w:p/>
    <w:p>
      <w:r>
        <w:t xml:space="preserve">Exposure Quantification (2–3 clues) — the scale of damage; reinforces urgency; often one persona's domain</w:t>
      </w:r>
    </w:p>
    <w:p/>
    <w:p/>
    <w:p>
      <w:pPr>
        <w:pStyle w:val="Heading3"/>
      </w:pPr>
      <w:r>
        <w:t>2.2 Persona Pair Design</w:t>
      </w:r>
    </w:p>
    <w:p/>
    <w:p>
      <w:r>
        <w:t xml:space="preserve">The two personas should have complementary blind spots. Neither should be able to solve the crisis alone.</w:t>
      </w:r>
    </w:p>
    <w:p/>
    <w:p>
      <w:r>
        <w:t xml:space="preserve">Design principle: Each persona sees a different slice of the causal chain, and must share findings to see the whole picture.</w:t>
      </w:r>
    </w:p>
    <w:p/>
    <w:p>
      <w:r>
        <w:t xml:space="preserve">Supply Chain Manager — Information domain: operational signals, supplier relationships, logistics data. Natural blind spot: financial health of counterparties.</w:t>
      </w:r>
    </w:p>
    <w:p/>
    <w:p>
      <w:r>
        <w:t xml:space="preserve">Finance Analyst — Information domain: balance sheet, AR aging, covenant compliance, credit facilities. Natural blind spot: operational dependency and substitutability.</w:t>
      </w:r>
    </w:p>
    <w:p/>
    <w:p>
      <w:r>
        <w:t xml:space="preserve">When designing new scenarios, the persona pair should be chosen so that Persona A sees symptoms and surface exposure; Persona B sees the financial or structural root cause; the mechanism clue is only visible to Persona B; and the exposure quantification is split between both personas.</w:t>
      </w:r>
    </w:p>
    <w:p/>
    <w:p/>
    <w:p>
      <w:pPr>
        <w:pStyle w:val="Heading3"/>
      </w:pPr>
      <w:r>
        <w:t>2.3 The 14-Clue System</w:t>
      </w:r>
    </w:p>
    <w:p/>
    <w:p>
      <w:r>
        <w:t xml:space="preserve">Fourteen clues is the design target. This number is large enough that no single document reveals everything, small enough to be discovered in 45–60 minutes, and balanced across two personas (approximately 7–8 each, with some shared).</w:t>
      </w:r>
    </w:p>
    <w:p/>
    <w:p>
      <w:r>
        <w:t xml:space="preserve">Clue taxonomy:</w:t>
      </w:r>
    </w:p>
    <w:p/>
    <w:p>
      <w:r>
        <w:t xml:space="preserve">Symptom clues (2–3): First evidence something is wrong. Example: "3 consecutive missed deliveries."</w:t>
      </w:r>
    </w:p>
    <w:p/>
    <w:p>
      <w:r>
        <w:t xml:space="preserve">Elimination clues (2–3): Rules out the obvious explanations. Example: "Quality not the cause — zero PPM."</w:t>
      </w:r>
    </w:p>
    <w:p/>
    <w:p>
      <w:r>
        <w:t xml:space="preserve">Causal clues (4–6): Builds the root cause narrative. Example: "AR aging slipped to 87 days avg."</w:t>
      </w:r>
    </w:p>
    <w:p/>
    <w:p>
      <w:r>
        <w:t xml:space="preserve">Mechanism clue (1): The specific trigger that made it irreversible. Example: "Revolver HOLD placed Oct 27."</w:t>
      </w:r>
    </w:p>
    <w:p/>
    <w:p>
      <w:r>
        <w:t xml:space="preserve">Exposure clues (2–3): Quantifies the stakes. Example: "$11.5M/day production exposure."</w:t>
      </w:r>
    </w:p>
    <w:p/>
    <w:p>
      <w:r>
        <w:t xml:space="preserve">Clue distribution rules: No single document should contain more than 2 clues. The mechanism clue should be buried (not in the first file players open). At least 3 clues require the other persona to have already found something for them to make sense. 2–3 clues should only be discoverable through the war room (i.e. they require combining findings).</w:t>
      </w:r>
    </w:p>
    <w:p/>
    <w:p/>
    <w:p>
      <w:pPr>
        <w:pStyle w:val="Heading2"/>
      </w:pPr>
      <w:r>
        <w:t>Part 3 — AI-Assisted Crisis Decomposition</w:t>
      </w:r>
    </w:p>
    <w:p/>
    <w:p>
      <w:r>
        <w:t xml:space="preserve">This is the core design workflow. Run it with any crisis candidate.</w:t>
      </w:r>
    </w:p>
    <w:p/>
    <w:p>
      <w:pPr>
        <w:pStyle w:val="Heading3"/>
      </w:pPr>
      <w:r>
        <w:t>Step 1: Causal Chain Extraction</w:t>
      </w:r>
    </w:p>
    <w:p/>
    <w:p>
      <w:r>
        <w:t xml:space="preserve">Prompt template: I'm designing a business simulation scenario based on a specific crisis. Map the causal chain as follows: (1) Surface symptoms visible to each persona at the time. (2) The elimination layer — what obvious explanations were ruled out and what evidence ruled them out. (3) The causal chain — 3–5 steps from proximate to root cause, with the specific evidence that reveals each step. (4) The mechanism — the single event or threshold that made the cascade irreversible. (5) The exposure — how the damage was quantified and by whom. Format as a structured output with these five sections.</w:t>
      </w:r>
    </w:p>
    <w:p/>
    <w:p/>
    <w:p>
      <w:pPr>
        <w:pStyle w:val="Heading3"/>
      </w:pPr>
      <w:r>
        <w:t>Step 2: Information Asymmetry Mapping</w:t>
      </w:r>
    </w:p>
    <w:p/>
    <w:p>
      <w:r>
        <w:t xml:space="preserve">Prompt template: Given this causal chain, map each element to the persona that would most naturally hold the evidence. For each element, specify which persona's file library it belongs in, what document type would contain this evidence, and whether it can be discovered independently or requires cross-persona sharing. Produce a structured list with columns: Clue / Evidence Type / Persona / Can Discover Alone / Shared Discovery Condition.</w:t>
      </w:r>
    </w:p>
    <w:p/>
    <w:p/>
    <w:p>
      <w:pPr>
        <w:pStyle w:val="Heading3"/>
      </w:pPr>
      <w:r>
        <w:t>Step 3: Clue ID Assignment</w:t>
      </w:r>
    </w:p>
    <w:p/>
    <w:p>
      <w:r>
        <w:t xml:space="preserve">Once you have your clue list, assign short snake_case IDs for the game engine:</w:t>
      </w:r>
    </w:p>
    <w:p/>
    <w:p>
      <w:r>
        <w:t xml:space="preserve">missed_deliveries — symptom</w:t>
      </w:r>
    </w:p>
    <w:p>
      <w:r>
        <w:t xml:space="preserve">comms_blackout — symptom</w:t>
      </w:r>
    </w:p>
    <w:p>
      <w:r>
        <w:t xml:space="preserve">quality_ruled_out — elimination</w:t>
      </w:r>
    </w:p>
    <w:p>
      <w:r>
        <w:t xml:space="preserve">logistics_ruled_out — elimination</w:t>
      </w:r>
    </w:p>
    <w:p>
      <w:r>
        <w:t xml:space="preserve">payment_terms_stress — causal</w:t>
      </w:r>
    </w:p>
    <w:p>
      <w:r>
        <w:t xml:space="preserve">ar_aging_deterioration — causal</w:t>
      </w:r>
    </w:p>
    <w:p>
      <w:r>
        <w:t xml:space="preserve">covenant_breach — causal</w:t>
      </w:r>
    </w:p>
    <w:p>
      <w:r>
        <w:t xml:space="preserve">revolver_maxed — causal</w:t>
      </w:r>
    </w:p>
    <w:p>
      <w:r>
        <w:t xml:space="preserve">steel_commodity_shock — causal (root)</w:t>
      </w:r>
    </w:p>
    <w:p>
      <w:r>
        <w:t xml:space="preserve">working_capital_policy — root cause document</w:t>
      </w:r>
    </w:p>
    <w:p>
      <w:r>
        <w:t xml:space="preserve">creditwatch_hold — mechanism (the irreversible trigger)</w:t>
      </w:r>
    </w:p>
    <w:p>
      <w:r>
        <w:t xml:space="preserve">site_shutdown — exposure</w:t>
      </w:r>
    </w:p>
    <w:p>
      <w:r>
        <w:t xml:space="preserve">no_alternate_supplier — exposure</w:t>
      </w:r>
    </w:p>
    <w:p>
      <w:r>
        <w:t xml:space="preserve">production_exposure — exposure quantification</w:t>
      </w:r>
    </w:p>
    <w:p/>
    <w:p>
      <w:r>
        <w:t xml:space="preserve">These IDs go into the frontend clue labels and the backend's clue trigger configuration.</w:t>
      </w:r>
    </w:p>
    <w:p/>
    <w:p/>
    <w:p>
      <w:pPr>
        <w:pStyle w:val="Heading2"/>
      </w:pPr>
      <w:r>
        <w:t>Part 4 — Building the Document Library</w:t>
      </w:r>
    </w:p>
    <w:p/>
    <w:p>
      <w:pPr>
        <w:pStyle w:val="Heading3"/>
      </w:pPr>
      <w:r>
        <w:t>4.1 Document Types and Their Role</w:t>
      </w:r>
    </w:p>
    <w:p/>
    <w:p>
      <w:r>
        <w:t xml:space="preserve">Internal memo — Best for: policy decisions, escalations, decisions with context. Authenticity signals: sender/receiver, date, org unit, action items.</w:t>
      </w:r>
    </w:p>
    <w:p/>
    <w:p>
      <w:r>
        <w:t xml:space="preserve">Email thread — Best for: real-time communication, urgency, partial information. Authenticity signals: reply chain, CC list, informal tone.</w:t>
      </w:r>
    </w:p>
    <w:p/>
    <w:p>
      <w:r>
        <w:t xml:space="preserve">System export or report — Best for: hard data such as AR aging, inventory positions, KPIs. Authenticity signals: column headers, totals, timestamps, system name.</w:t>
      </w:r>
    </w:p>
    <w:p/>
    <w:p>
      <w:r>
        <w:t xml:space="preserve">Third-party document — Best for: external signals such as credit agency, freight forwarder, lender. Authenticity signals: letterhead, reference numbers, formal language.</w:t>
      </w:r>
    </w:p>
    <w:p/>
    <w:p>
      <w:r>
        <w:t xml:space="preserve">Dashboard screenshot — Best for: operational metrics, trend data. Authenticity signals: chart labels, date ranges, data source.</w:t>
      </w:r>
    </w:p>
    <w:p/>
    <w:p>
      <w:r>
        <w:t xml:space="preserve">Meeting notes — Best for: decisions made, commitments, open questions. Authenticity signals: action owner column, date, attendees.</w:t>
      </w:r>
    </w:p>
    <w:p/>
    <w:p/>
    <w:p>
      <w:pPr>
        <w:pStyle w:val="Heading3"/>
      </w:pPr>
      <w:r>
        <w:t>4.2 Document Library Structure</w:t>
      </w:r>
    </w:p>
    <w:p/>
    <w:p>
      <w:r>
        <w:t xml:space="preserve">Organise documents into a folder hierarchy matching how each persona actually works:</w:t>
      </w:r>
    </w:p>
    <w:p/>
    <w:p>
      <w:r>
        <w:t xml:space="preserve">Persona A folders: 00_overview (orientation documents), 01_supplier (supplier relationship documents), 02_operations (operational data and reports), 03_escalations (internal flags and alerts).</w:t>
      </w:r>
    </w:p>
    <w:p/>
    <w:p>
      <w:r>
        <w:t xml:space="preserve">Persona B folders: 00_overview, 01_financial (balance sheet, AR, covenants), 02_credit (lender communications, credit facility), 03_policy (CFO memos, working capital policy).</w:t>
      </w:r>
    </w:p>
    <w:p/>
    <w:p/>
    <w:p>
      <w:pPr>
        <w:pStyle w:val="Heading3"/>
      </w:pPr>
      <w:r>
        <w:t>4.3 AI Document Generation Workflow</w:t>
      </w:r>
    </w:p>
    <w:p/>
    <w:p>
      <w:r>
        <w:t xml:space="preserve">For each document in the library, use this generation prompt:</w:t>
      </w:r>
    </w:p>
    <w:p/>
    <w:p>
      <w:r>
        <w:t xml:space="preserve">Generate a realistic [document type] for the following scenario. Context: [crisis summary]. Organisation: [company name and type]. Supplier or counterparty: [third party name]. Date: [document date — set to create a realistic timeline]. Persona who holds this document: [persona name and role].</w:t>
      </w:r>
    </w:p>
    <w:p/>
    <w:p>
      <w:r>
        <w:t xml:space="preserve">This document should reveal the following clues [list clue IDs], not reveal [clues to withhold], be consistent with these previously established facts [list facts], use realistic business language for [industry and function], and feel like it was written by someone inside the situation — not by someone who knows the outcome. Write with the uncertainty and partial information that real professionals would have had at the time.</w:t>
      </w:r>
    </w:p>
    <w:p/>
    <w:p/>
    <w:p>
      <w:pPr>
        <w:pStyle w:val="Heading3"/>
      </w:pPr>
      <w:r>
        <w:t>4.4 Clue Trigger Configuration</w:t>
      </w:r>
    </w:p>
    <w:p/>
    <w:p>
      <w:r>
        <w:t xml:space="preserve">Each clue is triggered when a player reads a document and their response contains certain signals. The backend evaluates this with an LLM. Define triggers as:</w:t>
      </w:r>
    </w:p>
    <w:p/>
    <w:p>
      <w:r>
        <w:t xml:space="preserve">Clue ID, description, trigger keywords, and a confirmation prompt asking whether the player's response demonstrated genuine understanding — not just keyword presence. A player who pastes the document without engaging should not unlock the clue.</w:t>
      </w:r>
    </w:p>
    <w:p/>
    <w:p/>
    <w:p>
      <w:pPr>
        <w:pStyle w:val="Heading2"/>
      </w:pPr>
      <w:r>
        <w:t>Part 5 — Gate Design</w:t>
      </w:r>
    </w:p>
    <w:p/>
    <w:p>
      <w:pPr>
        <w:pStyle w:val="Heading3"/>
      </w:pPr>
      <w:r>
        <w:t>5.1 What Is a Gate?</w:t>
      </w:r>
    </w:p>
    <w:p/>
    <w:p>
      <w:r>
        <w:t xml:space="preserve">A gate is a comprehension checkpoint embedded within a specific document. Before the player can access a file's content or unlock a clue, they must answer a question demonstrating they have actually processed what they read.</w:t>
      </w:r>
    </w:p>
    <w:p/>
    <w:p>
      <w:r>
        <w:t xml:space="preserve">Gates serve two purposes: (1) pedagogical — forces active reading rather than skimming; (2) mechanical — creates a natural pacing mechanism and adds tension.</w:t>
      </w:r>
    </w:p>
    <w:p/>
    <w:p/>
    <w:p>
      <w:pPr>
        <w:pStyle w:val="Heading3"/>
      </w:pPr>
      <w:r>
        <w:t>5.2 Gate Placement Strategy</w:t>
      </w:r>
    </w:p>
    <w:p/>
    <w:p>
      <w:r>
        <w:t xml:space="preserve">Place gates on: the mechanism clue document; any document containing 2 or more clues; documents where skimming would miss the critical detail.</w:t>
      </w:r>
    </w:p>
    <w:p/>
    <w:p>
      <w:r>
        <w:t xml:space="preserve">Do not gate: elimination documents (players need to move through these quickly); symptom documents (front-loaded momentum matters); more than 3–4 documents per persona (gates lose impact if overused).</w:t>
      </w:r>
    </w:p>
    <w:p/>
    <w:p/>
    <w:p>
      <w:pPr>
        <w:pStyle w:val="Heading3"/>
      </w:pPr>
      <w:r>
        <w:t>5.3 Gate Question Design</w:t>
      </w:r>
    </w:p>
    <w:p/>
    <w:p>
      <w:r>
        <w:t xml:space="preserve">Good gate questions cannot be answered by skimming the first paragraph, require the player to synthesise across sections, have a specific correct answer (not opinion-based), and reveal something the player should want to know.</w:t>
      </w:r>
    </w:p>
    <w:p/>
    <w:p>
      <w:r>
        <w:t xml:space="preserve">Bad gate questions include factual recall that doesn't require understanding, leading questions, and opinion-based questions with no right answer.</w:t>
      </w:r>
    </w:p>
    <w:p/>
    <w:p>
      <w:r>
        <w:t xml:space="preserve">Gate question template: Gate document: [title]. Clue this gate protects: [clue ID]. Gate question: [question requiring full document comprehension]. Correct answer indicators: [phrases or concepts required]. Wrong answer indicators: [common misreadings to detect]. Unlock response: [brief affirmation and what they should now be thinking about]. Redirect response: [gentle prompt to re-read, without giving away the answer].</w:t>
      </w:r>
    </w:p>
    <w:p/>
    <w:p/>
    <w:p>
      <w:pPr>
        <w:pStyle w:val="Heading2"/>
      </w:pPr>
      <w:r>
        <w:t>Part 6 — Escape Condition Design</w:t>
      </w:r>
    </w:p>
    <w:p/>
    <w:p>
      <w:pPr>
        <w:pStyle w:val="Heading3"/>
      </w:pPr>
      <w:r>
        <w:t>6.1 The Three-Part Escape</w:t>
      </w:r>
    </w:p>
    <w:p/>
    <w:p>
      <w:r>
        <w:t xml:space="preserve">Every Cascade escape submission requires the player to demonstrate three things:</w:t>
      </w:r>
    </w:p>
    <w:p/>
    <w:p>
      <w:r>
        <w:t xml:space="preserve">Root cause: Correctly identifies the underlying cause, not the surface symptom. Example from Apex Meltdown: "Apex's financial fragility, driven by a covenant breach after steel commodity shock."</w:t>
      </w:r>
    </w:p>
    <w:p/>
    <w:p>
      <w:r>
        <w:t xml:space="preserve">Mechanism: Names the specific trigger that made it irreversible. Example: "The revolver hold placed by their lender on Oct 27 cut off their ability to purchase raw materials."</w:t>
      </w:r>
    </w:p>
    <w:p/>
    <w:p>
      <w:r>
        <w:t xml:space="preserve">Response: Recommends concrete, specific, immediate actions. Example: "Emergency direct-pay to clear Apex's lender hold; activate alternate supplier protocol; CFO-level call within 2 hours."</w:t>
      </w:r>
    </w:p>
    <w:p/>
    <w:p>
      <w:r>
        <w:t xml:space="preserve">A response that identifies the root cause but misses the mechanism scores approximately 60. A response that names all three correctly and specifically scores 90 or higher.</w:t>
      </w:r>
    </w:p>
    <w:p/>
    <w:p/>
    <w:p>
      <w:pPr>
        <w:pStyle w:val="Heading3"/>
      </w:pPr>
      <w:r>
        <w:t>6.2 Writing the Evaluator Prompt</w:t>
      </w:r>
    </w:p>
    <w:p/>
    <w:p>
      <w:r>
        <w:t xml:space="preserve">This is the most important design decision in the scenario. The evaluator prompt is what the AI uses to score each escape submission.</w:t>
      </w:r>
    </w:p>
    <w:p/>
    <w:p>
      <w:r>
        <w:t xml:space="preserve">Template structure:</w:t>
      </w:r>
    </w:p>
    <w:p/>
    <w:p>
      <w:r>
        <w:t xml:space="preserve">You are evaluating an escape submission for a business simulation scenario. [Scenario summary in 2–3 sentences.] [The true root cause, fully explained.]</w:t>
      </w:r>
    </w:p>
    <w:p/>
    <w:p>
      <w:r>
        <w:t xml:space="preserve">Scoring rubric:</w:t>
      </w:r>
    </w:p>
    <w:p/>
    <w:p>
      <w:r>
        <w:t xml:space="preserve">Score 90–100 (Escaped — Full Credit): Correctly identifies the true root cause, not just the surface symptom. Names the specific irreversible trigger. Recommends specific actions with appropriate urgency. Shows understanding that this is a [category] problem, not a [wrong category] problem.</w:t>
      </w:r>
    </w:p>
    <w:p/>
    <w:p>
      <w:r>
        <w:t xml:space="preserve">Score 70–89 (Escaped — Partial): Identifies the correct domain but attributes cause incorrectly. Understands the crisis is serious but mislabels the mechanism. Recommends reasonable but generic actions.</w:t>
      </w:r>
    </w:p>
    <w:p/>
    <w:p>
      <w:r>
        <w:t xml:space="preserve">Score 50–69 (Failed — Close): Focuses on symptoms without reaching the root cause. Proposes tactical responses that would not address the actual cause.</w:t>
      </w:r>
    </w:p>
    <w:p/>
    <w:p>
      <w:r>
        <w:t xml:space="preserve">Score 0–49 (Failed — Fundamental Miss): Treats this as the wrong category of problem. Recommends actions that would not address the cause. Shows no synthesis of the available evidence.</w:t>
      </w:r>
    </w:p>
    <w:p/>
    <w:p>
      <w:r>
        <w:t xml:space="preserve">Return a JSON object with: score (integer 0–100), passed (boolean, true if score is 70 or above), headline (one sentence summary of what they got right or wrong), and debrief (3–5 paragraph markdown debrief covering: what the root cause actually was; what they identified correctly; what they missed or misattributed; what the correct response would have looked like; and what this means for their real work).</w:t>
      </w:r>
    </w:p>
    <w:p/>
    <w:p/>
    <w:p>
      <w:pPr>
        <w:pStyle w:val="Heading3"/>
      </w:pPr>
      <w:r>
        <w:t>6.3 Calibrating the Evaluator</w:t>
      </w:r>
    </w:p>
    <w:p/>
    <w:p>
      <w:r>
        <w:t xml:space="preserve">Before launching a scenario, run 5–10 test submissions through the evaluator:</w:t>
      </w:r>
    </w:p>
    <w:p/>
    <w:p>
      <w:r>
        <w:t xml:space="preserve">A perfect response (all three components, specific and correctly named)</w:t>
      </w:r>
    </w:p>
    <w:p>
      <w:r>
        <w:t xml:space="preserve">A good-but-vague response (right direction, wrong mechanism)</w:t>
      </w:r>
    </w:p>
    <w:p>
      <w:r>
        <w:t xml:space="preserve">A plausible-wrong response (focused on operations, ignores finance)</w:t>
      </w:r>
    </w:p>
    <w:p>
      <w:r>
        <w:t xml:space="preserve">A clearly wrong response (wrong category entirely)</w:t>
      </w:r>
    </w:p>
    <w:p>
      <w:r>
        <w:t xml:space="preserve">An incomplete response (only one component addressed)</w:t>
      </w:r>
    </w:p>
    <w:p/>
    <w:p>
      <w:r>
        <w:t xml:space="preserve">Adjust the rubric until the scores feel right. The passing threshold should reward synthesis, not just recall.</w:t>
      </w:r>
    </w:p>
    <w:p/>
    <w:p/>
    <w:p>
      <w:pPr>
        <w:pStyle w:val="Heading2"/>
      </w:pPr>
      <w:r>
        <w:t>Part 7 — The Advisor Hint System</w:t>
      </w:r>
    </w:p>
    <w:p/>
    <w:p>
      <w:pPr>
        <w:pStyle w:val="Heading3"/>
      </w:pPr>
      <w:r>
        <w:t>7.1 When Hints Fire</w:t>
      </w:r>
    </w:p>
    <w:p/>
    <w:p>
      <w:r>
        <w:t xml:space="preserve">Hints are injected by the moderator or triggered automatically when: a player has been idle for a set number of minutes; clue discovery has stalled; or a checkpoint deadline is approaching.</w:t>
      </w:r>
    </w:p>
    <w:p/>
    <w:p/>
    <w:p>
      <w:pPr>
        <w:pStyle w:val="Heading3"/>
      </w:pPr>
      <w:r>
        <w:t>7.2 Hint Design Philosophy</w:t>
      </w:r>
    </w:p>
    <w:p/>
    <w:p>
      <w:r>
        <w:t xml:space="preserve">Hints should redirect attention, not reveal answers. They should sound like an internal advisor with partial knowledge, use the language of the simulation (in-world voice), and never name the root cause directly.</w:t>
      </w:r>
    </w:p>
    <w:p/>
    <w:p>
      <w:r>
        <w:t xml:space="preserve">Hint ladder:</w:t>
      </w:r>
    </w:p>
    <w:p/>
    <w:p>
      <w:r>
        <w:t xml:space="preserve">Tier 1 — Redirection to domain: "The signals you're seeing on the operational side are real — but they're symptoms. The finance team's data may tell a different story about what's driving this."</w:t>
      </w:r>
    </w:p>
    <w:p/>
    <w:p>
      <w:r>
        <w:t xml:space="preserve">Tier 2 — Redirection to specific document type: "When a supplier goes quiet like this, the first thing I'd want to know is their credit position. Has anyone looked at their lender relationship recently?"</w:t>
      </w:r>
    </w:p>
    <w:p/>
    <w:p>
      <w:r>
        <w:t xml:space="preserve">Tier 3 — Near-reveal: "Apex's revolver utilisation figure is the number I'd want in front of me right now. If that's maxed out and there's a hold on it, they literally cannot buy raw materials — regardless of what else is happening."</w:t>
      </w:r>
    </w:p>
    <w:p/>
    <w:p/>
    <w:p>
      <w:pPr>
        <w:pStyle w:val="Heading3"/>
      </w:pPr>
      <w:r>
        <w:t>7.3 Hint Authoring Template</w:t>
      </w:r>
    </w:p>
    <w:p/>
    <w:p>
      <w:r>
        <w:t xml:space="preserve">For each scenario, write 3 tiers by 2 personas — a minimum of 6 hints:</w:t>
      </w:r>
    </w:p>
    <w:p/>
    <w:p>
      <w:r>
        <w:t xml:space="preserve">Scenario: [name]. Hint target: [what the player is missing]. Persona: [who receives this hint]. Tier: [1, 2, or 3]. Trigger condition: [what must be true for this hint to fire]. Hint text in in-world voice, 1–3 sentences: [hint].</w:t>
      </w:r>
    </w:p>
    <w:p/>
    <w:p/>
    <w:p>
      <w:pPr>
        <w:pStyle w:val="Heading2"/>
      </w:pPr>
      <w:r>
        <w:t>Part 8 — Scoring and Debrief Design</w:t>
      </w:r>
    </w:p>
    <w:p/>
    <w:p>
      <w:pPr>
        <w:pStyle w:val="Heading3"/>
      </w:pPr>
      <w:r>
        <w:t>8.1 Score Bands and What They Mean</w:t>
      </w:r>
    </w:p>
    <w:p/>
    <w:p>
      <w:r>
        <w:t xml:space="preserve">Score 90–100, Full Escape: Complete synthesis; named root cause, mechanism, and response correctly.</w:t>
      </w:r>
    </w:p>
    <w:p/>
    <w:p>
      <w:r>
        <w:t xml:space="preserve">Score 70–89, Escaped: Right direction; one component was vague or mislabelled.</w:t>
      </w:r>
    </w:p>
    <w:p/>
    <w:p>
      <w:r>
        <w:t xml:space="preserve">Score 50–69, Failed — Close: Understood urgency; stayed at symptom layer or mislabelled mechanism.</w:t>
      </w:r>
    </w:p>
    <w:p/>
    <w:p>
      <w:r>
        <w:t xml:space="preserve">Score 30–49, Failed: Significant gaps; operational-only thinking.</w:t>
      </w:r>
    </w:p>
    <w:p/>
    <w:p>
      <w:r>
        <w:t xml:space="preserve">Score 0–29, Failed — Fundamental Miss: Wrong category of problem; diagnosis would have made things worse.</w:t>
      </w:r>
    </w:p>
    <w:p/>
    <w:p/>
    <w:p>
      <w:pPr>
        <w:pStyle w:val="Heading3"/>
      </w:pPr>
      <w:r>
        <w:t>8.2 Debrief Narrative Arc</w:t>
      </w:r>
    </w:p>
    <w:p/>
    <w:p>
      <w:r>
        <w:t xml:space="preserve">The AI-generated debrief should follow this structure:</w:t>
      </w:r>
    </w:p>
    <w:p/>
    <w:p>
      <w:r>
        <w:t xml:space="preserve">1. What actually happened — A clear explanation of the causal chain in 2–3 sentences, written for someone who just spent 45 minutes in the simulation.</w:t>
      </w:r>
    </w:p>
    <w:p/>
    <w:p>
      <w:r>
        <w:t xml:space="preserve">2. What you got right — Specific acknowledgement of correct identifications. Motivating and validates effort.</w:t>
      </w:r>
    </w:p>
    <w:p/>
    <w:p>
      <w:r>
        <w:t xml:space="preserve">3. What you missed or misattributed — Precise, non-patronising explanation of where the analysis fell short.</w:t>
      </w:r>
    </w:p>
    <w:p/>
    <w:p>
      <w:r>
        <w:t xml:space="preserve">4. The correct response — What a well-informed team would have done, and why it would have worked. Concrete and actionable.</w:t>
      </w:r>
    </w:p>
    <w:p/>
    <w:p>
      <w:r>
        <w:t xml:space="preserve">5. The transfer question — "What does this mean for your real work?" This connects the simulation to participants' actual context. Name the analogue explicitly.</w:t>
      </w:r>
    </w:p>
    <w:p/>
    <w:p/>
    <w:p>
      <w:pPr>
        <w:pStyle w:val="Heading3"/>
      </w:pPr>
      <w:r>
        <w:t>8.3 Learning Objectives Specification</w:t>
      </w:r>
    </w:p>
    <w:p/>
    <w:p>
      <w:r>
        <w:t xml:space="preserve">Before designing a scenario, write the three learning objectives explicitly. These drive everything else.</w:t>
      </w:r>
    </w:p>
    <w:p/>
    <w:p>
      <w:r>
        <w:t xml:space="preserve">Learning Objective 1 (Cross-functional synthesis): Participants will recognise that [symptom type] in their domain can be caused by [root cause type] in a partner function's domain, and that resolution requires cross-functional diagnosis, not unilateral action.</w:t>
      </w:r>
    </w:p>
    <w:p/>
    <w:p>
      <w:r>
        <w:t xml:space="preserve">Learning Objective 2 (Mechanism identification): Participants will be able to identify [specific mechanism type] as a category of irreversible trigger, and understand why addressing the symptom after the mechanism fires is ineffective.</w:t>
      </w:r>
    </w:p>
    <w:p/>
    <w:p>
      <w:r>
        <w:t xml:space="preserve">Learning Objective 3 (Early signal detection): Participants will recognise [leading indicator type] as an early warning signal they can monitor in their own work to surface this class of risk before it cascades.</w:t>
      </w:r>
    </w:p>
    <w:p/>
    <w:p>
      <w:r>
        <w:t xml:space="preserve">These objectives should be referenced in the debrief and in any post-session facilitation guide.</w:t>
      </w:r>
    </w:p>
    <w:p/>
    <w:p/>
    <w:p>
      <w:pPr>
        <w:pStyle w:val="Heading2"/>
      </w:pPr>
      <w:r>
        <w:t>Part 9 — The Production Pipeline</w:t>
      </w:r>
    </w:p>
    <w:p/>
    <w:p>
      <w:pPr>
        <w:pStyle w:val="Heading3"/>
      </w:pPr>
      <w:r>
        <w:t>9.1 End-to-End Workflow</w:t>
      </w:r>
    </w:p>
    <w:p/>
    <w:p>
      <w:r>
        <w:t xml:space="preserve">Step 1 — Crisis Selection (1–2 hours): Apply the five criteria. Run AI sourcing prompt. Select and validate with a domain expert if available.</w:t>
      </w:r>
    </w:p>
    <w:p/>
    <w:p>
      <w:r>
        <w:t xml:space="preserve">Step 2 — Causal Chain Decomposition (2–3 hours): Run AI extraction prompt. Map information asymmetry. Assign 14 clue IDs with taxonomy.</w:t>
      </w:r>
    </w:p>
    <w:p/>
    <w:p>
      <w:r>
        <w:t xml:space="preserve">Step 3 — Document Library Generation (4–6 hours): Design folder structure. Write document briefs (one per document). Run AI generation for each document. Human review for factual consistency and authenticity. Cross-check that every clue is present in at least one document.</w:t>
      </w:r>
    </w:p>
    <w:p/>
    <w:p>
      <w:r>
        <w:t xml:space="preserve">Step 4 — Clue Trigger Configuration (2–3 hours): Write trigger conditions for each clue. Configure backend scenario file. Test each trigger with 3–5 test responses.</w:t>
      </w:r>
    </w:p>
    <w:p/>
    <w:p>
      <w:r>
        <w:t xml:space="preserve">Step 5 — Gate Design (1–2 hours): Select 3–4 gate documents. Write gate questions and answer rubrics. Configure gate settings.</w:t>
      </w:r>
    </w:p>
    <w:p/>
    <w:p>
      <w:r>
        <w:t xml:space="preserve">Step 6 — Escape Condition and Evaluator (2–3 hours): Write the three-part escape specification. Draft evaluator prompt. Calibrate with 5 or more test submissions. Adjust rubric until score distribution feels right.</w:t>
      </w:r>
    </w:p>
    <w:p/>
    <w:p>
      <w:r>
        <w:t xml:space="preserve">Step 7 — Hint Library (1 hour): Write 6 or more hints across two tiers. Review for in-world voice consistency.</w:t>
      </w:r>
    </w:p>
    <w:p/>
    <w:p>
      <w:r>
        <w:t xml:space="preserve">Step 8 — Playtesting (2–3 hours, with real participants): Run at least 2 full playthroughs before launch. Track: time to each clue, war room message patterns, common wrong answers. Adjust document difficulty, gate questions, and evaluator based on findings.</w:t>
      </w:r>
    </w:p>
    <w:p/>
    <w:p>
      <w:r>
        <w:t xml:space="preserve">Step 9 — Facilitator Guide (1 hour): Document the correct causal chain in full. Write debrief talking points. List common wrong answers and how to redirect them.</w:t>
      </w:r>
    </w:p>
    <w:p/>
    <w:p>
      <w:r>
        <w:t xml:space="preserve">Total production time: 16–24 hours for a well-tested scenario, including AI assistance.</w:t>
      </w:r>
    </w:p>
    <w:p/>
    <w:p/>
    <w:p>
      <w:pPr>
        <w:pStyle w:val="Heading3"/>
      </w:pPr>
      <w:r>
        <w:t>9.2 Quality Checklist</w:t>
      </w:r>
    </w:p>
    <w:p/>
    <w:p>
      <w:r>
        <w:t xml:space="preserve">Before launch, verify:</w:t>
      </w:r>
    </w:p>
    <w:p/>
    <w:p>
      <w:r>
        <w:t xml:space="preserve">Every clue ID appears in at least one document.</w:t>
      </w:r>
    </w:p>
    <w:p>
      <w:r>
        <w:t xml:space="preserve">No document reveals more than 2 clues.</w:t>
      </w:r>
    </w:p>
    <w:p>
      <w:r>
        <w:t xml:space="preserve">The mechanism clue is not in the first 3 documents players are likely to open.</w:t>
      </w:r>
    </w:p>
    <w:p>
      <w:r>
        <w:t xml:space="preserve">A player who only reads Persona A's documents cannot correctly identify the full causal chain.</w:t>
      </w:r>
    </w:p>
    <w:p>
      <w:r>
        <w:t xml:space="preserve">A player who only reads Persona B's documents cannot correctly identify the full causal chain.</w:t>
      </w:r>
    </w:p>
    <w:p>
      <w:r>
        <w:t xml:space="preserve">The escape evaluator correctly scores a perfect response at 90 or above.</w:t>
      </w:r>
    </w:p>
    <w:p>
      <w:r>
        <w:t xml:space="preserve">The escape evaluator correctly scores a symptom-only response below 60.</w:t>
      </w:r>
    </w:p>
    <w:p>
      <w:r>
        <w:t xml:space="preserve">At least 2 hint triggers are configured and tested.</w:t>
      </w:r>
    </w:p>
    <w:p>
      <w:r>
        <w:t xml:space="preserve">The debrief's transfer question connects explicitly to participants' real work context.</w:t>
      </w:r>
    </w:p>
    <w:p>
      <w:r>
        <w:t xml:space="preserve">All document dates form a consistent and plausible timeline.</w:t>
      </w:r>
    </w:p>
    <w:p/>
    <w:p/>
    <w:p>
      <w:pPr>
        <w:pStyle w:val="Heading3"/>
      </w:pPr>
      <w:r>
        <w:t>9.3 Scenario Configuration File Structure</w:t>
      </w:r>
    </w:p>
    <w:p/>
    <w:p>
      <w:r>
        <w:t xml:space="preserve">Each scenario lives in a configuration file with the following sections: scenario metadata (ID, name, tagline, duration, checkpoint timing); persona definitions (ID, label, file root); clue definitions (ID, label, type); escape configuration (required submissions, passing score, time limit, evaluator model); and hint library (ID, tier, target persona, trigger, text).</w:t>
      </w:r>
    </w:p>
    <w:p/>
    <w:p/>
    <w:p>
      <w:pPr>
        <w:pStyle w:val="Heading2"/>
      </w:pPr>
      <w:r>
        <w:t>Part 10 — Scenario Variations and Scaling</w:t>
      </w:r>
    </w:p>
    <w:p/>
    <w:p>
      <w:pPr>
        <w:pStyle w:val="Heading3"/>
      </w:pPr>
      <w:r>
        <w:t>10.1 Difficulty Levers</w:t>
      </w:r>
    </w:p>
    <w:p/>
    <w:p>
      <w:r>
        <w:t xml:space="preserve">Clue density — Easy: 1 clue per document. Hard: 1 clue per 3 documents.</w:t>
      </w:r>
    </w:p>
    <w:p/>
    <w:p>
      <w:r>
        <w:t xml:space="preserve">Information asymmetry — Easy: some overlap between personas. Hard: zero shared evidence.</w:t>
      </w:r>
    </w:p>
    <w:p/>
    <w:p>
      <w:r>
        <w:t xml:space="preserve">Gate difficulty — Easy: factual gates. Hard: synthesis gates.</w:t>
      </w:r>
    </w:p>
    <w:p/>
    <w:p>
      <w:r>
        <w:t xml:space="preserve">Mechanism obviousness — Easy: mechanism clue clearly labelled. Hard: mechanism buried in appendix.</w:t>
      </w:r>
    </w:p>
    <w:p/>
    <w:p>
      <w:r>
        <w:t xml:space="preserve">Document volume — Easy: 8–10 files per persona. Hard: 20 or more files per persona.</w:t>
      </w:r>
    </w:p>
    <w:p/>
    <w:p>
      <w:r>
        <w:t xml:space="preserve">Hint availability — Easy: automatic hints every 10 minutes. Hard: no hints unless moderator injects.</w:t>
      </w:r>
    </w:p>
    <w:p/>
    <w:p>
      <w:r>
        <w:t xml:space="preserve">Time pressure — Easy: 90 minutes. Hard: 45 minutes.</w:t>
      </w:r>
    </w:p>
    <w:p/>
    <w:p/>
    <w:p>
      <w:pPr>
        <w:pStyle w:val="Heading3"/>
      </w:pPr>
      <w:r>
        <w:t>10.2 Adding a Third Persona</w:t>
      </w:r>
    </w:p>
    <w:p/>
    <w:p>
      <w:r>
        <w:t xml:space="preserve">For three-player scenarios: each persona should own a distinct causal layer; the mechanism clue is still owned by one persona; 2 of the 3 cross-persona discoveries should require all three to have posted in the war room; and the escape evaluator must expect submissions from three different perspectives.</w:t>
      </w:r>
    </w:p>
    <w:p/>
    <w:p/>
    <w:p>
      <w:pPr>
        <w:pStyle w:val="Heading3"/>
      </w:pPr>
      <w:r>
        <w:t>10.3 Series Design</w:t>
      </w:r>
    </w:p>
    <w:p/>
    <w:p>
      <w:r>
        <w:t xml:space="preserve">If you are building a multi-session programme:</w:t>
      </w:r>
    </w:p>
    <w:p/>
    <w:p>
      <w:r>
        <w:t xml:space="preserve">Scenario 1: Teach the basic cross-functional synthesis skill — financial root cause of operational symptom.</w:t>
      </w:r>
    </w:p>
    <w:p/>
    <w:p>
      <w:r>
        <w:t xml:space="preserve">Scenario 2: Increase abstraction — root cause is a policy or process, not an event.</w:t>
      </w:r>
    </w:p>
    <w:p/>
    <w:p>
      <w:r>
        <w:t xml:space="preserve">Scenario 3: Introduce a red herring causal path that must be actively eliminated.</w:t>
      </w:r>
    </w:p>
    <w:p/>
    <w:p>
      <w:r>
        <w:t xml:space="preserve">Scenario 4: Time-pressure variant — some clues expire and players must sequence correctly.</w:t>
      </w:r>
    </w:p>
    <w:p/>
    <w:p>
      <w:r>
        <w:t xml:space="preserve">Each scenario's debrief should explicitly connect to the next scenario's challenge.</w:t>
      </w:r>
    </w:p>
    <w:p/>
    <w:p/>
    <w:p>
      <w:pPr>
        <w:pStyle w:val="Heading2"/>
      </w:pPr>
      <w:r>
        <w:t>Appendix A — Prompt Library</w:t>
      </w:r>
    </w:p>
    <w:p/>
    <w:p>
      <w:pPr>
        <w:pStyle w:val="Heading3"/>
      </w:pPr>
      <w:r>
        <w:t>Causal Chain Extraction</w:t>
      </w:r>
    </w:p>
    <w:p/>
    <w:p>
      <w:r>
        <w:t xml:space="preserve">I'm designing a business simulation scenario based on the following crisis. Map the causal chain with: (1) surface symptoms visible to each persona; (2) the elimination layer — what obvious explanations were ruled out and what evidence ruled them out; (3) the causal chain in 3–5 steps from proximate to root cause; (4) the mechanism — the single event that made the cascade irreversible; (5) the exposure — how damage was quantified and by whom.</w:t>
      </w:r>
    </w:p>
    <w:p/>
    <w:p/>
    <w:p>
      <w:pPr>
        <w:pStyle w:val="Heading3"/>
      </w:pPr>
      <w:r>
        <w:t>Document Generation</w:t>
      </w:r>
    </w:p>
    <w:p/>
    <w:p>
      <w:r>
        <w:t xml:space="preserve">Generate a realistic [document type] for the following scenario. Context: [crisis summary]. Org: [company name and type]. Date: [document date]. Persona: [name and role].</w:t>
      </w:r>
    </w:p>
    <w:p/>
    <w:p>
      <w:r>
        <w:t xml:space="preserve">This document should reveal clues [list], not reveal [list], be consistent with [established facts], use realistic business language for [industry and function], and feel like it was written by someone inside the situation — not by someone who knows the outcome.</w:t>
      </w:r>
    </w:p>
    <w:p/>
    <w:p/>
    <w:p>
      <w:pPr>
        <w:pStyle w:val="Heading3"/>
      </w:pPr>
      <w:r>
        <w:t>Hint Generation</w:t>
      </w:r>
    </w:p>
    <w:p/>
    <w:p>
      <w:r>
        <w:t xml:space="preserve">You are writing a moderator hint for a business simulation. The scenario is [summary]. The true root cause is [root cause]. The mechanism is [mechanism]. The persona receiving this hint is [persona and role]. This is hint tier [1, 2, or 3].</w:t>
      </w:r>
    </w:p>
    <w:p/>
    <w:p>
      <w:r>
        <w:t xml:space="preserve">The hint should sound like an internal advisor with partial knowledge, use the language of the persona's role, redirect attention without naming the root cause, be 1–3 sentences, and feel like something a real colleague would say. Write the hint.</w:t>
      </w:r>
    </w:p>
    <w:p/>
    <w:p/>
    <w:p>
      <w:pPr>
        <w:pStyle w:val="Heading3"/>
      </w:pPr>
      <w:r>
        <w:t>Debrief Generation</w:t>
      </w:r>
    </w:p>
    <w:p/>
    <w:p>
      <w:r>
        <w:t xml:space="preserve">Write a debrief for a business simulation scenario. Scenario: [summary]. True causal chain: [chain]. Player submission: [their answer]. Score awarded: [score].</w:t>
      </w:r>
    </w:p>
    <w:p/>
    <w:p>
      <w:r>
        <w:t xml:space="preserve">The debrief should: affirm what they got right (specific); explain the true causal chain clearly; identify exactly where their analysis diverged from the correct path; describe what an optimal response would have looked like; close with a transfer question connecting one insight to their real work. Tone: direct and collegial, never condescending. Format: Markdown, 4–5 paragraphs.</w:t>
      </w:r>
    </w:p>
    <w:p/>
    <w:p/>
    <w:p>
      <w:pPr>
        <w:pStyle w:val="Heading2"/>
      </w:pPr>
      <w:r>
        <w:t>Appendix B — The Apex Meltdown as Reference</w:t>
      </w:r>
    </w:p>
    <w:p/>
    <w:p>
      <w:r>
        <w:t xml:space="preserve">The shipped scenario illustrates all of the above principles in practice.</w:t>
      </w:r>
    </w:p>
    <w:p/>
    <w:p>
      <w:r>
        <w:t xml:space="preserve">Crisis: A key supplier (Apex Precision) stops delivering. The surface cause appears operational (quality? logistics?). The true cause is financial: a steel commodity shock compressed margins, extended payment terms drained liquidity, their revolving credit facility hit maximum utilisation, their lender placed a hold, and they could no longer buy raw materials.</w:t>
      </w:r>
    </w:p>
    <w:p/>
    <w:p>
      <w:r>
        <w:t xml:space="preserve">Causal chain depth: 5 layers — commodity to margin to liquidity to covenant to freeze.</w:t>
      </w:r>
    </w:p>
    <w:p/>
    <w:p>
      <w:r>
        <w:t xml:space="preserve">Information asymmetry: The Supply Chain Manager sees operational symptoms; Finance holds the balance sheet data. The lender hold (mechanism clue) is only in Finance's files.</w:t>
      </w:r>
    </w:p>
    <w:p/>
    <w:p>
      <w:r>
        <w:t xml:space="preserve">Mechanism: The revolver hold on October 27 — one day before supply stopped. This is what made it irreversible. A company with an intact credit facility could have bought materials elsewhere.</w:t>
      </w:r>
    </w:p>
    <w:p/>
    <w:p>
      <w:r>
        <w:t xml:space="preserve">Escape requirements: Identifying financial fragility as the cause (not quality, not logistics), naming the revolver hold as the mechanism, and recommending direct financial intervention (not just finding another supplier).</w:t>
      </w:r>
    </w:p>
    <w:p/>
    <w:p>
      <w:r>
        <w:t xml:space="preserve">Score distribution in playtesting: Approximately 20% of teams score 85 or above (correctly identified financial cause and mechanism). Approximately 40% score 60–75 (right direction, mechanism misattributed). Approximately 40% score below 60 (focused on operational solutions). This distribution is intentional — the scenario is designed to be challenging enough that most teams leave with at least one genuine learning.</w:t>
      </w:r>
    </w:p>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