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Owners - want to improve the value of their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Buyers - want to find properties for investment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Buy/Sell Agents - want to pair buyers and sellers of properties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Leasing Agents - want to pair renters and landlords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Landlords - want to find tenants for their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Property managers - want to find owners to work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Contractors - want to find contract jobs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Home renovation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scale commercial / multi-family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Subcontractors (glass, cabinets, floors, windows, doors, etc.)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designers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Interior decorators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Solar installers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Listing services - want to find agents / owners / PMCs who will list with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Listing sites - want to use effective listings to attract buyers / renters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SMB marketplace (focus on contractors)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alerts sent when transactions take place matching contractor criteria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 and sort alerts by various criteria (need to define)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dashboard with job opportunities over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contractors make better connections (email templates, discount offers,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should I list my property? using vendors + listings data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Listing vendors with low average times on market, high coverage in an area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agent should I use? using agents + listings 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 performance of listing agents and match to property criteria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 into SMB marketplace future expansion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Promotional services for neighborhood businesses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someone moves in / buys a property, provide discounts and deals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 into SMB marketplace future expansion idea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MLS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Vendors: summary stats of a dataset by vendor (listing service)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Listings</w:t>
        </w:r>
      </w:hyperlink>
      <w:r w:rsidDel="00000000" w:rsidR="00000000" w:rsidRPr="00000000">
        <w:rPr>
          <w:rtl w:val="0"/>
        </w:rPr>
        <w:t xml:space="preserve">: set of listings that match criteria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Agents</w:t>
        </w:r>
      </w:hyperlink>
      <w:r w:rsidDel="00000000" w:rsidR="00000000" w:rsidRPr="00000000">
        <w:rPr>
          <w:rtl w:val="0"/>
        </w:rPr>
        <w:t xml:space="preserve">: set of agents that match criteria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Offices</w:t>
        </w:r>
      </w:hyperlink>
      <w:r w:rsidDel="00000000" w:rsidR="00000000" w:rsidRPr="00000000">
        <w:rPr>
          <w:rtl w:val="0"/>
        </w:rPr>
        <w:t xml:space="preserve">: set of offices (group of agents, PMC) that match criteria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  <w:t xml:space="preserve">: single media object (looks like images and listings)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Summary: summary stats of a query: total, avg yr built, avg sqft, avg price, min price, max 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Parcels</w:t>
        </w:r>
      </w:hyperlink>
      <w:r w:rsidDel="00000000" w:rsidR="00000000" w:rsidRPr="00000000">
        <w:rPr>
          <w:rtl w:val="0"/>
        </w:rPr>
        <w:t xml:space="preserve">: current state of properties in the US (not historical)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Assessments</w:t>
        </w:r>
      </w:hyperlink>
      <w:r w:rsidDel="00000000" w:rsidR="00000000" w:rsidRPr="00000000">
        <w:rPr>
          <w:rtl w:val="0"/>
        </w:rPr>
        <w:t xml:space="preserve">: updated annually, includes historical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  <w:t xml:space="preserve">: updated weekly, includes historical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deets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records data is typically ~$1 per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 on Austin, Arizona markets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 is the best way to match information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http://propertymap.sfplanning.org/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http://deed.co.travis.tx.us/ords/f?p=105:5:0::NO:::#results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http://propaccess.traviscad.org/clientdb/PropertySearch.aspx?cid=1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ts.ly/docs/retsly/index.html#transactions" TargetMode="External"/><Relationship Id="rId10" Type="http://schemas.openxmlformats.org/officeDocument/2006/relationships/hyperlink" Target="https://rets.ly/docs/retsly/index.html#assessments" TargetMode="External"/><Relationship Id="rId13" Type="http://schemas.openxmlformats.org/officeDocument/2006/relationships/hyperlink" Target="http://deed.co.travis.tx.us/ords/f?p=105:5:0::NO:::#results" TargetMode="External"/><Relationship Id="rId12" Type="http://schemas.openxmlformats.org/officeDocument/2006/relationships/hyperlink" Target="http://propertymap.sfplanning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ets.ly/docs/retsly/index.html#parcels" TargetMode="External"/><Relationship Id="rId14" Type="http://schemas.openxmlformats.org/officeDocument/2006/relationships/hyperlink" Target="http://propaccess.traviscad.org/clientdb/PropertySearch.aspx?cid=1" TargetMode="External"/><Relationship Id="rId5" Type="http://schemas.openxmlformats.org/officeDocument/2006/relationships/hyperlink" Target="https://rets.ly/docs/retsly/index.html#listings" TargetMode="External"/><Relationship Id="rId6" Type="http://schemas.openxmlformats.org/officeDocument/2006/relationships/hyperlink" Target="https://rets.ly/docs/retsly/index.html#agents" TargetMode="External"/><Relationship Id="rId7" Type="http://schemas.openxmlformats.org/officeDocument/2006/relationships/hyperlink" Target="https://rets.ly/docs/retsly/index.html#offices" TargetMode="External"/><Relationship Id="rId8" Type="http://schemas.openxmlformats.org/officeDocument/2006/relationships/hyperlink" Target="https://rets.ly/docs/retsly/index.html#media" TargetMode="External"/></Relationships>
</file>