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430C0" w14:textId="77777777" w:rsidR="00D1418C" w:rsidRDefault="00D1418C" w:rsidP="00D1418C">
      <w:r>
        <w:t xml:space="preserve">Phil </w:t>
      </w:r>
      <w:proofErr w:type="spellStart"/>
      <w:r>
        <w:t>Gandeng</w:t>
      </w:r>
      <w:proofErr w:type="spellEnd"/>
      <w:r>
        <w:tab/>
      </w:r>
      <w:r>
        <w:tab/>
      </w:r>
      <w:r>
        <w:tab/>
      </w:r>
      <w:r>
        <w:tab/>
        <w:t xml:space="preserve">11417001                                                                   11 </w:t>
      </w:r>
      <w:proofErr w:type="spellStart"/>
      <w:r>
        <w:t>Februari</w:t>
      </w:r>
      <w:proofErr w:type="spellEnd"/>
      <w:r>
        <w:t xml:space="preserve"> 2021</w:t>
      </w:r>
    </w:p>
    <w:p w14:paraId="0A0ECF54" w14:textId="0B6BA933" w:rsidR="00D1418C" w:rsidRDefault="00D1418C"/>
    <w:p w14:paraId="3C46C133" w14:textId="068759E9" w:rsidR="00D1418C" w:rsidRDefault="00946496">
      <w:r>
        <w:t xml:space="preserve">1.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grafik</w:t>
      </w:r>
      <w:proofErr w:type="spellEnd"/>
    </w:p>
    <w:p w14:paraId="6C83082F" w14:textId="1190F84B" w:rsidR="00D1418C" w:rsidRDefault="00D1418C" w:rsidP="00D1418C">
      <w:pPr>
        <w:jc w:val="center"/>
      </w:pPr>
      <w:r w:rsidRPr="00D1418C">
        <w:drawing>
          <wp:inline distT="0" distB="0" distL="0" distR="0" wp14:anchorId="5AE99335" wp14:editId="5A966AEB">
            <wp:extent cx="3509605" cy="5507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9659" cy="553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D133" w14:textId="6E365BEE" w:rsidR="00946496" w:rsidRDefault="00946496" w:rsidP="00946496"/>
    <w:p w14:paraId="76167E98" w14:textId="77777777" w:rsidR="00946496" w:rsidRDefault="00946496" w:rsidP="00946496"/>
    <w:p w14:paraId="1BDF33C7" w14:textId="77777777" w:rsidR="00946496" w:rsidRDefault="00946496" w:rsidP="00946496"/>
    <w:p w14:paraId="0154D256" w14:textId="77777777" w:rsidR="00946496" w:rsidRDefault="00946496" w:rsidP="00946496"/>
    <w:p w14:paraId="19B694DF" w14:textId="77777777" w:rsidR="00946496" w:rsidRDefault="00946496" w:rsidP="00946496"/>
    <w:p w14:paraId="62AB2062" w14:textId="77777777" w:rsidR="00946496" w:rsidRDefault="00946496" w:rsidP="00946496"/>
    <w:p w14:paraId="46F05221" w14:textId="77777777" w:rsidR="00946496" w:rsidRDefault="00946496" w:rsidP="00946496">
      <w:r>
        <w:lastRenderedPageBreak/>
        <w:t>2.</w:t>
      </w:r>
    </w:p>
    <w:p w14:paraId="3671A176" w14:textId="2FC4D3CD" w:rsidR="00946496" w:rsidRDefault="00946496" w:rsidP="00946496">
      <w:r w:rsidRPr="00946496">
        <w:drawing>
          <wp:inline distT="0" distB="0" distL="0" distR="0" wp14:anchorId="2CFE3DF5" wp14:editId="11E471E4">
            <wp:extent cx="5943600" cy="2957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7AF8605" w14:textId="3CE27A7F" w:rsidR="00946496" w:rsidRDefault="00946496" w:rsidP="00946496">
      <w:r w:rsidRPr="00946496">
        <w:drawing>
          <wp:inline distT="0" distB="0" distL="0" distR="0" wp14:anchorId="57823A45" wp14:editId="0D90FECC">
            <wp:extent cx="5943600" cy="3013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369E" w14:textId="6B9DC9C7" w:rsidR="00946496" w:rsidRDefault="00946496" w:rsidP="00946496">
      <w:r w:rsidRPr="00946496">
        <w:lastRenderedPageBreak/>
        <w:drawing>
          <wp:inline distT="0" distB="0" distL="0" distR="0" wp14:anchorId="1F52CFDB" wp14:editId="7E40D6F1">
            <wp:extent cx="5943600" cy="3134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A1FA" w14:textId="78FF8B46" w:rsidR="00946496" w:rsidRDefault="00946496" w:rsidP="00946496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9464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6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9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46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9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46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9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9464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649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46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9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46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49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46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6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9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6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946496">
        <w:rPr>
          <w:rFonts w:ascii="Times New Roman" w:hAnsi="Times New Roman" w:cs="Times New Roman"/>
          <w:sz w:val="24"/>
          <w:szCs w:val="24"/>
        </w:rPr>
        <w:t xml:space="preserve">onte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946496">
        <w:rPr>
          <w:rFonts w:ascii="Times New Roman" w:hAnsi="Times New Roman" w:cs="Times New Roman"/>
          <w:sz w:val="24"/>
          <w:szCs w:val="24"/>
        </w:rPr>
        <w:t xml:space="preserve">arlo </w:t>
      </w:r>
      <w:proofErr w:type="spellStart"/>
      <w:r w:rsidRPr="0094649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6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9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46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96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946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96">
        <w:rPr>
          <w:rFonts w:ascii="Times New Roman" w:hAnsi="Times New Roman" w:cs="Times New Roman"/>
          <w:sz w:val="24"/>
          <w:szCs w:val="24"/>
        </w:rPr>
        <w:t>cacahan</w:t>
      </w:r>
      <w:proofErr w:type="spellEnd"/>
      <w:r w:rsidRPr="009464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649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46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9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46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96">
        <w:rPr>
          <w:rFonts w:ascii="Times New Roman" w:hAnsi="Times New Roman" w:cs="Times New Roman"/>
          <w:sz w:val="24"/>
          <w:szCs w:val="24"/>
        </w:rPr>
        <w:t>cacahan</w:t>
      </w:r>
      <w:proofErr w:type="spellEnd"/>
      <w:r w:rsidRPr="00946496">
        <w:rPr>
          <w:rFonts w:ascii="Times New Roman" w:hAnsi="Times New Roman" w:cs="Times New Roman"/>
          <w:sz w:val="24"/>
          <w:szCs w:val="24"/>
        </w:rPr>
        <w:t xml:space="preserve"> total.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458CF5E" w14:textId="77777777" w:rsidR="00946496" w:rsidRPr="00946496" w:rsidRDefault="00946496" w:rsidP="009464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C7E795" w14:textId="260C04AA" w:rsidR="00946496" w:rsidRDefault="00946496" w:rsidP="00946496"/>
    <w:p w14:paraId="361BB6D0" w14:textId="60412739" w:rsidR="00946496" w:rsidRDefault="00946496" w:rsidP="00946496"/>
    <w:p w14:paraId="3E8A917F" w14:textId="64FC7C2B" w:rsidR="00946496" w:rsidRDefault="00946496" w:rsidP="00946496"/>
    <w:p w14:paraId="45345EF4" w14:textId="052B8E9C" w:rsidR="00946496" w:rsidRDefault="00946496" w:rsidP="00946496"/>
    <w:p w14:paraId="730AB396" w14:textId="7C98752E" w:rsidR="00946496" w:rsidRDefault="00946496" w:rsidP="00946496"/>
    <w:p w14:paraId="7FD450EE" w14:textId="0F31B7F8" w:rsidR="00946496" w:rsidRDefault="00946496" w:rsidP="00946496"/>
    <w:p w14:paraId="016B622A" w14:textId="0FA19A29" w:rsidR="00946496" w:rsidRDefault="00946496" w:rsidP="00946496"/>
    <w:p w14:paraId="56FF473C" w14:textId="0112C621" w:rsidR="00946496" w:rsidRDefault="00946496" w:rsidP="00946496"/>
    <w:p w14:paraId="57BC0618" w14:textId="409E0A64" w:rsidR="00946496" w:rsidRDefault="00946496" w:rsidP="00946496"/>
    <w:sectPr w:rsidR="0094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5C"/>
    <w:rsid w:val="0000403D"/>
    <w:rsid w:val="00296A5C"/>
    <w:rsid w:val="007857BA"/>
    <w:rsid w:val="00946496"/>
    <w:rsid w:val="0096356A"/>
    <w:rsid w:val="00D1418C"/>
    <w:rsid w:val="00F8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836B"/>
  <w15:chartTrackingRefBased/>
  <w15:docId w15:val="{056DBBB8-CCA7-477F-AA33-75C70093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Jaycee</dc:creator>
  <cp:keywords/>
  <dc:description/>
  <cp:lastModifiedBy>Phil Jaycee</cp:lastModifiedBy>
  <cp:revision>2</cp:revision>
  <dcterms:created xsi:type="dcterms:W3CDTF">2021-02-26T00:08:00Z</dcterms:created>
  <dcterms:modified xsi:type="dcterms:W3CDTF">2021-02-26T00:38:00Z</dcterms:modified>
</cp:coreProperties>
</file>