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MUTUAL ARBITRATION AGREEMENT</w:t>
      </w:r>
    </w:p>
    <w:p>
      <w:pPr>
        <w:spacing w:after="200"/>
      </w:pPr>
      <w:r>
        <w:rPr>
          <w:b/>
          <w:bCs/>
          <w:sz w:val="18"/>
          <w:szCs w:val="18"/>
        </w:rPr>
        <w:t xml:space="preserve">IMPORTANT DISCLAIMER: </w:t>
      </w:r>
      <w:r>
        <w:rPr>
          <w:i/>
          <w:iCs/>
          <w:sz w:val="16"/>
          <w:szCs w:val="16"/>
        </w:rPr>
        <w:t xml:space="preserve">This is a SAMPLE TEMPLATE ONLY. It is NOT legal advice. Independent contractor classification, arbitration agreements, background checks, and gig economy contracts are heavily regulated and vary by state. Have this reviewed and customized by a licensed attorney in your jurisdiction before use. Misuse can result in significant liability.</w:t>
      </w:r>
    </w:p>
    <w:p>
      <w:r>
        <w:t xml:space="preserve">This Mutual Arbitration Agreement is part of the WrapStar Independent Contractor Technology Services Agreement between Wrrapd, Inc. and the Contractor.</w:t>
      </w:r>
    </w:p>
    <w:p>
      <w:pPr>
        <w:pStyle w:val="Heading2"/>
      </w:pPr>
      <w:r>
        <w:t xml:space="preserve">Agreement to Arbitrate</w:t>
      </w:r>
    </w:p>
    <w:p>
      <w:r>
        <w:t xml:space="preserve">All disputes arising out of or relating to the Contractor’s relationship with Wrrapd, compensation, termination, or this Agreement shall be resolved by binding individual arbitration administered by a mutually agreed arbitration provider (such as JAMS or AAA) under its applicable rules.</w:t>
      </w:r>
    </w:p>
    <w:p>
      <w:pPr>
        <w:pStyle w:val="Heading2"/>
      </w:pPr>
      <w:r>
        <w:t xml:space="preserve">Class Action Waiver</w:t>
      </w:r>
    </w:p>
    <w:p>
      <w:r>
        <w:t xml:space="preserve">The parties agree to arbitrate on an individual basis only. There shall be no class, collective, or representative arbitration or litigation. Each party waives the right to participate in any class action.</w:t>
      </w:r>
    </w:p>
    <w:p>
      <w:pPr>
        <w:pStyle w:val="Heading2"/>
      </w:pPr>
      <w:r>
        <w:t xml:space="preserve">Acknowledgment</w:t>
      </w:r>
    </w:p>
    <w:p>
      <w:r>
        <w:t xml:space="preserve">BY SIGNING, THE CONTRACTOR ACKNOWLEDGES THEY ARE WAIVING THE RIGHT TO A JURY TRIAL AND THE RIGHT TO PARTICIPATE IN CLASS ACTIONS.</w:t>
      </w:r>
    </w:p>
    <w:p>
      <w:pPr>
        <w:spacing w:before="300"/>
      </w:pPr>
    </w:p>
    <w:p>
      <w:r>
        <w:rPr>
          <w:b/>
          <w:bCs/>
        </w:rPr>
        <w:t xml:space="preserve">WRAPD, INC.</w:t>
      </w:r>
    </w:p>
    <w:p>
      <w:r>
        <w:t xml:space="preserve">Signature: _______________________________________</w:t>
      </w:r>
    </w:p>
    <w:p>
      <w:r>
        <w:t xml:space="preserve">Printed Name: ____________________________________</w:t>
      </w:r>
    </w:p>
    <w:p>
      <w:r>
        <w:t xml:space="preserve">Date: ____________________________________________</w:t>
      </w:r>
    </w:p>
    <w:p>
      <w:pPr>
        <w:spacing w:before="300"/>
      </w:pPr>
    </w:p>
    <w:p>
      <w:r>
        <w:rPr>
          <w:b/>
          <w:bCs/>
        </w:rPr>
        <w:t xml:space="preserve">CONTRACTOR</w:t>
      </w:r>
    </w:p>
    <w:p>
      <w:r>
        <w:t xml:space="preserve">Signature: _______________________________________</w:t>
      </w:r>
    </w:p>
    <w:p>
      <w:r>
        <w:t xml:space="preserve">Printed Name: ____________________________________</w:t>
      </w:r>
    </w:p>
    <w:p>
      <w:r>
        <w:t xml:space="preserve">Date: ____________________________________________</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WRRAPD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2026-07-14T18:52:03.261Z</dcterms:created>
  <dcterms:modified xsi:type="dcterms:W3CDTF">2026-07-14T18:52:03.261Z</dcterms:modified>
</cp:coreProperties>
</file>

<file path=docProps/custom.xml><?xml version="1.0" encoding="utf-8"?>
<Properties xmlns="http://schemas.openxmlformats.org/officeDocument/2006/custom-properties" xmlns:vt="http://schemas.openxmlformats.org/officeDocument/2006/docPropsVTypes"/>
</file>