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D298B" w14:textId="16B48039" w:rsidR="009551C7" w:rsidRDefault="00697809" w:rsidP="000320D5">
      <w:r w:rsidRPr="00697809">
        <w:rPr>
          <w:rFonts w:asciiTheme="majorHAnsi" w:eastAsiaTheme="majorEastAsia" w:hAnsiTheme="majorHAnsi" w:cstheme="majorBidi"/>
          <w:spacing w:val="-10"/>
          <w:kern w:val="28"/>
          <w:sz w:val="56"/>
          <w:szCs w:val="56"/>
        </w:rPr>
        <w:t>Adult-Census-Income</w:t>
      </w:r>
    </w:p>
    <w:p w14:paraId="4C3F84CC" w14:textId="1BD49DF9" w:rsidR="009551C7" w:rsidRDefault="00880E69" w:rsidP="009551C7">
      <w:pPr>
        <w:pStyle w:val="Heading1"/>
      </w:pPr>
      <w:r>
        <w:t>Introduction</w:t>
      </w:r>
    </w:p>
    <w:p w14:paraId="13B58D8E" w14:textId="14BD643D" w:rsidR="00BC5B12" w:rsidRDefault="00087429" w:rsidP="00BC5B12">
      <w:r w:rsidRPr="00697809">
        <w:t>This goal of this project is to build machine learning models that will predict whether income exceeds $50K/y</w:t>
      </w:r>
      <w:r w:rsidR="00426710">
        <w:t>ear</w:t>
      </w:r>
      <w:r w:rsidRPr="00697809">
        <w:t xml:space="preserve"> based o</w:t>
      </w:r>
      <w:r w:rsidR="003F2C1E">
        <w:t>n the following data sets.</w:t>
      </w:r>
      <w:r w:rsidR="009C7257">
        <w:t xml:space="preserve"> With the proper use of data and machine learning this can help people improve their income by giving them a prediction</w:t>
      </w:r>
      <w:r w:rsidR="00D80975">
        <w:t xml:space="preserve">. A similar study done in 2017 checked </w:t>
      </w:r>
      <w:r w:rsidR="00B400AD">
        <w:t xml:space="preserve">level of education, income, unemployment rates to determine wealth (Wolla &amp; Sullivan, 2017). </w:t>
      </w:r>
    </w:p>
    <w:p w14:paraId="3FB951BE" w14:textId="77777777" w:rsidR="003F2C1E" w:rsidRPr="00697809" w:rsidRDefault="003F2C1E" w:rsidP="003F2C1E">
      <w:r>
        <w:t xml:space="preserve">The dataset has </w:t>
      </w:r>
      <w:r w:rsidRPr="00697809">
        <w:t>48842 instances, mix of continuous and discrete (train=32561, test=16281)</w:t>
      </w:r>
      <w:r>
        <w:t>. The attributes in the dataset are:</w:t>
      </w:r>
    </w:p>
    <w:p w14:paraId="4381BC44" w14:textId="77777777" w:rsidR="003F2C1E" w:rsidRDefault="003F2C1E" w:rsidP="003F2C1E">
      <w:pPr>
        <w:pStyle w:val="ListParagraph"/>
        <w:numPr>
          <w:ilvl w:val="0"/>
          <w:numId w:val="8"/>
        </w:numPr>
      </w:pPr>
      <w:r>
        <w:t>age: continuous.</w:t>
      </w:r>
    </w:p>
    <w:p w14:paraId="6320592A" w14:textId="77777777" w:rsidR="003F2C1E" w:rsidRDefault="003F2C1E" w:rsidP="003F2C1E">
      <w:pPr>
        <w:pStyle w:val="ListParagraph"/>
        <w:numPr>
          <w:ilvl w:val="0"/>
          <w:numId w:val="8"/>
        </w:numPr>
      </w:pPr>
      <w:r>
        <w:t>workclass: Private, Self-emp-not-inc, Self-emp-inc, Federal-gov, Local-gov, State-gov, Without-pay, Never-worked.</w:t>
      </w:r>
    </w:p>
    <w:p w14:paraId="6B097FA4" w14:textId="77777777" w:rsidR="003F2C1E" w:rsidRDefault="003F2C1E" w:rsidP="003F2C1E">
      <w:pPr>
        <w:pStyle w:val="ListParagraph"/>
        <w:numPr>
          <w:ilvl w:val="0"/>
          <w:numId w:val="8"/>
        </w:numPr>
      </w:pPr>
      <w:r>
        <w:t>fnlwgt: continuous.</w:t>
      </w:r>
    </w:p>
    <w:p w14:paraId="6672992F" w14:textId="77777777" w:rsidR="003F2C1E" w:rsidRDefault="003F2C1E" w:rsidP="003F2C1E">
      <w:pPr>
        <w:pStyle w:val="ListParagraph"/>
        <w:numPr>
          <w:ilvl w:val="0"/>
          <w:numId w:val="8"/>
        </w:numPr>
      </w:pPr>
      <w:r>
        <w:t>education: Bachelors, Some-college, 11th, HS-grad, Prof-school, Assoc-acdm, Assoc-voc, 9th, 7th-8th, 12th, Masters, 1st-4th, 10th, Doctorate, 5th-6th, Preschool.</w:t>
      </w:r>
    </w:p>
    <w:p w14:paraId="556B7B69" w14:textId="77777777" w:rsidR="003F2C1E" w:rsidRDefault="003F2C1E" w:rsidP="003F2C1E">
      <w:pPr>
        <w:pStyle w:val="ListParagraph"/>
        <w:numPr>
          <w:ilvl w:val="0"/>
          <w:numId w:val="8"/>
        </w:numPr>
      </w:pPr>
      <w:r>
        <w:t>education-num: continuous.</w:t>
      </w:r>
    </w:p>
    <w:p w14:paraId="176A5519" w14:textId="77777777" w:rsidR="003F2C1E" w:rsidRDefault="003F2C1E" w:rsidP="003F2C1E">
      <w:pPr>
        <w:pStyle w:val="ListParagraph"/>
        <w:numPr>
          <w:ilvl w:val="0"/>
          <w:numId w:val="8"/>
        </w:numPr>
      </w:pPr>
      <w:r>
        <w:t>marital-status: Married-civ-spouse, Divorced, Never-married, Separated, Widowed, Married-spouse-absent, Married-AF-spouse.</w:t>
      </w:r>
    </w:p>
    <w:p w14:paraId="654F4D69" w14:textId="77777777" w:rsidR="003F2C1E" w:rsidRDefault="003F2C1E" w:rsidP="003F2C1E">
      <w:pPr>
        <w:pStyle w:val="ListParagraph"/>
        <w:numPr>
          <w:ilvl w:val="0"/>
          <w:numId w:val="8"/>
        </w:numPr>
      </w:pPr>
      <w:r>
        <w:t>occupation: Tech-support, Craft-repair, Other-service, Sales, Exec-managerial, Prof-specialty, Handlers-cleaners, Machine-op-inspct, Adm-clerical, Farming-fishing, Transport-moving, Priv-house-serv, Protective-serv, Armed-Forces.</w:t>
      </w:r>
    </w:p>
    <w:p w14:paraId="2E59B13A" w14:textId="77777777" w:rsidR="003F2C1E" w:rsidRDefault="003F2C1E" w:rsidP="003F2C1E">
      <w:pPr>
        <w:pStyle w:val="ListParagraph"/>
        <w:numPr>
          <w:ilvl w:val="0"/>
          <w:numId w:val="8"/>
        </w:numPr>
      </w:pPr>
      <w:r>
        <w:t>relationship: Wife, Own-child, Husband, Not-in-family, Other-relative, Unmarried.</w:t>
      </w:r>
    </w:p>
    <w:p w14:paraId="41F0D01E" w14:textId="77777777" w:rsidR="003F2C1E" w:rsidRDefault="003F2C1E" w:rsidP="003F2C1E">
      <w:pPr>
        <w:pStyle w:val="ListParagraph"/>
        <w:numPr>
          <w:ilvl w:val="0"/>
          <w:numId w:val="8"/>
        </w:numPr>
      </w:pPr>
      <w:r>
        <w:t>race: White, Asian-Pac-Islander, Amer-Indian-Eskimo, Other, Black.</w:t>
      </w:r>
    </w:p>
    <w:p w14:paraId="4E6CE4C4" w14:textId="77777777" w:rsidR="003F2C1E" w:rsidRDefault="003F2C1E" w:rsidP="003F2C1E">
      <w:pPr>
        <w:pStyle w:val="ListParagraph"/>
        <w:numPr>
          <w:ilvl w:val="0"/>
          <w:numId w:val="8"/>
        </w:numPr>
      </w:pPr>
      <w:r>
        <w:t>sex: Female, Male.</w:t>
      </w:r>
    </w:p>
    <w:p w14:paraId="42911330" w14:textId="77777777" w:rsidR="003F2C1E" w:rsidRDefault="003F2C1E" w:rsidP="003F2C1E">
      <w:pPr>
        <w:pStyle w:val="ListParagraph"/>
        <w:numPr>
          <w:ilvl w:val="0"/>
          <w:numId w:val="8"/>
        </w:numPr>
      </w:pPr>
      <w:r>
        <w:t>capital-gain: continuous.</w:t>
      </w:r>
    </w:p>
    <w:p w14:paraId="5299E610" w14:textId="77777777" w:rsidR="003F2C1E" w:rsidRDefault="003F2C1E" w:rsidP="003F2C1E">
      <w:pPr>
        <w:pStyle w:val="ListParagraph"/>
        <w:numPr>
          <w:ilvl w:val="0"/>
          <w:numId w:val="8"/>
        </w:numPr>
      </w:pPr>
      <w:r>
        <w:t>capital-loss: continuous.</w:t>
      </w:r>
    </w:p>
    <w:p w14:paraId="751BD48B" w14:textId="77777777" w:rsidR="003F2C1E" w:rsidRDefault="003F2C1E" w:rsidP="003F2C1E">
      <w:pPr>
        <w:pStyle w:val="ListParagraph"/>
        <w:numPr>
          <w:ilvl w:val="0"/>
          <w:numId w:val="8"/>
        </w:numPr>
      </w:pPr>
      <w:r>
        <w:t>hours-per-week: continuous.</w:t>
      </w:r>
    </w:p>
    <w:p w14:paraId="47B5C571" w14:textId="77777777" w:rsidR="003F2C1E" w:rsidRDefault="003F2C1E" w:rsidP="003F2C1E">
      <w:pPr>
        <w:pStyle w:val="ListParagraph"/>
        <w:numPr>
          <w:ilvl w:val="0"/>
          <w:numId w:val="8"/>
        </w:numPr>
      </w:pPr>
      <w: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&amp; Tobago, Peru, Hong, Holland-Netherlands.</w:t>
      </w:r>
    </w:p>
    <w:p w14:paraId="05955808" w14:textId="12C073D7" w:rsidR="00F04D92" w:rsidRDefault="00F04D92" w:rsidP="00F04D92"/>
    <w:p w14:paraId="7C28AD8F" w14:textId="77777777" w:rsidR="007C2EBA" w:rsidRDefault="007C2EBA" w:rsidP="00F04D92"/>
    <w:p w14:paraId="1940805E" w14:textId="71255013" w:rsidR="00F04D92" w:rsidRDefault="00F04D92" w:rsidP="00F04D92">
      <w:pPr>
        <w:pStyle w:val="Heading1"/>
      </w:pPr>
      <w:r>
        <w:lastRenderedPageBreak/>
        <w:t>EDA (</w:t>
      </w:r>
      <w:r w:rsidRPr="00F04D92">
        <w:t>Exploratory Data Analysis</w:t>
      </w:r>
      <w:r>
        <w:t>)</w:t>
      </w:r>
    </w:p>
    <w:p w14:paraId="3F7DD5C6" w14:textId="48DD4DFF" w:rsidR="00F04D92" w:rsidRDefault="007C2EBA" w:rsidP="00F04D92">
      <w:r>
        <w:t xml:space="preserve">Data was plotted against charts and graphs to find some key insights </w:t>
      </w:r>
    </w:p>
    <w:p w14:paraId="761F0857" w14:textId="77777777" w:rsidR="005D2CFC" w:rsidRDefault="005D2CFC" w:rsidP="005D2CFC">
      <w:pPr>
        <w:pStyle w:val="ListParagraph"/>
        <w:numPr>
          <w:ilvl w:val="0"/>
          <w:numId w:val="10"/>
        </w:numPr>
      </w:pPr>
      <w:r>
        <w:t>Sex: Out of total male 30% of them earn salary more than 50K while less than 15% female earn more than 50K. 89% female earn less than 50K</w:t>
      </w:r>
    </w:p>
    <w:p w14:paraId="1F8FE034" w14:textId="77777777" w:rsidR="005D2CFC" w:rsidRDefault="005D2CFC" w:rsidP="005D2CFC">
      <w:pPr>
        <w:pStyle w:val="ListParagraph"/>
        <w:numPr>
          <w:ilvl w:val="0"/>
          <w:numId w:val="10"/>
        </w:numPr>
      </w:pPr>
      <w:r>
        <w:t>Race: White and asain-pac-Islander earn salary more than 50K</w:t>
      </w:r>
    </w:p>
    <w:p w14:paraId="6D98E243" w14:textId="77777777" w:rsidR="005D2CFC" w:rsidRDefault="005D2CFC" w:rsidP="005D2CFC">
      <w:pPr>
        <w:pStyle w:val="ListParagraph"/>
        <w:numPr>
          <w:ilvl w:val="0"/>
          <w:numId w:val="10"/>
        </w:numPr>
      </w:pPr>
      <w:r>
        <w:t>marital_status: 41% of married people seem to earn salary greater than 50K.</w:t>
      </w:r>
    </w:p>
    <w:p w14:paraId="1D2D0719" w14:textId="46E764EC" w:rsidR="005D2CFC" w:rsidRDefault="005D2CFC" w:rsidP="005D2CFC">
      <w:pPr>
        <w:pStyle w:val="ListParagraph"/>
        <w:numPr>
          <w:ilvl w:val="0"/>
          <w:numId w:val="10"/>
        </w:numPr>
      </w:pPr>
      <w:r>
        <w:t xml:space="preserve">People having degree </w:t>
      </w:r>
      <w:r w:rsidR="00E95F6A">
        <w:t>doctorate, prof</w:t>
      </w:r>
      <w:r>
        <w:t>-</w:t>
      </w:r>
      <w:r w:rsidR="00E95F6A">
        <w:t>school, masters</w:t>
      </w:r>
      <w:r>
        <w:t xml:space="preserve"> are making salary more than 50K.</w:t>
      </w:r>
    </w:p>
    <w:p w14:paraId="63760D24" w14:textId="084C699B" w:rsidR="005D2CFC" w:rsidRDefault="005D2CFC" w:rsidP="005D2CFC">
      <w:pPr>
        <w:pStyle w:val="ListParagraph"/>
        <w:numPr>
          <w:ilvl w:val="0"/>
          <w:numId w:val="10"/>
        </w:numPr>
      </w:pPr>
      <w:r>
        <w:t xml:space="preserve">Out of all the workclass only 59% </w:t>
      </w:r>
      <w:r w:rsidR="00E95F6A">
        <w:t>self-employed</w:t>
      </w:r>
      <w:r>
        <w:t xml:space="preserve"> people are making salary more than 50K.</w:t>
      </w:r>
    </w:p>
    <w:p w14:paraId="6851093A" w14:textId="42E30DB9" w:rsidR="005D2CFC" w:rsidRPr="00F04D92" w:rsidRDefault="005D2CFC" w:rsidP="005D2CFC">
      <w:pPr>
        <w:pStyle w:val="ListParagraph"/>
        <w:numPr>
          <w:ilvl w:val="0"/>
          <w:numId w:val="10"/>
        </w:numPr>
      </w:pPr>
      <w:r>
        <w:t>If we check by occupation, Proportion of people making salary less than 50K is higher.</w:t>
      </w:r>
    </w:p>
    <w:p w14:paraId="6F0B47B8" w14:textId="77777777" w:rsidR="00F04D92" w:rsidRDefault="00F04D92" w:rsidP="00F04D92"/>
    <w:p w14:paraId="14DB3547" w14:textId="77777777" w:rsidR="00242E37" w:rsidRDefault="00242E37" w:rsidP="00242E37">
      <w:pPr>
        <w:pStyle w:val="Heading1"/>
      </w:pPr>
      <w:bookmarkStart w:id="0" w:name="_Toc49697375"/>
      <w:r>
        <w:t>Data Processing</w:t>
      </w:r>
      <w:bookmarkEnd w:id="0"/>
    </w:p>
    <w:p w14:paraId="3897AF7F" w14:textId="168D8488" w:rsidR="00242E37" w:rsidRDefault="00242E37" w:rsidP="00242E37">
      <w:r>
        <w:t xml:space="preserve">The first step </w:t>
      </w:r>
      <w:r w:rsidR="007C2EBA">
        <w:t>is to</w:t>
      </w:r>
      <w:r>
        <w:t xml:space="preserve"> </w:t>
      </w:r>
      <w:r w:rsidR="007C2EBA">
        <w:t>convert</w:t>
      </w:r>
      <w:r>
        <w:t xml:space="preserve"> all the data in</w:t>
      </w:r>
      <w:r w:rsidR="007C2EBA">
        <w:t>to</w:t>
      </w:r>
      <w:r>
        <w:t xml:space="preserve"> a table, for this purpose pandas </w:t>
      </w:r>
      <w:r w:rsidR="007C2EBA">
        <w:t>was used, the function</w:t>
      </w:r>
      <w:r>
        <w:t xml:space="preserve"> </w:t>
      </w:r>
      <w:proofErr w:type="spellStart"/>
      <w:r>
        <w:t>read_csv</w:t>
      </w:r>
      <w:proofErr w:type="spellEnd"/>
      <w:r>
        <w:t xml:space="preserve">(), this function reads the data in comma separated files or csv and translates it into a </w:t>
      </w:r>
      <w:r w:rsidR="00E95F6A">
        <w:t>data frame</w:t>
      </w:r>
      <w:r>
        <w:t>.</w:t>
      </w:r>
    </w:p>
    <w:p w14:paraId="45419DE1" w14:textId="77777777" w:rsidR="00295FB6" w:rsidRDefault="00295FB6" w:rsidP="00295FB6">
      <w:pPr>
        <w:pStyle w:val="Heading1"/>
      </w:pPr>
      <w:bookmarkStart w:id="1" w:name="_Toc49697377"/>
      <w:r>
        <w:t>Numerical Pipeline</w:t>
      </w:r>
      <w:bookmarkEnd w:id="1"/>
    </w:p>
    <w:p w14:paraId="0152A6DF" w14:textId="77777777" w:rsidR="00312913" w:rsidRDefault="00312913" w:rsidP="00312913"/>
    <w:p w14:paraId="5AD85C3A" w14:textId="77777777" w:rsidR="00312913" w:rsidRPr="00312913" w:rsidRDefault="00312913" w:rsidP="00312913">
      <w:r w:rsidRPr="00312913">
        <w:rPr>
          <w:noProof/>
        </w:rPr>
        <w:drawing>
          <wp:inline distT="0" distB="0" distL="0" distR="0" wp14:anchorId="4BBEBA34" wp14:editId="6EFA2964">
            <wp:extent cx="3715268"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495369"/>
                    </a:xfrm>
                    <a:prstGeom prst="rect">
                      <a:avLst/>
                    </a:prstGeom>
                  </pic:spPr>
                </pic:pic>
              </a:graphicData>
            </a:graphic>
          </wp:inline>
        </w:drawing>
      </w:r>
    </w:p>
    <w:p w14:paraId="5A6D4D35" w14:textId="5617CFD3" w:rsidR="00295FB6" w:rsidRDefault="00295FB6" w:rsidP="00295FB6">
      <w:r>
        <w:t>The first st</w:t>
      </w:r>
      <w:r w:rsidR="00CB19DF">
        <w:t xml:space="preserve">ep in this pipeline is to use impute. </w:t>
      </w:r>
      <w:r w:rsidR="00CB19DF" w:rsidRPr="00CB19DF">
        <w:t>Imputation means that the missing values</w:t>
      </w:r>
      <w:r w:rsidR="00DD4484">
        <w:t xml:space="preserve"> are substituted</w:t>
      </w:r>
      <w:r w:rsidR="00CB19DF" w:rsidRPr="00CB19DF">
        <w:t xml:space="preserve"> with associate degree estimate, then analyzing the total information set as if the imputed values were actual ascertained values.</w:t>
      </w:r>
      <w:r w:rsidR="00CB19DF">
        <w:t xml:space="preserve"> There are many methods to impute </w:t>
      </w:r>
      <w:r w:rsidR="00D23599">
        <w:t xml:space="preserve">but, in </w:t>
      </w:r>
      <w:r w:rsidR="00DD4484">
        <w:t>this</w:t>
      </w:r>
      <w:r w:rsidR="00D23599">
        <w:t xml:space="preserve"> case</w:t>
      </w:r>
      <w:r w:rsidR="00087429">
        <w:t>,</w:t>
      </w:r>
      <w:r w:rsidR="00CB19DF">
        <w:t xml:space="preserve"> </w:t>
      </w:r>
      <w:r w:rsidR="00DD4484">
        <w:t>mean strategy will be used</w:t>
      </w:r>
      <w:r w:rsidR="002F0DAA">
        <w:t xml:space="preserve"> as i</w:t>
      </w:r>
      <w:r w:rsidR="00CB19DF">
        <w:t xml:space="preserve">t </w:t>
      </w:r>
      <w:r w:rsidR="002F0DAA">
        <w:t>can</w:t>
      </w:r>
      <w:r w:rsidR="00CB19DF">
        <w:t xml:space="preserve"> </w:t>
      </w:r>
      <w:r w:rsidR="002F0DAA">
        <w:t>use</w:t>
      </w:r>
      <w:r w:rsidR="00CB19DF">
        <w:t xml:space="preserve"> the same mean and sample size.</w:t>
      </w:r>
    </w:p>
    <w:p w14:paraId="2E89E5F3" w14:textId="6EF5D0BA" w:rsidR="001C24C8" w:rsidRDefault="00CB19DF" w:rsidP="00C27966">
      <w:r>
        <w:t xml:space="preserve">The second step in this pipeline is scaling the numerical columns. </w:t>
      </w:r>
      <w:r w:rsidRPr="00CB19DF">
        <w:t xml:space="preserve">Feature scaling </w:t>
      </w:r>
      <w:r>
        <w:t>is</w:t>
      </w:r>
      <w:r w:rsidRPr="00CB19DF">
        <w:t xml:space="preserve"> a technique </w:t>
      </w:r>
      <w:r>
        <w:t>used to normalize the series of independent</w:t>
      </w:r>
      <w:r w:rsidRPr="00CB19DF">
        <w:t xml:space="preserve"> variables or options of knowledge</w:t>
      </w:r>
      <w:r>
        <w:t xml:space="preserve"> in a column</w:t>
      </w:r>
      <w:r w:rsidRPr="00CB19DF">
        <w:t xml:space="preserve">. In processing, </w:t>
      </w:r>
      <w:r w:rsidR="00E95F6A" w:rsidRPr="00CB19DF">
        <w:t>it is</w:t>
      </w:r>
      <w:r w:rsidRPr="00CB19DF">
        <w:t xml:space="preserve"> additionally called </w:t>
      </w:r>
      <w:r>
        <w:t>data normalization</w:t>
      </w:r>
      <w:r w:rsidRPr="00CB19DF">
        <w:t xml:space="preserve"> and is mostly performed throughout the information preprocessing step.</w:t>
      </w:r>
      <w:r>
        <w:t xml:space="preserve"> </w:t>
      </w:r>
      <w:r w:rsidR="00DD4484">
        <w:t>The data values were</w:t>
      </w:r>
      <w:r>
        <w:t xml:space="preserve"> between a range of 0 to 1</w:t>
      </w:r>
      <w:r w:rsidR="00273102">
        <w:t xml:space="preserve"> using </w:t>
      </w:r>
      <w:proofErr w:type="spellStart"/>
      <w:proofErr w:type="gramStart"/>
      <w:r w:rsidR="00273102">
        <w:t>MinMaxScaler</w:t>
      </w:r>
      <w:proofErr w:type="spellEnd"/>
      <w:r w:rsidR="00273102">
        <w:t>(</w:t>
      </w:r>
      <w:proofErr w:type="gramEnd"/>
      <w:r w:rsidR="00273102">
        <w:t>) function</w:t>
      </w:r>
      <w:r w:rsidR="006000EF">
        <w:t xml:space="preserve">. As there are many values, not all algorithms will work properly so the functions will need to be </w:t>
      </w:r>
      <w:proofErr w:type="gramStart"/>
      <w:r w:rsidR="006000EF">
        <w:t>standardized.</w:t>
      </w:r>
      <w:r>
        <w:t>.</w:t>
      </w:r>
      <w:proofErr w:type="gramEnd"/>
      <w:r>
        <w:t xml:space="preserve"> A</w:t>
      </w:r>
      <w:r w:rsidRPr="00CB19DF">
        <w:t xml:space="preserve">s an example, several classifiers calculate the space between 2 points by the distance. If one in all the options encompasses a broad </w:t>
      </w:r>
      <w:r>
        <w:t xml:space="preserve">range </w:t>
      </w:r>
      <w:r w:rsidRPr="00CB19DF">
        <w:t xml:space="preserve">of values, the space </w:t>
      </w:r>
      <w:r w:rsidR="00C27966" w:rsidRPr="00CB19DF">
        <w:t>is</w:t>
      </w:r>
      <w:r w:rsidRPr="00CB19DF">
        <w:t xml:space="preserve"> going to be ruled by this specific feature. Therefore, the vary of all options </w:t>
      </w:r>
      <w:r w:rsidR="00F338C7">
        <w:t>should</w:t>
      </w:r>
      <w:r w:rsidR="00F338C7" w:rsidRPr="00CB19DF">
        <w:t xml:space="preserve"> be</w:t>
      </w:r>
      <w:r w:rsidRPr="00CB19DF">
        <w:t xml:space="preserve"> normalized </w:t>
      </w:r>
      <w:r w:rsidR="00F338C7">
        <w:t xml:space="preserve">so </w:t>
      </w:r>
      <w:r w:rsidRPr="00CB19DF">
        <w:t>that every feature contributes proportionately to the distance</w:t>
      </w:r>
      <w:r w:rsidR="00F338C7">
        <w:t xml:space="preserve"> (Bhandari, 2020)</w:t>
      </w:r>
      <w:r w:rsidRPr="00CB19DF">
        <w:t>.</w:t>
      </w:r>
    </w:p>
    <w:p w14:paraId="7B47690D" w14:textId="77777777" w:rsidR="00273102" w:rsidRDefault="00273102" w:rsidP="00273102">
      <w:pPr>
        <w:pStyle w:val="Heading1"/>
      </w:pPr>
      <w:bookmarkStart w:id="2" w:name="_Toc49697378"/>
      <w:r>
        <w:t>Categorical Pipeline</w:t>
      </w:r>
      <w:bookmarkEnd w:id="2"/>
    </w:p>
    <w:p w14:paraId="7D960663" w14:textId="77777777" w:rsidR="00312913" w:rsidRDefault="00312913" w:rsidP="00312913"/>
    <w:p w14:paraId="7F800F1A" w14:textId="77777777" w:rsidR="00312913" w:rsidRPr="00312913" w:rsidRDefault="00312913" w:rsidP="00312913">
      <w:r w:rsidRPr="00312913">
        <w:rPr>
          <w:noProof/>
        </w:rPr>
        <w:lastRenderedPageBreak/>
        <w:drawing>
          <wp:inline distT="0" distB="0" distL="0" distR="0" wp14:anchorId="0E12CCA1" wp14:editId="0240F42A">
            <wp:extent cx="5943600" cy="51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985"/>
                    </a:xfrm>
                    <a:prstGeom prst="rect">
                      <a:avLst/>
                    </a:prstGeom>
                  </pic:spPr>
                </pic:pic>
              </a:graphicData>
            </a:graphic>
          </wp:inline>
        </w:drawing>
      </w:r>
    </w:p>
    <w:p w14:paraId="6ED0647C" w14:textId="77777777" w:rsidR="00273102" w:rsidRDefault="00273102" w:rsidP="00273102">
      <w:r>
        <w:t>Categorical data is also handled in 2 steps the first step for missing values and second for encoding the categorical data for use in machine learning.</w:t>
      </w:r>
    </w:p>
    <w:p w14:paraId="4BABD59E" w14:textId="317E9F1D" w:rsidR="00CB19DF" w:rsidRDefault="00273102" w:rsidP="00295FB6">
      <w:r>
        <w:t>Handling missing values in categorical data pipeline is also done via imputing, however the method is different. In the case of categorical variabl</w:t>
      </w:r>
      <w:r w:rsidRPr="00273102">
        <w:t xml:space="preserve">es, using mean, median, or zero-imputation </w:t>
      </w:r>
      <w:r w:rsidR="00E95F6A" w:rsidRPr="00273102">
        <w:t>does not</w:t>
      </w:r>
      <w:r w:rsidRPr="00273102">
        <w:t xml:space="preserve"> make </w:t>
      </w:r>
      <w:r>
        <w:t>any</w:t>
      </w:r>
      <w:r w:rsidRPr="00273102">
        <w:t xml:space="preserve"> sense</w:t>
      </w:r>
      <w:r>
        <w:t xml:space="preserve"> as </w:t>
      </w:r>
      <w:r w:rsidR="00E95F6A">
        <w:t>it is</w:t>
      </w:r>
      <w:r>
        <w:t xml:space="preserve"> not numerical or mathematical</w:t>
      </w:r>
      <w:r w:rsidRPr="00273102">
        <w:t>.</w:t>
      </w:r>
      <w:r>
        <w:t xml:space="preserve"> One of the several </w:t>
      </w:r>
      <w:r w:rsidR="00C27966">
        <w:t>ways</w:t>
      </w:r>
      <w:r>
        <w:t xml:space="preserve"> to imput</w:t>
      </w:r>
      <w:r w:rsidR="00E95F6A">
        <w:t>e</w:t>
      </w:r>
      <w:r>
        <w:t xml:space="preserve"> categorical features is to replace missing values with the most frequent class/category. </w:t>
      </w:r>
      <w:r w:rsidR="00E95F6A">
        <w:t>H</w:t>
      </w:r>
      <w:r w:rsidR="00E95F6A" w:rsidRPr="00273102">
        <w:t>owever,</w:t>
      </w:r>
      <w:r w:rsidRPr="00273102">
        <w:t xml:space="preserve"> it</w:t>
      </w:r>
      <w:r w:rsidR="00E95F6A">
        <w:t xml:space="preserve"> is</w:t>
      </w:r>
      <w:r w:rsidRPr="00273102">
        <w:t xml:space="preserve"> generally most applicable to impute a missing numeric feature with zeros, generally a categorical feature’s missing-ness itself is effective data that </w:t>
      </w:r>
      <w:proofErr w:type="gramStart"/>
      <w:r w:rsidR="00234029">
        <w:t>should</w:t>
      </w:r>
      <w:r w:rsidRPr="00273102">
        <w:t xml:space="preserve"> to</w:t>
      </w:r>
      <w:proofErr w:type="gramEnd"/>
      <w:r w:rsidRPr="00273102">
        <w:t xml:space="preserve"> be expressly encoded. If this is often the case, most-common-class imputing would cause this data to be lost. Instead, simply replace those values with a price like “Unknown” or “Missing</w:t>
      </w:r>
      <w:r w:rsidR="00310687">
        <w:t>” (Perez, 2020).</w:t>
      </w:r>
    </w:p>
    <w:p w14:paraId="1A2EEFE2" w14:textId="02D65058" w:rsidR="00273102" w:rsidRDefault="00273102" w:rsidP="00295FB6">
      <w:r>
        <w:t xml:space="preserve">In </w:t>
      </w:r>
      <w:r w:rsidR="00234029">
        <w:t>this</w:t>
      </w:r>
      <w:r>
        <w:t xml:space="preserve"> project since the nature of the categorical data or sense of this data is not clear our choice is to use the impute method that replaces the null values with most frequent classes. </w:t>
      </w:r>
    </w:p>
    <w:p w14:paraId="15B570A5" w14:textId="3A29E1DA" w:rsidR="00273102" w:rsidRDefault="002B4426" w:rsidP="00295FB6">
      <w:r>
        <w:t xml:space="preserve">The second step is encoding all the categorical data, </w:t>
      </w:r>
      <w:r w:rsidR="00D3255F">
        <w:t>s</w:t>
      </w:r>
      <w:r w:rsidR="00D3255F" w:rsidRPr="00D3255F">
        <w:t>ince machine learning is predicated on mathematical equations</w:t>
      </w:r>
      <w:r w:rsidR="00D3255F">
        <w:t xml:space="preserve"> or functions</w:t>
      </w:r>
      <w:r w:rsidR="00D3255F" w:rsidRPr="00D3255F">
        <w:t>, it might cause a retardant once we kee</w:t>
      </w:r>
      <w:r w:rsidR="00D3255F">
        <w:t>p categorical variables as is. S</w:t>
      </w:r>
      <w:r w:rsidR="00D3255F" w:rsidRPr="00D3255F">
        <w:t xml:space="preserve">everal algorithms support categorical values while not additional manipulation, however in those cases, </w:t>
      </w:r>
      <w:r w:rsidR="00E95F6A" w:rsidRPr="00D3255F">
        <w:t>it is</w:t>
      </w:r>
      <w:r w:rsidR="00D3255F" w:rsidRPr="00D3255F">
        <w:t xml:space="preserve"> still a subject of debate on </w:t>
      </w:r>
      <w:r w:rsidR="00E95F6A" w:rsidRPr="00D3255F">
        <w:t>whether</w:t>
      </w:r>
      <w:r w:rsidR="00D3255F" w:rsidRPr="00D3255F">
        <w:t xml:space="preserve"> to cipher the variables or not. The algorithms that </w:t>
      </w:r>
      <w:r w:rsidR="00E95F6A" w:rsidRPr="00D3255F">
        <w:t>do not</w:t>
      </w:r>
      <w:r w:rsidR="00D3255F" w:rsidRPr="00D3255F">
        <w:t xml:space="preserve"> support categorical values, </w:t>
      </w:r>
      <w:r w:rsidR="00234029" w:rsidRPr="00D3255F">
        <w:t>in that</w:t>
      </w:r>
      <w:r w:rsidR="00D3255F" w:rsidRPr="00D3255F">
        <w:t xml:space="preserve"> case, square measure left with coding </w:t>
      </w:r>
      <w:r w:rsidR="00234029" w:rsidRPr="00D3255F">
        <w:t>methods</w:t>
      </w:r>
      <w:r w:rsidR="00D3255F" w:rsidRPr="00D3255F">
        <w:t>.</w:t>
      </w:r>
      <w:r w:rsidR="00312913">
        <w:t xml:space="preserve"> </w:t>
      </w:r>
    </w:p>
    <w:p w14:paraId="6CAF1E9D" w14:textId="73CA2B8E" w:rsidR="00312913" w:rsidRDefault="00312913" w:rsidP="00295FB6">
      <w:r>
        <w:t>Our choice in this method is One Hot Encoder, i</w:t>
      </w:r>
      <w:r w:rsidRPr="00312913">
        <w:t xml:space="preserve">n this strategy, we map every classification to a vector that contains 1 and 0 signifying the nearness of the component or not. The quantity of vectors relies upon the classes which we need to keep. For high cardinality includes, this technique creates a great deal of sections that hinders the adapting. There is a buzz between one hot encoding and sham encoding and when to utilize one. They are a lot of the same aside from one hot encoding produces the quantity of segments equivalent to the quantity of classifications and sham creating is one less. </w:t>
      </w:r>
    </w:p>
    <w:p w14:paraId="1536617A" w14:textId="77777777" w:rsidR="00312913" w:rsidRDefault="00312913" w:rsidP="00295FB6"/>
    <w:p w14:paraId="62464349" w14:textId="77777777" w:rsidR="00312913" w:rsidRDefault="00312913" w:rsidP="00312913">
      <w:pPr>
        <w:pStyle w:val="Heading1"/>
      </w:pPr>
      <w:bookmarkStart w:id="3" w:name="_Toc49697379"/>
      <w:r>
        <w:t>Transform data</w:t>
      </w:r>
      <w:bookmarkEnd w:id="3"/>
    </w:p>
    <w:p w14:paraId="019BA9BE" w14:textId="787AA4EE" w:rsidR="008230ED" w:rsidRDefault="00312913" w:rsidP="00312913">
      <w:r>
        <w:t xml:space="preserve">After </w:t>
      </w:r>
      <w:r w:rsidR="008230ED">
        <w:t xml:space="preserve">defining the pipelines for both categorical and numerical data we fit the functions defined in the pipelines and then transform this data and store it in the data. Sounds </w:t>
      </w:r>
      <w:r w:rsidR="00E95F6A">
        <w:t>difficult</w:t>
      </w:r>
      <w:r w:rsidR="008230ED">
        <w:t xml:space="preserve"> but made simple by using a simple function fit_</w:t>
      </w:r>
      <w:proofErr w:type="gramStart"/>
      <w:r w:rsidR="008230ED">
        <w:t>transform(</w:t>
      </w:r>
      <w:proofErr w:type="gramEnd"/>
      <w:r w:rsidR="008230ED">
        <w:t>), this single function performs both these steps.</w:t>
      </w:r>
    </w:p>
    <w:p w14:paraId="2502AA54" w14:textId="77777777" w:rsidR="000A2165" w:rsidRDefault="000A2165" w:rsidP="00312913"/>
    <w:p w14:paraId="20E2A50D" w14:textId="77777777" w:rsidR="001C24C8" w:rsidRDefault="001C24C8" w:rsidP="001C24C8"/>
    <w:p w14:paraId="31E2AEA7" w14:textId="77777777" w:rsidR="001C24C8" w:rsidRDefault="001C24C8" w:rsidP="001C24C8">
      <w:pPr>
        <w:pStyle w:val="Heading2"/>
      </w:pPr>
      <w:bookmarkStart w:id="4" w:name="_Toc49697389"/>
      <w:r>
        <w:lastRenderedPageBreak/>
        <w:t>Logistic regression</w:t>
      </w:r>
      <w:bookmarkEnd w:id="4"/>
    </w:p>
    <w:p w14:paraId="3831BEAD" w14:textId="496DC7C7" w:rsidR="003D5131" w:rsidRDefault="00DF5E2F" w:rsidP="003D5131">
      <w:r w:rsidRPr="00DF5E2F">
        <w:t>Logistic regression is the fitting regression investigation to direct when the needy/dependent variable is dichotomous meaning binary like 0,</w:t>
      </w:r>
      <w:r>
        <w:t xml:space="preserve"> </w:t>
      </w:r>
      <w:r w:rsidRPr="00DF5E2F">
        <w:t xml:space="preserve">1 etc. Like all regression analyses, the calculated regression is a </w:t>
      </w:r>
      <w:r w:rsidR="00C27966" w:rsidRPr="00DF5E2F">
        <w:t>predictive analysis</w:t>
      </w:r>
      <w:r w:rsidRPr="00DF5E2F">
        <w:t>. Calculated regression is utilized to depict information and to clarify the connection between one ward binary variable and at least one ostensible, ordinal, stretch or proportion level autonomous variables</w:t>
      </w:r>
      <w:r w:rsidR="000C766B">
        <w:t xml:space="preserve"> (</w:t>
      </w:r>
      <w:r w:rsidR="000C766B">
        <w:rPr>
          <w:i/>
          <w:iCs/>
        </w:rPr>
        <w:t>Machine Learning - Logistic Regression</w:t>
      </w:r>
      <w:r w:rsidR="000C766B">
        <w:t>)</w:t>
      </w:r>
      <w:r w:rsidRPr="00DF5E2F">
        <w:t>.</w:t>
      </w:r>
      <w:bookmarkStart w:id="5" w:name="_Toc49697393"/>
    </w:p>
    <w:p w14:paraId="5595420E" w14:textId="77777777" w:rsidR="003D5131" w:rsidRPr="003D5131" w:rsidRDefault="003D5131" w:rsidP="003D5131"/>
    <w:p w14:paraId="5B9AE4C6" w14:textId="7DDD91DD" w:rsidR="0032444A" w:rsidRDefault="00C53C63" w:rsidP="0032444A">
      <w:pPr>
        <w:pStyle w:val="Heading2"/>
      </w:pPr>
      <w:r>
        <w:t>Random Forest</w:t>
      </w:r>
      <w:bookmarkEnd w:id="5"/>
    </w:p>
    <w:p w14:paraId="60475532" w14:textId="3ADDDE4A" w:rsidR="00C53C63" w:rsidRDefault="00C53C63" w:rsidP="00C53C63">
      <w:r w:rsidRPr="00C53C63">
        <w:t>The fundamental goal of the production of a decision tree is to manufacture a training model. This training model is utilized to anticipate/predict the worth or class of the recipient variable. The degree of comprehension of the decision trees algorithms is a lot simpler than the other classification algorithms</w:t>
      </w:r>
      <w:r w:rsidR="00132576">
        <w:t xml:space="preserve"> (Donges, 2020)</w:t>
      </w:r>
      <w:r w:rsidRPr="00C53C63">
        <w:t>.</w:t>
      </w:r>
    </w:p>
    <w:p w14:paraId="0CE3AE16" w14:textId="661E6B92" w:rsidR="00215AC5" w:rsidRDefault="002C3E0C" w:rsidP="00215AC5">
      <w:r w:rsidRPr="002C3E0C">
        <w:t>In the random forest classifier, each decision tree predicts a reaction for an event and the endmost reaction is chosen through voting.</w:t>
      </w:r>
    </w:p>
    <w:p w14:paraId="3811AEC9" w14:textId="77777777" w:rsidR="00D77DE5" w:rsidRDefault="00D77DE5" w:rsidP="00215AC5"/>
    <w:p w14:paraId="30EE1267" w14:textId="759C54B9" w:rsidR="00215AC5" w:rsidRDefault="0019242B" w:rsidP="00215AC5">
      <w:r>
        <w:t>L</w:t>
      </w:r>
      <w:r w:rsidR="00215AC5">
        <w:t xml:space="preserve">ogistic regression and random forest </w:t>
      </w:r>
      <w:r>
        <w:t xml:space="preserve">are applied in </w:t>
      </w:r>
      <w:r w:rsidR="00215AC5">
        <w:t>three ways</w:t>
      </w:r>
      <w:r w:rsidR="00C03132">
        <w:t>:</w:t>
      </w:r>
    </w:p>
    <w:p w14:paraId="3844C219" w14:textId="77777777" w:rsidR="00215AC5" w:rsidRDefault="00215AC5" w:rsidP="00215AC5">
      <w:pPr>
        <w:pStyle w:val="ListParagraph"/>
        <w:numPr>
          <w:ilvl w:val="0"/>
          <w:numId w:val="9"/>
        </w:numPr>
      </w:pPr>
      <w:r>
        <w:t>Using default parameters</w:t>
      </w:r>
    </w:p>
    <w:p w14:paraId="40D71A44" w14:textId="77777777" w:rsidR="00215AC5" w:rsidRDefault="00215AC5" w:rsidP="00215AC5">
      <w:pPr>
        <w:pStyle w:val="ListParagraph"/>
        <w:numPr>
          <w:ilvl w:val="0"/>
          <w:numId w:val="9"/>
        </w:numPr>
      </w:pPr>
      <w:r>
        <w:t>Using Grid Search CV to find best parameters</w:t>
      </w:r>
    </w:p>
    <w:p w14:paraId="0AD2F1A5" w14:textId="13960166" w:rsidR="007E6CF9" w:rsidRDefault="00215AC5" w:rsidP="007E6CF9">
      <w:pPr>
        <w:pStyle w:val="ListParagraph"/>
        <w:numPr>
          <w:ilvl w:val="0"/>
          <w:numId w:val="9"/>
        </w:numPr>
      </w:pPr>
      <w:r>
        <w:t>Using RFE (</w:t>
      </w:r>
      <w:r w:rsidRPr="00C27966">
        <w:t>recursive feature elimination</w:t>
      </w:r>
      <w:r>
        <w:t>) to find best features</w:t>
      </w:r>
    </w:p>
    <w:p w14:paraId="4954F6B2" w14:textId="77777777" w:rsidR="00191992" w:rsidRDefault="00191992" w:rsidP="00191992">
      <w:pPr>
        <w:pStyle w:val="Heading1"/>
      </w:pPr>
      <w:r>
        <w:t>Evaluation</w:t>
      </w:r>
    </w:p>
    <w:p w14:paraId="5B88DD4F" w14:textId="77777777" w:rsidR="00191992" w:rsidRDefault="00191992" w:rsidP="00191992">
      <w:r w:rsidRPr="00BC5B12">
        <w:t xml:space="preserve">The exhibitions/performances are assessed by </w:t>
      </w:r>
      <w:r>
        <w:t>accuracy, confusion matrix, precision, recall and f1-score.</w:t>
      </w:r>
    </w:p>
    <w:p w14:paraId="5879855A" w14:textId="77777777" w:rsidR="007A1E1E" w:rsidRDefault="007A1E1E" w:rsidP="007A1E1E">
      <w:pPr>
        <w:keepNext/>
        <w:jc w:val="center"/>
      </w:pPr>
      <w:r>
        <w:rPr>
          <w:noProof/>
        </w:rPr>
        <w:lastRenderedPageBreak/>
        <w:drawing>
          <wp:inline distT="0" distB="0" distL="0" distR="0" wp14:anchorId="2CCD5282" wp14:editId="0B6E9056">
            <wp:extent cx="3804285" cy="32175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3217545"/>
                    </a:xfrm>
                    <a:prstGeom prst="rect">
                      <a:avLst/>
                    </a:prstGeom>
                    <a:noFill/>
                    <a:ln>
                      <a:noFill/>
                    </a:ln>
                  </pic:spPr>
                </pic:pic>
              </a:graphicData>
            </a:graphic>
          </wp:inline>
        </w:drawing>
      </w:r>
    </w:p>
    <w:p w14:paraId="38133FF2" w14:textId="29958A2B" w:rsidR="007A1E1E" w:rsidRPr="007A1E1E" w:rsidRDefault="007A1E1E" w:rsidP="007A1E1E">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1</w:t>
      </w:r>
      <w:r w:rsidR="00906C7C">
        <w:rPr>
          <w:noProof/>
        </w:rPr>
        <w:fldChar w:fldCharType="end"/>
      </w:r>
      <w:r w:rsidR="00425103">
        <w:t>:</w:t>
      </w:r>
      <w:r>
        <w:t xml:space="preserve"> Education</w:t>
      </w:r>
    </w:p>
    <w:p w14:paraId="21F855E4" w14:textId="6DCB276E" w:rsidR="007A1E1E" w:rsidRPr="007A1E1E" w:rsidRDefault="007A1E1E" w:rsidP="007A1E1E">
      <w:r>
        <w:t xml:space="preserve">After filtering the </w:t>
      </w:r>
      <w:r w:rsidR="00425103">
        <w:t>data,</w:t>
      </w:r>
      <w:r>
        <w:t xml:space="preserve"> it by selecting education levels be seen that most adults questioned have a high school diploma followed by some college education.</w:t>
      </w:r>
    </w:p>
    <w:p w14:paraId="27FF19FA" w14:textId="77777777" w:rsidR="00425103" w:rsidRDefault="00425103" w:rsidP="00425103">
      <w:pPr>
        <w:keepNext/>
        <w:jc w:val="center"/>
      </w:pPr>
      <w:r>
        <w:rPr>
          <w:noProof/>
        </w:rPr>
        <w:drawing>
          <wp:inline distT="0" distB="0" distL="0" distR="0" wp14:anchorId="5AB4A50B" wp14:editId="5F2C763A">
            <wp:extent cx="37719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971800"/>
                    </a:xfrm>
                    <a:prstGeom prst="rect">
                      <a:avLst/>
                    </a:prstGeom>
                    <a:noFill/>
                    <a:ln>
                      <a:noFill/>
                    </a:ln>
                  </pic:spPr>
                </pic:pic>
              </a:graphicData>
            </a:graphic>
          </wp:inline>
        </w:drawing>
      </w:r>
    </w:p>
    <w:p w14:paraId="15C8400A" w14:textId="3A2EB346" w:rsidR="005D2CFC" w:rsidRDefault="00425103" w:rsidP="00425103">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2</w:t>
      </w:r>
      <w:r w:rsidR="00906C7C">
        <w:rPr>
          <w:noProof/>
        </w:rPr>
        <w:fldChar w:fldCharType="end"/>
      </w:r>
      <w:r>
        <w:t>: Relationship status</w:t>
      </w:r>
    </w:p>
    <w:p w14:paraId="4BC8BF24" w14:textId="2C660870" w:rsidR="00425103" w:rsidRDefault="00425103" w:rsidP="00425103">
      <w:r>
        <w:t>Most participants in this data set are in a relationship seconded by individuals which have never been married. Those separated and widowed combined make up less than half the participants.</w:t>
      </w:r>
    </w:p>
    <w:p w14:paraId="047D4E06" w14:textId="77777777" w:rsidR="00425103" w:rsidRDefault="00425103" w:rsidP="00425103">
      <w:pPr>
        <w:keepNext/>
        <w:jc w:val="center"/>
      </w:pPr>
      <w:r>
        <w:rPr>
          <w:noProof/>
        </w:rPr>
        <w:lastRenderedPageBreak/>
        <w:drawing>
          <wp:inline distT="0" distB="0" distL="0" distR="0" wp14:anchorId="3187EBCD" wp14:editId="3FC9722A">
            <wp:extent cx="3667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057525"/>
                    </a:xfrm>
                    <a:prstGeom prst="rect">
                      <a:avLst/>
                    </a:prstGeom>
                    <a:noFill/>
                    <a:ln>
                      <a:noFill/>
                    </a:ln>
                  </pic:spPr>
                </pic:pic>
              </a:graphicData>
            </a:graphic>
          </wp:inline>
        </w:drawing>
      </w:r>
    </w:p>
    <w:p w14:paraId="615E7159" w14:textId="17739DC5" w:rsidR="00425103" w:rsidRDefault="00425103" w:rsidP="00425103">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3</w:t>
      </w:r>
      <w:r w:rsidR="00906C7C">
        <w:rPr>
          <w:noProof/>
        </w:rPr>
        <w:fldChar w:fldCharType="end"/>
      </w:r>
      <w:r>
        <w:t>: Workforce</w:t>
      </w:r>
    </w:p>
    <w:p w14:paraId="52196F96" w14:textId="77777777" w:rsidR="008E188D" w:rsidRDefault="008E188D" w:rsidP="008E188D">
      <w:r>
        <w:t>An outstanding majority of people work in the private sector followed by government employees and the self-employed. The (?) symbolizes missing information, which has not been provided in the data set.</w:t>
      </w:r>
    </w:p>
    <w:p w14:paraId="6236D045" w14:textId="77777777" w:rsidR="008E188D" w:rsidRDefault="008E188D" w:rsidP="008E188D">
      <w:pPr>
        <w:keepNext/>
        <w:jc w:val="center"/>
      </w:pPr>
      <w:r>
        <w:rPr>
          <w:noProof/>
        </w:rPr>
        <w:drawing>
          <wp:inline distT="0" distB="0" distL="0" distR="0" wp14:anchorId="47A8BAEA" wp14:editId="6AA5474D">
            <wp:extent cx="38671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543175"/>
                    </a:xfrm>
                    <a:prstGeom prst="rect">
                      <a:avLst/>
                    </a:prstGeom>
                    <a:noFill/>
                    <a:ln>
                      <a:noFill/>
                    </a:ln>
                  </pic:spPr>
                </pic:pic>
              </a:graphicData>
            </a:graphic>
          </wp:inline>
        </w:drawing>
      </w:r>
    </w:p>
    <w:p w14:paraId="2404A25F" w14:textId="24009C45" w:rsidR="008E188D" w:rsidRDefault="008E188D" w:rsidP="008E188D">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4</w:t>
      </w:r>
      <w:r w:rsidR="00906C7C">
        <w:rPr>
          <w:noProof/>
        </w:rPr>
        <w:fldChar w:fldCharType="end"/>
      </w:r>
      <w:r>
        <w:t>: Income Frequency</w:t>
      </w:r>
    </w:p>
    <w:p w14:paraId="197C30E4" w14:textId="63643528" w:rsidR="008E188D" w:rsidRDefault="008E188D" w:rsidP="008E188D">
      <w:r>
        <w:t xml:space="preserve">Less than half of all participants surveyed earn an income greater than 50,000 dollars a year. </w:t>
      </w:r>
    </w:p>
    <w:p w14:paraId="05AE9FBA" w14:textId="77777777" w:rsidR="009065D6" w:rsidRDefault="009065D6" w:rsidP="009065D6">
      <w:pPr>
        <w:keepNext/>
        <w:jc w:val="center"/>
      </w:pPr>
      <w:r>
        <w:rPr>
          <w:noProof/>
        </w:rPr>
        <w:lastRenderedPageBreak/>
        <w:drawing>
          <wp:inline distT="0" distB="0" distL="0" distR="0" wp14:anchorId="188A93FB" wp14:editId="27111A11">
            <wp:extent cx="4076700" cy="38611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0744" cy="3864935"/>
                    </a:xfrm>
                    <a:prstGeom prst="rect">
                      <a:avLst/>
                    </a:prstGeom>
                    <a:noFill/>
                    <a:ln>
                      <a:noFill/>
                    </a:ln>
                  </pic:spPr>
                </pic:pic>
              </a:graphicData>
            </a:graphic>
          </wp:inline>
        </w:drawing>
      </w:r>
    </w:p>
    <w:p w14:paraId="16583240" w14:textId="148B09B4" w:rsidR="008E188D" w:rsidRDefault="009065D6" w:rsidP="009065D6">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5</w:t>
      </w:r>
      <w:r w:rsidR="00906C7C">
        <w:rPr>
          <w:noProof/>
        </w:rPr>
        <w:fldChar w:fldCharType="end"/>
      </w:r>
      <w:r>
        <w:t>: Occupation</w:t>
      </w:r>
    </w:p>
    <w:p w14:paraId="6C92781B" w14:textId="1E751BD3" w:rsidR="009065D6" w:rsidRDefault="009065D6" w:rsidP="009065D6">
      <w:r>
        <w:t xml:space="preserve">According to this graph, those who work in Exec-managerial Are most likely to be earning more then 50,000 dollars a year, it can be assumed that an exec-managerial is an in-demand position. Those working in private house services are the least likely to be earning more then 50,000 dollars a year, it can also be seen that </w:t>
      </w:r>
      <w:r w:rsidR="003D1D1F">
        <w:t>most people work in the priv-house-serv.</w:t>
      </w:r>
    </w:p>
    <w:p w14:paraId="09849D0D" w14:textId="77777777" w:rsidR="003D1D1F" w:rsidRPr="009065D6" w:rsidRDefault="003D1D1F" w:rsidP="009065D6"/>
    <w:p w14:paraId="56D6BF10" w14:textId="77777777" w:rsidR="003D1D1F" w:rsidRDefault="003D1D1F" w:rsidP="003D1D1F">
      <w:pPr>
        <w:keepNext/>
        <w:jc w:val="center"/>
      </w:pPr>
      <w:r>
        <w:rPr>
          <w:noProof/>
        </w:rPr>
        <w:lastRenderedPageBreak/>
        <w:drawing>
          <wp:inline distT="0" distB="0" distL="0" distR="0" wp14:anchorId="1AA0F8B2" wp14:editId="58CB0325">
            <wp:extent cx="4543425" cy="428167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789" cy="4331967"/>
                    </a:xfrm>
                    <a:prstGeom prst="rect">
                      <a:avLst/>
                    </a:prstGeom>
                    <a:noFill/>
                    <a:ln>
                      <a:noFill/>
                    </a:ln>
                  </pic:spPr>
                </pic:pic>
              </a:graphicData>
            </a:graphic>
          </wp:inline>
        </w:drawing>
      </w:r>
    </w:p>
    <w:p w14:paraId="3ADE647D" w14:textId="157C2D08" w:rsidR="009065D6" w:rsidRDefault="003D1D1F" w:rsidP="003D1D1F">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6</w:t>
      </w:r>
      <w:r w:rsidR="00906C7C">
        <w:rPr>
          <w:noProof/>
        </w:rPr>
        <w:fldChar w:fldCharType="end"/>
      </w:r>
      <w:r>
        <w:t>: Income based on Education</w:t>
      </w:r>
    </w:p>
    <w:p w14:paraId="6957FAEB" w14:textId="62B85A4F" w:rsidR="003D1D1F" w:rsidRDefault="003D1D1F" w:rsidP="003D1D1F">
      <w:r>
        <w:t xml:space="preserve">Those who have a doctorate degree are most likely to be earning more than 50,000 dollars a year, closely followed by those who attended profession school. </w:t>
      </w:r>
      <w:r w:rsidR="00853F46">
        <w:t xml:space="preserve">Those who only have a preschool education </w:t>
      </w:r>
      <w:r w:rsidR="00030319">
        <w:t>do not</w:t>
      </w:r>
      <w:r w:rsidR="00853F46">
        <w:t xml:space="preserve"> make more than 50,000 dollars a year.</w:t>
      </w:r>
    </w:p>
    <w:p w14:paraId="7C4813F7" w14:textId="68610ABF" w:rsidR="00030319" w:rsidRDefault="00030319" w:rsidP="00030319">
      <w:pPr>
        <w:keepNext/>
        <w:jc w:val="center"/>
      </w:pPr>
      <w:r>
        <w:rPr>
          <w:noProof/>
        </w:rPr>
        <w:lastRenderedPageBreak/>
        <w:drawing>
          <wp:inline distT="0" distB="0" distL="0" distR="0" wp14:anchorId="0A974999" wp14:editId="50643FCD">
            <wp:extent cx="3990975" cy="38758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138" cy="3894461"/>
                    </a:xfrm>
                    <a:prstGeom prst="rect">
                      <a:avLst/>
                    </a:prstGeom>
                    <a:noFill/>
                    <a:ln>
                      <a:noFill/>
                    </a:ln>
                  </pic:spPr>
                </pic:pic>
              </a:graphicData>
            </a:graphic>
          </wp:inline>
        </w:drawing>
      </w:r>
    </w:p>
    <w:p w14:paraId="261F56D2" w14:textId="3C2F2E9E" w:rsidR="00030319" w:rsidRDefault="00030319" w:rsidP="00030319">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7</w:t>
      </w:r>
      <w:r w:rsidR="00906C7C">
        <w:rPr>
          <w:noProof/>
        </w:rPr>
        <w:fldChar w:fldCharType="end"/>
      </w:r>
      <w:r>
        <w:t>: Race</w:t>
      </w:r>
    </w:p>
    <w:p w14:paraId="523C373A" w14:textId="77777777" w:rsidR="001A77C3" w:rsidRDefault="00030319" w:rsidP="001A77C3">
      <w:pPr>
        <w:keepNext/>
        <w:jc w:val="center"/>
      </w:pPr>
      <w:r>
        <w:t xml:space="preserve">Most participants are classified as Other, meaning their race was not on the survey. Those who are of Asian-Pacific-Islander descent are slightly more likely to earn more than 50,000 dollars a year compared to </w:t>
      </w:r>
      <w:r w:rsidR="001A77C3">
        <w:t xml:space="preserve">those who are of White decent. Those who are of Other decent are the least </w:t>
      </w:r>
      <w:r w:rsidR="001A77C3">
        <w:lastRenderedPageBreak/>
        <w:t>likely to be breaking the 50,000 dollars a year.</w:t>
      </w:r>
      <w:r w:rsidR="001A77C3">
        <w:rPr>
          <w:noProof/>
        </w:rPr>
        <w:drawing>
          <wp:inline distT="0" distB="0" distL="0" distR="0" wp14:anchorId="61C187D9" wp14:editId="19A83B0F">
            <wp:extent cx="6333466" cy="3226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411" cy="3287379"/>
                    </a:xfrm>
                    <a:prstGeom prst="rect">
                      <a:avLst/>
                    </a:prstGeom>
                    <a:noFill/>
                    <a:ln>
                      <a:noFill/>
                    </a:ln>
                  </pic:spPr>
                </pic:pic>
              </a:graphicData>
            </a:graphic>
          </wp:inline>
        </w:drawing>
      </w:r>
    </w:p>
    <w:p w14:paraId="331C0A4D" w14:textId="22EC1EF0" w:rsidR="00030319" w:rsidRDefault="001A77C3" w:rsidP="001A77C3">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8</w:t>
      </w:r>
      <w:r w:rsidR="00906C7C">
        <w:rPr>
          <w:noProof/>
        </w:rPr>
        <w:fldChar w:fldCharType="end"/>
      </w:r>
      <w:r>
        <w:t>: Income by Country</w:t>
      </w:r>
    </w:p>
    <w:p w14:paraId="2BD73D4A" w14:textId="418E6FFF" w:rsidR="001A77C3" w:rsidRDefault="001A77C3" w:rsidP="001A77C3">
      <w:r>
        <w:t>Participants from the Netherlands and from an Outlying-US territory did not earn more then 50,000 dollars a year. Those who come from Iran or France were the most likely to earn more than 50,000 dollars a year.</w:t>
      </w:r>
    </w:p>
    <w:p w14:paraId="41C6FF62" w14:textId="77777777" w:rsidR="001A77C3" w:rsidRDefault="001A77C3" w:rsidP="001A77C3">
      <w:pPr>
        <w:keepNext/>
        <w:jc w:val="center"/>
      </w:pPr>
      <w:r>
        <w:rPr>
          <w:noProof/>
        </w:rPr>
        <w:lastRenderedPageBreak/>
        <w:drawing>
          <wp:inline distT="0" distB="0" distL="0" distR="0" wp14:anchorId="7F48884A" wp14:editId="2F8BECD7">
            <wp:extent cx="4813300" cy="41490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300" cy="4149090"/>
                    </a:xfrm>
                    <a:prstGeom prst="rect">
                      <a:avLst/>
                    </a:prstGeom>
                    <a:noFill/>
                    <a:ln>
                      <a:noFill/>
                    </a:ln>
                  </pic:spPr>
                </pic:pic>
              </a:graphicData>
            </a:graphic>
          </wp:inline>
        </w:drawing>
      </w:r>
    </w:p>
    <w:p w14:paraId="106B528C" w14:textId="2B5B4501" w:rsidR="001A77C3" w:rsidRDefault="001A77C3" w:rsidP="001A77C3">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9</w:t>
      </w:r>
      <w:r w:rsidR="00906C7C">
        <w:rPr>
          <w:noProof/>
        </w:rPr>
        <w:fldChar w:fldCharType="end"/>
      </w:r>
      <w:r>
        <w:t>: Correlation</w:t>
      </w:r>
    </w:p>
    <w:p w14:paraId="42B20716" w14:textId="6E0A8B31" w:rsidR="001A77C3" w:rsidRDefault="009C51CF" w:rsidP="001A77C3">
      <w:r>
        <w:t>Age and working hours per week have a strong correlation</w:t>
      </w:r>
      <w:r w:rsidR="0019242B">
        <w:t xml:space="preserve"> as well as capital gain and hours per week. This means that one is almost certainly connected to the other. Capital loss and age has a moderate correlation to one another. Fnlwgt and age have no correlation.</w:t>
      </w:r>
    </w:p>
    <w:p w14:paraId="258AC0D4" w14:textId="57143964" w:rsidR="003D5131" w:rsidRDefault="003D5131" w:rsidP="001A77C3"/>
    <w:p w14:paraId="3DEA89E5" w14:textId="69B8E47D" w:rsidR="003D5131" w:rsidRDefault="003D5131" w:rsidP="001A77C3"/>
    <w:p w14:paraId="7AE79BAC" w14:textId="77777777" w:rsidR="003D5131" w:rsidRDefault="003D5131" w:rsidP="003D5131">
      <w:pPr>
        <w:keepNext/>
        <w:jc w:val="center"/>
      </w:pPr>
      <w:r>
        <w:rPr>
          <w:noProof/>
        </w:rPr>
        <w:drawing>
          <wp:inline distT="0" distB="0" distL="0" distR="0" wp14:anchorId="1C0A36B6" wp14:editId="23240786">
            <wp:extent cx="4052570" cy="2190115"/>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2570" cy="2190115"/>
                    </a:xfrm>
                    <a:prstGeom prst="rect">
                      <a:avLst/>
                    </a:prstGeom>
                    <a:noFill/>
                    <a:ln>
                      <a:noFill/>
                    </a:ln>
                  </pic:spPr>
                </pic:pic>
              </a:graphicData>
            </a:graphic>
          </wp:inline>
        </w:drawing>
      </w:r>
    </w:p>
    <w:p w14:paraId="224C1EAE" w14:textId="123DC50C" w:rsidR="003D5131" w:rsidRDefault="003D5131" w:rsidP="003D5131">
      <w:pPr>
        <w:pStyle w:val="Caption"/>
        <w:jc w:val="center"/>
      </w:pPr>
      <w:r>
        <w:t xml:space="preserve">Figure </w:t>
      </w:r>
      <w:r w:rsidR="00906C7C">
        <w:fldChar w:fldCharType="begin"/>
      </w:r>
      <w:r w:rsidR="00906C7C">
        <w:instrText xml:space="preserve"> SEQ Figure \* ARABIC </w:instrText>
      </w:r>
      <w:r w:rsidR="00906C7C">
        <w:fldChar w:fldCharType="separate"/>
      </w:r>
      <w:r>
        <w:rPr>
          <w:noProof/>
        </w:rPr>
        <w:t>10</w:t>
      </w:r>
      <w:r w:rsidR="00906C7C">
        <w:rPr>
          <w:noProof/>
        </w:rPr>
        <w:fldChar w:fldCharType="end"/>
      </w:r>
      <w:r>
        <w:t>: Logistic Regression</w:t>
      </w:r>
    </w:p>
    <w:p w14:paraId="6B3E5362" w14:textId="77777777" w:rsidR="003D5131" w:rsidRDefault="003D5131" w:rsidP="003D5131">
      <w:pPr>
        <w:keepNext/>
        <w:jc w:val="center"/>
      </w:pPr>
      <w:r>
        <w:rPr>
          <w:noProof/>
        </w:rPr>
        <w:lastRenderedPageBreak/>
        <w:drawing>
          <wp:inline distT="0" distB="0" distL="0" distR="0" wp14:anchorId="6CBC8709" wp14:editId="17954FB8">
            <wp:extent cx="4007485" cy="2190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485" cy="2190115"/>
                    </a:xfrm>
                    <a:prstGeom prst="rect">
                      <a:avLst/>
                    </a:prstGeom>
                    <a:noFill/>
                    <a:ln>
                      <a:noFill/>
                    </a:ln>
                  </pic:spPr>
                </pic:pic>
              </a:graphicData>
            </a:graphic>
          </wp:inline>
        </w:drawing>
      </w:r>
    </w:p>
    <w:p w14:paraId="7522887E" w14:textId="18E3C171" w:rsidR="003D5131" w:rsidRDefault="003D5131" w:rsidP="003D5131">
      <w:pPr>
        <w:pStyle w:val="Caption"/>
        <w:jc w:val="center"/>
      </w:pPr>
      <w:r>
        <w:t xml:space="preserve">Figure </w:t>
      </w:r>
      <w:r w:rsidR="00906C7C">
        <w:fldChar w:fldCharType="begin"/>
      </w:r>
      <w:r w:rsidR="00906C7C">
        <w:instrText xml:space="preserve"> SEQ Figure \* ARABIC </w:instrText>
      </w:r>
      <w:r w:rsidR="00906C7C">
        <w:fldChar w:fldCharType="separate"/>
      </w:r>
      <w:r>
        <w:rPr>
          <w:noProof/>
        </w:rPr>
        <w:t>11</w:t>
      </w:r>
      <w:r w:rsidR="00906C7C">
        <w:rPr>
          <w:noProof/>
        </w:rPr>
        <w:fldChar w:fldCharType="end"/>
      </w:r>
      <w:r>
        <w:t>: Random Forest</w:t>
      </w:r>
    </w:p>
    <w:p w14:paraId="3EE236E7" w14:textId="77777777" w:rsidR="003D5131" w:rsidRDefault="003D5131" w:rsidP="003D5131">
      <w:pPr>
        <w:keepNext/>
        <w:jc w:val="center"/>
      </w:pPr>
      <w:r>
        <w:rPr>
          <w:noProof/>
        </w:rPr>
        <w:drawing>
          <wp:inline distT="0" distB="0" distL="0" distR="0" wp14:anchorId="3D2BCD3F" wp14:editId="3F10161B">
            <wp:extent cx="4052570" cy="2201545"/>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2570" cy="2201545"/>
                    </a:xfrm>
                    <a:prstGeom prst="rect">
                      <a:avLst/>
                    </a:prstGeom>
                    <a:noFill/>
                    <a:ln>
                      <a:noFill/>
                    </a:ln>
                  </pic:spPr>
                </pic:pic>
              </a:graphicData>
            </a:graphic>
          </wp:inline>
        </w:drawing>
      </w:r>
    </w:p>
    <w:p w14:paraId="1BAD9B27" w14:textId="55157ED7" w:rsidR="003D5131" w:rsidRDefault="003D5131" w:rsidP="003D5131">
      <w:pPr>
        <w:pStyle w:val="Caption"/>
        <w:jc w:val="center"/>
      </w:pPr>
      <w:r>
        <w:t xml:space="preserve">Figure </w:t>
      </w:r>
      <w:r w:rsidR="00906C7C">
        <w:fldChar w:fldCharType="begin"/>
      </w:r>
      <w:r w:rsidR="00906C7C">
        <w:instrText xml:space="preserve"> SEQ Figure \* ARABIC </w:instrText>
      </w:r>
      <w:r w:rsidR="00906C7C">
        <w:fldChar w:fldCharType="separate"/>
      </w:r>
      <w:r>
        <w:rPr>
          <w:noProof/>
        </w:rPr>
        <w:t>12</w:t>
      </w:r>
      <w:r w:rsidR="00906C7C">
        <w:rPr>
          <w:noProof/>
        </w:rPr>
        <w:fldChar w:fldCharType="end"/>
      </w:r>
      <w:r>
        <w:t xml:space="preserve">: Logistic Regression after </w:t>
      </w:r>
      <w:proofErr w:type="spellStart"/>
      <w:r>
        <w:t>GridCV</w:t>
      </w:r>
      <w:proofErr w:type="spellEnd"/>
    </w:p>
    <w:p w14:paraId="72B0DB94" w14:textId="77777777" w:rsidR="003D5131" w:rsidRDefault="003D5131" w:rsidP="003D5131">
      <w:pPr>
        <w:keepNext/>
        <w:jc w:val="center"/>
      </w:pPr>
      <w:r>
        <w:rPr>
          <w:noProof/>
        </w:rPr>
        <w:drawing>
          <wp:inline distT="0" distB="0" distL="0" distR="0" wp14:anchorId="64EFBCCF" wp14:editId="140F758C">
            <wp:extent cx="4052570" cy="217868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2570" cy="2178685"/>
                    </a:xfrm>
                    <a:prstGeom prst="rect">
                      <a:avLst/>
                    </a:prstGeom>
                    <a:noFill/>
                    <a:ln>
                      <a:noFill/>
                    </a:ln>
                  </pic:spPr>
                </pic:pic>
              </a:graphicData>
            </a:graphic>
          </wp:inline>
        </w:drawing>
      </w:r>
    </w:p>
    <w:p w14:paraId="4A8EF307" w14:textId="2E6A74C4" w:rsidR="003D5131" w:rsidRDefault="003D5131" w:rsidP="003D5131">
      <w:pPr>
        <w:pStyle w:val="Caption"/>
        <w:jc w:val="center"/>
      </w:pPr>
      <w:r>
        <w:t xml:space="preserve">Figure </w:t>
      </w:r>
      <w:r w:rsidR="00906C7C">
        <w:fldChar w:fldCharType="begin"/>
      </w:r>
      <w:r w:rsidR="00906C7C">
        <w:instrText xml:space="preserve"> SEQ Figure \* ARABIC </w:instrText>
      </w:r>
      <w:r w:rsidR="00906C7C">
        <w:fldChar w:fldCharType="separate"/>
      </w:r>
      <w:r>
        <w:rPr>
          <w:noProof/>
        </w:rPr>
        <w:t>13</w:t>
      </w:r>
      <w:r w:rsidR="00906C7C">
        <w:rPr>
          <w:noProof/>
        </w:rPr>
        <w:fldChar w:fldCharType="end"/>
      </w:r>
      <w:r>
        <w:t xml:space="preserve">: Random Forest </w:t>
      </w:r>
      <w:r w:rsidRPr="002A5401">
        <w:t xml:space="preserve">after </w:t>
      </w:r>
      <w:proofErr w:type="spellStart"/>
      <w:r w:rsidRPr="002A5401">
        <w:t>GridCV</w:t>
      </w:r>
      <w:proofErr w:type="spellEnd"/>
    </w:p>
    <w:p w14:paraId="33DFBADB" w14:textId="77777777" w:rsidR="00C03132" w:rsidRDefault="00D26A2C" w:rsidP="00C03132">
      <w:pPr>
        <w:keepNext/>
        <w:jc w:val="center"/>
      </w:pPr>
      <w:r>
        <w:rPr>
          <w:noProof/>
        </w:rPr>
        <w:lastRenderedPageBreak/>
        <w:drawing>
          <wp:inline distT="0" distB="0" distL="0" distR="0" wp14:anchorId="2E1B69B5" wp14:editId="5276F2E3">
            <wp:extent cx="5458968" cy="3218688"/>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8968" cy="3218688"/>
                    </a:xfrm>
                    <a:prstGeom prst="rect">
                      <a:avLst/>
                    </a:prstGeom>
                  </pic:spPr>
                </pic:pic>
              </a:graphicData>
            </a:graphic>
          </wp:inline>
        </w:drawing>
      </w:r>
    </w:p>
    <w:p w14:paraId="40ED651C" w14:textId="6244A9A4" w:rsidR="00D26A2C" w:rsidRDefault="00C03132" w:rsidP="00C03132">
      <w:pPr>
        <w:pStyle w:val="Caption"/>
        <w:jc w:val="center"/>
      </w:pPr>
      <w:r>
        <w:t xml:space="preserve">Figure </w:t>
      </w:r>
      <w:r w:rsidR="00906C7C">
        <w:fldChar w:fldCharType="begin"/>
      </w:r>
      <w:r w:rsidR="00906C7C">
        <w:instrText xml:space="preserve"> SEQ Figure \* ARABIC </w:instrText>
      </w:r>
      <w:r w:rsidR="00906C7C">
        <w:fldChar w:fldCharType="separate"/>
      </w:r>
      <w:r w:rsidR="003D5131">
        <w:rPr>
          <w:noProof/>
        </w:rPr>
        <w:t>14</w:t>
      </w:r>
      <w:r w:rsidR="00906C7C">
        <w:rPr>
          <w:noProof/>
        </w:rPr>
        <w:fldChar w:fldCharType="end"/>
      </w:r>
      <w:r>
        <w:t>: Matrix Evaluations</w:t>
      </w:r>
    </w:p>
    <w:p w14:paraId="4A0427B6" w14:textId="4F7E9E3A" w:rsidR="005D2CFC" w:rsidRPr="005D2CFC" w:rsidRDefault="005D2CFC" w:rsidP="005D2CFC">
      <w:r>
        <w:t>After applying and evaluating different models</w:t>
      </w:r>
      <w:r w:rsidR="00A710EE">
        <w:t xml:space="preserve">, </w:t>
      </w:r>
      <w:r w:rsidR="007E6CF9">
        <w:t xml:space="preserve">it was </w:t>
      </w:r>
      <w:r w:rsidR="00A710EE">
        <w:t>found out that all the models performed well. Logistic regression after applying Grid</w:t>
      </w:r>
      <w:r w:rsidR="00590D11">
        <w:t xml:space="preserve"> </w:t>
      </w:r>
      <w:r w:rsidR="00A710EE">
        <w:t>Search</w:t>
      </w:r>
      <w:r w:rsidR="00590D11">
        <w:t xml:space="preserve"> </w:t>
      </w:r>
      <w:r w:rsidR="00A710EE">
        <w:t xml:space="preserve">CV and RFE performs fractionally better than other models. </w:t>
      </w:r>
      <w:r w:rsidR="007E6CF9">
        <w:t>The m</w:t>
      </w:r>
      <w:r w:rsidR="00A710EE">
        <w:t xml:space="preserve">odels </w:t>
      </w:r>
      <w:r w:rsidR="007E6CF9">
        <w:t>have an accuracy around</w:t>
      </w:r>
      <w:r w:rsidR="00A710EE">
        <w:t xml:space="preserve"> 85%, which can be improved. The dataset is somewhat unbalanced, i.e. the dataset contains </w:t>
      </w:r>
      <w:r w:rsidR="00780838">
        <w:t>a greater</w:t>
      </w:r>
      <w:r w:rsidR="00A710EE">
        <w:t xml:space="preserve"> number of rows for the people that have income less than or equal to 50k (50k &lt;</w:t>
      </w:r>
      <w:r w:rsidR="008E0938">
        <w:t>= almost</w:t>
      </w:r>
      <w:r w:rsidR="00A710EE">
        <w:t xml:space="preserve"> 25000 </w:t>
      </w:r>
      <w:r w:rsidR="008E0938">
        <w:t>and 50</w:t>
      </w:r>
      <w:r w:rsidR="00A710EE">
        <w:t xml:space="preserve"> &gt; almost 8000). </w:t>
      </w:r>
      <w:r w:rsidR="008E0938">
        <w:t>In fut</w:t>
      </w:r>
      <w:r w:rsidR="00911421">
        <w:t xml:space="preserve">ure if the dataset is more </w:t>
      </w:r>
      <w:r w:rsidR="00426710">
        <w:t>balanced,</w:t>
      </w:r>
      <w:r w:rsidR="00911421">
        <w:t xml:space="preserve"> we might have better models.</w:t>
      </w:r>
    </w:p>
    <w:p w14:paraId="15528D17" w14:textId="43A0F743" w:rsidR="000A2165" w:rsidRDefault="000A2165" w:rsidP="000A2165"/>
    <w:p w14:paraId="113AA148" w14:textId="77777777" w:rsidR="000A2165" w:rsidRDefault="000A2165" w:rsidP="000A2165"/>
    <w:p w14:paraId="2616F143" w14:textId="1004D6B7" w:rsidR="00A45AB2" w:rsidRDefault="000C766B" w:rsidP="000C766B">
      <w:r>
        <w:t>[Word Count:</w:t>
      </w:r>
      <w:r w:rsidR="00920A79">
        <w:t xml:space="preserve"> </w:t>
      </w:r>
      <w:r w:rsidR="007D491F">
        <w:t>165</w:t>
      </w:r>
      <w:r w:rsidR="00D9059F">
        <w:t>0</w:t>
      </w:r>
      <w:r>
        <w:t>]</w:t>
      </w:r>
    </w:p>
    <w:p w14:paraId="2595501E" w14:textId="40BB2378" w:rsidR="000C766B" w:rsidRDefault="000C766B" w:rsidP="000C766B"/>
    <w:p w14:paraId="664C8BFB" w14:textId="21A310C6" w:rsidR="00B400AD" w:rsidRDefault="00B400AD" w:rsidP="000C766B"/>
    <w:p w14:paraId="07C747B0" w14:textId="0315D08E" w:rsidR="00B400AD" w:rsidRDefault="00B400AD" w:rsidP="000C766B"/>
    <w:p w14:paraId="76EE921A" w14:textId="3967EA55" w:rsidR="00B400AD" w:rsidRDefault="00B400AD" w:rsidP="000C766B"/>
    <w:p w14:paraId="6295853C" w14:textId="1D253E25" w:rsidR="00B400AD" w:rsidRDefault="00B400AD" w:rsidP="000C766B"/>
    <w:p w14:paraId="38CDC1C5" w14:textId="488F8279" w:rsidR="00B400AD" w:rsidRDefault="00B400AD" w:rsidP="000C766B"/>
    <w:p w14:paraId="448D48FA" w14:textId="77777777" w:rsidR="00B400AD" w:rsidRDefault="00B400AD" w:rsidP="000C766B"/>
    <w:p w14:paraId="6ECCAF1E" w14:textId="2084B093" w:rsidR="000C766B" w:rsidRDefault="000C766B" w:rsidP="000C766B">
      <w:pPr>
        <w:pStyle w:val="Heading1"/>
      </w:pPr>
      <w:r>
        <w:lastRenderedPageBreak/>
        <w:t>Bibliography</w:t>
      </w:r>
    </w:p>
    <w:p w14:paraId="1D76B991" w14:textId="77777777" w:rsidR="00191992" w:rsidRPr="00191992" w:rsidRDefault="00191992" w:rsidP="00191992"/>
    <w:p w14:paraId="7595834A" w14:textId="3BEFBC87" w:rsidR="00191992" w:rsidRDefault="00191992" w:rsidP="00191992">
      <w:pPr>
        <w:rPr>
          <w:rStyle w:val="Hyperlink"/>
        </w:rPr>
      </w:pPr>
      <w:r>
        <w:t xml:space="preserve">Data collected from: </w:t>
      </w:r>
      <w:hyperlink r:id="rId24" w:history="1">
        <w:r w:rsidRPr="00191992">
          <w:rPr>
            <w:rStyle w:val="Hyperlink"/>
          </w:rPr>
          <w:t>http://archive.ics.uci.edu/ml/datasets/Adult</w:t>
        </w:r>
      </w:hyperlink>
    </w:p>
    <w:p w14:paraId="77205D95" w14:textId="02D51F8B" w:rsidR="00FD1F2B" w:rsidRPr="00191992" w:rsidRDefault="00FD1F2B" w:rsidP="00191992">
      <w:r>
        <w:t xml:space="preserve">GitHub repository: </w:t>
      </w:r>
      <w:hyperlink r:id="rId25" w:history="1">
        <w:r w:rsidRPr="00FD1F2B">
          <w:rPr>
            <w:rStyle w:val="Hyperlink"/>
          </w:rPr>
          <w:t>https://github.coventry.ac.uk/akhnoukp/6006CEM_2021s1_7982202_PA</w:t>
        </w:r>
      </w:hyperlink>
    </w:p>
    <w:p w14:paraId="5C93578E" w14:textId="18BA50B1" w:rsidR="000C766B" w:rsidRDefault="000C766B" w:rsidP="000C766B">
      <w:pPr>
        <w:pStyle w:val="NormalWeb"/>
        <w:ind w:left="567" w:hanging="567"/>
      </w:pPr>
      <w:r>
        <w:t xml:space="preserve">Anon. (n.d.) </w:t>
      </w:r>
      <w:r>
        <w:rPr>
          <w:i/>
          <w:iCs/>
        </w:rPr>
        <w:t>Machine Learning - Logistic Regression</w:t>
      </w:r>
      <w:r>
        <w:t xml:space="preserve"> [online]available from &lt;https://www.tutorialspoint.com/machine_learning_with_python/machine_learning_with_python_classification_algorithms_logistic_regression.htm&gt; [</w:t>
      </w:r>
      <w:r w:rsidR="00132576">
        <w:t>19</w:t>
      </w:r>
      <w:r>
        <w:t xml:space="preserve"> November 2020] </w:t>
      </w:r>
    </w:p>
    <w:p w14:paraId="3EB64821" w14:textId="5EE70158" w:rsidR="00234029" w:rsidRDefault="00234029" w:rsidP="00234029">
      <w:pPr>
        <w:pStyle w:val="NormalWeb"/>
        <w:ind w:left="567" w:hanging="567"/>
      </w:pPr>
      <w:r>
        <w:t xml:space="preserve">Bhandari, A.A. (2020) </w:t>
      </w:r>
      <w:r>
        <w:rPr>
          <w:i/>
          <w:iCs/>
        </w:rPr>
        <w:t>Feature Scaling: Standardization Vs Normalization</w:t>
      </w:r>
      <w:r>
        <w:t xml:space="preserve"> [online]available from &lt;https://www.analyticsvidhya.com/blog/2020/04/feature-scaling-machine-learning-normalization-standardization/&gt; [27 November 2020] </w:t>
      </w:r>
    </w:p>
    <w:p w14:paraId="557F8064" w14:textId="25C29255" w:rsidR="00132576" w:rsidRDefault="00132576" w:rsidP="00132576">
      <w:pPr>
        <w:pStyle w:val="NormalWeb"/>
        <w:ind w:left="567" w:hanging="567"/>
      </w:pPr>
      <w:r>
        <w:t xml:space="preserve">Donges, N. (2020) </w:t>
      </w:r>
      <w:r>
        <w:rPr>
          <w:i/>
          <w:iCs/>
        </w:rPr>
        <w:t>A Complete Guide to the Random Forest Algorithm</w:t>
      </w:r>
      <w:r>
        <w:t xml:space="preserve"> [online]available from &lt;https://builtin.com/data-science/random-forest-algorithm&gt; [21 November 2020] </w:t>
      </w:r>
    </w:p>
    <w:p w14:paraId="34747FAD" w14:textId="3F5CA257" w:rsidR="00310687" w:rsidRDefault="00310687" w:rsidP="00310687">
      <w:pPr>
        <w:pStyle w:val="NormalWeb"/>
        <w:ind w:left="567" w:hanging="567"/>
      </w:pPr>
      <w:r>
        <w:t xml:space="preserve">Perez, G. (2020) </w:t>
      </w:r>
      <w:r>
        <w:rPr>
          <w:i/>
          <w:iCs/>
        </w:rPr>
        <w:t xml:space="preserve">Pre-Process Data Like </w:t>
      </w:r>
      <w:proofErr w:type="gramStart"/>
      <w:r>
        <w:rPr>
          <w:i/>
          <w:iCs/>
        </w:rPr>
        <w:t>a</w:t>
      </w:r>
      <w:proofErr w:type="gramEnd"/>
      <w:r>
        <w:rPr>
          <w:i/>
          <w:iCs/>
        </w:rPr>
        <w:t xml:space="preserve"> Pro: Intro to Scikit-Learn Pipelines</w:t>
      </w:r>
      <w:r>
        <w:t xml:space="preserve"> [online]available from &lt;https://towardsdatascience.com/clean-efficient-data-pipelines-with-pythons-sklearn-2472de04c0ea&gt; [27 November 2020] </w:t>
      </w:r>
    </w:p>
    <w:p w14:paraId="4E75D2C9" w14:textId="77777777" w:rsidR="00B400AD" w:rsidRDefault="00B400AD" w:rsidP="00B400AD">
      <w:pPr>
        <w:pStyle w:val="NormalWeb"/>
        <w:ind w:left="567" w:hanging="567"/>
      </w:pPr>
      <w:r>
        <w:t xml:space="preserve">Wolla, S.A. and Sullivan, J. (2017) </w:t>
      </w:r>
      <w:r>
        <w:rPr>
          <w:i/>
          <w:iCs/>
        </w:rPr>
        <w:t>Education, Income, and Wealth</w:t>
      </w:r>
      <w:r>
        <w:t xml:space="preserve"> [online]available from &lt;https://research.stlouisfed.org/publications/page1-econ/2017/01/03/education-income-and-wealth/&gt; [27 November 2020] </w:t>
      </w:r>
    </w:p>
    <w:p w14:paraId="7A2C7E33" w14:textId="77777777" w:rsidR="009C7257" w:rsidRDefault="009C7257" w:rsidP="00132576">
      <w:pPr>
        <w:pStyle w:val="NormalWeb"/>
        <w:ind w:left="567" w:hanging="567"/>
      </w:pPr>
    </w:p>
    <w:p w14:paraId="0ADAFA57" w14:textId="77777777" w:rsidR="00132576" w:rsidRDefault="00132576" w:rsidP="000C766B">
      <w:pPr>
        <w:pStyle w:val="NormalWeb"/>
        <w:ind w:left="567" w:hanging="567"/>
      </w:pPr>
    </w:p>
    <w:p w14:paraId="6278846A" w14:textId="77777777" w:rsidR="000C766B" w:rsidRPr="000C766B" w:rsidRDefault="000C766B" w:rsidP="000C766B"/>
    <w:sectPr w:rsidR="000C766B" w:rsidRPr="000C766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75BF" w14:textId="77777777" w:rsidR="00906C7C" w:rsidRDefault="00906C7C" w:rsidP="000F3BA8">
      <w:pPr>
        <w:spacing w:after="0" w:line="240" w:lineRule="auto"/>
      </w:pPr>
      <w:r>
        <w:separator/>
      </w:r>
    </w:p>
  </w:endnote>
  <w:endnote w:type="continuationSeparator" w:id="0">
    <w:p w14:paraId="14FBA257" w14:textId="77777777" w:rsidR="00906C7C" w:rsidRDefault="00906C7C" w:rsidP="000F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974573"/>
      <w:docPartObj>
        <w:docPartGallery w:val="Page Numbers (Bottom of Page)"/>
        <w:docPartUnique/>
      </w:docPartObj>
    </w:sdtPr>
    <w:sdtEndPr>
      <w:rPr>
        <w:noProof/>
      </w:rPr>
    </w:sdtEndPr>
    <w:sdtContent>
      <w:p w14:paraId="3AD8166B" w14:textId="613F58A3" w:rsidR="000F3BA8" w:rsidRDefault="000F3B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19350" w14:textId="77777777" w:rsidR="000F3BA8" w:rsidRDefault="000F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714FD" w14:textId="77777777" w:rsidR="00906C7C" w:rsidRDefault="00906C7C" w:rsidP="000F3BA8">
      <w:pPr>
        <w:spacing w:after="0" w:line="240" w:lineRule="auto"/>
      </w:pPr>
      <w:r>
        <w:separator/>
      </w:r>
    </w:p>
  </w:footnote>
  <w:footnote w:type="continuationSeparator" w:id="0">
    <w:p w14:paraId="15B6BEE0" w14:textId="77777777" w:rsidR="00906C7C" w:rsidRDefault="00906C7C" w:rsidP="000F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1F93"/>
    <w:multiLevelType w:val="hybridMultilevel"/>
    <w:tmpl w:val="EC6E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3FA"/>
    <w:multiLevelType w:val="hybridMultilevel"/>
    <w:tmpl w:val="F07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27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5512E"/>
    <w:multiLevelType w:val="hybridMultilevel"/>
    <w:tmpl w:val="30C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45FD0"/>
    <w:multiLevelType w:val="hybridMultilevel"/>
    <w:tmpl w:val="F0B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9718E"/>
    <w:multiLevelType w:val="hybridMultilevel"/>
    <w:tmpl w:val="A140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62456"/>
    <w:multiLevelType w:val="hybridMultilevel"/>
    <w:tmpl w:val="41E4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A5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C44EDC"/>
    <w:multiLevelType w:val="hybridMultilevel"/>
    <w:tmpl w:val="4C2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546AD"/>
    <w:multiLevelType w:val="hybridMultilevel"/>
    <w:tmpl w:val="4EC4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6"/>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D5"/>
    <w:rsid w:val="00014B45"/>
    <w:rsid w:val="00030319"/>
    <w:rsid w:val="000320D5"/>
    <w:rsid w:val="000418CD"/>
    <w:rsid w:val="00087429"/>
    <w:rsid w:val="000A2165"/>
    <w:rsid w:val="000C766B"/>
    <w:rsid w:val="000E6EBC"/>
    <w:rsid w:val="000F3BA8"/>
    <w:rsid w:val="00132576"/>
    <w:rsid w:val="00191992"/>
    <w:rsid w:val="0019242B"/>
    <w:rsid w:val="001A77C3"/>
    <w:rsid w:val="001B42C7"/>
    <w:rsid w:val="001C24C8"/>
    <w:rsid w:val="00214D99"/>
    <w:rsid w:val="00215AC5"/>
    <w:rsid w:val="00221F0C"/>
    <w:rsid w:val="00234029"/>
    <w:rsid w:val="0023412E"/>
    <w:rsid w:val="00242E37"/>
    <w:rsid w:val="00242E53"/>
    <w:rsid w:val="00273102"/>
    <w:rsid w:val="00295FB6"/>
    <w:rsid w:val="002B4426"/>
    <w:rsid w:val="002B4D01"/>
    <w:rsid w:val="002B7BB5"/>
    <w:rsid w:val="002C3E0C"/>
    <w:rsid w:val="002F0DAA"/>
    <w:rsid w:val="00310687"/>
    <w:rsid w:val="00312913"/>
    <w:rsid w:val="00322849"/>
    <w:rsid w:val="0032444A"/>
    <w:rsid w:val="003B3116"/>
    <w:rsid w:val="003D1D1F"/>
    <w:rsid w:val="003D3C1C"/>
    <w:rsid w:val="003D5131"/>
    <w:rsid w:val="003D785D"/>
    <w:rsid w:val="003E20C0"/>
    <w:rsid w:val="003F2C1E"/>
    <w:rsid w:val="003F7F55"/>
    <w:rsid w:val="00425103"/>
    <w:rsid w:val="00426710"/>
    <w:rsid w:val="0045394C"/>
    <w:rsid w:val="0051055B"/>
    <w:rsid w:val="00542A89"/>
    <w:rsid w:val="00560887"/>
    <w:rsid w:val="005828AB"/>
    <w:rsid w:val="00590D11"/>
    <w:rsid w:val="005B36CD"/>
    <w:rsid w:val="005D2CFC"/>
    <w:rsid w:val="006000EF"/>
    <w:rsid w:val="00606D14"/>
    <w:rsid w:val="00621491"/>
    <w:rsid w:val="00640EA5"/>
    <w:rsid w:val="00697809"/>
    <w:rsid w:val="006E7353"/>
    <w:rsid w:val="00710C9B"/>
    <w:rsid w:val="00762B67"/>
    <w:rsid w:val="00780838"/>
    <w:rsid w:val="00782BC7"/>
    <w:rsid w:val="007A1E1E"/>
    <w:rsid w:val="007A71FA"/>
    <w:rsid w:val="007C2EBA"/>
    <w:rsid w:val="007D038E"/>
    <w:rsid w:val="007D491F"/>
    <w:rsid w:val="007E6CF9"/>
    <w:rsid w:val="0081267A"/>
    <w:rsid w:val="0082270D"/>
    <w:rsid w:val="008230ED"/>
    <w:rsid w:val="00853F46"/>
    <w:rsid w:val="00880E69"/>
    <w:rsid w:val="00885E39"/>
    <w:rsid w:val="008B0B12"/>
    <w:rsid w:val="008D74BE"/>
    <w:rsid w:val="008E0938"/>
    <w:rsid w:val="008E188D"/>
    <w:rsid w:val="008F4510"/>
    <w:rsid w:val="009065D6"/>
    <w:rsid w:val="00906C7C"/>
    <w:rsid w:val="00911421"/>
    <w:rsid w:val="00920A79"/>
    <w:rsid w:val="009551C7"/>
    <w:rsid w:val="009C51CF"/>
    <w:rsid w:val="009C7257"/>
    <w:rsid w:val="009E165E"/>
    <w:rsid w:val="00A45AB2"/>
    <w:rsid w:val="00A710EE"/>
    <w:rsid w:val="00B02FDB"/>
    <w:rsid w:val="00B04536"/>
    <w:rsid w:val="00B400AD"/>
    <w:rsid w:val="00BC5B12"/>
    <w:rsid w:val="00BE7314"/>
    <w:rsid w:val="00C03132"/>
    <w:rsid w:val="00C27966"/>
    <w:rsid w:val="00C535BC"/>
    <w:rsid w:val="00C53C63"/>
    <w:rsid w:val="00CB19DF"/>
    <w:rsid w:val="00D122E4"/>
    <w:rsid w:val="00D23599"/>
    <w:rsid w:val="00D26A2C"/>
    <w:rsid w:val="00D3255F"/>
    <w:rsid w:val="00D64976"/>
    <w:rsid w:val="00D77DE5"/>
    <w:rsid w:val="00D80975"/>
    <w:rsid w:val="00D9059F"/>
    <w:rsid w:val="00DC1968"/>
    <w:rsid w:val="00DD2E26"/>
    <w:rsid w:val="00DD4484"/>
    <w:rsid w:val="00DE547C"/>
    <w:rsid w:val="00DF5E2F"/>
    <w:rsid w:val="00E00876"/>
    <w:rsid w:val="00E248BE"/>
    <w:rsid w:val="00E95F6A"/>
    <w:rsid w:val="00F04D92"/>
    <w:rsid w:val="00F338C7"/>
    <w:rsid w:val="00F6009E"/>
    <w:rsid w:val="00FA5B0E"/>
    <w:rsid w:val="00FD1F2B"/>
    <w:rsid w:val="00FE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9F61"/>
  <w15:chartTrackingRefBased/>
  <w15:docId w15:val="{5AFD521D-B768-4392-8A72-260D3CB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9E"/>
  </w:style>
  <w:style w:type="paragraph" w:styleId="Heading1">
    <w:name w:val="heading 1"/>
    <w:basedOn w:val="Normal"/>
    <w:next w:val="Normal"/>
    <w:link w:val="Heading1Char"/>
    <w:uiPriority w:val="9"/>
    <w:qFormat/>
    <w:rsid w:val="00955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4C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D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20D5"/>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9551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B12"/>
    <w:pPr>
      <w:ind w:left="720"/>
      <w:contextualSpacing/>
    </w:pPr>
  </w:style>
  <w:style w:type="character" w:customStyle="1" w:styleId="Heading2Char">
    <w:name w:val="Heading 2 Char"/>
    <w:basedOn w:val="DefaultParagraphFont"/>
    <w:link w:val="Heading2"/>
    <w:uiPriority w:val="9"/>
    <w:rsid w:val="00242E3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36CD"/>
    <w:rPr>
      <w:b/>
      <w:bCs/>
    </w:rPr>
  </w:style>
  <w:style w:type="character" w:customStyle="1" w:styleId="Heading3Char">
    <w:name w:val="Heading 3 Char"/>
    <w:basedOn w:val="DefaultParagraphFont"/>
    <w:link w:val="Heading3"/>
    <w:uiPriority w:val="9"/>
    <w:rsid w:val="001C24C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10C9B"/>
    <w:rPr>
      <w:i/>
      <w:iCs/>
    </w:rPr>
  </w:style>
  <w:style w:type="paragraph" w:styleId="TOCHeading">
    <w:name w:val="TOC Heading"/>
    <w:basedOn w:val="Heading1"/>
    <w:next w:val="Normal"/>
    <w:uiPriority w:val="39"/>
    <w:unhideWhenUsed/>
    <w:qFormat/>
    <w:rsid w:val="003E20C0"/>
    <w:pPr>
      <w:outlineLvl w:val="9"/>
    </w:pPr>
  </w:style>
  <w:style w:type="paragraph" w:styleId="TOC1">
    <w:name w:val="toc 1"/>
    <w:basedOn w:val="Normal"/>
    <w:next w:val="Normal"/>
    <w:autoRedefine/>
    <w:uiPriority w:val="39"/>
    <w:unhideWhenUsed/>
    <w:rsid w:val="003E20C0"/>
    <w:pPr>
      <w:spacing w:after="100"/>
    </w:pPr>
  </w:style>
  <w:style w:type="paragraph" w:styleId="TOC2">
    <w:name w:val="toc 2"/>
    <w:basedOn w:val="Normal"/>
    <w:next w:val="Normal"/>
    <w:autoRedefine/>
    <w:uiPriority w:val="39"/>
    <w:unhideWhenUsed/>
    <w:rsid w:val="003E20C0"/>
    <w:pPr>
      <w:spacing w:after="100"/>
      <w:ind w:left="240"/>
    </w:pPr>
  </w:style>
  <w:style w:type="paragraph" w:styleId="TOC3">
    <w:name w:val="toc 3"/>
    <w:basedOn w:val="Normal"/>
    <w:next w:val="Normal"/>
    <w:autoRedefine/>
    <w:uiPriority w:val="39"/>
    <w:unhideWhenUsed/>
    <w:rsid w:val="003E20C0"/>
    <w:pPr>
      <w:spacing w:after="100"/>
      <w:ind w:left="480"/>
    </w:pPr>
  </w:style>
  <w:style w:type="character" w:styleId="Hyperlink">
    <w:name w:val="Hyperlink"/>
    <w:basedOn w:val="DefaultParagraphFont"/>
    <w:uiPriority w:val="99"/>
    <w:unhideWhenUsed/>
    <w:rsid w:val="003E20C0"/>
    <w:rPr>
      <w:color w:val="0563C1" w:themeColor="hyperlink"/>
      <w:u w:val="single"/>
    </w:rPr>
  </w:style>
  <w:style w:type="character" w:styleId="UnresolvedMention">
    <w:name w:val="Unresolved Mention"/>
    <w:basedOn w:val="DefaultParagraphFont"/>
    <w:uiPriority w:val="99"/>
    <w:semiHidden/>
    <w:unhideWhenUsed/>
    <w:rsid w:val="00697809"/>
    <w:rPr>
      <w:color w:val="605E5C"/>
      <w:shd w:val="clear" w:color="auto" w:fill="E1DFDD"/>
    </w:rPr>
  </w:style>
  <w:style w:type="character" w:styleId="FollowedHyperlink">
    <w:name w:val="FollowedHyperlink"/>
    <w:basedOn w:val="DefaultParagraphFont"/>
    <w:uiPriority w:val="99"/>
    <w:semiHidden/>
    <w:unhideWhenUsed/>
    <w:rsid w:val="00880E69"/>
    <w:rPr>
      <w:color w:val="954F72" w:themeColor="followedHyperlink"/>
      <w:u w:val="single"/>
    </w:rPr>
  </w:style>
  <w:style w:type="paragraph" w:styleId="Header">
    <w:name w:val="header"/>
    <w:basedOn w:val="Normal"/>
    <w:link w:val="HeaderChar"/>
    <w:uiPriority w:val="99"/>
    <w:unhideWhenUsed/>
    <w:rsid w:val="000F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A8"/>
  </w:style>
  <w:style w:type="paragraph" w:styleId="Footer">
    <w:name w:val="footer"/>
    <w:basedOn w:val="Normal"/>
    <w:link w:val="FooterChar"/>
    <w:uiPriority w:val="99"/>
    <w:unhideWhenUsed/>
    <w:rsid w:val="000F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A8"/>
  </w:style>
  <w:style w:type="paragraph" w:styleId="Caption">
    <w:name w:val="caption"/>
    <w:basedOn w:val="Normal"/>
    <w:next w:val="Normal"/>
    <w:uiPriority w:val="35"/>
    <w:unhideWhenUsed/>
    <w:qFormat/>
    <w:rsid w:val="007A1E1E"/>
    <w:pPr>
      <w:spacing w:after="200" w:line="240" w:lineRule="auto"/>
    </w:pPr>
    <w:rPr>
      <w:i/>
      <w:iCs/>
      <w:color w:val="44546A" w:themeColor="text2"/>
      <w:sz w:val="18"/>
      <w:szCs w:val="18"/>
    </w:rPr>
  </w:style>
  <w:style w:type="paragraph" w:styleId="NormalWeb">
    <w:name w:val="Normal (Web)"/>
    <w:basedOn w:val="Normal"/>
    <w:uiPriority w:val="99"/>
    <w:semiHidden/>
    <w:unhideWhenUsed/>
    <w:rsid w:val="000C766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6400">
      <w:bodyDiv w:val="1"/>
      <w:marLeft w:val="0"/>
      <w:marRight w:val="0"/>
      <w:marTop w:val="0"/>
      <w:marBottom w:val="0"/>
      <w:divBdr>
        <w:top w:val="none" w:sz="0" w:space="0" w:color="auto"/>
        <w:left w:val="none" w:sz="0" w:space="0" w:color="auto"/>
        <w:bottom w:val="none" w:sz="0" w:space="0" w:color="auto"/>
        <w:right w:val="none" w:sz="0" w:space="0" w:color="auto"/>
      </w:divBdr>
    </w:div>
    <w:div w:id="191766885">
      <w:bodyDiv w:val="1"/>
      <w:marLeft w:val="0"/>
      <w:marRight w:val="0"/>
      <w:marTop w:val="0"/>
      <w:marBottom w:val="0"/>
      <w:divBdr>
        <w:top w:val="none" w:sz="0" w:space="0" w:color="auto"/>
        <w:left w:val="none" w:sz="0" w:space="0" w:color="auto"/>
        <w:bottom w:val="none" w:sz="0" w:space="0" w:color="auto"/>
        <w:right w:val="none" w:sz="0" w:space="0" w:color="auto"/>
      </w:divBdr>
    </w:div>
    <w:div w:id="290670301">
      <w:bodyDiv w:val="1"/>
      <w:marLeft w:val="0"/>
      <w:marRight w:val="0"/>
      <w:marTop w:val="0"/>
      <w:marBottom w:val="0"/>
      <w:divBdr>
        <w:top w:val="none" w:sz="0" w:space="0" w:color="auto"/>
        <w:left w:val="none" w:sz="0" w:space="0" w:color="auto"/>
        <w:bottom w:val="none" w:sz="0" w:space="0" w:color="auto"/>
        <w:right w:val="none" w:sz="0" w:space="0" w:color="auto"/>
      </w:divBdr>
    </w:div>
    <w:div w:id="400955568">
      <w:bodyDiv w:val="1"/>
      <w:marLeft w:val="0"/>
      <w:marRight w:val="0"/>
      <w:marTop w:val="0"/>
      <w:marBottom w:val="0"/>
      <w:divBdr>
        <w:top w:val="none" w:sz="0" w:space="0" w:color="auto"/>
        <w:left w:val="none" w:sz="0" w:space="0" w:color="auto"/>
        <w:bottom w:val="none" w:sz="0" w:space="0" w:color="auto"/>
        <w:right w:val="none" w:sz="0" w:space="0" w:color="auto"/>
      </w:divBdr>
    </w:div>
    <w:div w:id="558202668">
      <w:bodyDiv w:val="1"/>
      <w:marLeft w:val="0"/>
      <w:marRight w:val="0"/>
      <w:marTop w:val="0"/>
      <w:marBottom w:val="0"/>
      <w:divBdr>
        <w:top w:val="none" w:sz="0" w:space="0" w:color="auto"/>
        <w:left w:val="none" w:sz="0" w:space="0" w:color="auto"/>
        <w:bottom w:val="none" w:sz="0" w:space="0" w:color="auto"/>
        <w:right w:val="none" w:sz="0" w:space="0" w:color="auto"/>
      </w:divBdr>
    </w:div>
    <w:div w:id="697317673">
      <w:bodyDiv w:val="1"/>
      <w:marLeft w:val="0"/>
      <w:marRight w:val="0"/>
      <w:marTop w:val="0"/>
      <w:marBottom w:val="0"/>
      <w:divBdr>
        <w:top w:val="none" w:sz="0" w:space="0" w:color="auto"/>
        <w:left w:val="none" w:sz="0" w:space="0" w:color="auto"/>
        <w:bottom w:val="none" w:sz="0" w:space="0" w:color="auto"/>
        <w:right w:val="none" w:sz="0" w:space="0" w:color="auto"/>
      </w:divBdr>
      <w:divsChild>
        <w:div w:id="786970575">
          <w:marLeft w:val="0"/>
          <w:marRight w:val="0"/>
          <w:marTop w:val="0"/>
          <w:marBottom w:val="0"/>
          <w:divBdr>
            <w:top w:val="none" w:sz="0" w:space="0" w:color="auto"/>
            <w:left w:val="none" w:sz="0" w:space="0" w:color="auto"/>
            <w:bottom w:val="none" w:sz="0" w:space="0" w:color="auto"/>
            <w:right w:val="none" w:sz="0" w:space="0" w:color="auto"/>
          </w:divBdr>
          <w:divsChild>
            <w:div w:id="2099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44">
      <w:bodyDiv w:val="1"/>
      <w:marLeft w:val="0"/>
      <w:marRight w:val="0"/>
      <w:marTop w:val="0"/>
      <w:marBottom w:val="0"/>
      <w:divBdr>
        <w:top w:val="none" w:sz="0" w:space="0" w:color="auto"/>
        <w:left w:val="none" w:sz="0" w:space="0" w:color="auto"/>
        <w:bottom w:val="none" w:sz="0" w:space="0" w:color="auto"/>
        <w:right w:val="none" w:sz="0" w:space="0" w:color="auto"/>
      </w:divBdr>
    </w:div>
    <w:div w:id="1090734001">
      <w:bodyDiv w:val="1"/>
      <w:marLeft w:val="0"/>
      <w:marRight w:val="0"/>
      <w:marTop w:val="0"/>
      <w:marBottom w:val="0"/>
      <w:divBdr>
        <w:top w:val="none" w:sz="0" w:space="0" w:color="auto"/>
        <w:left w:val="none" w:sz="0" w:space="0" w:color="auto"/>
        <w:bottom w:val="none" w:sz="0" w:space="0" w:color="auto"/>
        <w:right w:val="none" w:sz="0" w:space="0" w:color="auto"/>
      </w:divBdr>
    </w:div>
    <w:div w:id="1111316039">
      <w:bodyDiv w:val="1"/>
      <w:marLeft w:val="0"/>
      <w:marRight w:val="0"/>
      <w:marTop w:val="0"/>
      <w:marBottom w:val="0"/>
      <w:divBdr>
        <w:top w:val="none" w:sz="0" w:space="0" w:color="auto"/>
        <w:left w:val="none" w:sz="0" w:space="0" w:color="auto"/>
        <w:bottom w:val="none" w:sz="0" w:space="0" w:color="auto"/>
        <w:right w:val="none" w:sz="0" w:space="0" w:color="auto"/>
      </w:divBdr>
      <w:divsChild>
        <w:div w:id="1795978380">
          <w:marLeft w:val="0"/>
          <w:marRight w:val="0"/>
          <w:marTop w:val="0"/>
          <w:marBottom w:val="0"/>
          <w:divBdr>
            <w:top w:val="none" w:sz="0" w:space="0" w:color="auto"/>
            <w:left w:val="none" w:sz="0" w:space="0" w:color="auto"/>
            <w:bottom w:val="none" w:sz="0" w:space="0" w:color="auto"/>
            <w:right w:val="none" w:sz="0" w:space="0" w:color="auto"/>
          </w:divBdr>
          <w:divsChild>
            <w:div w:id="874124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3350690">
      <w:bodyDiv w:val="1"/>
      <w:marLeft w:val="0"/>
      <w:marRight w:val="0"/>
      <w:marTop w:val="0"/>
      <w:marBottom w:val="0"/>
      <w:divBdr>
        <w:top w:val="none" w:sz="0" w:space="0" w:color="auto"/>
        <w:left w:val="none" w:sz="0" w:space="0" w:color="auto"/>
        <w:bottom w:val="none" w:sz="0" w:space="0" w:color="auto"/>
        <w:right w:val="none" w:sz="0" w:space="0" w:color="auto"/>
      </w:divBdr>
    </w:div>
    <w:div w:id="1180466059">
      <w:bodyDiv w:val="1"/>
      <w:marLeft w:val="0"/>
      <w:marRight w:val="0"/>
      <w:marTop w:val="0"/>
      <w:marBottom w:val="0"/>
      <w:divBdr>
        <w:top w:val="none" w:sz="0" w:space="0" w:color="auto"/>
        <w:left w:val="none" w:sz="0" w:space="0" w:color="auto"/>
        <w:bottom w:val="none" w:sz="0" w:space="0" w:color="auto"/>
        <w:right w:val="none" w:sz="0" w:space="0" w:color="auto"/>
      </w:divBdr>
      <w:divsChild>
        <w:div w:id="343897588">
          <w:marLeft w:val="0"/>
          <w:marRight w:val="0"/>
          <w:marTop w:val="0"/>
          <w:marBottom w:val="0"/>
          <w:divBdr>
            <w:top w:val="none" w:sz="0" w:space="0" w:color="auto"/>
            <w:left w:val="none" w:sz="0" w:space="0" w:color="auto"/>
            <w:bottom w:val="none" w:sz="0" w:space="0" w:color="auto"/>
            <w:right w:val="none" w:sz="0" w:space="0" w:color="auto"/>
          </w:divBdr>
          <w:divsChild>
            <w:div w:id="15110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126">
      <w:bodyDiv w:val="1"/>
      <w:marLeft w:val="0"/>
      <w:marRight w:val="0"/>
      <w:marTop w:val="0"/>
      <w:marBottom w:val="0"/>
      <w:divBdr>
        <w:top w:val="none" w:sz="0" w:space="0" w:color="auto"/>
        <w:left w:val="none" w:sz="0" w:space="0" w:color="auto"/>
        <w:bottom w:val="none" w:sz="0" w:space="0" w:color="auto"/>
        <w:right w:val="none" w:sz="0" w:space="0" w:color="auto"/>
      </w:divBdr>
      <w:divsChild>
        <w:div w:id="563033144">
          <w:marLeft w:val="0"/>
          <w:marRight w:val="0"/>
          <w:marTop w:val="0"/>
          <w:marBottom w:val="0"/>
          <w:divBdr>
            <w:top w:val="none" w:sz="0" w:space="0" w:color="auto"/>
            <w:left w:val="none" w:sz="0" w:space="0" w:color="auto"/>
            <w:bottom w:val="none" w:sz="0" w:space="0" w:color="auto"/>
            <w:right w:val="none" w:sz="0" w:space="0" w:color="auto"/>
          </w:divBdr>
          <w:divsChild>
            <w:div w:id="442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006">
      <w:bodyDiv w:val="1"/>
      <w:marLeft w:val="0"/>
      <w:marRight w:val="0"/>
      <w:marTop w:val="0"/>
      <w:marBottom w:val="0"/>
      <w:divBdr>
        <w:top w:val="none" w:sz="0" w:space="0" w:color="auto"/>
        <w:left w:val="none" w:sz="0" w:space="0" w:color="auto"/>
        <w:bottom w:val="none" w:sz="0" w:space="0" w:color="auto"/>
        <w:right w:val="none" w:sz="0" w:space="0" w:color="auto"/>
      </w:divBdr>
    </w:div>
    <w:div w:id="1593120366">
      <w:bodyDiv w:val="1"/>
      <w:marLeft w:val="0"/>
      <w:marRight w:val="0"/>
      <w:marTop w:val="0"/>
      <w:marBottom w:val="0"/>
      <w:divBdr>
        <w:top w:val="none" w:sz="0" w:space="0" w:color="auto"/>
        <w:left w:val="none" w:sz="0" w:space="0" w:color="auto"/>
        <w:bottom w:val="none" w:sz="0" w:space="0" w:color="auto"/>
        <w:right w:val="none" w:sz="0" w:space="0" w:color="auto"/>
      </w:divBdr>
    </w:div>
    <w:div w:id="1619986112">
      <w:bodyDiv w:val="1"/>
      <w:marLeft w:val="0"/>
      <w:marRight w:val="0"/>
      <w:marTop w:val="0"/>
      <w:marBottom w:val="0"/>
      <w:divBdr>
        <w:top w:val="none" w:sz="0" w:space="0" w:color="auto"/>
        <w:left w:val="none" w:sz="0" w:space="0" w:color="auto"/>
        <w:bottom w:val="none" w:sz="0" w:space="0" w:color="auto"/>
        <w:right w:val="none" w:sz="0" w:space="0" w:color="auto"/>
      </w:divBdr>
      <w:divsChild>
        <w:div w:id="1851413265">
          <w:marLeft w:val="0"/>
          <w:marRight w:val="0"/>
          <w:marTop w:val="0"/>
          <w:marBottom w:val="0"/>
          <w:divBdr>
            <w:top w:val="none" w:sz="0" w:space="0" w:color="auto"/>
            <w:left w:val="none" w:sz="0" w:space="0" w:color="auto"/>
            <w:bottom w:val="none" w:sz="0" w:space="0" w:color="auto"/>
            <w:right w:val="none" w:sz="0" w:space="0" w:color="auto"/>
          </w:divBdr>
          <w:divsChild>
            <w:div w:id="7868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067">
      <w:bodyDiv w:val="1"/>
      <w:marLeft w:val="0"/>
      <w:marRight w:val="0"/>
      <w:marTop w:val="0"/>
      <w:marBottom w:val="0"/>
      <w:divBdr>
        <w:top w:val="none" w:sz="0" w:space="0" w:color="auto"/>
        <w:left w:val="none" w:sz="0" w:space="0" w:color="auto"/>
        <w:bottom w:val="none" w:sz="0" w:space="0" w:color="auto"/>
        <w:right w:val="none" w:sz="0" w:space="0" w:color="auto"/>
      </w:divBdr>
    </w:div>
    <w:div w:id="1922249197">
      <w:bodyDiv w:val="1"/>
      <w:marLeft w:val="0"/>
      <w:marRight w:val="0"/>
      <w:marTop w:val="0"/>
      <w:marBottom w:val="0"/>
      <w:divBdr>
        <w:top w:val="none" w:sz="0" w:space="0" w:color="auto"/>
        <w:left w:val="none" w:sz="0" w:space="0" w:color="auto"/>
        <w:bottom w:val="none" w:sz="0" w:space="0" w:color="auto"/>
        <w:right w:val="none" w:sz="0" w:space="0" w:color="auto"/>
      </w:divBdr>
      <w:divsChild>
        <w:div w:id="273366280">
          <w:marLeft w:val="0"/>
          <w:marRight w:val="0"/>
          <w:marTop w:val="0"/>
          <w:marBottom w:val="0"/>
          <w:divBdr>
            <w:top w:val="none" w:sz="0" w:space="0" w:color="auto"/>
            <w:left w:val="none" w:sz="0" w:space="0" w:color="auto"/>
            <w:bottom w:val="none" w:sz="0" w:space="0" w:color="auto"/>
            <w:right w:val="none" w:sz="0" w:space="0" w:color="auto"/>
          </w:divBdr>
          <w:divsChild>
            <w:div w:id="4145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055">
      <w:bodyDiv w:val="1"/>
      <w:marLeft w:val="0"/>
      <w:marRight w:val="0"/>
      <w:marTop w:val="0"/>
      <w:marBottom w:val="0"/>
      <w:divBdr>
        <w:top w:val="none" w:sz="0" w:space="0" w:color="auto"/>
        <w:left w:val="none" w:sz="0" w:space="0" w:color="auto"/>
        <w:bottom w:val="none" w:sz="0" w:space="0" w:color="auto"/>
        <w:right w:val="none" w:sz="0" w:space="0" w:color="auto"/>
      </w:divBdr>
    </w:div>
    <w:div w:id="2071924003">
      <w:bodyDiv w:val="1"/>
      <w:marLeft w:val="0"/>
      <w:marRight w:val="0"/>
      <w:marTop w:val="0"/>
      <w:marBottom w:val="0"/>
      <w:divBdr>
        <w:top w:val="none" w:sz="0" w:space="0" w:color="auto"/>
        <w:left w:val="none" w:sz="0" w:space="0" w:color="auto"/>
        <w:bottom w:val="none" w:sz="0" w:space="0" w:color="auto"/>
        <w:right w:val="none" w:sz="0" w:space="0" w:color="auto"/>
      </w:divBdr>
    </w:div>
    <w:div w:id="21137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ventry.ac.uk/akhnoukp/6006CEM_2021s1_7982202_P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chive.ics.uci.edu/ml/datasets/Adul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E239D-55CC-4BCB-9CB7-4F2AE8AE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14</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jamshaid</dc:creator>
  <cp:keywords/>
  <dc:description/>
  <cp:lastModifiedBy>Phillip Akhnoukh</cp:lastModifiedBy>
  <cp:revision>99</cp:revision>
  <dcterms:created xsi:type="dcterms:W3CDTF">2020-08-29T14:25:00Z</dcterms:created>
  <dcterms:modified xsi:type="dcterms:W3CDTF">2020-11-29T22:15:00Z</dcterms:modified>
</cp:coreProperties>
</file>