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24" w:name="definição-do-escopo"/>
    <w:p>
      <w:pPr>
        <w:pStyle w:val="Heading2"/>
      </w:pPr>
      <w:r>
        <w:t xml:space="preserve">🎯 DEFINIÇÃO DO ESCOPO</w:t>
      </w:r>
    </w:p>
    <w:p>
      <w:pPr>
        <w:numPr>
          <w:ilvl w:val="0"/>
          <w:numId w:val="1001"/>
        </w:numPr>
      </w:pPr>
      <w:r>
        <w:rPr>
          <w:b/>
          <w:bCs/>
        </w:rPr>
        <w:t xml:space="preserve">Nicho Principal:</w:t>
      </w:r>
      <w:r>
        <w:t xml:space="preserve"> </w:t>
      </w:r>
      <w:r>
        <w:t xml:space="preserve">Profissionais de saúde integrativa focados em saúde da mulher, especialmente</w:t>
      </w:r>
      <w:r>
        <w:t xml:space="preserve"> </w:t>
      </w:r>
      <w:r>
        <w:rPr>
          <w:b/>
          <w:bCs/>
        </w:rPr>
        <w:t xml:space="preserve">nutricionistas</w:t>
      </w:r>
      <w:r>
        <w:t xml:space="preserve"> </w:t>
      </w:r>
      <w:r>
        <w:t xml:space="preserve">especializadas em fertilidade (predominante), incluindo médicas nutrólogas, terapeutas holísticas, acupunturistas e outros profissionais de práticas integrativas voltadas à fertilidade feminina. Trata-se de um segmento dentro da saúde e bem-estar que une nutrição e medicina integrativa para melhorar a fertilidade</w:t>
      </w:r>
      <w:hyperlink r:id="rId21">
        <w:r>
          <w:rPr>
            <w:rStyle w:val="Hyperlink"/>
          </w:rPr>
          <w:t xml:space="preserve">[1]</w:t>
        </w:r>
      </w:hyperlink>
      <w:r>
        <w:t xml:space="preserve">.</w:t>
      </w:r>
    </w:p>
    <w:p>
      <w:pPr>
        <w:numPr>
          <w:ilvl w:val="0"/>
          <w:numId w:val="1001"/>
        </w:numPr>
      </w:pPr>
      <w:r>
        <w:rPr>
          <w:b/>
          <w:bCs/>
        </w:rPr>
        <w:t xml:space="preserve">Subnichos Relacionados:</w:t>
      </w:r>
      <w:r>
        <w:t xml:space="preserve"> </w:t>
      </w:r>
      <w:r>
        <w:t xml:space="preserve">Dentro desse nicho principal destacam-se subnichos como:</w:t>
      </w:r>
    </w:p>
    <w:p>
      <w:pPr>
        <w:pStyle w:val="Compact"/>
        <w:numPr>
          <w:ilvl w:val="0"/>
          <w:numId w:val="1001"/>
        </w:numPr>
      </w:pPr>
      <w:r>
        <w:rPr>
          <w:b/>
          <w:bCs/>
        </w:rPr>
        <w:t xml:space="preserve">Nutrição Fertilidade Integrativa:</w:t>
      </w:r>
      <w:r>
        <w:t xml:space="preserve"> </w:t>
      </w:r>
      <w:r>
        <w:t xml:space="preserve">Nutricionistas e nutrólogos que atuam na otimização da fertilidade através da alimentação funcional, suplementação e estilo de vida.</w:t>
      </w:r>
    </w:p>
    <w:p>
      <w:pPr>
        <w:pStyle w:val="Compact"/>
        <w:numPr>
          <w:ilvl w:val="0"/>
          <w:numId w:val="1001"/>
        </w:numPr>
      </w:pPr>
      <w:r>
        <w:rPr>
          <w:b/>
          <w:bCs/>
        </w:rPr>
        <w:t xml:space="preserve">Medicina Tradicional Chinesa/Acupuntura para Fertilidade:</w:t>
      </w:r>
      <w:r>
        <w:t xml:space="preserve"> </w:t>
      </w:r>
      <w:r>
        <w:t xml:space="preserve">Profissionais que utilizam acupuntura e técnicas da MTC para saúde reprodutiva.</w:t>
      </w:r>
    </w:p>
    <w:p>
      <w:pPr>
        <w:pStyle w:val="Compact"/>
        <w:numPr>
          <w:ilvl w:val="0"/>
          <w:numId w:val="1001"/>
        </w:numPr>
      </w:pPr>
      <w:r>
        <w:rPr>
          <w:b/>
          <w:bCs/>
        </w:rPr>
        <w:t xml:space="preserve">Terapias Holísticas Femininas:</w:t>
      </w:r>
      <w:r>
        <w:t xml:space="preserve"> </w:t>
      </w:r>
      <w:r>
        <w:t xml:space="preserve">Especialistas em fitoterapia, ginecologia natural, naturopatia e outras PICS (Práticas Integrativas e Complementares) voltadas a equilíbrio hormonal e reprodutivo.</w:t>
      </w:r>
    </w:p>
    <w:p>
      <w:pPr>
        <w:numPr>
          <w:ilvl w:val="0"/>
          <w:numId w:val="1001"/>
        </w:numPr>
      </w:pPr>
      <w:r>
        <w:rPr>
          <w:b/>
          <w:bCs/>
        </w:rPr>
        <w:t xml:space="preserve">Consultoria em Saúde da Mulher:</w:t>
      </w:r>
      <w:r>
        <w:t xml:space="preserve"> </w:t>
      </w:r>
      <w:r>
        <w:t xml:space="preserve">Profissionais que focam na saúde integral da mulher (endometriose, SOP, ciclo menstrual) com abordagem integrativa, incluindo psicólogos ou coaches de fertilidade.</w:t>
      </w:r>
    </w:p>
    <w:p>
      <w:pPr>
        <w:numPr>
          <w:ilvl w:val="0"/>
          <w:numId w:val="1001"/>
        </w:numPr>
      </w:pPr>
      <w:r>
        <w:rPr>
          <w:b/>
          <w:bCs/>
        </w:rPr>
        <w:t xml:space="preserve">Produto/Serviço Ideal:</w:t>
      </w:r>
      <w:r>
        <w:t xml:space="preserve"> </w:t>
      </w:r>
      <w:r>
        <w:t xml:space="preserve">Um</w:t>
      </w:r>
      <w:r>
        <w:t xml:space="preserve"> </w:t>
      </w:r>
      <w:r>
        <w:rPr>
          <w:b/>
          <w:bCs/>
        </w:rPr>
        <w:t xml:space="preserve">programa de mentoria premium</w:t>
      </w:r>
      <w:r>
        <w:t xml:space="preserve"> </w:t>
      </w:r>
      <w:r>
        <w:t xml:space="preserve">de longa duração (ex: 12 meses) para esses profissionais. A mentoria deve ser</w:t>
      </w:r>
      <w:r>
        <w:t xml:space="preserve"> </w:t>
      </w:r>
      <w:r>
        <w:rPr>
          <w:b/>
          <w:bCs/>
        </w:rPr>
        <w:t xml:space="preserve">prática e aplicada</w:t>
      </w:r>
      <w:r>
        <w:t xml:space="preserve">, não mais um curso teórico. O formato ideal inclui:</w:t>
      </w:r>
    </w:p>
    <w:p>
      <w:pPr>
        <w:pStyle w:val="Compact"/>
        <w:numPr>
          <w:ilvl w:val="0"/>
          <w:numId w:val="1001"/>
        </w:numPr>
      </w:pPr>
      <w:r>
        <w:rPr>
          <w:b/>
          <w:bCs/>
        </w:rPr>
        <w:t xml:space="preserve">Encontros ao vivo regulares:</w:t>
      </w:r>
      <w:r>
        <w:t xml:space="preserve"> </w:t>
      </w:r>
      <w:r>
        <w:t xml:space="preserve">mix de aulas em grupo e sessões individuais, para orientação personalizada (conciliando teoria atualizada e discussão de casos reais, semelhante ao modelo de outras mentorias de sucesso de 3-6 meses com encontros semanais</w:t>
      </w:r>
      <w:hyperlink r:id="rId22">
        <w:r>
          <w:rPr>
            <w:rStyle w:val="Hyperlink"/>
          </w:rPr>
          <w:t xml:space="preserve">[2]</w:t>
        </w:r>
      </w:hyperlink>
      <w:r>
        <w:t xml:space="preserve">).</w:t>
      </w:r>
    </w:p>
    <w:p>
      <w:pPr>
        <w:pStyle w:val="Compact"/>
        <w:numPr>
          <w:ilvl w:val="0"/>
          <w:numId w:val="1001"/>
        </w:numPr>
      </w:pPr>
      <w:r>
        <w:rPr>
          <w:b/>
          <w:bCs/>
        </w:rPr>
        <w:t xml:space="preserve">Protocolos e Materiais Prontos:</w:t>
      </w:r>
      <w:r>
        <w:t xml:space="preserve"> </w:t>
      </w:r>
      <w:r>
        <w:t xml:space="preserve">entrega de protocolos testados para condições comuns (endometriose, SOP, infertilidade sem causa aparente, etc.), checklists de consulta, modelos de termos de consentimento e ferramentas de gestão do consultório.</w:t>
      </w:r>
    </w:p>
    <w:p>
      <w:pPr>
        <w:pStyle w:val="Compact"/>
        <w:numPr>
          <w:ilvl w:val="0"/>
          <w:numId w:val="1001"/>
        </w:numPr>
      </w:pPr>
      <w:r>
        <w:rPr>
          <w:b/>
          <w:bCs/>
        </w:rPr>
        <w:t xml:space="preserve">Acesso Direto à Especialista (Fernanda):</w:t>
      </w:r>
      <w:r>
        <w:t xml:space="preserve"> </w:t>
      </w:r>
      <w:r>
        <w:t xml:space="preserve">plantões de dúvidas para análise de casos dos mentorados, acompanhamento de prontuários reais e feedback personalizado – algo que cursos tradicionais não oferecem.</w:t>
      </w:r>
    </w:p>
    <w:p>
      <w:pPr>
        <w:pStyle w:val="Compact"/>
        <w:numPr>
          <w:ilvl w:val="0"/>
          <w:numId w:val="1001"/>
        </w:numPr>
      </w:pPr>
      <w:r>
        <w:rPr>
          <w:b/>
          <w:bCs/>
        </w:rPr>
        <w:t xml:space="preserve">Comunidade Exclusiva:</w:t>
      </w:r>
      <w:r>
        <w:t xml:space="preserve"> </w:t>
      </w:r>
      <w:r>
        <w:t xml:space="preserve">grupo fechado (ex.: via WhatsApp ou plataforma) para trocas entre os profissionais mentorados, criação de networking e suporte mútuo.</w:t>
      </w:r>
    </w:p>
    <w:p>
      <w:pPr>
        <w:numPr>
          <w:ilvl w:val="0"/>
          <w:numId w:val="1001"/>
        </w:numPr>
      </w:pPr>
      <w:r>
        <w:rPr>
          <w:b/>
          <w:bCs/>
        </w:rPr>
        <w:t xml:space="preserve">Possibilidade de shadowing:</w:t>
      </w:r>
      <w:r>
        <w:t xml:space="preserve"> </w:t>
      </w:r>
      <w:r>
        <w:t xml:space="preserve">oportunidade de</w:t>
      </w:r>
      <w:r>
        <w:t xml:space="preserve"> </w:t>
      </w:r>
      <w:r>
        <w:rPr>
          <w:b/>
          <w:bCs/>
        </w:rPr>
        <w:t xml:space="preserve">assistir consultas reais</w:t>
      </w:r>
      <w:r>
        <w:t xml:space="preserve"> </w:t>
      </w:r>
      <w:r>
        <w:t xml:space="preserve">da Fernanda (ao vivo ou gravadas) para ver na prática como ela conduz atendimentos complexos – diferencial que atende ao desejo explícito do avatar de “ver como a Fernanda faz”.</w:t>
      </w:r>
    </w:p>
    <w:p>
      <w:pPr>
        <w:numPr>
          <w:ilvl w:val="0"/>
          <w:numId w:val="1001"/>
        </w:numPr>
      </w:pPr>
      <w:r>
        <w:rPr>
          <w:b/>
          <w:bCs/>
        </w:rPr>
        <w:t xml:space="preserve">Proposta de Valor Única (UVP):</w:t>
      </w:r>
      <w:r>
        <w:t xml:space="preserve"> </w:t>
      </w:r>
      <w:r>
        <w:rPr>
          <w:b/>
          <w:bCs/>
        </w:rPr>
        <w:t xml:space="preserve">“Da teoria à prática clínica com segurança: a única mentoria integrativa em fertilidade feminina que pega na sua mão e transforma conhecimento acumulado em resultados reais.”</w:t>
      </w:r>
      <w:r>
        <w:t xml:space="preserve"> </w:t>
      </w:r>
      <w:r>
        <w:t xml:space="preserve">Em outras palavras, a UVP é oferecer</w:t>
      </w:r>
      <w:r>
        <w:t xml:space="preserve"> </w:t>
      </w:r>
      <w:r>
        <w:rPr>
          <w:b/>
          <w:bCs/>
        </w:rPr>
        <w:t xml:space="preserve">clareza e execução</w:t>
      </w:r>
      <w:r>
        <w:t xml:space="preserve"> </w:t>
      </w:r>
      <w:r>
        <w:t xml:space="preserve">onde hoje há excesso de informação e pouca prática. Diferenciais chave:</w:t>
      </w:r>
    </w:p>
    <w:p>
      <w:pPr>
        <w:pStyle w:val="Compact"/>
        <w:numPr>
          <w:ilvl w:val="0"/>
          <w:numId w:val="1001"/>
        </w:numPr>
      </w:pPr>
      <w:r>
        <w:rPr>
          <w:b/>
          <w:bCs/>
        </w:rPr>
        <w:t xml:space="preserve">Metodologia Testada na Vida Real:</w:t>
      </w:r>
      <w:r>
        <w:t xml:space="preserve"> </w:t>
      </w:r>
      <w:r>
        <w:t xml:space="preserve">Mentoria liderada por Fernanda Padovani, referência que já atendeu</w:t>
      </w:r>
      <w:r>
        <w:t xml:space="preserve"> </w:t>
      </w:r>
      <w:r>
        <w:rPr>
          <w:b/>
          <w:bCs/>
        </w:rPr>
        <w:t xml:space="preserve">23.000+ pacientes</w:t>
      </w:r>
      <w:r>
        <w:t xml:space="preserve"> </w:t>
      </w:r>
      <w:r>
        <w:t xml:space="preserve">em fertilidade e saúde da mulher</w:t>
      </w:r>
      <w:hyperlink r:id="rId23">
        <w:r>
          <w:rPr>
            <w:rStyle w:val="Hyperlink"/>
          </w:rPr>
          <w:t xml:space="preserve">[3]</w:t>
        </w:r>
      </w:hyperlink>
      <w:r>
        <w:t xml:space="preserve">, revertendo casos complexos (inclusive a própria infertilidade dela</w:t>
      </w:r>
      <w:hyperlink r:id="rId23">
        <w:r>
          <w:rPr>
            <w:rStyle w:val="Hyperlink"/>
          </w:rPr>
          <w:t xml:space="preserve">[3]</w:t>
        </w:r>
      </w:hyperlink>
      <w:r>
        <w:t xml:space="preserve">). Os mentorados aprendem um</w:t>
      </w:r>
      <w:r>
        <w:t xml:space="preserve"> </w:t>
      </w:r>
      <w:r>
        <w:rPr>
          <w:b/>
          <w:bCs/>
        </w:rPr>
        <w:t xml:space="preserve">método comprovado</w:t>
      </w:r>
      <w:r>
        <w:t xml:space="preserve">, não algo genérico.</w:t>
      </w:r>
    </w:p>
    <w:p>
      <w:pPr>
        <w:pStyle w:val="Compact"/>
        <w:numPr>
          <w:ilvl w:val="0"/>
          <w:numId w:val="1001"/>
        </w:numPr>
      </w:pPr>
      <w:r>
        <w:rPr>
          <w:b/>
          <w:bCs/>
        </w:rPr>
        <w:t xml:space="preserve">Abordagem 360° (Integrativa de Verdade):</w:t>
      </w:r>
      <w:r>
        <w:t xml:space="preserve"> </w:t>
      </w:r>
      <w:r>
        <w:t xml:space="preserve">Combina nutrição funcional, medicina chinesa, fitoterapia, biofísica e práticas mente-corpo –</w:t>
      </w:r>
      <w:r>
        <w:t xml:space="preserve"> </w:t>
      </w:r>
      <w:r>
        <w:rPr>
          <w:b/>
          <w:bCs/>
        </w:rPr>
        <w:t xml:space="preserve">nenhum concorrente cobre esse leque completo</w:t>
      </w:r>
      <w:r>
        <w:t xml:space="preserve"> </w:t>
      </w:r>
      <w:r>
        <w:t xml:space="preserve">com profundidade. O profissional sai capaz de tratar a paciente como um todo, diferencial notável no mercado.</w:t>
      </w:r>
    </w:p>
    <w:p>
      <w:pPr>
        <w:pStyle w:val="Compact"/>
        <w:numPr>
          <w:ilvl w:val="0"/>
          <w:numId w:val="1001"/>
        </w:numPr>
      </w:pPr>
      <w:r>
        <w:rPr>
          <w:b/>
          <w:bCs/>
        </w:rPr>
        <w:t xml:space="preserve">Aplicação Imediata e Suporte Contínuo:</w:t>
      </w:r>
      <w:r>
        <w:t xml:space="preserve"> </w:t>
      </w:r>
      <w:r>
        <w:t xml:space="preserve">A cada módulo, o mentorado aplica em seus pacientes reais e traz o feedback. Ou seja,</w:t>
      </w:r>
      <w:r>
        <w:t xml:space="preserve"> </w:t>
      </w:r>
      <w:r>
        <w:rPr>
          <w:b/>
          <w:bCs/>
        </w:rPr>
        <w:t xml:space="preserve">você aprende hoje e já usa amanhã</w:t>
      </w:r>
      <w:r>
        <w:t xml:space="preserve">, com Fernanda ajustando sua conduta em tempo real.</w:t>
      </w:r>
      <w:r>
        <w:t xml:space="preserve"> </w:t>
      </w:r>
      <w:r>
        <w:rPr>
          <w:b/>
          <w:bCs/>
        </w:rPr>
        <w:t xml:space="preserve">Não é mais um curso pra ficar na gaveta</w:t>
      </w:r>
      <w:r>
        <w:t xml:space="preserve"> </w:t>
      </w:r>
      <w:r>
        <w:t xml:space="preserve">– é praticamente uma residência guiada na prática integrativa da fertilidade.</w:t>
      </w:r>
    </w:p>
    <w:p>
      <w:pPr>
        <w:pStyle w:val="Compact"/>
        <w:numPr>
          <w:ilvl w:val="0"/>
          <w:numId w:val="1001"/>
        </w:numPr>
      </w:pPr>
      <w:r>
        <w:rPr>
          <w:b/>
          <w:bCs/>
        </w:rPr>
        <w:t xml:space="preserve">Resultados Visíveis para o Mentorando:</w:t>
      </w:r>
      <w:r>
        <w:t xml:space="preserve"> </w:t>
      </w:r>
      <w:r>
        <w:t xml:space="preserve">Ao final, espera-se que o profissional tenha casos de sucesso documentados (antes/depois de pacientes), aumento de autoridade (com depoimentos reais) e crescimento financeiro (consultas mais caras e agenda preenchida), validando que a mentoria “se paga” pelo retorno obtido.</w:t>
      </w:r>
    </w:p>
    <w:bookmarkEnd w:id="24"/>
    <w:bookmarkStart w:id="35" w:name="análise-do-avatar-cliente-ideal"/>
    <w:p>
      <w:pPr>
        <w:pStyle w:val="Heading2"/>
      </w:pPr>
      <w:r>
        <w:t xml:space="preserve">👥 ANÁLISE DO AVATAR (CLIENTE IDEAL)</w:t>
      </w:r>
    </w:p>
    <w:bookmarkStart w:id="30" w:name="demografia"/>
    <w:p>
      <w:pPr>
        <w:pStyle w:val="Heading3"/>
      </w:pPr>
      <w:r>
        <w:t xml:space="preserve">Demografia:</w:t>
      </w:r>
    </w:p>
    <w:p>
      <w:pPr>
        <w:pStyle w:val="Compact"/>
        <w:numPr>
          <w:ilvl w:val="0"/>
          <w:numId w:val="1002"/>
        </w:numPr>
      </w:pPr>
      <w:r>
        <w:rPr>
          <w:b/>
          <w:bCs/>
        </w:rPr>
        <w:t xml:space="preserve">Faixa etária predominante:</w:t>
      </w:r>
      <w:r>
        <w:t xml:space="preserve"> </w:t>
      </w:r>
      <w:r>
        <w:t xml:space="preserve">Entre</w:t>
      </w:r>
      <w:r>
        <w:t xml:space="preserve"> </w:t>
      </w:r>
      <w:r>
        <w:rPr>
          <w:b/>
          <w:bCs/>
        </w:rPr>
        <w:t xml:space="preserve">30 e 45 anos</w:t>
      </w:r>
      <w:r>
        <w:t xml:space="preserve">, com concentração em 32-42 anos conforme persona. Grande parte está na faixa dos 25-35 anos (cerca de 60% dos nutricionistas brasileiros estão nessa faixa</w:t>
      </w:r>
      <w:hyperlink r:id="rId25">
        <w:r>
          <w:rPr>
            <w:rStyle w:val="Hyperlink"/>
          </w:rPr>
          <w:t xml:space="preserve">[4]</w:t>
        </w:r>
      </w:hyperlink>
      <w:r>
        <w:t xml:space="preserve">), e uma parcela relevante nos 35-44 anos (~20%</w:t>
      </w:r>
      <w:hyperlink r:id="rId26">
        <w:r>
          <w:rPr>
            <w:rStyle w:val="Hyperlink"/>
          </w:rPr>
          <w:t xml:space="preserve">[5]</w:t>
        </w:r>
      </w:hyperlink>
      <w:r>
        <w:t xml:space="preserve">). Ou seja, adultos jovens e de meia-idade inicial, em pleno auge de carreira.</w:t>
      </w:r>
    </w:p>
    <w:p>
      <w:pPr>
        <w:pStyle w:val="Compact"/>
        <w:numPr>
          <w:ilvl w:val="0"/>
          <w:numId w:val="1002"/>
        </w:numPr>
      </w:pPr>
      <w:r>
        <w:rPr>
          <w:b/>
          <w:bCs/>
        </w:rPr>
        <w:t xml:space="preserve">Gênero:</w:t>
      </w:r>
      <w:r>
        <w:t xml:space="preserve"> </w:t>
      </w:r>
      <w:r>
        <w:t xml:space="preserve">Predominantemente</w:t>
      </w:r>
      <w:r>
        <w:t xml:space="preserve"> </w:t>
      </w:r>
      <w:r>
        <w:rPr>
          <w:b/>
          <w:bCs/>
        </w:rPr>
        <w:t xml:space="preserve">feminino</w:t>
      </w:r>
      <w:r>
        <w:t xml:space="preserve"> </w:t>
      </w:r>
      <w:r>
        <w:t xml:space="preserve">(estima-se &gt;80%, possivelmente ~90%). Na nutrição, ~94% são mulheres</w:t>
      </w:r>
      <w:hyperlink r:id="rId27">
        <w:r>
          <w:rPr>
            <w:rStyle w:val="Hyperlink"/>
          </w:rPr>
          <w:t xml:space="preserve">[6]</w:t>
        </w:r>
      </w:hyperlink>
      <w:r>
        <w:t xml:space="preserve">, e dado o foco em saúde da mulher/fertilidade, a tendência é termos ainda mais mulheres buscando essa mentoria. Entretanto, há alguns homens (médicos nutrólogos e outros) interessados no nicho, mas minoritários.</w:t>
      </w:r>
    </w:p>
    <w:p>
      <w:pPr>
        <w:pStyle w:val="Compact"/>
        <w:numPr>
          <w:ilvl w:val="0"/>
          <w:numId w:val="1002"/>
        </w:numPr>
      </w:pPr>
      <w:r>
        <w:rPr>
          <w:b/>
          <w:bCs/>
        </w:rPr>
        <w:t xml:space="preserve">Localização geográfica:</w:t>
      </w:r>
      <w:r>
        <w:t xml:space="preserve"> </w:t>
      </w:r>
      <w:r>
        <w:rPr>
          <w:b/>
          <w:bCs/>
        </w:rPr>
        <w:t xml:space="preserve">Principais capitais e grandes centros urbanos</w:t>
      </w:r>
      <w:r>
        <w:t xml:space="preserve">. Fortes polos: São Paulo (capital e região metropolitana), Rio de Janeiro, Brasília, Belo Horizonte, Curitiba, Porto Alegre, e capitais do NE como Recife ou Salvador. Muitos atuam em cidades médias também, mas a concentração de oportunidades de especialização e clientela de alta renda faz as capitais se destacarem.</w:t>
      </w:r>
    </w:p>
    <w:p>
      <w:pPr>
        <w:pStyle w:val="Compact"/>
        <w:numPr>
          <w:ilvl w:val="0"/>
          <w:numId w:val="1002"/>
        </w:numPr>
      </w:pPr>
      <w:r>
        <w:rPr>
          <w:b/>
          <w:bCs/>
        </w:rPr>
        <w:t xml:space="preserve">Faixa de renda média:</w:t>
      </w:r>
      <w:r>
        <w:t xml:space="preserve"> </w:t>
      </w:r>
      <w:r>
        <w:rPr>
          <w:b/>
          <w:bCs/>
        </w:rPr>
        <w:t xml:space="preserve">R\$ 8.000 a R\$ 25.000 mensais</w:t>
      </w:r>
      <w:r>
        <w:t xml:space="preserve">, variando com profissão e tempo de carreira. Nutricionistas clínicos no Brasil nem sempre atingem patamares altos, mas esse avatar costuma estar acima da média por buscar especializações e atender público particular. Muitos já têm consultório particular e cobram R\$150-300 por consulta atualmente. Médicos nutrólogos estariam na faixa superior (podendo passar de R\$20k). Em geral, é um profissional de</w:t>
      </w:r>
      <w:r>
        <w:t xml:space="preserve"> </w:t>
      </w:r>
      <w:r>
        <w:rPr>
          <w:b/>
          <w:bCs/>
        </w:rPr>
        <w:t xml:space="preserve">classe média alta</w:t>
      </w:r>
      <w:r>
        <w:t xml:space="preserve">, que vê investimento em educação como essencial – parcela cursos caros no cartão sem pensar duas vezes.</w:t>
      </w:r>
    </w:p>
    <w:p>
      <w:pPr>
        <w:pStyle w:val="Compact"/>
        <w:numPr>
          <w:ilvl w:val="0"/>
          <w:numId w:val="1002"/>
        </w:numPr>
      </w:pPr>
      <w:r>
        <w:rPr>
          <w:b/>
          <w:bCs/>
        </w:rPr>
        <w:t xml:space="preserve">Nível de escolaridade:</w:t>
      </w:r>
      <w:r>
        <w:t xml:space="preserve"> </w:t>
      </w:r>
      <w:r>
        <w:rPr>
          <w:b/>
          <w:bCs/>
        </w:rPr>
        <w:t xml:space="preserve">Ensino Superior completo</w:t>
      </w:r>
      <w:r>
        <w:t xml:space="preserve"> </w:t>
      </w:r>
      <w:r>
        <w:t xml:space="preserve">(obrigatório para nutricionistas, médicos etc.),</w:t>
      </w:r>
      <w:r>
        <w:t xml:space="preserve"> </w:t>
      </w:r>
      <w:r>
        <w:rPr>
          <w:b/>
          <w:bCs/>
        </w:rPr>
        <w:t xml:space="preserve">pós-graduações latu sensu</w:t>
      </w:r>
      <w:r>
        <w:t xml:space="preserve"> </w:t>
      </w:r>
      <w:r>
        <w:t xml:space="preserve">são comuns (especializações em nutrição clínica, fitoterapia, endocrinologia nutricional etc.). De acordo com dados do CFN, mais de 73% dos nutricionistas têm algum tipo de pós-graduação</w:t>
      </w:r>
      <w:hyperlink r:id="rId28">
        <w:r>
          <w:rPr>
            <w:rStyle w:val="Hyperlink"/>
          </w:rPr>
          <w:t xml:space="preserve">[7]</w:t>
        </w:r>
      </w:hyperlink>
      <w:r>
        <w:t xml:space="preserve">. É típico terem</w:t>
      </w:r>
      <w:r>
        <w:t xml:space="preserve"> </w:t>
      </w:r>
      <w:r>
        <w:rPr>
          <w:b/>
          <w:bCs/>
        </w:rPr>
        <w:t xml:space="preserve">2 a 3 pós-graduações</w:t>
      </w:r>
      <w:r>
        <w:t xml:space="preserve"> </w:t>
      </w:r>
      <w:r>
        <w:t xml:space="preserve">no currículo. Muitos também fazem cursos livres constantemente. Em resumo, é um público</w:t>
      </w:r>
      <w:r>
        <w:t xml:space="preserve"> </w:t>
      </w:r>
      <w:r>
        <w:rPr>
          <w:b/>
          <w:bCs/>
        </w:rPr>
        <w:t xml:space="preserve">altamente instruído</w:t>
      </w:r>
      <w:r>
        <w:t xml:space="preserve">, amante de certificados.</w:t>
      </w:r>
    </w:p>
    <w:p>
      <w:pPr>
        <w:pStyle w:val="Compact"/>
        <w:numPr>
          <w:ilvl w:val="0"/>
          <w:numId w:val="1002"/>
        </w:numPr>
      </w:pPr>
      <w:r>
        <w:rPr>
          <w:b/>
          <w:bCs/>
        </w:rPr>
        <w:t xml:space="preserve">Profissões mais frequentes:</w:t>
      </w:r>
      <w:r>
        <w:t xml:space="preserve"> </w:t>
      </w:r>
      <w:r>
        <w:rPr>
          <w:b/>
          <w:bCs/>
        </w:rPr>
        <w:t xml:space="preserve">Nutricionista clínica</w:t>
      </w:r>
      <w:r>
        <w:t xml:space="preserve"> </w:t>
      </w:r>
      <w:r>
        <w:t xml:space="preserve">(principal avatar). Além dela, incluem-se:</w:t>
      </w:r>
    </w:p>
    <w:p>
      <w:pPr>
        <w:pStyle w:val="Compact"/>
        <w:numPr>
          <w:ilvl w:val="0"/>
          <w:numId w:val="1002"/>
        </w:numPr>
      </w:pPr>
      <w:r>
        <w:rPr>
          <w:b/>
          <w:bCs/>
        </w:rPr>
        <w:t xml:space="preserve">Médico Nutrólogo</w:t>
      </w:r>
      <w:r>
        <w:t xml:space="preserve"> </w:t>
      </w:r>
      <w:r>
        <w:t xml:space="preserve">(especialista em nutrologia, cerca de 1.977 no Brasil</w:t>
      </w:r>
      <w:hyperlink r:id="rId29">
        <w:r>
          <w:rPr>
            <w:rStyle w:val="Hyperlink"/>
          </w:rPr>
          <w:t xml:space="preserve">[8]</w:t>
        </w:r>
      </w:hyperlink>
      <w:r>
        <w:t xml:space="preserve"> </w:t>
      </w:r>
      <w:r>
        <w:t xml:space="preserve">– poucos, porém atuantes em integrativa).</w:t>
      </w:r>
    </w:p>
    <w:p>
      <w:pPr>
        <w:pStyle w:val="Compact"/>
        <w:numPr>
          <w:ilvl w:val="0"/>
          <w:numId w:val="1002"/>
        </w:numPr>
      </w:pPr>
      <w:r>
        <w:rPr>
          <w:b/>
          <w:bCs/>
        </w:rPr>
        <w:t xml:space="preserve">Terapeuta Holístico/Integrativo</w:t>
      </w:r>
      <w:r>
        <w:t xml:space="preserve"> </w:t>
      </w:r>
      <w:r>
        <w:t xml:space="preserve">(formações diversas: naturopatas, terapeutas ayurvédicos, homeopatas não-médicos, etc.).</w:t>
      </w:r>
    </w:p>
    <w:p>
      <w:pPr>
        <w:pStyle w:val="Compact"/>
        <w:numPr>
          <w:ilvl w:val="0"/>
          <w:numId w:val="1002"/>
        </w:numPr>
      </w:pPr>
      <w:r>
        <w:rPr>
          <w:b/>
          <w:bCs/>
        </w:rPr>
        <w:t xml:space="preserve">Acupunturista/Fisioterapeuta Pélvica</w:t>
      </w:r>
      <w:r>
        <w:t xml:space="preserve"> </w:t>
      </w:r>
      <w:r>
        <w:t xml:space="preserve">(focados em fertilidade e saúde da mulher).</w:t>
      </w:r>
    </w:p>
    <w:p>
      <w:pPr>
        <w:pStyle w:val="Compact"/>
        <w:numPr>
          <w:ilvl w:val="0"/>
          <w:numId w:val="1002"/>
        </w:numPr>
      </w:pPr>
      <w:r>
        <w:rPr>
          <w:b/>
          <w:bCs/>
        </w:rPr>
        <w:t xml:space="preserve">Enfermeira ou Biomédica</w:t>
      </w:r>
      <w:r>
        <w:t xml:space="preserve"> </w:t>
      </w:r>
      <w:r>
        <w:t xml:space="preserve">com foco em saúde reprodutiva integrativa (minoritário, mas possível).</w:t>
      </w:r>
    </w:p>
    <w:p>
      <w:pPr>
        <w:pStyle w:val="Compact"/>
        <w:numPr>
          <w:ilvl w:val="0"/>
          <w:numId w:val="1002"/>
        </w:numPr>
      </w:pPr>
      <w:r>
        <w:t xml:space="preserve">Todos eles compartilham o interesse em terapias naturais e complementares para saúde feminina.</w:t>
      </w:r>
    </w:p>
    <w:bookmarkEnd w:id="30"/>
    <w:bookmarkStart w:id="31" w:name="psicografia"/>
    <w:p>
      <w:pPr>
        <w:pStyle w:val="Heading3"/>
      </w:pPr>
      <w:r>
        <w:t xml:space="preserve">Psicografia:</w:t>
      </w:r>
    </w:p>
    <w:p>
      <w:pPr>
        <w:pStyle w:val="Compact"/>
        <w:numPr>
          <w:ilvl w:val="0"/>
          <w:numId w:val="1003"/>
        </w:numPr>
      </w:pPr>
      <w:r>
        <w:rPr>
          <w:b/>
          <w:bCs/>
        </w:rPr>
        <w:t xml:space="preserve">Valores principais:</w:t>
      </w:r>
      <w:r>
        <w:t xml:space="preserve"> </w:t>
      </w:r>
      <w:r>
        <w:t xml:space="preserve">1)</w:t>
      </w:r>
      <w:r>
        <w:t xml:space="preserve"> </w:t>
      </w:r>
      <w:r>
        <w:rPr>
          <w:b/>
          <w:bCs/>
        </w:rPr>
        <w:t xml:space="preserve">Excelência profissional</w:t>
      </w:r>
      <w:r>
        <w:t xml:space="preserve"> </w:t>
      </w:r>
      <w:r>
        <w:t xml:space="preserve">– prezam por ser o melhor que podem, estudando sempre; 2)</w:t>
      </w:r>
      <w:r>
        <w:t xml:space="preserve"> </w:t>
      </w:r>
      <w:r>
        <w:rPr>
          <w:b/>
          <w:bCs/>
        </w:rPr>
        <w:t xml:space="preserve">Resultados reais para o paciente</w:t>
      </w:r>
      <w:r>
        <w:t xml:space="preserve"> </w:t>
      </w:r>
      <w:r>
        <w:t xml:space="preserve">– acreditam na missão de transformar vidas, ajudar casais a terem filhos; 3)</w:t>
      </w:r>
      <w:r>
        <w:t xml:space="preserve"> </w:t>
      </w:r>
      <w:r>
        <w:rPr>
          <w:b/>
          <w:bCs/>
        </w:rPr>
        <w:t xml:space="preserve">Abordagem integrativa/holística</w:t>
      </w:r>
      <w:r>
        <w:t xml:space="preserve"> </w:t>
      </w:r>
      <w:r>
        <w:t xml:space="preserve">– valorizam tratar a causa, não só sintomas; 4)</w:t>
      </w:r>
      <w:r>
        <w:t xml:space="preserve"> </w:t>
      </w:r>
      <w:r>
        <w:rPr>
          <w:b/>
          <w:bCs/>
        </w:rPr>
        <w:t xml:space="preserve">Educação continuada</w:t>
      </w:r>
      <w:r>
        <w:t xml:space="preserve"> </w:t>
      </w:r>
      <w:r>
        <w:t xml:space="preserve">– aprendizado constante é um valor (sempre fazendo cursos); 5)</w:t>
      </w:r>
      <w:r>
        <w:t xml:space="preserve"> </w:t>
      </w:r>
      <w:r>
        <w:rPr>
          <w:b/>
          <w:bCs/>
        </w:rPr>
        <w:t xml:space="preserve">Reconhecimento e contribuição</w:t>
      </w:r>
      <w:r>
        <w:t xml:space="preserve"> </w:t>
      </w:r>
      <w:r>
        <w:t xml:space="preserve">– querem ser referência e ao mesmo tempo impactar positivamente a comunidade científica e seus pacientes.</w:t>
      </w:r>
    </w:p>
    <w:p>
      <w:pPr>
        <w:pStyle w:val="Compact"/>
        <w:numPr>
          <w:ilvl w:val="0"/>
          <w:numId w:val="1003"/>
        </w:numPr>
      </w:pPr>
      <w:r>
        <w:rPr>
          <w:b/>
          <w:bCs/>
        </w:rPr>
        <w:t xml:space="preserve">Estilo de vida:</w:t>
      </w:r>
      <w:r>
        <w:t xml:space="preserve"> </w:t>
      </w:r>
      <w:r>
        <w:t xml:space="preserve">Dedicado e intenso. Trabalham</w:t>
      </w:r>
      <w:r>
        <w:t xml:space="preserve"> </w:t>
      </w:r>
      <w:r>
        <w:rPr>
          <w:b/>
          <w:bCs/>
        </w:rPr>
        <w:t xml:space="preserve">de 5 a 6 dias por semana</w:t>
      </w:r>
      <w:r>
        <w:t xml:space="preserve">, muitas horas em consultório ou clínicas. Nas horas vagas (que são poucas), estão estudando: noites e fins de semana frequentemente tomados por cursos online, leitura de artigos e participando de congressos (costumam ir a</w:t>
      </w:r>
      <w:r>
        <w:t xml:space="preserve"> </w:t>
      </w:r>
      <w:r>
        <w:rPr>
          <w:b/>
          <w:bCs/>
        </w:rPr>
        <w:t xml:space="preserve">2-3 congressos/anos</w:t>
      </w:r>
      <w:r>
        <w:t xml:space="preserve"> </w:t>
      </w:r>
      <w:r>
        <w:t xml:space="preserve">– ex.: congresso de nutrição funcional, simpósios de fertilidade). Equilibram essa rotina com hábitos saudáveis: gostam de praticar o que pregam (alimentação saudável, yoga ou academia, etc.).</w:t>
      </w:r>
      <w:r>
        <w:t xml:space="preserve"> </w:t>
      </w:r>
      <w:r>
        <w:rPr>
          <w:b/>
          <w:bCs/>
        </w:rPr>
        <w:t xml:space="preserve">Ativos em redes sociais profissionais</w:t>
      </w:r>
      <w:r>
        <w:t xml:space="preserve">, sempre buscando compartilhar artigos ou casos (tentam construir autoridade online). Costumam investir</w:t>
      </w:r>
      <w:r>
        <w:t xml:space="preserve"> </w:t>
      </w:r>
      <w:r>
        <w:rPr>
          <w:b/>
          <w:bCs/>
        </w:rPr>
        <w:t xml:space="preserve">10-20% da renda</w:t>
      </w:r>
      <w:r>
        <w:t xml:space="preserve"> </w:t>
      </w:r>
      <w:r>
        <w:t xml:space="preserve">em formação todo ano – ou seja, gastam facilmente R\$10-30 mil/ano em cursos/mentorias, vendo isso como investimento de carreira. No geral, levam uma vida corrida, focada na carreira, muitas vezes postergando vida pessoal (o avatar inclusive frequentemente adia planos pessoais, ironicamente até filhos, para focar na profissão).</w:t>
      </w:r>
    </w:p>
    <w:p>
      <w:pPr>
        <w:pStyle w:val="Compact"/>
        <w:numPr>
          <w:ilvl w:val="0"/>
          <w:numId w:val="1003"/>
        </w:numPr>
      </w:pPr>
      <w:r>
        <w:rPr>
          <w:b/>
          <w:bCs/>
        </w:rPr>
        <w:t xml:space="preserve">Aspirações (principais 2):</w:t>
      </w:r>
    </w:p>
    <w:p>
      <w:pPr>
        <w:pStyle w:val="Compact"/>
        <w:numPr>
          <w:ilvl w:val="0"/>
          <w:numId w:val="1003"/>
        </w:numPr>
      </w:pPr>
      <w:r>
        <w:rPr>
          <w:b/>
          <w:bCs/>
        </w:rPr>
        <w:t xml:space="preserve">Ser reconhecido como autoridade única na área de fertilidade integrativa.</w:t>
      </w:r>
      <w:r>
        <w:t xml:space="preserve"> </w:t>
      </w:r>
      <w:r>
        <w:t xml:space="preserve">O sonho é se diferenciar a ponto de</w:t>
      </w:r>
      <w:r>
        <w:t xml:space="preserve"> </w:t>
      </w:r>
      <w:r>
        <w:rPr>
          <w:i/>
          <w:iCs/>
        </w:rPr>
        <w:t xml:space="preserve">“ser referência”</w:t>
      </w:r>
      <w:r>
        <w:t xml:space="preserve"> </w:t>
      </w:r>
      <w:r>
        <w:t xml:space="preserve">– aquele profissional que outros profissionais indicam, que é convidado para palestrar em eventos, que tem filas de pacientes esperando. Querem ter o</w:t>
      </w:r>
      <w:r>
        <w:t xml:space="preserve"> </w:t>
      </w:r>
      <w:r>
        <w:rPr>
          <w:b/>
          <w:bCs/>
        </w:rPr>
        <w:t xml:space="preserve">Instagram bombado</w:t>
      </w:r>
      <w:r>
        <w:t xml:space="preserve"> </w:t>
      </w:r>
      <w:r>
        <w:t xml:space="preserve">de casos de sucesso, eventualmente escrever livros ou dar aulas.</w:t>
      </w:r>
    </w:p>
    <w:p>
      <w:pPr>
        <w:pStyle w:val="Compact"/>
        <w:numPr>
          <w:ilvl w:val="0"/>
          <w:numId w:val="1003"/>
        </w:numPr>
      </w:pPr>
      <w:r>
        <w:rPr>
          <w:b/>
          <w:bCs/>
        </w:rPr>
        <w:t xml:space="preserve">Proporcionar resultados transformadores aos pacientes.</w:t>
      </w:r>
      <w:r>
        <w:t xml:space="preserve"> </w:t>
      </w:r>
      <w:r>
        <w:t xml:space="preserve">Nada seria mais gratificante do que ex-pacientes enviando fotos dos bebês que nasceram graças à condução deles. Buscam genuinamente ser capazes de gerar</w:t>
      </w:r>
      <w:r>
        <w:t xml:space="preserve"> </w:t>
      </w:r>
      <w:r>
        <w:rPr>
          <w:b/>
          <w:bCs/>
        </w:rPr>
        <w:t xml:space="preserve">“milagres”</w:t>
      </w:r>
      <w:r>
        <w:t xml:space="preserve"> </w:t>
      </w:r>
      <w:r>
        <w:t xml:space="preserve">(como gravidezes naturais em casos improváveis), ter vários</w:t>
      </w:r>
      <w:r>
        <w:t xml:space="preserve"> </w:t>
      </w:r>
      <w:r>
        <w:rPr>
          <w:i/>
          <w:iCs/>
        </w:rPr>
        <w:t xml:space="preserve">cases</w:t>
      </w:r>
      <w:r>
        <w:t xml:space="preserve"> </w:t>
      </w:r>
      <w:r>
        <w:t xml:space="preserve">de sucesso documentados. Isso alimenta tanto a realização pessoal quanto a reputação profissional.</w:t>
      </w:r>
      <w:r>
        <w:br/>
      </w:r>
      <w:r>
        <w:t xml:space="preserve">(Além dessas, há aspirações financeiras implícitas: poder</w:t>
      </w:r>
      <w:r>
        <w:t xml:space="preserve"> </w:t>
      </w:r>
      <w:r>
        <w:rPr>
          <w:b/>
          <w:bCs/>
        </w:rPr>
        <w:t xml:space="preserve">cobrar mais</w:t>
      </w:r>
      <w:r>
        <w:t xml:space="preserve"> </w:t>
      </w:r>
      <w:r>
        <w:t xml:space="preserve">– p.ex. dobrar o valor da consulta – e ter</w:t>
      </w:r>
      <w:r>
        <w:t xml:space="preserve"> </w:t>
      </w:r>
      <w:r>
        <w:rPr>
          <w:b/>
          <w:bCs/>
        </w:rPr>
        <w:t xml:space="preserve">agenda lotada</w:t>
      </w:r>
      <w:r>
        <w:t xml:space="preserve"> </w:t>
      </w:r>
      <w:r>
        <w:t xml:space="preserve">com pacientes ideais. Porém, eles encaram isso não só pela renda mas como consequência de se tornarem excelentes no que fazem.)</w:t>
      </w:r>
    </w:p>
    <w:p>
      <w:pPr>
        <w:pStyle w:val="Compact"/>
        <w:numPr>
          <w:ilvl w:val="0"/>
          <w:numId w:val="1003"/>
        </w:numPr>
      </w:pPr>
      <w:r>
        <w:rPr>
          <w:b/>
          <w:bCs/>
        </w:rPr>
        <w:t xml:space="preserve">Medos mais comuns (3):</w:t>
      </w:r>
    </w:p>
    <w:p>
      <w:pPr>
        <w:pStyle w:val="Compact"/>
        <w:numPr>
          <w:ilvl w:val="0"/>
          <w:numId w:val="1003"/>
        </w:numPr>
      </w:pPr>
      <w:r>
        <w:rPr>
          <w:b/>
          <w:bCs/>
        </w:rPr>
        <w:t xml:space="preserve">Medo de não ser capaz na prática</w:t>
      </w:r>
      <w:r>
        <w:t xml:space="preserve"> </w:t>
      </w:r>
      <w:r>
        <w:t xml:space="preserve">– Aterrorizados de, mesmo com tantos diplomas,</w:t>
      </w:r>
      <w:r>
        <w:t xml:space="preserve"> </w:t>
      </w:r>
      <w:r>
        <w:rPr>
          <w:i/>
          <w:iCs/>
        </w:rPr>
        <w:t xml:space="preserve">“travar na frente do paciente”</w:t>
      </w:r>
      <w:r>
        <w:t xml:space="preserve"> </w:t>
      </w:r>
      <w:r>
        <w:t xml:space="preserve">e este perceber insegurança. É o medo de</w:t>
      </w:r>
      <w:r>
        <w:t xml:space="preserve"> </w:t>
      </w:r>
      <w:r>
        <w:rPr>
          <w:b/>
          <w:bCs/>
        </w:rPr>
        <w:t xml:space="preserve">ser medíocre</w:t>
      </w:r>
      <w:r>
        <w:t xml:space="preserve"> </w:t>
      </w:r>
      <w:r>
        <w:t xml:space="preserve">e não conseguir entregar resultados, decepcionar quem deposita confiança.</w:t>
      </w:r>
    </w:p>
    <w:p>
      <w:pPr>
        <w:pStyle w:val="Compact"/>
        <w:numPr>
          <w:ilvl w:val="0"/>
          <w:numId w:val="1003"/>
        </w:numPr>
      </w:pPr>
      <w:r>
        <w:rPr>
          <w:b/>
          <w:bCs/>
        </w:rPr>
        <w:t xml:space="preserve">Medo de perder espaço para colegas mais atualizados</w:t>
      </w:r>
      <w:r>
        <w:t xml:space="preserve"> </w:t>
      </w:r>
      <w:r>
        <w:t xml:space="preserve">– Enxergam outros profissionais crescendo nas redes, lançando cursos, virando referência, e temem</w:t>
      </w:r>
      <w:r>
        <w:t xml:space="preserve"> </w:t>
      </w:r>
      <w:r>
        <w:rPr>
          <w:i/>
          <w:iCs/>
        </w:rPr>
        <w:t xml:space="preserve">ficar para trás</w:t>
      </w:r>
      <w:r>
        <w:t xml:space="preserve">. Há uma pressão interna:</w:t>
      </w:r>
      <w:r>
        <w:t xml:space="preserve"> </w:t>
      </w:r>
      <w:r>
        <w:rPr>
          <w:i/>
          <w:iCs/>
        </w:rPr>
        <w:t xml:space="preserve">“se eu não evoluir agora, vou estagnar enquanto os outros decolam.”</w:t>
      </w:r>
    </w:p>
    <w:p>
      <w:pPr>
        <w:pStyle w:val="Compact"/>
        <w:numPr>
          <w:ilvl w:val="0"/>
          <w:numId w:val="1003"/>
        </w:numPr>
      </w:pPr>
      <w:r>
        <w:rPr>
          <w:b/>
          <w:bCs/>
        </w:rPr>
        <w:t xml:space="preserve">Medo da desvalorização e descrédito</w:t>
      </w:r>
      <w:r>
        <w:t xml:space="preserve"> </w:t>
      </w:r>
      <w:r>
        <w:t xml:space="preserve">– Inclui o receio de médicos e pacientes não os levarem a sério. Por ex.:</w:t>
      </w:r>
      <w:r>
        <w:t xml:space="preserve"> </w:t>
      </w:r>
      <w:r>
        <w:rPr>
          <w:i/>
          <w:iCs/>
        </w:rPr>
        <w:t xml:space="preserve">“Tenho medo de indicar um suplemento e o médico do paciente rir e mandar suspender”</w:t>
      </w:r>
      <w:r>
        <w:t xml:space="preserve">. Temem serem vistos como</w:t>
      </w:r>
      <w:r>
        <w:t xml:space="preserve"> </w:t>
      </w:r>
      <w:r>
        <w:rPr>
          <w:i/>
          <w:iCs/>
        </w:rPr>
        <w:t xml:space="preserve">“só mais um nutricionista que não resolve”</w:t>
      </w:r>
      <w:r>
        <w:t xml:space="preserve">. Esse complexo de inferioridade profissional é real e corrói a confiança.</w:t>
      </w:r>
    </w:p>
    <w:p>
      <w:pPr>
        <w:pStyle w:val="Compact"/>
        <w:numPr>
          <w:ilvl w:val="0"/>
          <w:numId w:val="1003"/>
        </w:numPr>
      </w:pPr>
      <w:r>
        <w:rPr>
          <w:b/>
          <w:bCs/>
        </w:rPr>
        <w:t xml:space="preserve">Frustrações recorrentes (2):</w:t>
      </w:r>
    </w:p>
    <w:p>
      <w:pPr>
        <w:pStyle w:val="Compact"/>
        <w:numPr>
          <w:ilvl w:val="0"/>
          <w:numId w:val="1003"/>
        </w:numPr>
      </w:pPr>
      <w:r>
        <w:rPr>
          <w:b/>
          <w:bCs/>
        </w:rPr>
        <w:t xml:space="preserve">“Teoria demais, prática de menos.”</w:t>
      </w:r>
      <w:r>
        <w:t xml:space="preserve"> </w:t>
      </w:r>
      <w:r>
        <w:t xml:space="preserve">Sentem-se frustrados por já terem feito</w:t>
      </w:r>
      <w:r>
        <w:t xml:space="preserve"> </w:t>
      </w:r>
      <w:r>
        <w:rPr>
          <w:i/>
          <w:iCs/>
        </w:rPr>
        <w:t xml:space="preserve">“20 horas de curso sobre endometriose e mesmo assim não saber montar UMA prescrição completa”</w:t>
      </w:r>
      <w:r>
        <w:t xml:space="preserve">. Acumulam toneladas de material e conhecimento teórico que não conseguem organizar em protocolos práticos. Essa distância entre saber e fazer os deixa extremamente frustrados consigo mesmos.</w:t>
      </w:r>
    </w:p>
    <w:p>
      <w:pPr>
        <w:pStyle w:val="Compact"/>
        <w:numPr>
          <w:ilvl w:val="0"/>
          <w:numId w:val="1003"/>
        </w:numPr>
      </w:pPr>
      <w:r>
        <w:rPr>
          <w:b/>
          <w:bCs/>
        </w:rPr>
        <w:t xml:space="preserve">Falta de resultados consistentes nos pacientes.</w:t>
      </w:r>
      <w:r>
        <w:t xml:space="preserve"> </w:t>
      </w:r>
      <w:r>
        <w:t xml:space="preserve">Relatam que muitos pacientes não voltam ou não melhoram tanto quanto gostariam. Sem</w:t>
      </w:r>
      <w:r>
        <w:t xml:space="preserve"> </w:t>
      </w:r>
      <w:r>
        <w:rPr>
          <w:i/>
          <w:iCs/>
        </w:rPr>
        <w:t xml:space="preserve">“antes e depois”</w:t>
      </w:r>
      <w:r>
        <w:t xml:space="preserve"> </w:t>
      </w:r>
      <w:r>
        <w:t xml:space="preserve">impactantes ou depoimentos fortes, eles se cobram e ficam desanimados. Ver colegas postando casos de sucesso enquanto eles patinam os faz pensar</w:t>
      </w:r>
      <w:r>
        <w:t xml:space="preserve"> </w:t>
      </w:r>
      <w:r>
        <w:rPr>
          <w:i/>
          <w:iCs/>
        </w:rPr>
        <w:t xml:space="preserve">“o que estou fazendo de errado?”</w:t>
      </w:r>
      <w:r>
        <w:t xml:space="preserve">. Isso gera uma sensação de estar</w:t>
      </w:r>
      <w:r>
        <w:t xml:space="preserve"> </w:t>
      </w:r>
      <w:r>
        <w:rPr>
          <w:b/>
          <w:bCs/>
        </w:rPr>
        <w:t xml:space="preserve">andando em círculos</w:t>
      </w:r>
      <w:r>
        <w:t xml:space="preserve">, apesar de todo esforço em estudar.</w:t>
      </w:r>
    </w:p>
    <w:bookmarkEnd w:id="31"/>
    <w:bookmarkStart w:id="34" w:name="comportamento-digital"/>
    <w:p>
      <w:pPr>
        <w:pStyle w:val="Heading3"/>
      </w:pPr>
      <w:r>
        <w:t xml:space="preserve">Comportamento Digital:</w:t>
      </w:r>
    </w:p>
    <w:p>
      <w:pPr>
        <w:pStyle w:val="Compact"/>
        <w:numPr>
          <w:ilvl w:val="0"/>
          <w:numId w:val="1004"/>
        </w:numPr>
      </w:pPr>
      <w:r>
        <w:rPr>
          <w:b/>
          <w:bCs/>
        </w:rPr>
        <w:t xml:space="preserve">Plataformas mais usadas:</w:t>
      </w:r>
      <w:r>
        <w:t xml:space="preserve"> </w:t>
      </w:r>
      <w:r>
        <w:rPr>
          <w:b/>
          <w:bCs/>
        </w:rPr>
        <w:t xml:space="preserve">Instagram</w:t>
      </w:r>
      <w:r>
        <w:t xml:space="preserve"> </w:t>
      </w:r>
      <w:r>
        <w:t xml:space="preserve">e</w:t>
      </w:r>
      <w:r>
        <w:t xml:space="preserve"> </w:t>
      </w:r>
      <w:r>
        <w:rPr>
          <w:b/>
          <w:bCs/>
        </w:rPr>
        <w:t xml:space="preserve">YouTube</w:t>
      </w:r>
      <w:r>
        <w:t xml:space="preserve"> </w:t>
      </w:r>
      <w:r>
        <w:t xml:space="preserve">são as duas principais. O Instagram é praticamente sua vitrine profissional: seguem perfis de colegas, especialistas (como o da própria Fernanda Padovani, com 155 mil seguidores</w:t>
      </w:r>
      <w:hyperlink r:id="rId32">
        <w:r>
          <w:rPr>
            <w:rStyle w:val="Hyperlink"/>
          </w:rPr>
          <w:t xml:space="preserve">[9]</w:t>
        </w:r>
      </w:hyperlink>
      <w:r>
        <w:t xml:space="preserve">) e postam conteúdos científicos/casos. Consomem muitos Stories, Lives e Reels educativos. O</w:t>
      </w:r>
      <w:r>
        <w:t xml:space="preserve"> </w:t>
      </w:r>
      <w:r>
        <w:rPr>
          <w:b/>
          <w:bCs/>
        </w:rPr>
        <w:t xml:space="preserve">YouTube</w:t>
      </w:r>
      <w:r>
        <w:t xml:space="preserve"> </w:t>
      </w:r>
      <w:r>
        <w:t xml:space="preserve">é usado para conteúdo mais longo: assistem palestras, aulas gratuitas, entrevistas com especialistas em fertilidade (é comum seguirem canais de médicos renomados, TED Talks sobre saúde integrativa etc.). Além destes, participam de grupos fechados no Facebook ou WhatsApp de profissionais, mas em termos de rede aberta, o Instagram reina. Alguns também ouvem</w:t>
      </w:r>
      <w:r>
        <w:t xml:space="preserve"> </w:t>
      </w:r>
      <w:r>
        <w:rPr>
          <w:b/>
          <w:bCs/>
        </w:rPr>
        <w:t xml:space="preserve">podcasts</w:t>
      </w:r>
      <w:r>
        <w:t xml:space="preserve"> </w:t>
      </w:r>
      <w:r>
        <w:t xml:space="preserve">de saúde e participam do</w:t>
      </w:r>
      <w:r>
        <w:t xml:space="preserve"> </w:t>
      </w:r>
      <w:r>
        <w:rPr>
          <w:b/>
          <w:bCs/>
        </w:rPr>
        <w:t xml:space="preserve">Telegram</w:t>
      </w:r>
      <w:r>
        <w:t xml:space="preserve"> </w:t>
      </w:r>
      <w:r>
        <w:t xml:space="preserve">de influenciadores da área que soltam dicas. (LinkedIn é pouco utilizado para aprendizado clínico; TikTok é usado por alguns para consumir dicas rápidas, mas não é plataforma principal devido ao perfil mais sênior do avatar).</w:t>
      </w:r>
    </w:p>
    <w:p>
      <w:pPr>
        <w:pStyle w:val="Compact"/>
        <w:numPr>
          <w:ilvl w:val="0"/>
          <w:numId w:val="1004"/>
        </w:numPr>
      </w:pPr>
      <w:r>
        <w:rPr>
          <w:b/>
          <w:bCs/>
        </w:rPr>
        <w:t xml:space="preserve">Horários de pico online:</w:t>
      </w:r>
      <w:r>
        <w:t xml:space="preserve"> </w:t>
      </w:r>
      <w:r>
        <w:t xml:space="preserve">Como têm agenda cheia, usam redes em</w:t>
      </w:r>
      <w:r>
        <w:t xml:space="preserve"> </w:t>
      </w:r>
      <w:r>
        <w:rPr>
          <w:b/>
          <w:bCs/>
        </w:rPr>
        <w:t xml:space="preserve">intervalos de almoço (12h-14h)</w:t>
      </w:r>
      <w:r>
        <w:t xml:space="preserve"> </w:t>
      </w:r>
      <w:r>
        <w:t xml:space="preserve">e</w:t>
      </w:r>
      <w:r>
        <w:t xml:space="preserve"> </w:t>
      </w:r>
      <w:r>
        <w:rPr>
          <w:b/>
          <w:bCs/>
        </w:rPr>
        <w:t xml:space="preserve">à noite (20h-23h)</w:t>
      </w:r>
      <w:r>
        <w:t xml:space="preserve">. Muitos relatam que assistem Lives/YouTube</w:t>
      </w:r>
      <w:r>
        <w:t xml:space="preserve"> </w:t>
      </w:r>
      <w:r>
        <w:rPr>
          <w:b/>
          <w:bCs/>
        </w:rPr>
        <w:t xml:space="preserve">após as 20h</w:t>
      </w:r>
      <w:r>
        <w:t xml:space="preserve">, quando chegam em casa ou enquanto fazem atividades pessoais. Também costumam checar Instagram logo de manhã cedo antes de começar a rotina (~7h-8h) e eventualmente entre pacientes (curtos intervalos). Aos finais de semana, dedicam mais tempo: sábado à tarde ou domingo à noite costumam consumir conteúdo educacional online, já que é quando conseguem “colocar estudos em dia”.</w:t>
      </w:r>
    </w:p>
    <w:p>
      <w:pPr>
        <w:pStyle w:val="Compact"/>
        <w:numPr>
          <w:ilvl w:val="0"/>
          <w:numId w:val="1004"/>
        </w:numPr>
      </w:pPr>
      <w:r>
        <w:rPr>
          <w:b/>
          <w:bCs/>
        </w:rPr>
        <w:t xml:space="preserve">Tipos de conteúdo preferidos:</w:t>
      </w:r>
    </w:p>
    <w:p>
      <w:pPr>
        <w:pStyle w:val="Compact"/>
        <w:numPr>
          <w:ilvl w:val="0"/>
          <w:numId w:val="1004"/>
        </w:numPr>
      </w:pPr>
      <w:r>
        <w:rPr>
          <w:b/>
          <w:bCs/>
        </w:rPr>
        <w:t xml:space="preserve">Casos clínicos e protocolos práticos:</w:t>
      </w:r>
      <w:r>
        <w:t xml:space="preserve"> </w:t>
      </w:r>
      <w:r>
        <w:t xml:space="preserve">adoram posts do tipo “Como tratei paciente X...”, antes/depois, discussões de casos complexos explicando raciocínio clínico.</w:t>
      </w:r>
    </w:p>
    <w:p>
      <w:pPr>
        <w:pStyle w:val="Compact"/>
        <w:numPr>
          <w:ilvl w:val="0"/>
          <w:numId w:val="1004"/>
        </w:numPr>
      </w:pPr>
      <w:r>
        <w:rPr>
          <w:b/>
          <w:bCs/>
        </w:rPr>
        <w:t xml:space="preserve">Conteúdo científico traduzido à prática:</w:t>
      </w:r>
      <w:r>
        <w:t xml:space="preserve"> </w:t>
      </w:r>
      <w:r>
        <w:t xml:space="preserve">threads ou vídeos “mastigando” artigos novos, guidelines, suplementos para tal condição –</w:t>
      </w:r>
      <w:r>
        <w:t xml:space="preserve"> </w:t>
      </w:r>
      <w:r>
        <w:rPr>
          <w:i/>
          <w:iCs/>
        </w:rPr>
        <w:t xml:space="preserve">mas com aplicação prática</w:t>
      </w:r>
      <w:r>
        <w:t xml:space="preserve">, não puramente acadêmico.</w:t>
      </w:r>
    </w:p>
    <w:p>
      <w:pPr>
        <w:pStyle w:val="Compact"/>
        <w:numPr>
          <w:ilvl w:val="0"/>
          <w:numId w:val="1004"/>
        </w:numPr>
      </w:pPr>
      <w:r>
        <w:rPr>
          <w:b/>
          <w:bCs/>
        </w:rPr>
        <w:t xml:space="preserve">Bastidores e dicas de consultório:</w:t>
      </w:r>
      <w:r>
        <w:t xml:space="preserve"> </w:t>
      </w:r>
      <w:r>
        <w:t xml:space="preserve">se interessam por ver stories da rotina de consultório do mentor, organização de agenda, dicas de fidelização, etc.</w:t>
      </w:r>
    </w:p>
    <w:p>
      <w:pPr>
        <w:pStyle w:val="Compact"/>
        <w:numPr>
          <w:ilvl w:val="0"/>
          <w:numId w:val="1004"/>
        </w:numPr>
      </w:pPr>
      <w:r>
        <w:rPr>
          <w:b/>
          <w:bCs/>
        </w:rPr>
        <w:t xml:space="preserve">Listas e passo a passo:</w:t>
      </w:r>
      <w:r>
        <w:t xml:space="preserve"> </w:t>
      </w:r>
      <w:r>
        <w:t xml:space="preserve">ex.: “5 passos para montar protocolo de SOP”, “3 erros ao tratar endometriose”. Conteúdos direto ao ponto e aplicáveis têm ótimo engajamento com eles.</w:t>
      </w:r>
    </w:p>
    <w:p>
      <w:pPr>
        <w:pStyle w:val="Compact"/>
        <w:numPr>
          <w:ilvl w:val="0"/>
          <w:numId w:val="1004"/>
        </w:numPr>
      </w:pPr>
      <w:r>
        <w:rPr>
          <w:b/>
          <w:bCs/>
        </w:rPr>
        <w:t xml:space="preserve">Depoimentos/ histórias inspiradoras:</w:t>
      </w:r>
      <w:r>
        <w:t xml:space="preserve"> </w:t>
      </w:r>
      <w:r>
        <w:t xml:space="preserve">Adoram ver depoimentos de colegas (“fulana fez minha formação e dobrou o número de positivas em 6 meses”) – isso as motiva e gera prova social de que tal método funciona.</w:t>
      </w:r>
    </w:p>
    <w:p>
      <w:pPr>
        <w:pStyle w:val="Compact"/>
        <w:numPr>
          <w:ilvl w:val="0"/>
          <w:numId w:val="1004"/>
        </w:numPr>
      </w:pPr>
      <w:r>
        <w:rPr>
          <w:b/>
          <w:bCs/>
        </w:rPr>
        <w:t xml:space="preserve">Influenciadores que seguem:</w:t>
      </w:r>
    </w:p>
    <w:p>
      <w:pPr>
        <w:pStyle w:val="Compact"/>
        <w:numPr>
          <w:ilvl w:val="0"/>
          <w:numId w:val="1004"/>
        </w:numPr>
      </w:pPr>
      <w:r>
        <w:rPr>
          <w:b/>
          <w:bCs/>
        </w:rPr>
        <w:t xml:space="preserve">Fernanda Padovani</w:t>
      </w:r>
      <w:r>
        <w:t xml:space="preserve"> </w:t>
      </w:r>
      <w:r>
        <w:t xml:space="preserve">– obviamente, é uma das referências centrais (especialista em fertilidade integrativa, coordenadora de pós</w:t>
      </w:r>
      <w:hyperlink r:id="rId33">
        <w:r>
          <w:rPr>
            <w:rStyle w:val="Hyperlink"/>
          </w:rPr>
          <w:t xml:space="preserve">[10]</w:t>
        </w:r>
      </w:hyperlink>
      <w:r>
        <w:t xml:space="preserve">).</w:t>
      </w:r>
    </w:p>
    <w:p>
      <w:pPr>
        <w:pStyle w:val="Compact"/>
        <w:numPr>
          <w:ilvl w:val="0"/>
          <w:numId w:val="1004"/>
        </w:numPr>
      </w:pPr>
      <w:r>
        <w:rPr>
          <w:b/>
          <w:bCs/>
        </w:rPr>
        <w:t xml:space="preserve">Outros experts em saúde integrativa da mulher:</w:t>
      </w:r>
      <w:r>
        <w:t xml:space="preserve"> </w:t>
      </w:r>
      <w:r>
        <w:t xml:space="preserve">ex.:</w:t>
      </w:r>
      <w:r>
        <w:t xml:space="preserve"> </w:t>
      </w:r>
      <w:r>
        <w:rPr>
          <w:i/>
          <w:iCs/>
        </w:rPr>
        <w:t xml:space="preserve">Dra. Fernanda Tófoli</w:t>
      </w:r>
      <w:r>
        <w:t xml:space="preserve"> </w:t>
      </w:r>
      <w:r>
        <w:t xml:space="preserve">(médica criadora do Método Fertilidade Funcional),</w:t>
      </w:r>
      <w:r>
        <w:t xml:space="preserve"> </w:t>
      </w:r>
      <w:r>
        <w:rPr>
          <w:i/>
          <w:iCs/>
        </w:rPr>
        <w:t xml:space="preserve">Jeisiane Giacomossi</w:t>
      </w:r>
      <w:r>
        <w:t xml:space="preserve"> </w:t>
      </w:r>
      <w:r>
        <w:t xml:space="preserve">(nutricionista que oferece mentoria Fértil Expert),</w:t>
      </w:r>
      <w:r>
        <w:t xml:space="preserve"> </w:t>
      </w:r>
      <w:r>
        <w:rPr>
          <w:i/>
          <w:iCs/>
        </w:rPr>
        <w:t xml:space="preserve">Claudia Antunes</w:t>
      </w:r>
      <w:r>
        <w:t xml:space="preserve"> </w:t>
      </w:r>
      <w:r>
        <w:t xml:space="preserve">(nutricionista da Mentoria Fertilize) – ou seja, eles monitoram quem atua nesse mercado de cursos/mentorias de fertilidade.</w:t>
      </w:r>
    </w:p>
    <w:p>
      <w:pPr>
        <w:pStyle w:val="Compact"/>
        <w:numPr>
          <w:ilvl w:val="0"/>
          <w:numId w:val="1004"/>
        </w:numPr>
      </w:pPr>
      <w:r>
        <w:rPr>
          <w:b/>
          <w:bCs/>
        </w:rPr>
        <w:t xml:space="preserve">Especialistas em áreas correlatas:</w:t>
      </w:r>
      <w:r>
        <w:t xml:space="preserve"> </w:t>
      </w:r>
      <w:r>
        <w:t xml:space="preserve">nutricionistas top em reprodução humana (ex.: Valéria Paschoal/Faculdade VP), médicos famosos em reprodução assistida e integrativa (ex.: Dr. Juliano Pimentel, Dr. Alberto Barakat – embora não foquem só nisso, são seguidos pelo conteúdo integrativo).</w:t>
      </w:r>
    </w:p>
    <w:p>
      <w:pPr>
        <w:pStyle w:val="Compact"/>
        <w:numPr>
          <w:ilvl w:val="0"/>
          <w:numId w:val="1004"/>
        </w:numPr>
      </w:pPr>
      <w:r>
        <w:rPr>
          <w:b/>
          <w:bCs/>
        </w:rPr>
        <w:t xml:space="preserve">Educadores de marketing para profissionais de saúde:</w:t>
      </w:r>
      <w:r>
        <w:t xml:space="preserve"> </w:t>
      </w:r>
      <w:r>
        <w:t xml:space="preserve">Alguns seguem nomes como</w:t>
      </w:r>
      <w:r>
        <w:t xml:space="preserve"> </w:t>
      </w:r>
      <w:r>
        <w:rPr>
          <w:i/>
          <w:iCs/>
        </w:rPr>
        <w:t xml:space="preserve">Erico Rocha, Bruno Rodrigues, etc.</w:t>
      </w:r>
      <w:r>
        <w:t xml:space="preserve">, buscando dicas de marketing e negócios (afinal muitos querem melhorar divulgação/posicionamento).</w:t>
      </w:r>
    </w:p>
    <w:p>
      <w:pPr>
        <w:pStyle w:val="Compact"/>
        <w:numPr>
          <w:ilvl w:val="0"/>
          <w:numId w:val="1004"/>
        </w:numPr>
      </w:pPr>
      <w:r>
        <w:t xml:space="preserve">Resumindo, eles seguem tanto</w:t>
      </w:r>
      <w:r>
        <w:t xml:space="preserve"> </w:t>
      </w:r>
      <w:r>
        <w:rPr>
          <w:b/>
          <w:bCs/>
        </w:rPr>
        <w:t xml:space="preserve">figuras técnicas</w:t>
      </w:r>
      <w:r>
        <w:t xml:space="preserve"> </w:t>
      </w:r>
      <w:r>
        <w:t xml:space="preserve">da área de fertilidade integrativa quanto</w:t>
      </w:r>
      <w:r>
        <w:t xml:space="preserve"> </w:t>
      </w:r>
      <w:r>
        <w:rPr>
          <w:b/>
          <w:bCs/>
        </w:rPr>
        <w:t xml:space="preserve">mentores de negócios</w:t>
      </w:r>
      <w:r>
        <w:t xml:space="preserve"> </w:t>
      </w:r>
      <w:r>
        <w:t xml:space="preserve">que possam ajudá-los a empreender na saúde.</w:t>
      </w:r>
    </w:p>
    <w:bookmarkEnd w:id="34"/>
    <w:bookmarkEnd w:id="35"/>
    <w:bookmarkStart w:id="37" w:name="mapeamento-de-dores-e-desejos"/>
    <w:p>
      <w:pPr>
        <w:pStyle w:val="Heading2"/>
      </w:pPr>
      <w:r>
        <w:t xml:space="preserve">💔 MAPEAMENTO DE DORES E DESEJOS</w:t>
      </w:r>
    </w:p>
    <w:bookmarkStart w:id="36" w:name="dores-principais-do-avatar-top-5"/>
    <w:p>
      <w:pPr>
        <w:pStyle w:val="Heading3"/>
      </w:pPr>
      <w:r>
        <w:t xml:space="preserve">Dores Principais do Avatar (Top 5):</w:t>
      </w:r>
    </w:p>
    <w:p>
      <w:pPr>
        <w:pStyle w:val="Compact"/>
        <w:numPr>
          <w:ilvl w:val="0"/>
          <w:numId w:val="1005"/>
        </w:numPr>
      </w:pPr>
      <w:r>
        <w:rPr>
          <w:b/>
          <w:bCs/>
        </w:rPr>
        <w:t xml:space="preserve">“Síndrome do E agora?” – Travar na hora H</w:t>
      </w:r>
    </w:p>
    <w:p>
      <w:pPr>
        <w:pStyle w:val="Compact"/>
        <w:numPr>
          <w:ilvl w:val="0"/>
          <w:numId w:val="1005"/>
        </w:numPr>
      </w:pPr>
      <w:r>
        <w:rPr>
          <w:i/>
          <w:iCs/>
        </w:rPr>
        <w:t xml:space="preserve">Descrição:</w:t>
      </w:r>
      <w:r>
        <w:t xml:space="preserve"> </w:t>
      </w:r>
      <w:r>
        <w:t xml:space="preserve">Apesar de tantos cursos, quando o paciente está diante dela,</w:t>
      </w:r>
      <w:r>
        <w:t xml:space="preserve"> </w:t>
      </w:r>
      <w:r>
        <w:rPr>
          <w:b/>
          <w:bCs/>
        </w:rPr>
        <w:t xml:space="preserve">bate o branco</w:t>
      </w:r>
      <w:r>
        <w:t xml:space="preserve">. A profissional não sabe por onde começar a consulta, fica em dúvida sobre qual protocolo aplicar ou qual exame pedir primeiro. Sente que tem um arsenal teórico na cabeça, mas</w:t>
      </w:r>
      <w:r>
        <w:t xml:space="preserve"> </w:t>
      </w:r>
      <w:r>
        <w:rPr>
          <w:b/>
          <w:bCs/>
        </w:rPr>
        <w:t xml:space="preserve">falta um passo a passo claro</w:t>
      </w:r>
      <w:r>
        <w:t xml:space="preserve">. Essa insegurança gera procrastinação na tomada de decisão clínica.</w:t>
      </w:r>
    </w:p>
    <w:p>
      <w:pPr>
        <w:pStyle w:val="Compact"/>
        <w:numPr>
          <w:ilvl w:val="0"/>
          <w:numId w:val="1005"/>
        </w:numPr>
      </w:pPr>
      <w:r>
        <w:rPr>
          <w:i/>
          <w:iCs/>
        </w:rPr>
        <w:t xml:space="preserve">Impacto na vida:</w:t>
      </w:r>
      <w:r>
        <w:t xml:space="preserve"> </w:t>
      </w:r>
      <w:r>
        <w:t xml:space="preserve">Abala profundamente a</w:t>
      </w:r>
      <w:r>
        <w:t xml:space="preserve"> </w:t>
      </w:r>
      <w:r>
        <w:rPr>
          <w:b/>
          <w:bCs/>
        </w:rPr>
        <w:t xml:space="preserve">confiança profissional</w:t>
      </w:r>
      <w:r>
        <w:t xml:space="preserve">. Ela acaba passando pouca segurança ao paciente (que percebe hesitação), e isso compromete a adesão do paciente e os resultados. Muitos pacientes não retornam, possivelmente por não sentirem firmeza. A profissional por sua vez se culpa e perde autoestima a cada consulta mal conduzida.</w:t>
      </w:r>
    </w:p>
    <w:p>
      <w:pPr>
        <w:numPr>
          <w:ilvl w:val="0"/>
          <w:numId w:val="1005"/>
        </w:numPr>
      </w:pPr>
      <w:r>
        <w:rPr>
          <w:i/>
          <w:iCs/>
        </w:rPr>
        <w:t xml:space="preserve">Urgência:</w:t>
      </w:r>
      <w:r>
        <w:t xml:space="preserve"> </w:t>
      </w:r>
      <w:r>
        <w:rPr>
          <w:b/>
          <w:bCs/>
        </w:rPr>
        <w:t xml:space="preserve">Alta.</w:t>
      </w:r>
      <w:r>
        <w:t xml:space="preserve"> </w:t>
      </w:r>
      <w:r>
        <w:t xml:space="preserve">É uma dor imediata: toda semana isso acontece nas consultas. Cada vez que ela “trava” ou sai se sentindo perdida, é uma ameaça direta ao sustento (paciente pode não voltar) e à reputação. Essa dor torna a busca por uma solução algo urgente – ela sente que</w:t>
      </w:r>
      <w:r>
        <w:t xml:space="preserve"> </w:t>
      </w:r>
      <w:r>
        <w:rPr>
          <w:i/>
          <w:iCs/>
        </w:rPr>
        <w:t xml:space="preserve">precisa de ajuda agora</w:t>
      </w:r>
      <w:r>
        <w:t xml:space="preserve"> </w:t>
      </w:r>
      <w:r>
        <w:t xml:space="preserve">ou continuará patinando.</w:t>
      </w:r>
    </w:p>
    <w:p>
      <w:pPr>
        <w:numPr>
          <w:ilvl w:val="0"/>
          <w:numId w:val="1005"/>
        </w:numPr>
      </w:pPr>
      <w:r>
        <w:rPr>
          <w:b/>
          <w:bCs/>
        </w:rPr>
        <w:t xml:space="preserve">O abismo entre teoria e prática</w:t>
      </w:r>
    </w:p>
    <w:p>
      <w:pPr>
        <w:pStyle w:val="Compact"/>
        <w:numPr>
          <w:ilvl w:val="0"/>
          <w:numId w:val="1005"/>
        </w:numPr>
      </w:pPr>
      <w:r>
        <w:rPr>
          <w:i/>
          <w:iCs/>
        </w:rPr>
        <w:t xml:space="preserve">Descrição:</w:t>
      </w:r>
      <w:r>
        <w:t xml:space="preserve"> </w:t>
      </w:r>
      <w:r>
        <w:t xml:space="preserve">Ela adquiriu muito conhecimento (pós, cursos livres, artigos), mas</w:t>
      </w:r>
      <w:r>
        <w:t xml:space="preserve"> </w:t>
      </w:r>
      <w:r>
        <w:rPr>
          <w:b/>
          <w:bCs/>
        </w:rPr>
        <w:t xml:space="preserve">não sabe aplicar</w:t>
      </w:r>
      <w:r>
        <w:t xml:space="preserve">. Ex.: Estudou 20h sobre endometriose, conhece todas as possíveis intervenções (dieta FODMAP, suplementos anti-inflamatórios, fitoterápicos etc.), porém não consegue</w:t>
      </w:r>
      <w:r>
        <w:t xml:space="preserve"> </w:t>
      </w:r>
      <w:r>
        <w:rPr>
          <w:b/>
          <w:bCs/>
        </w:rPr>
        <w:t xml:space="preserve">montar uma prescrição completa coerente</w:t>
      </w:r>
      <w:r>
        <w:t xml:space="preserve">. Falta</w:t>
      </w:r>
      <w:r>
        <w:t xml:space="preserve"> </w:t>
      </w:r>
      <w:r>
        <w:rPr>
          <w:b/>
          <w:bCs/>
        </w:rPr>
        <w:t xml:space="preserve">organização mental</w:t>
      </w:r>
      <w:r>
        <w:t xml:space="preserve"> </w:t>
      </w:r>
      <w:r>
        <w:t xml:space="preserve">e experiência para saber o que priorizar, como combinar as terapias e em que dose/prazo. A sensação é de ter peças de um quebra-cabeças sem conseguir montar o todo.</w:t>
      </w:r>
    </w:p>
    <w:p>
      <w:pPr>
        <w:pStyle w:val="Compact"/>
        <w:numPr>
          <w:ilvl w:val="0"/>
          <w:numId w:val="1005"/>
        </w:numPr>
      </w:pPr>
      <w:r>
        <w:rPr>
          <w:i/>
          <w:iCs/>
        </w:rPr>
        <w:t xml:space="preserve">Impacto na vida:</w:t>
      </w:r>
      <w:r>
        <w:t xml:space="preserve"> </w:t>
      </w:r>
      <w:r>
        <w:t xml:space="preserve">Gera</w:t>
      </w:r>
      <w:r>
        <w:t xml:space="preserve"> </w:t>
      </w:r>
      <w:r>
        <w:rPr>
          <w:b/>
          <w:bCs/>
        </w:rPr>
        <w:t xml:space="preserve">frustração</w:t>
      </w:r>
      <w:r>
        <w:t xml:space="preserve"> </w:t>
      </w:r>
      <w:r>
        <w:t xml:space="preserve">e sensação de tempo/dinheiro desperdiçado em cursos. Ela se sente uma fraude: “como posso ter certificado disso e não saber fazer?”. Esse abismo teórico-prático a deixa ansiosa antes de consultas difíceis, consome horas a mais pós-consulta pesquisando (porque não resolveu durante). Também impede de inovar – ela acaba ficando no básico por medo de ousar combinações novas que aprendeu na teoria. Em suma, congela seu crescimento profissional.</w:t>
      </w:r>
    </w:p>
    <w:p>
      <w:pPr>
        <w:numPr>
          <w:ilvl w:val="0"/>
          <w:numId w:val="1005"/>
        </w:numPr>
      </w:pPr>
      <w:r>
        <w:rPr>
          <w:i/>
          <w:iCs/>
        </w:rPr>
        <w:t xml:space="preserve">Urgência:</w:t>
      </w:r>
      <w:r>
        <w:t xml:space="preserve"> </w:t>
      </w:r>
      <w:r>
        <w:rPr>
          <w:b/>
          <w:bCs/>
        </w:rPr>
        <w:t xml:space="preserve">Alta.</w:t>
      </w:r>
      <w:r>
        <w:t xml:space="preserve"> </w:t>
      </w:r>
      <w:r>
        <w:t xml:space="preserve">Cada dia que passa, novos conteúdos se acumulam e o gap só aumenta. Além disso, pacientes atuais com casos complexos (infertilidade, por ex.) não podem esperar – ela sente que precisa entregar resultado já, então a aplicação prática não pode mais ficar atrasada. É um gargalo para a carreira dela hoje.</w:t>
      </w:r>
    </w:p>
    <w:p>
      <w:pPr>
        <w:numPr>
          <w:ilvl w:val="0"/>
          <w:numId w:val="1005"/>
        </w:numPr>
      </w:pPr>
      <w:r>
        <w:rPr>
          <w:b/>
          <w:bCs/>
        </w:rPr>
        <w:t xml:space="preserve">Complexo de inferioridade e desrespeito médico</w:t>
      </w:r>
    </w:p>
    <w:p>
      <w:pPr>
        <w:pStyle w:val="Compact"/>
        <w:numPr>
          <w:ilvl w:val="0"/>
          <w:numId w:val="1005"/>
        </w:numPr>
      </w:pPr>
      <w:r>
        <w:rPr>
          <w:i/>
          <w:iCs/>
        </w:rPr>
        <w:t xml:space="preserve">Descrição:</w:t>
      </w:r>
      <w:r>
        <w:t xml:space="preserve"> </w:t>
      </w:r>
      <w:r>
        <w:t xml:space="preserve">Ela sente que, por ser “só nutricionista” (ou terapeuta), não tem o respeito dos médicos e às vezes nem dos pacientes. Relatos comuns: médicos desacreditando suas orientações (ex: ginecologista fala pra paciente não tomar tal suplemento que ela indicou), ou colegas médicos chamando práticas integrativas de “bobagem”. Isso fere o ego e gera uma</w:t>
      </w:r>
      <w:r>
        <w:t xml:space="preserve"> </w:t>
      </w:r>
      <w:r>
        <w:rPr>
          <w:b/>
          <w:bCs/>
        </w:rPr>
        <w:t xml:space="preserve">insegurança interna:</w:t>
      </w:r>
      <w:r>
        <w:t xml:space="preserve"> </w:t>
      </w:r>
      <w:r>
        <w:t xml:space="preserve">ela começa a duvidar de si quando confrontada. Também há medo de indicar algo e ser confrontada – então às vezes ela se</w:t>
      </w:r>
      <w:r>
        <w:t xml:space="preserve"> </w:t>
      </w:r>
      <w:r>
        <w:rPr>
          <w:b/>
          <w:bCs/>
        </w:rPr>
        <w:t xml:space="preserve">auto-censura</w:t>
      </w:r>
      <w:r>
        <w:t xml:space="preserve">, indicando menos do que poderia para evitar atrito.</w:t>
      </w:r>
    </w:p>
    <w:p>
      <w:pPr>
        <w:pStyle w:val="Compact"/>
        <w:numPr>
          <w:ilvl w:val="0"/>
          <w:numId w:val="1005"/>
        </w:numPr>
      </w:pPr>
      <w:r>
        <w:rPr>
          <w:i/>
          <w:iCs/>
        </w:rPr>
        <w:t xml:space="preserve">Impacto na vida:</w:t>
      </w:r>
      <w:r>
        <w:t xml:space="preserve"> </w:t>
      </w:r>
      <w:r>
        <w:t xml:space="preserve">Esse sentimento mina a</w:t>
      </w:r>
      <w:r>
        <w:t xml:space="preserve"> </w:t>
      </w:r>
      <w:r>
        <w:rPr>
          <w:b/>
          <w:bCs/>
        </w:rPr>
        <w:t xml:space="preserve">autoridade</w:t>
      </w:r>
      <w:r>
        <w:t xml:space="preserve"> </w:t>
      </w:r>
      <w:r>
        <w:t xml:space="preserve">dela. Nas redes sociais, por exemplo, ela hesita em se posicionar (não posta conteúdo polêmico ou assertivo por receio do julgamento de outros profissionais). No consultório, pode ter postura defensiva ou excessivamente justificativa, que diminui a confiança do paciente. Em última instância, prejudica a evolução da carreira – ela evita se expor, evita parcerias médicas, e assim perde oportunidades. Além disso, carrega um estresse mental enorme de estar sempre se validando.</w:t>
      </w:r>
    </w:p>
    <w:p>
      <w:pPr>
        <w:numPr>
          <w:ilvl w:val="0"/>
          <w:numId w:val="1005"/>
        </w:numPr>
      </w:pPr>
      <w:r>
        <w:rPr>
          <w:i/>
          <w:iCs/>
        </w:rPr>
        <w:t xml:space="preserve">Urgência:</w:t>
      </w:r>
      <w:r>
        <w:t xml:space="preserve"> </w:t>
      </w:r>
      <w:r>
        <w:rPr>
          <w:b/>
          <w:bCs/>
        </w:rPr>
        <w:t xml:space="preserve">Média.</w:t>
      </w:r>
      <w:r>
        <w:t xml:space="preserve"> </w:t>
      </w:r>
      <w:r>
        <w:t xml:space="preserve">É uma dor constante, porém psicológica. Ela talvez não expresse abertamente essa dor como “preciso de um curso pra médicos me respeitarem”. Mas no fundo, se surgir algo que prometa dar a ela um</w:t>
      </w:r>
      <w:r>
        <w:t xml:space="preserve"> </w:t>
      </w:r>
      <w:r>
        <w:rPr>
          <w:i/>
          <w:iCs/>
        </w:rPr>
        <w:t xml:space="preserve">status</w:t>
      </w:r>
      <w:r>
        <w:t xml:space="preserve"> </w:t>
      </w:r>
      <w:r>
        <w:t xml:space="preserve">diferenciado ou respaldo científico sólido (que cale os médicos), isso a atrai muito. Ou seja, não é tão palpável quanto travar na consulta, mas é uma dor que direciona escolhas de formação (ela busca títulos para “se equiparar” – ex.: quer fazer mestrado, doutorado para ter mais autoridade).</w:t>
      </w:r>
    </w:p>
    <w:p>
      <w:pPr>
        <w:numPr>
          <w:ilvl w:val="0"/>
          <w:numId w:val="1005"/>
        </w:numPr>
      </w:pPr>
      <w:r>
        <w:rPr>
          <w:b/>
          <w:bCs/>
        </w:rPr>
        <w:t xml:space="preserve">Dificuldades na gestão do consultório (clínica = terra incógnita)</w:t>
      </w:r>
    </w:p>
    <w:p>
      <w:pPr>
        <w:pStyle w:val="Compact"/>
        <w:numPr>
          <w:ilvl w:val="0"/>
          <w:numId w:val="1005"/>
        </w:numPr>
      </w:pPr>
      <w:r>
        <w:rPr>
          <w:i/>
          <w:iCs/>
        </w:rPr>
        <w:t xml:space="preserve">Descrição:</w:t>
      </w:r>
      <w:r>
        <w:t xml:space="preserve"> </w:t>
      </w:r>
      <w:r>
        <w:t xml:space="preserve">Ela não foi preparada para empreender, mas precisa. Sofre com coisas como:</w:t>
      </w:r>
      <w:r>
        <w:t xml:space="preserve"> </w:t>
      </w:r>
      <w:r>
        <w:rPr>
          <w:b/>
          <w:bCs/>
        </w:rPr>
        <w:t xml:space="preserve">quanto cobrar</w:t>
      </w:r>
      <w:r>
        <w:t xml:space="preserve"> </w:t>
      </w:r>
      <w:r>
        <w:t xml:space="preserve">pelas consultas/pacotes (medo de cobrar “caro demais” e perder paciente, ou barato demais e se desvalorizar);</w:t>
      </w:r>
      <w:r>
        <w:t xml:space="preserve"> </w:t>
      </w:r>
      <w:r>
        <w:rPr>
          <w:b/>
          <w:bCs/>
        </w:rPr>
        <w:t xml:space="preserve">horários ociosos</w:t>
      </w:r>
      <w:r>
        <w:t xml:space="preserve"> </w:t>
      </w:r>
      <w:r>
        <w:t xml:space="preserve">na agenda que ela não sabe preencher; falta de processos (não tem um bom contrato ou termo de consentimento – comprou um modelo caro mas nunca personalizou); investiu em equipamentos ou terapias adicionais (ex.: laser de baixa intensidade, aparelhos de análise corporal) mas</w:t>
      </w:r>
      <w:r>
        <w:t xml:space="preserve"> </w:t>
      </w:r>
      <w:r>
        <w:rPr>
          <w:b/>
          <w:bCs/>
        </w:rPr>
        <w:t xml:space="preserve">não sabe integrá-los bem</w:t>
      </w:r>
      <w:r>
        <w:t xml:space="preserve"> </w:t>
      </w:r>
      <w:r>
        <w:t xml:space="preserve">ou usá-los para aumentar ticket. Em resumo, a clínica particular dela não tem performance estável – mês bom, mês ruim, muita incerteza.</w:t>
      </w:r>
    </w:p>
    <w:p>
      <w:pPr>
        <w:pStyle w:val="Compact"/>
        <w:numPr>
          <w:ilvl w:val="0"/>
          <w:numId w:val="1005"/>
        </w:numPr>
      </w:pPr>
      <w:r>
        <w:rPr>
          <w:i/>
          <w:iCs/>
        </w:rPr>
        <w:t xml:space="preserve">Impacto na vida:</w:t>
      </w:r>
      <w:r>
        <w:t xml:space="preserve"> </w:t>
      </w:r>
      <w:r>
        <w:t xml:space="preserve">Gera</w:t>
      </w:r>
      <w:r>
        <w:t xml:space="preserve"> </w:t>
      </w:r>
      <w:r>
        <w:rPr>
          <w:b/>
          <w:bCs/>
        </w:rPr>
        <w:t xml:space="preserve">instabilidade financeira e stress</w:t>
      </w:r>
      <w:r>
        <w:t xml:space="preserve">. Ela às vezes tem que complementar renda com trabalhos paralelos (dar aula, atendimentos em outras clínicas) por não conseguir escalonar a própria clínica. Isso suga seu tempo e a deixa mais sobrecarregada ainda. A falta de gestão também passa uma imagem menos profissional – por exemplo, falhas em acompanhamento ou desorganização fazem pacientes desistirem. Ela sabe que poderia estar ganhando melhor se soubesse “se vender” e gerir, então há frustração e até pensamentos de desistir do consultório para voltar a emprego formal.</w:t>
      </w:r>
    </w:p>
    <w:p>
      <w:pPr>
        <w:numPr>
          <w:ilvl w:val="0"/>
          <w:numId w:val="1005"/>
        </w:numPr>
      </w:pPr>
      <w:r>
        <w:rPr>
          <w:i/>
          <w:iCs/>
        </w:rPr>
        <w:t xml:space="preserve">Urgência:</w:t>
      </w:r>
      <w:r>
        <w:t xml:space="preserve"> </w:t>
      </w:r>
      <w:r>
        <w:rPr>
          <w:b/>
          <w:bCs/>
        </w:rPr>
        <w:t xml:space="preserve">Média.</w:t>
      </w:r>
      <w:r>
        <w:t xml:space="preserve"> </w:t>
      </w:r>
      <w:r>
        <w:t xml:space="preserve">Embora importante, ela tende a priorizar primeiro a dor técnica (como tratar melhor). Porém, assim que essa parte melhora, a questão de gestão vem à tona porque impacta diretamente no bolso. Se o programa de mentoria oferecer dicas de clínica/negócio, será um</w:t>
      </w:r>
      <w:r>
        <w:t xml:space="preserve"> </w:t>
      </w:r>
      <w:r>
        <w:rPr>
          <w:i/>
          <w:iCs/>
        </w:rPr>
        <w:t xml:space="preserve">bônus muito valorizado</w:t>
      </w:r>
      <w:r>
        <w:t xml:space="preserve">. Não é talvez o fator #1 de compra, mas é a</w:t>
      </w:r>
      <w:r>
        <w:t xml:space="preserve"> </w:t>
      </w:r>
      <w:r>
        <w:rPr>
          <w:b/>
          <w:bCs/>
        </w:rPr>
        <w:t xml:space="preserve">cereja do bolo</w:t>
      </w:r>
      <w:r>
        <w:t xml:space="preserve"> </w:t>
      </w:r>
      <w:r>
        <w:t xml:space="preserve">que pode decidir a escolha (já que poucos concorrentes abordam negócio).</w:t>
      </w:r>
    </w:p>
    <w:p>
      <w:pPr>
        <w:numPr>
          <w:ilvl w:val="0"/>
          <w:numId w:val="1005"/>
        </w:numPr>
      </w:pPr>
      <w:r>
        <w:rPr>
          <w:b/>
          <w:bCs/>
        </w:rPr>
        <w:t xml:space="preserve">Falta de resultados notáveis (e consequente falta de autoridade)</w:t>
      </w:r>
    </w:p>
    <w:p>
      <w:pPr>
        <w:pStyle w:val="Compact"/>
        <w:numPr>
          <w:ilvl w:val="0"/>
          <w:numId w:val="1005"/>
        </w:numPr>
      </w:pPr>
      <w:r>
        <w:rPr>
          <w:i/>
          <w:iCs/>
        </w:rPr>
        <w:t xml:space="preserve">Descrição:</w:t>
      </w:r>
      <w:r>
        <w:t xml:space="preserve"> </w:t>
      </w:r>
      <w:r>
        <w:t xml:space="preserve">Ela sente que</w:t>
      </w:r>
      <w:r>
        <w:t xml:space="preserve"> </w:t>
      </w:r>
      <w:r>
        <w:rPr>
          <w:b/>
          <w:bCs/>
        </w:rPr>
        <w:t xml:space="preserve">não tem cases de sucesso sólidos</w:t>
      </w:r>
      <w:r>
        <w:t xml:space="preserve">. Por exemplo, poucos pacientes com infertilidade obtiveram gravidez sob seu cuidado – e os que conseguiram, ela não tem certeza se foi graças às intervenções dela ou a fatores externos. Falta aqueles</w:t>
      </w:r>
      <w:r>
        <w:t xml:space="preserve"> </w:t>
      </w:r>
      <w:r>
        <w:rPr>
          <w:b/>
          <w:bCs/>
        </w:rPr>
        <w:t xml:space="preserve">“antes e depois”</w:t>
      </w:r>
      <w:r>
        <w:t xml:space="preserve"> </w:t>
      </w:r>
      <w:r>
        <w:t xml:space="preserve">impressionantes para divulgar. Isso a deixa insegura de fazer marketing, e num círculo vicioso, por não divulgar cases ela atrai menos pacientes difíceis (logo, tem menos chance de produzir cases). Além disso, a</w:t>
      </w:r>
      <w:r>
        <w:t xml:space="preserve"> </w:t>
      </w:r>
      <w:r>
        <w:rPr>
          <w:b/>
          <w:bCs/>
        </w:rPr>
        <w:t xml:space="preserve">ansiedade por resultados rápidos</w:t>
      </w:r>
      <w:r>
        <w:t xml:space="preserve"> </w:t>
      </w:r>
      <w:r>
        <w:t xml:space="preserve">a atormenta: pacientes querem engravidar logo, e se em 3 meses não acontece, ela se sente culpada e acha que falhou.</w:t>
      </w:r>
    </w:p>
    <w:p>
      <w:pPr>
        <w:pStyle w:val="Compact"/>
        <w:numPr>
          <w:ilvl w:val="0"/>
          <w:numId w:val="1005"/>
        </w:numPr>
      </w:pPr>
      <w:r>
        <w:rPr>
          <w:i/>
          <w:iCs/>
        </w:rPr>
        <w:t xml:space="preserve">Impacto na vida:</w:t>
      </w:r>
      <w:r>
        <w:t xml:space="preserve"> </w:t>
      </w:r>
      <w:r>
        <w:t xml:space="preserve">Resultado fraco significa</w:t>
      </w:r>
      <w:r>
        <w:t xml:space="preserve"> </w:t>
      </w:r>
      <w:r>
        <w:rPr>
          <w:b/>
          <w:bCs/>
        </w:rPr>
        <w:t xml:space="preserve">pouca retenção</w:t>
      </w:r>
      <w:r>
        <w:t xml:space="preserve"> </w:t>
      </w:r>
      <w:r>
        <w:t xml:space="preserve">– pacientes não continuam por muito tempo, afetando faturamento. Significa também</w:t>
      </w:r>
      <w:r>
        <w:t xml:space="preserve"> </w:t>
      </w:r>
      <w:r>
        <w:rPr>
          <w:b/>
          <w:bCs/>
        </w:rPr>
        <w:t xml:space="preserve">zero prova social</w:t>
      </w:r>
      <w:r>
        <w:t xml:space="preserve"> </w:t>
      </w:r>
      <w:r>
        <w:t xml:space="preserve">para usar em divulgação, o que hoje é fundamental (ela vê colegas postando “Fulana engravidou após 6 anos tentando graças ao protocolo X” e sente não ter nada parecido). Essa falta de autoridade a impede de subir preço (ela pensa “como vou cobrar caro se nem consigo provar que entrego?”). Em termos emocionais, é devastador: ela questiona se deve mesmo atuar com fertilidade ou se não seria melhor mudar de área.</w:t>
      </w:r>
    </w:p>
    <w:p>
      <w:pPr>
        <w:pStyle w:val="Compact"/>
        <w:numPr>
          <w:ilvl w:val="0"/>
          <w:numId w:val="1005"/>
        </w:numPr>
      </w:pPr>
      <w:r>
        <w:rPr>
          <w:i/>
          <w:iCs/>
        </w:rPr>
        <w:t xml:space="preserve">Urgência:</w:t>
      </w:r>
      <w:r>
        <w:t xml:space="preserve"> </w:t>
      </w:r>
      <w:r>
        <w:rPr>
          <w:b/>
          <w:bCs/>
        </w:rPr>
        <w:t xml:space="preserve">Alta.</w:t>
      </w:r>
      <w:r>
        <w:t xml:space="preserve"> </w:t>
      </w:r>
      <w:r>
        <w:t xml:space="preserve">Com concorrência crescente e pacientes imediatistas, ela sente que se não gerar resultados em breve,</w:t>
      </w:r>
      <w:r>
        <w:t xml:space="preserve"> </w:t>
      </w:r>
      <w:r>
        <w:rPr>
          <w:b/>
          <w:bCs/>
        </w:rPr>
        <w:t xml:space="preserve">perderá relevância</w:t>
      </w:r>
      <w:r>
        <w:t xml:space="preserve">. Especialmente se ela já está há alguns anos tentando – chega uma hora que ou ela</w:t>
      </w:r>
      <w:r>
        <w:t xml:space="preserve"> </w:t>
      </w:r>
      <w:r>
        <w:rPr>
          <w:b/>
          <w:bCs/>
        </w:rPr>
        <w:t xml:space="preserve">dá um salto de resultados ou desiste do nicho</w:t>
      </w:r>
      <w:r>
        <w:t xml:space="preserve">. Essa dor a faz buscar desesperadamente métodos e mentorias que prometam melhorar os outcomes clínicos.</w:t>
      </w:r>
    </w:p>
    <w:p>
      <w:pPr>
        <w:pStyle w:val="FirstParagraph"/>
      </w:pPr>
      <w:r>
        <w:rPr>
          <w:b/>
          <w:bCs/>
        </w:rPr>
        <w:t xml:space="preserve">Estado Atual vs. Estado Desejado:</w:t>
      </w:r>
      <w:r>
        <w:t xml:space="preserve"> </w:t>
      </w:r>
      <w:r>
        <w:t xml:space="preserve">Atualmente, este profissional está</w:t>
      </w:r>
      <w:r>
        <w:t xml:space="preserve"> </w:t>
      </w:r>
      <w:r>
        <w:rPr>
          <w:b/>
          <w:bCs/>
        </w:rPr>
        <w:t xml:space="preserve">inseguro, estagnado e sem destaque</w:t>
      </w:r>
      <w:r>
        <w:t xml:space="preserve">. Ele se vê cheio de conhecimento não aplicado, com consultas medianas, resultados moderados e pouca confiança. O estado desejado é ser um</w:t>
      </w:r>
      <w:r>
        <w:t xml:space="preserve"> </w:t>
      </w:r>
      <w:r>
        <w:rPr>
          <w:b/>
          <w:bCs/>
        </w:rPr>
        <w:t xml:space="preserve">profissional confiante, assertivo e reconhecido</w:t>
      </w:r>
      <w:r>
        <w:t xml:space="preserve"> </w:t>
      </w:r>
      <w:r>
        <w:t xml:space="preserve">– aquele que domina cada caso com clareza, obtém resultados extraordinários (gravidezes naturais, melhora drástica em endometriose, etc.) e consequentemente</w:t>
      </w:r>
      <w:r>
        <w:t xml:space="preserve"> </w:t>
      </w:r>
      <w:r>
        <w:rPr>
          <w:b/>
          <w:bCs/>
        </w:rPr>
        <w:t xml:space="preserve">se destaca no mercado</w:t>
      </w:r>
      <w:r>
        <w:t xml:space="preserve"> </w:t>
      </w:r>
      <w:r>
        <w:t xml:space="preserve">(agenda cheia, outros profissionais pedindo sua opinião). Ou seja, sair de um</w:t>
      </w:r>
      <w:r>
        <w:t xml:space="preserve"> </w:t>
      </w:r>
      <w:r>
        <w:rPr>
          <w:b/>
          <w:bCs/>
        </w:rPr>
        <w:t xml:space="preserve">estado de dúvida</w:t>
      </w:r>
      <w:r>
        <w:t xml:space="preserve"> </w:t>
      </w:r>
      <w:r>
        <w:t xml:space="preserve">para um</w:t>
      </w:r>
      <w:r>
        <w:t xml:space="preserve"> </w:t>
      </w:r>
      <w:r>
        <w:rPr>
          <w:b/>
          <w:bCs/>
        </w:rPr>
        <w:t xml:space="preserve">estado de autoridade</w:t>
      </w:r>
      <w:r>
        <w:t xml:space="preserve">.</w:t>
      </w:r>
    </w:p>
    <w:p>
      <w:pPr>
        <w:pStyle w:val="BodyText"/>
      </w:pPr>
      <w:r>
        <w:rPr>
          <w:b/>
          <w:bCs/>
        </w:rPr>
        <w:t xml:space="preserve">Obstáculos percebidos para sair do atual e chegar ao desejado:</w:t>
      </w:r>
      <w:r>
        <w:t xml:space="preserve"> </w:t>
      </w:r>
      <w:r>
        <w:t xml:space="preserve">Falta de</w:t>
      </w:r>
      <w:r>
        <w:t xml:space="preserve"> </w:t>
      </w:r>
      <w:r>
        <w:rPr>
          <w:b/>
          <w:bCs/>
        </w:rPr>
        <w:t xml:space="preserve">orientação prática</w:t>
      </w:r>
      <w:r>
        <w:t xml:space="preserve"> </w:t>
      </w:r>
      <w:r>
        <w:t xml:space="preserve">(ele sente que não tem a quem recorrer quando surge uma dúvida específica de caso), ausência de</w:t>
      </w:r>
      <w:r>
        <w:t xml:space="preserve"> </w:t>
      </w:r>
      <w:r>
        <w:rPr>
          <w:b/>
          <w:bCs/>
        </w:rPr>
        <w:t xml:space="preserve">método estruturado</w:t>
      </w:r>
      <w:r>
        <w:t xml:space="preserve"> </w:t>
      </w:r>
      <w:r>
        <w:t xml:space="preserve">(tudo que aprendeu está fragmentado, faltando um sistema), e</w:t>
      </w:r>
      <w:r>
        <w:t xml:space="preserve"> </w:t>
      </w:r>
      <w:r>
        <w:rPr>
          <w:b/>
          <w:bCs/>
        </w:rPr>
        <w:t xml:space="preserve">isolamento profissional</w:t>
      </w:r>
      <w:r>
        <w:t xml:space="preserve"> </w:t>
      </w:r>
      <w:r>
        <w:t xml:space="preserve">(muitas vezes trabalha sozinho, sem troca de experiências – não tem uma segunda opinião fácil). Além disso, fatores como tempo limitado e excesso de informação atuam como barreiras – ele pensa que precisaria de</w:t>
      </w:r>
      <w:r>
        <w:t xml:space="preserve"> </w:t>
      </w:r>
      <w:r>
        <w:rPr>
          <w:i/>
          <w:iCs/>
        </w:rPr>
        <w:t xml:space="preserve">“alguém mastigando e guiando”</w:t>
      </w:r>
      <w:r>
        <w:t xml:space="preserve"> </w:t>
      </w:r>
      <w:r>
        <w:t xml:space="preserve">para conseguir implementar. Por fim, há também</w:t>
      </w:r>
      <w:r>
        <w:t xml:space="preserve"> </w:t>
      </w:r>
      <w:r>
        <w:rPr>
          <w:b/>
          <w:bCs/>
        </w:rPr>
        <w:t xml:space="preserve">crenças limitantes</w:t>
      </w:r>
      <w:r>
        <w:t xml:space="preserve"> </w:t>
      </w:r>
      <w:r>
        <w:t xml:space="preserve">como “ainda não sei o suficiente para ser referência” que fazem ele mesmo frear seu avanço.</w:t>
      </w:r>
    </w:p>
    <w:p>
      <w:pPr>
        <w:pStyle w:val="BodyText"/>
      </w:pPr>
      <w:r>
        <w:rPr>
          <w:b/>
          <w:bCs/>
        </w:rPr>
        <w:t xml:space="preserve">Sonho secreto não verbalizado:</w:t>
      </w:r>
      <w:r>
        <w:t xml:space="preserve"> </w:t>
      </w:r>
      <w:r>
        <w:t xml:space="preserve">No fundo, esse profissional sonha em</w:t>
      </w:r>
      <w:r>
        <w:t xml:space="preserve"> </w:t>
      </w:r>
      <w:r>
        <w:rPr>
          <w:b/>
          <w:bCs/>
        </w:rPr>
        <w:t xml:space="preserve">ser para outros o que Fernanda Padovani é para ele</w:t>
      </w:r>
      <w:r>
        <w:t xml:space="preserve">. Ou seja, tornar-se</w:t>
      </w:r>
      <w:r>
        <w:t xml:space="preserve"> </w:t>
      </w:r>
      <w:r>
        <w:rPr>
          <w:b/>
          <w:bCs/>
        </w:rPr>
        <w:t xml:space="preserve">uma autoridade tão grande que possa também ensinar e mentorar no futuro</w:t>
      </w:r>
      <w:r>
        <w:t xml:space="preserve">. Ele imagina, secretamente, atingir um patamar de excelência onde possa dar aulas, palestras e talvez criar seu próprio método ou curso de tanto sucesso. É como se ele desejasse não apenas ter sucesso na clínica, mas um dia</w:t>
      </w:r>
      <w:r>
        <w:t xml:space="preserve"> </w:t>
      </w:r>
      <w:r>
        <w:rPr>
          <w:b/>
          <w:bCs/>
        </w:rPr>
        <w:t xml:space="preserve">estar no palco</w:t>
      </w:r>
      <w:r>
        <w:t xml:space="preserve"> </w:t>
      </w:r>
      <w:r>
        <w:t xml:space="preserve">dos congressos ou nas redes com milhares de seguidores, influenciando positivamente a saúde de muitas mulheres. Em resumo, o sonho secreto é</w:t>
      </w:r>
      <w:r>
        <w:t xml:space="preserve"> </w:t>
      </w:r>
      <w:r>
        <w:rPr>
          <w:b/>
          <w:bCs/>
        </w:rPr>
        <w:t xml:space="preserve">ser reconhecido nacionalmente</w:t>
      </w:r>
      <w:r>
        <w:t xml:space="preserve"> </w:t>
      </w:r>
      <w:r>
        <w:t xml:space="preserve">como um</w:t>
      </w:r>
      <w:r>
        <w:t xml:space="preserve"> </w:t>
      </w:r>
      <w:r>
        <w:rPr>
          <w:i/>
          <w:iCs/>
        </w:rPr>
        <w:t xml:space="preserve">“guru”</w:t>
      </w:r>
      <w:r>
        <w:t xml:space="preserve"> </w:t>
      </w:r>
      <w:r>
        <w:t xml:space="preserve">em fertilidade integrativa, transformando vidas em escala e tendo prestígio equivalente aos grandes nomes que ele admira.</w:t>
      </w:r>
    </w:p>
    <w:bookmarkEnd w:id="36"/>
    <w:bookmarkEnd w:id="37"/>
    <w:bookmarkStart w:id="42" w:name="análise-da-concorrência"/>
    <w:p>
      <w:pPr>
        <w:pStyle w:val="Heading2"/>
      </w:pPr>
      <w:r>
        <w:t xml:space="preserve">🏆 ANÁLISE DA CONCORRÊNCIA</w:t>
      </w:r>
    </w:p>
    <w:p>
      <w:pPr>
        <w:pStyle w:val="FirstParagraph"/>
      </w:pPr>
      <w:r>
        <w:rPr>
          <w:b/>
          <w:bCs/>
        </w:rPr>
        <w:t xml:space="preserve">Concorrentes Diretos Principais:</w:t>
      </w:r>
      <w:r>
        <w:t xml:space="preserve"> </w:t>
      </w:r>
      <w:r>
        <w:t xml:space="preserve">(Ofertas muito semelhantes – mentorias focadas em profissionais de saúde da mulher/fertilidade)</w:t>
      </w:r>
    </w:p>
    <w:p>
      <w:pPr>
        <w:numPr>
          <w:ilvl w:val="0"/>
          <w:numId w:val="1006"/>
        </w:numPr>
      </w:pPr>
      <w:r>
        <w:rPr>
          <w:b/>
          <w:bCs/>
        </w:rPr>
        <w:t xml:space="preserve">Concorrente Direto 1 – Mentoria</w:t>
      </w:r>
      <w:r>
        <w:rPr>
          <w:b/>
          <w:bCs/>
        </w:rPr>
        <w:t xml:space="preserve"> </w:t>
      </w:r>
      <w:r>
        <w:rPr>
          <w:b/>
          <w:bCs/>
          <w:i/>
          <w:iCs/>
        </w:rPr>
        <w:t xml:space="preserve">“Fertilize”</w:t>
      </w:r>
      <w:r>
        <w:rPr>
          <w:b/>
          <w:bCs/>
        </w:rPr>
        <w:t xml:space="preserve"> </w:t>
      </w:r>
      <w:r>
        <w:rPr>
          <w:b/>
          <w:bCs/>
        </w:rPr>
        <w:t xml:space="preserve">(Claudia Antunes):</w:t>
      </w:r>
      <w:r>
        <w:t xml:space="preserve"> </w:t>
      </w:r>
      <w:r>
        <w:t xml:space="preserve">Uma mentoria de 3 meses voltada para nutricionistas em saúde da mulher, fertilidade e gestação</w:t>
      </w:r>
      <w:hyperlink r:id="rId38">
        <w:r>
          <w:rPr>
            <w:rStyle w:val="Hyperlink"/>
          </w:rPr>
          <w:t xml:space="preserve">[11]</w:t>
        </w:r>
      </w:hyperlink>
      <w:r>
        <w:t xml:space="preserve">.</w:t>
      </w:r>
      <w:r>
        <w:t xml:space="preserve"> </w:t>
      </w:r>
      <w:r>
        <w:rPr>
          <w:i/>
          <w:iCs/>
        </w:rPr>
        <w:t xml:space="preserve">Preço:</w:t>
      </w:r>
      <w:r>
        <w:t xml:space="preserve"> </w:t>
      </w:r>
      <w:r>
        <w:t xml:space="preserve">~</w:t>
      </w:r>
      <w:r>
        <w:rPr>
          <w:b/>
          <w:bCs/>
        </w:rPr>
        <w:t xml:space="preserve">R\$5.000</w:t>
      </w:r>
      <w:r>
        <w:t xml:space="preserve"> </w:t>
      </w:r>
      <w:r>
        <w:t xml:space="preserve">(estimado, podendo ser pago parcelado).</w:t>
      </w:r>
      <w:r>
        <w:t xml:space="preserve"> </w:t>
      </w:r>
      <w:r>
        <w:rPr>
          <w:i/>
          <w:iCs/>
        </w:rPr>
        <w:t xml:space="preserve">USP:</w:t>
      </w:r>
      <w:r>
        <w:t xml:space="preserve"> </w:t>
      </w:r>
      <w:r>
        <w:t xml:space="preserve">foco intenso em</w:t>
      </w:r>
      <w:r>
        <w:t xml:space="preserve"> </w:t>
      </w:r>
      <w:r>
        <w:rPr>
          <w:b/>
          <w:bCs/>
        </w:rPr>
        <w:t xml:space="preserve">suplementação nutricional na fertilidade/gestação</w:t>
      </w:r>
      <w:r>
        <w:t xml:space="preserve"> </w:t>
      </w:r>
      <w:r>
        <w:t xml:space="preserve">e estratégias clínicas, com</w:t>
      </w:r>
      <w:r>
        <w:t xml:space="preserve"> </w:t>
      </w:r>
      <w:r>
        <w:rPr>
          <w:b/>
          <w:bCs/>
        </w:rPr>
        <w:t xml:space="preserve">encontros semanais ao vivo</w:t>
      </w:r>
      <w:r>
        <w:t xml:space="preserve"> </w:t>
      </w:r>
      <w:r>
        <w:t xml:space="preserve">(combina aulas em grupo e alguns encontros individuais)</w:t>
      </w:r>
      <w:hyperlink r:id="rId22">
        <w:r>
          <w:rPr>
            <w:rStyle w:val="Hyperlink"/>
          </w:rPr>
          <w:t xml:space="preserve">[2]</w:t>
        </w:r>
      </w:hyperlink>
      <w:r>
        <w:t xml:space="preserve"> </w:t>
      </w:r>
      <w:r>
        <w:t xml:space="preserve">– ou seja, oferece tanto conteúdo quanto acompanhamento personalizado em curto período.</w:t>
      </w:r>
      <w:r>
        <w:t xml:space="preserve"> </w:t>
      </w:r>
      <w:r>
        <w:rPr>
          <w:i/>
          <w:iCs/>
        </w:rPr>
        <w:t xml:space="preserve">Forças:</w:t>
      </w:r>
      <w:r>
        <w:t xml:space="preserve"> </w:t>
      </w:r>
      <w:r>
        <w:t xml:space="preserve">duração mais curta (mais fácil de conciliar; atrai quem quer resultado rápido), formato híbrido (inclui 1:1, algo de alto valor), e provavelmente estudos de caso práticos da área de gestação. Claudia Antunes tem boa credibilidade no nicho, embora menos conhecida que Fernanda.</w:t>
      </w:r>
      <w:r>
        <w:t xml:space="preserve"> </w:t>
      </w:r>
      <w:r>
        <w:rPr>
          <w:i/>
          <w:iCs/>
        </w:rPr>
        <w:t xml:space="preserve">Fraquezas:</w:t>
      </w:r>
      <w:r>
        <w:t xml:space="preserve"> </w:t>
      </w:r>
      <w:r>
        <w:t xml:space="preserve">Por ser apenas 3 meses, pode pecar na profundidade ou na continuidade do suporte – difícil cobrir</w:t>
      </w:r>
      <w:r>
        <w:t xml:space="preserve"> </w:t>
      </w:r>
      <w:r>
        <w:rPr>
          <w:b/>
          <w:bCs/>
        </w:rPr>
        <w:t xml:space="preserve">toda</w:t>
      </w:r>
      <w:r>
        <w:t xml:space="preserve"> </w:t>
      </w:r>
      <w:r>
        <w:t xml:space="preserve">fertilidade integrativa nesse tempo. Além disso, sendo focada em suplementação, talvez não aborde tantas outras terapias integrativas (menor abrangência). Não possui o nome de peso de Fernanda, nem tantos anos de método estruturado, o que pode tornar a oferta menos diferenciada. Capacidade de networking e comunidade também menor pelo curto prazo.</w:t>
      </w:r>
    </w:p>
    <w:p>
      <w:pPr>
        <w:numPr>
          <w:ilvl w:val="0"/>
          <w:numId w:val="1006"/>
        </w:numPr>
      </w:pPr>
      <w:r>
        <w:rPr>
          <w:b/>
          <w:bCs/>
        </w:rPr>
        <w:t xml:space="preserve">Concorrente Direto 2 – Mentoria</w:t>
      </w:r>
      <w:r>
        <w:rPr>
          <w:b/>
          <w:bCs/>
        </w:rPr>
        <w:t xml:space="preserve"> </w:t>
      </w:r>
      <w:r>
        <w:rPr>
          <w:b/>
          <w:bCs/>
          <w:i/>
          <w:iCs/>
        </w:rPr>
        <w:t xml:space="preserve">“Nutricionista Elite – Saúde da Mulher e Fertilidade”</w:t>
      </w:r>
      <w:r>
        <w:rPr>
          <w:b/>
          <w:bCs/>
        </w:rPr>
        <w:t xml:space="preserve"> </w:t>
      </w:r>
      <w:r>
        <w:rPr>
          <w:b/>
          <w:bCs/>
        </w:rPr>
        <w:t xml:space="preserve">(saudedamulherefertilidade.com.br):</w:t>
      </w:r>
      <w:r>
        <w:t xml:space="preserve"> </w:t>
      </w:r>
      <w:r>
        <w:t xml:space="preserve">Um programa de acompanhamento exclusivo, aparentemente criado por outra especialista do nicho (possivelmente</w:t>
      </w:r>
      <w:r>
        <w:t xml:space="preserve"> </w:t>
      </w:r>
      <w:r>
        <w:rPr>
          <w:b/>
          <w:bCs/>
        </w:rPr>
        <w:t xml:space="preserve">Fernanda Tófoli ou equipe</w:t>
      </w:r>
      <w:r>
        <w:t xml:space="preserve">, dado o site).</w:t>
      </w:r>
      <w:r>
        <w:t xml:space="preserve"> </w:t>
      </w:r>
      <w:r>
        <w:rPr>
          <w:i/>
          <w:iCs/>
        </w:rPr>
        <w:t xml:space="preserve">Preço:</w:t>
      </w:r>
      <w:r>
        <w:t xml:space="preserve"> </w:t>
      </w:r>
      <w:r>
        <w:t xml:space="preserve">~</w:t>
      </w:r>
      <w:r>
        <w:rPr>
          <w:b/>
          <w:bCs/>
        </w:rPr>
        <w:t xml:space="preserve">R\$8.000</w:t>
      </w:r>
      <w:r>
        <w:t xml:space="preserve"> </w:t>
      </w:r>
      <w:r>
        <w:t xml:space="preserve">(estimado – tende a ser mid/high ticket).</w:t>
      </w:r>
      <w:r>
        <w:t xml:space="preserve"> </w:t>
      </w:r>
      <w:r>
        <w:rPr>
          <w:i/>
          <w:iCs/>
        </w:rPr>
        <w:t xml:space="preserve">USP:</w:t>
      </w:r>
      <w:r>
        <w:t xml:space="preserve"> </w:t>
      </w:r>
      <w:r>
        <w:t xml:space="preserve">foca em</w:t>
      </w:r>
      <w:r>
        <w:t xml:space="preserve"> </w:t>
      </w:r>
      <w:r>
        <w:rPr>
          <w:b/>
          <w:bCs/>
        </w:rPr>
        <w:t xml:space="preserve">elevar as habilidades do nutricionista na saúde da mulher e fertilidade</w:t>
      </w:r>
      <w:r>
        <w:t xml:space="preserve"> </w:t>
      </w:r>
      <w:r>
        <w:t xml:space="preserve">de forma abrangente, com promessa de transformar a carreira (</w:t>
      </w:r>
      <w:r>
        <w:rPr>
          <w:i/>
          <w:iCs/>
        </w:rPr>
        <w:t xml:space="preserve">“fazer de 2024 o melhor ano da sua carreira”</w:t>
      </w:r>
      <w:hyperlink r:id="rId39">
        <w:r>
          <w:rPr>
            <w:rStyle w:val="Hyperlink"/>
          </w:rPr>
          <w:t xml:space="preserve">[12]</w:t>
        </w:r>
      </w:hyperlink>
      <w:r>
        <w:t xml:space="preserve">). Provavelmente inclui módulos de conhecimento + mentoria estratégica de carreira.</w:t>
      </w:r>
      <w:r>
        <w:t xml:space="preserve"> </w:t>
      </w:r>
      <w:r>
        <w:rPr>
          <w:i/>
          <w:iCs/>
        </w:rPr>
        <w:t xml:space="preserve">Forças:</w:t>
      </w:r>
      <w:r>
        <w:t xml:space="preserve"> </w:t>
      </w:r>
      <w:r>
        <w:t xml:space="preserve">Aborda tanto a parte clínica quanto possivelmente</w:t>
      </w:r>
      <w:r>
        <w:t xml:space="preserve"> </w:t>
      </w:r>
      <w:r>
        <w:rPr>
          <w:b/>
          <w:bCs/>
        </w:rPr>
        <w:t xml:space="preserve">posicionamento profissional</w:t>
      </w:r>
      <w:r>
        <w:t xml:space="preserve"> </w:t>
      </w:r>
      <w:r>
        <w:t xml:space="preserve">(pelo nome “Nutricionista Elite”). Pode ter respaldo de alguma instituição ou equipe multidisciplinar.</w:t>
      </w:r>
      <w:r>
        <w:t xml:space="preserve"> </w:t>
      </w:r>
      <w:r>
        <w:rPr>
          <w:i/>
          <w:iCs/>
        </w:rPr>
        <w:t xml:space="preserve">Fraquezas:</w:t>
      </w:r>
      <w:r>
        <w:t xml:space="preserve"> </w:t>
      </w:r>
      <w:r>
        <w:t xml:space="preserve">Se for pré-requisito ter feito algum curso (como o Método Fertilidade Funcional da Fernanda Tófoli), limita o público. Não está tão claro o método único – parece mais um acompanhamento geral, então talvez careça de um “método proprietário” forte. Além disso, se for muito exclusivo (vagas limitadas) pode não atender a demanda reprimida, deixando espaço para nossa mentoria.</w:t>
      </w:r>
    </w:p>
    <w:p>
      <w:pPr>
        <w:pStyle w:val="FirstParagraph"/>
      </w:pPr>
      <w:r>
        <w:rPr>
          <w:i/>
          <w:iCs/>
        </w:rPr>
        <w:t xml:space="preserve">(Outros concorrentes diretos notáveis:</w:t>
      </w:r>
      <w:r>
        <w:t xml:space="preserve"> </w:t>
      </w:r>
      <w:r>
        <w:t xml:space="preserve">Existem mentorias similares surgindo, p.ex.</w:t>
      </w:r>
      <w:r>
        <w:t xml:space="preserve"> </w:t>
      </w:r>
      <w:r>
        <w:rPr>
          <w:b/>
          <w:bCs/>
        </w:rPr>
        <w:t xml:space="preserve">Mentoria Fértil Expert</w:t>
      </w:r>
      <w:r>
        <w:t xml:space="preserve"> </w:t>
      </w:r>
      <w:r>
        <w:t xml:space="preserve">(Jeisiane Giacomossi) e</w:t>
      </w:r>
      <w:r>
        <w:t xml:space="preserve"> </w:t>
      </w:r>
      <w:r>
        <w:rPr>
          <w:b/>
          <w:bCs/>
        </w:rPr>
        <w:t xml:space="preserve">Mentoria ISIS</w:t>
      </w:r>
      <w:r>
        <w:t xml:space="preserve"> </w:t>
      </w:r>
      <w:r>
        <w:t xml:space="preserve">(Nútri da Mulher Academy), mas todas giram em formato parecido – encontros online, duração de 2 a 6 meses, foco em protocolos para fertilidade. A maioria tem preço entre R\$3k e R\$10k. Nenhuma delas, contudo, tem a</w:t>
      </w:r>
      <w:r>
        <w:t xml:space="preserve"> </w:t>
      </w:r>
      <w:r>
        <w:rPr>
          <w:b/>
          <w:bCs/>
        </w:rPr>
        <w:t xml:space="preserve">visibilidade</w:t>
      </w:r>
      <w:r>
        <w:t xml:space="preserve"> </w:t>
      </w:r>
      <w:r>
        <w:t xml:space="preserve">e combinação de elementos que a Fernanda pode oferecer – elas são concorrentes, mas nenhuma é claramente líder isolada do mercado.)*</w:t>
      </w:r>
    </w:p>
    <w:p>
      <w:pPr>
        <w:pStyle w:val="BodyText"/>
      </w:pPr>
      <w:r>
        <w:rPr>
          <w:b/>
          <w:bCs/>
        </w:rPr>
        <w:t xml:space="preserve">Concorrentes Indiretos:</w:t>
      </w:r>
      <w:r>
        <w:t xml:space="preserve"> </w:t>
      </w:r>
      <w:r>
        <w:t xml:space="preserve">(Soluções alternativas que atendem parcialmente às dores, mas não são mentorias iguais)</w:t>
      </w:r>
    </w:p>
    <w:p>
      <w:pPr>
        <w:numPr>
          <w:ilvl w:val="0"/>
          <w:numId w:val="1007"/>
        </w:numPr>
      </w:pPr>
      <w:r>
        <w:rPr>
          <w:b/>
          <w:bCs/>
        </w:rPr>
        <w:t xml:space="preserve">Indireto 1 – Cursos e pós-graduações em Fertilidade Integrativa:</w:t>
      </w:r>
      <w:r>
        <w:t xml:space="preserve"> </w:t>
      </w:r>
      <w:r>
        <w:t xml:space="preserve">Por exemplo, a</w:t>
      </w:r>
      <w:r>
        <w:t xml:space="preserve"> </w:t>
      </w:r>
      <w:r>
        <w:rPr>
          <w:b/>
          <w:bCs/>
        </w:rPr>
        <w:t xml:space="preserve">Pós-Graduação em Nutrição e Fertilidade Integrativa</w:t>
      </w:r>
      <w:r>
        <w:t xml:space="preserve"> </w:t>
      </w:r>
      <w:r>
        <w:t xml:space="preserve">(Plenitude Educação, coordenada pela própria Fernanda Padovani)</w:t>
      </w:r>
      <w:hyperlink r:id="rId33">
        <w:r>
          <w:rPr>
            <w:rStyle w:val="Hyperlink"/>
          </w:rPr>
          <w:t xml:space="preserve">[10]</w:t>
        </w:r>
      </w:hyperlink>
      <w:r>
        <w:t xml:space="preserve"> </w:t>
      </w:r>
      <w:r>
        <w:t xml:space="preserve">e o curso</w:t>
      </w:r>
      <w:r>
        <w:t xml:space="preserve"> </w:t>
      </w:r>
      <w:r>
        <w:rPr>
          <w:b/>
          <w:bCs/>
        </w:rPr>
        <w:t xml:space="preserve">Fertilidade Funcional</w:t>
      </w:r>
      <w:r>
        <w:t xml:space="preserve"> </w:t>
      </w:r>
      <w:r>
        <w:t xml:space="preserve">(Dra. Fernanda Tófoli). Esses programas oferecem muito conteúdo e certificado formal (no caso da pós, até reconhecimento MEC), atraindo quem busca aprofundar conhecimento.</w:t>
      </w:r>
      <w:r>
        <w:t xml:space="preserve"> </w:t>
      </w:r>
      <w:r>
        <w:rPr>
          <w:i/>
          <w:iCs/>
        </w:rPr>
        <w:t xml:space="preserve">Por que são concorrentes?</w:t>
      </w:r>
      <w:r>
        <w:t xml:space="preserve"> </w:t>
      </w:r>
      <w:r>
        <w:t xml:space="preserve">Porque alguns potenciais clientes podem optar por “fazer uma pós de 360h” em vez de pagar por uma mentoria prática.</w:t>
      </w:r>
      <w:r>
        <w:t xml:space="preserve"> </w:t>
      </w:r>
      <w:r>
        <w:rPr>
          <w:i/>
          <w:iCs/>
        </w:rPr>
        <w:t xml:space="preserve">Forças:</w:t>
      </w:r>
      <w:r>
        <w:t xml:space="preserve"> </w:t>
      </w:r>
      <w:r>
        <w:t xml:space="preserve">entregam</w:t>
      </w:r>
      <w:r>
        <w:t xml:space="preserve"> </w:t>
      </w:r>
      <w:r>
        <w:rPr>
          <w:b/>
          <w:bCs/>
        </w:rPr>
        <w:t xml:space="preserve">conteúdo extenso e atualizado</w:t>
      </w:r>
      <w:r>
        <w:t xml:space="preserve">; têm peso acadêmico; por vezes parcelamento facilitado (ex: pós da Plenitude ~R\$530/mês</w:t>
      </w:r>
      <w:hyperlink r:id="rId40">
        <w:r>
          <w:rPr>
            <w:rStyle w:val="Hyperlink"/>
          </w:rPr>
          <w:t xml:space="preserve">[13]</w:t>
        </w:r>
      </w:hyperlink>
      <w:r>
        <w:t xml:space="preserve">).</w:t>
      </w:r>
      <w:r>
        <w:t xml:space="preserve"> </w:t>
      </w:r>
      <w:r>
        <w:rPr>
          <w:i/>
          <w:iCs/>
        </w:rPr>
        <w:t xml:space="preserve">Fraquezas:</w:t>
      </w:r>
      <w:r>
        <w:t xml:space="preserve"> </w:t>
      </w:r>
      <w:r>
        <w:t xml:space="preserve">São majoritariamente</w:t>
      </w:r>
      <w:r>
        <w:t xml:space="preserve"> </w:t>
      </w:r>
      <w:r>
        <w:rPr>
          <w:b/>
          <w:bCs/>
        </w:rPr>
        <w:t xml:space="preserve">teóricos</w:t>
      </w:r>
      <w:r>
        <w:t xml:space="preserve">, com pouca aplicação prática individualizada. O contato com professores é limitado; não resolve o “travar na prática” nem acompanha casos do aluno. Além disso, duram 1-2 anos com centenas de horas – pesado para quem já estudou muito. Ou seja, falta o “como fazer” e o suporte mão-na-massa que a mentoria daria.</w:t>
      </w:r>
    </w:p>
    <w:p>
      <w:pPr>
        <w:numPr>
          <w:ilvl w:val="0"/>
          <w:numId w:val="1007"/>
        </w:numPr>
      </w:pPr>
      <w:r>
        <w:rPr>
          <w:b/>
          <w:bCs/>
        </w:rPr>
        <w:t xml:space="preserve">Indireto 2 – Formação autodidata/comunidades informais:</w:t>
      </w:r>
      <w:r>
        <w:t xml:space="preserve"> </w:t>
      </w:r>
      <w:r>
        <w:t xml:space="preserve">Alguns profissionais tentam sanar as dores através de</w:t>
      </w:r>
      <w:r>
        <w:t xml:space="preserve"> </w:t>
      </w:r>
      <w:r>
        <w:rPr>
          <w:i/>
          <w:iCs/>
        </w:rPr>
        <w:t xml:space="preserve">“autoestudo e networking”</w:t>
      </w:r>
      <w:r>
        <w:t xml:space="preserve">. Isso inclui: participar de</w:t>
      </w:r>
      <w:r>
        <w:t xml:space="preserve"> </w:t>
      </w:r>
      <w:r>
        <w:rPr>
          <w:b/>
          <w:bCs/>
        </w:rPr>
        <w:t xml:space="preserve">grupos de discussão online</w:t>
      </w:r>
      <w:r>
        <w:t xml:space="preserve"> </w:t>
      </w:r>
      <w:r>
        <w:t xml:space="preserve">(Facebook, fóruns, Telegram de ex-alunos de cursos), consumir conteúdo grátis no YouTube/Instagram, comprar livros e apostilas, etc. Basicamente, tentam montar seu próprio “treinamento” informal.</w:t>
      </w:r>
      <w:r>
        <w:t xml:space="preserve"> </w:t>
      </w:r>
      <w:r>
        <w:rPr>
          <w:i/>
          <w:iCs/>
        </w:rPr>
        <w:t xml:space="preserve">Forças:</w:t>
      </w:r>
      <w:r>
        <w:t xml:space="preserve"> </w:t>
      </w:r>
      <w:r>
        <w:t xml:space="preserve">Custo baixo (muito conteúdo é gratuito ou barato), flexibilidade total (cada um foca no que acha que precisa).</w:t>
      </w:r>
      <w:r>
        <w:t xml:space="preserve"> </w:t>
      </w:r>
      <w:r>
        <w:rPr>
          <w:i/>
          <w:iCs/>
        </w:rPr>
        <w:t xml:space="preserve">Fraquezas:</w:t>
      </w:r>
      <w:r>
        <w:t xml:space="preserve"> </w:t>
      </w:r>
      <w:r>
        <w:rPr>
          <w:b/>
          <w:bCs/>
        </w:rPr>
        <w:t xml:space="preserve">Desorganização e falta de curadoria</w:t>
      </w:r>
      <w:r>
        <w:t xml:space="preserve"> </w:t>
      </w:r>
      <w:r>
        <w:t xml:space="preserve">– o profissional se perde no mar de informações contraditórias; não há garantia de eficácia. Não resolve insegurança, pois ele não tem um mentor validando se está certo. Também, comunidades informais carecem de confidencialidade para discutir casos reais abertamente. Em suma, é tentar reinventar a roda sozinho – poucos têm sucesso assim, a maioria acaba voltando a procurar algo estruturado.</w:t>
      </w:r>
    </w:p>
    <w:p>
      <w:pPr>
        <w:pStyle w:val="FirstParagraph"/>
      </w:pPr>
      <w:r>
        <w:rPr>
          <w:i/>
          <w:iCs/>
        </w:rPr>
        <w:t xml:space="preserve">(Outros indiretos: poderíamos citar também</w:t>
      </w:r>
      <w:r>
        <w:t xml:space="preserve"> </w:t>
      </w:r>
      <w:r>
        <w:rPr>
          <w:i/>
          <w:iCs/>
        </w:rPr>
        <w:t xml:space="preserve">consultorias 1:1</w:t>
      </w:r>
      <w:r>
        <w:t xml:space="preserve"> </w:t>
      </w:r>
      <w:r>
        <w:rPr>
          <w:i/>
          <w:iCs/>
        </w:rPr>
        <w:t xml:space="preserve">– ex.: contratar uma hora de consultoria com um médico renomado para tirar dúvidas de casos. Alguns fazem isso, mas é caro (R\$500-1000/hora) e pontual, não oferece um processo contínuo. E há quem simplesmente</w:t>
      </w:r>
      <w:r>
        <w:t xml:space="preserve"> </w:t>
      </w:r>
      <w:r>
        <w:rPr>
          <w:i/>
          <w:iCs/>
        </w:rPr>
        <w:t xml:space="preserve">desista do nicho</w:t>
      </w:r>
      <w:r>
        <w:t xml:space="preserve"> </w:t>
      </w:r>
      <w:r>
        <w:rPr>
          <w:i/>
          <w:iCs/>
        </w:rPr>
        <w:t xml:space="preserve">ou fique na zona de conforto atendendo casos simples, mas aí está abrindo mão do desejo, não resolvendo-o.)</w:t>
      </w:r>
    </w:p>
    <w:p>
      <w:pPr>
        <w:pStyle w:val="BodyText"/>
      </w:pPr>
      <w:r>
        <w:rPr>
          <w:b/>
          <w:bCs/>
        </w:rPr>
        <w:t xml:space="preserve">Gaps identificados no mercado (oportunidades):</w:t>
      </w:r>
    </w:p>
    <w:p>
      <w:pPr>
        <w:numPr>
          <w:ilvl w:val="0"/>
          <w:numId w:val="1008"/>
        </w:numPr>
      </w:pPr>
      <w:r>
        <w:rPr>
          <w:b/>
          <w:bCs/>
        </w:rPr>
        <w:t xml:space="preserve">Conexão teoria-prática insuficiente nos cursos atuais:</w:t>
      </w:r>
      <w:r>
        <w:t xml:space="preserve"> </w:t>
      </w:r>
      <w:r>
        <w:t xml:space="preserve">Não há hoje um programa consolidado que</w:t>
      </w:r>
      <w:r>
        <w:t xml:space="preserve"> </w:t>
      </w:r>
      <w:r>
        <w:rPr>
          <w:b/>
          <w:bCs/>
        </w:rPr>
        <w:t xml:space="preserve">garanta que o profissional implemente e seja acompanhado</w:t>
      </w:r>
      <w:r>
        <w:t xml:space="preserve"> </w:t>
      </w:r>
      <w:r>
        <w:t xml:space="preserve">passo a passo. Todos os concorrentes ou são cursos teóricos (pós, etc.) ou mentorias curtas.</w:t>
      </w:r>
      <w:r>
        <w:t xml:space="preserve"> </w:t>
      </w:r>
      <w:r>
        <w:rPr>
          <w:i/>
          <w:iCs/>
        </w:rPr>
        <w:t xml:space="preserve">Gap:</w:t>
      </w:r>
      <w:r>
        <w:t xml:space="preserve"> </w:t>
      </w:r>
      <w:r>
        <w:t xml:space="preserve">Uma mentoria mais longa, que vá acompanhando a evolução mês a mês e coloque o profissional para praticar de verdade, é algo raro. Nossa estratégia é preencher essa lacuna – ser o</w:t>
      </w:r>
      <w:r>
        <w:t xml:space="preserve"> </w:t>
      </w:r>
      <w:r>
        <w:rPr>
          <w:b/>
          <w:bCs/>
        </w:rPr>
        <w:t xml:space="preserve">“Programa de Residência Integrativa”</w:t>
      </w:r>
      <w:r>
        <w:t xml:space="preserve"> </w:t>
      </w:r>
      <w:r>
        <w:t xml:space="preserve">que falta.</w:t>
      </w:r>
    </w:p>
    <w:p>
      <w:pPr>
        <w:numPr>
          <w:ilvl w:val="0"/>
          <w:numId w:val="1008"/>
        </w:numPr>
      </w:pPr>
      <w:r>
        <w:rPr>
          <w:b/>
          <w:bCs/>
        </w:rPr>
        <w:t xml:space="preserve">Abordagem realmente integrativa e completa:</w:t>
      </w:r>
      <w:r>
        <w:t xml:space="preserve"> </w:t>
      </w:r>
      <w:r>
        <w:t xml:space="preserve">Cada concorrente tende a ter enfoque limitado (um foca em suplemento, outro só em funcional, outro só em TCM, etc.). Há um espaço para uma oferta que</w:t>
      </w:r>
      <w:r>
        <w:t xml:space="preserve"> </w:t>
      </w:r>
      <w:r>
        <w:rPr>
          <w:b/>
          <w:bCs/>
        </w:rPr>
        <w:t xml:space="preserve">una o melhor de todas disciplinas relevantes</w:t>
      </w:r>
      <w:r>
        <w:t xml:space="preserve"> </w:t>
      </w:r>
      <w:r>
        <w:t xml:space="preserve">(nutrição funcional + medicina chinesa + biofísica + fitoterápicos + empreendedorismo), entregando</w:t>
      </w:r>
      <w:r>
        <w:t xml:space="preserve"> </w:t>
      </w:r>
      <w:r>
        <w:rPr>
          <w:b/>
          <w:bCs/>
        </w:rPr>
        <w:t xml:space="preserve">interdisciplinaridade de alto nível</w:t>
      </w:r>
      <w:r>
        <w:t xml:space="preserve">. Como visto, a pós da Plenitude chega perto disso</w:t>
      </w:r>
      <w:hyperlink r:id="rId41">
        <w:r>
          <w:rPr>
            <w:rStyle w:val="Hyperlink"/>
          </w:rPr>
          <w:t xml:space="preserve">[14]</w:t>
        </w:r>
      </w:hyperlink>
      <w:r>
        <w:t xml:space="preserve">, mas é acadêmica. Preencher isso em formato mentoria prática é um diferencial.</w:t>
      </w:r>
    </w:p>
    <w:p>
      <w:pPr>
        <w:numPr>
          <w:ilvl w:val="0"/>
          <w:numId w:val="1008"/>
        </w:numPr>
      </w:pPr>
      <w:r>
        <w:rPr>
          <w:b/>
          <w:bCs/>
        </w:rPr>
        <w:t xml:space="preserve">Mentoria de autoridade reconhecida nacionalmente:</w:t>
      </w:r>
      <w:r>
        <w:t xml:space="preserve"> </w:t>
      </w:r>
      <w:r>
        <w:t xml:space="preserve">Embora existam algumas mentorias, nenhuma é ministrada por alguém com o</w:t>
      </w:r>
      <w:r>
        <w:t xml:space="preserve"> </w:t>
      </w:r>
      <w:r>
        <w:rPr>
          <w:i/>
          <w:iCs/>
        </w:rPr>
        <w:t xml:space="preserve">prestígio midiático</w:t>
      </w:r>
      <w:r>
        <w:t xml:space="preserve"> </w:t>
      </w:r>
      <w:r>
        <w:t xml:space="preserve">de Fernanda Padovani (reportagens na mídia</w:t>
      </w:r>
      <w:hyperlink r:id="rId23">
        <w:r>
          <w:rPr>
            <w:rStyle w:val="Hyperlink"/>
          </w:rPr>
          <w:t xml:space="preserve">[3]</w:t>
        </w:r>
      </w:hyperlink>
      <w:r>
        <w:t xml:space="preserve">, grande seguidão, etc.). Há um gap de</w:t>
      </w:r>
      <w:r>
        <w:t xml:space="preserve"> </w:t>
      </w:r>
      <w:r>
        <w:rPr>
          <w:b/>
          <w:bCs/>
        </w:rPr>
        <w:t xml:space="preserve">liderança de mercado</w:t>
      </w:r>
      <w:r>
        <w:t xml:space="preserve"> </w:t>
      </w:r>
      <w:r>
        <w:t xml:space="preserve">– quem vai ser “a” mentoria referência que todo profissional quer fazer? Temos chance de ocupar esse espaço com Fernanda, capitalizando o nome forte dela.</w:t>
      </w:r>
      <w:r>
        <w:t xml:space="preserve"> </w:t>
      </w:r>
      <w:r>
        <w:rPr>
          <w:b/>
          <w:bCs/>
        </w:rPr>
        <w:t xml:space="preserve">Autoridade vende</w:t>
      </w:r>
      <w:r>
        <w:t xml:space="preserve">, e hoje quem tem maior renome no nicho fertilidade integrativa é a Fernanda; só falta uma mentoria assinatura dela (já há cursos gravados, mas não mentoria).</w:t>
      </w:r>
    </w:p>
    <w:p>
      <w:pPr>
        <w:numPr>
          <w:ilvl w:val="0"/>
          <w:numId w:val="1008"/>
        </w:numPr>
      </w:pPr>
      <w:r>
        <w:rPr>
          <w:i/>
          <w:iCs/>
        </w:rPr>
        <w:t xml:space="preserve">(Bônus)</w:t>
      </w:r>
      <w:r>
        <w:t xml:space="preserve"> </w:t>
      </w:r>
      <w:r>
        <w:rPr>
          <w:b/>
          <w:bCs/>
        </w:rPr>
        <w:t xml:space="preserve">Comunidade e network contínuo:</w:t>
      </w:r>
      <w:r>
        <w:t xml:space="preserve"> </w:t>
      </w:r>
      <w:r>
        <w:t xml:space="preserve">Nenhum programa oferece criação de uma</w:t>
      </w:r>
      <w:r>
        <w:t xml:space="preserve"> </w:t>
      </w:r>
      <w:r>
        <w:rPr>
          <w:b/>
          <w:bCs/>
        </w:rPr>
        <w:t xml:space="preserve">comunidade forte e duradoura</w:t>
      </w:r>
      <w:r>
        <w:t xml:space="preserve"> </w:t>
      </w:r>
      <w:r>
        <w:t xml:space="preserve">de profissionais nessa área. A maioria acaba quando o curso acaba. Há demanda por</w:t>
      </w:r>
      <w:r>
        <w:t xml:space="preserve"> </w:t>
      </w:r>
      <w:r>
        <w:rPr>
          <w:b/>
          <w:bCs/>
        </w:rPr>
        <w:t xml:space="preserve">pertencimento</w:t>
      </w:r>
      <w:r>
        <w:t xml:space="preserve"> </w:t>
      </w:r>
      <w:r>
        <w:t xml:space="preserve">– profissionais querem trocar casos, indicar pacientes entre si, crescer juntos. Um gap seria oferecer na mentoria um</w:t>
      </w:r>
      <w:r>
        <w:t xml:space="preserve"> </w:t>
      </w:r>
      <w:r>
        <w:rPr>
          <w:b/>
          <w:bCs/>
        </w:rPr>
        <w:t xml:space="preserve">grupo seleto, quase uma “liga” de especialistas em fertilidade integrativa</w:t>
      </w:r>
      <w:r>
        <w:t xml:space="preserve">, que continue existindo pós-mentoria, gerando valor contínuo (network, indicações, parcerias). Isso fideliza e vira diferencial competitivo difícil de copiar.</w:t>
      </w:r>
    </w:p>
    <w:bookmarkEnd w:id="42"/>
    <w:bookmarkStart w:id="48" w:name="análise-de-mercado-e-metrificação"/>
    <w:p>
      <w:pPr>
        <w:pStyle w:val="Heading2"/>
      </w:pPr>
      <w:r>
        <w:t xml:space="preserve">💰 ANÁLISE DE MERCADO E METRIFICAÇÃO</w:t>
      </w:r>
    </w:p>
    <w:bookmarkStart w:id="44" w:name="tamsamsom"/>
    <w:p>
      <w:pPr>
        <w:pStyle w:val="Heading3"/>
      </w:pPr>
      <w:r>
        <w:t xml:space="preserve">TAM/SAM/SOM:</w:t>
      </w:r>
    </w:p>
    <w:p>
      <w:pPr>
        <w:pStyle w:val="Compact"/>
        <w:numPr>
          <w:ilvl w:val="0"/>
          <w:numId w:val="1009"/>
        </w:numPr>
      </w:pPr>
      <w:r>
        <w:rPr>
          <w:b/>
          <w:bCs/>
        </w:rPr>
        <w:t xml:space="preserve">TAM (Total Addressable Market):</w:t>
      </w:r>
      <w:r>
        <w:t xml:space="preserve"> </w:t>
      </w:r>
      <w:r>
        <w:t xml:space="preserve">Vamos estimar o mercado total de profissionais de saúde no Brasil que poderiam investir em algo relacionado à fertilidade integrativa. Considerando:</w:t>
      </w:r>
    </w:p>
    <w:p>
      <w:pPr>
        <w:pStyle w:val="Compact"/>
        <w:numPr>
          <w:ilvl w:val="0"/>
          <w:numId w:val="1009"/>
        </w:numPr>
      </w:pPr>
      <w:r>
        <w:t xml:space="preserve">~</w:t>
      </w:r>
      <w:r>
        <w:rPr>
          <w:b/>
          <w:bCs/>
        </w:rPr>
        <w:t xml:space="preserve">200.000 nutricionistas</w:t>
      </w:r>
      <w:r>
        <w:t xml:space="preserve"> </w:t>
      </w:r>
      <w:r>
        <w:t xml:space="preserve">no Brasil</w:t>
      </w:r>
      <w:hyperlink r:id="rId43">
        <w:r>
          <w:rPr>
            <w:rStyle w:val="Hyperlink"/>
          </w:rPr>
          <w:t xml:space="preserve">[15]</w:t>
        </w:r>
      </w:hyperlink>
      <w:r>
        <w:t xml:space="preserve"> </w:t>
      </w:r>
      <w:r>
        <w:t xml:space="preserve">(a maioria mulheres</w:t>
      </w:r>
      <w:hyperlink r:id="rId27">
        <w:r>
          <w:rPr>
            <w:rStyle w:val="Hyperlink"/>
          </w:rPr>
          <w:t xml:space="preserve">[6]</w:t>
        </w:r>
      </w:hyperlink>
      <w:r>
        <w:t xml:space="preserve">).</w:t>
      </w:r>
    </w:p>
    <w:p>
      <w:pPr>
        <w:pStyle w:val="Compact"/>
        <w:numPr>
          <w:ilvl w:val="0"/>
          <w:numId w:val="1009"/>
        </w:numPr>
      </w:pPr>
    </w:p>
    <w:p>
      <w:pPr>
        <w:pStyle w:val="Compact"/>
        <w:numPr>
          <w:ilvl w:val="1"/>
          <w:numId w:val="1010"/>
        </w:numPr>
      </w:pPr>
      <w:r>
        <w:t xml:space="preserve">~2.000 nutrólogos (médicos)</w:t>
      </w:r>
      <w:hyperlink r:id="rId29">
        <w:r>
          <w:rPr>
            <w:rStyle w:val="Hyperlink"/>
          </w:rPr>
          <w:t xml:space="preserve">[8]</w:t>
        </w:r>
      </w:hyperlink>
      <w:r>
        <w:t xml:space="preserve">.</w:t>
      </w:r>
    </w:p>
    <w:p>
      <w:pPr>
        <w:pStyle w:val="Compact"/>
        <w:numPr>
          <w:ilvl w:val="0"/>
          <w:numId w:val="1009"/>
        </w:numPr>
      </w:pPr>
    </w:p>
    <w:p>
      <w:pPr>
        <w:pStyle w:val="Compact"/>
        <w:numPr>
          <w:ilvl w:val="1"/>
          <w:numId w:val="1011"/>
        </w:numPr>
      </w:pPr>
      <w:r>
        <w:t xml:space="preserve">talvez ~10.000 outros (terapeutas, acupunturistas, etc. relevantes).</w:t>
      </w:r>
    </w:p>
    <w:p>
      <w:pPr>
        <w:pStyle w:val="Compact"/>
        <w:numPr>
          <w:ilvl w:val="0"/>
          <w:numId w:val="1009"/>
        </w:numPr>
      </w:pPr>
      <w:r>
        <w:t xml:space="preserve">População total relevante ≈</w:t>
      </w:r>
      <w:r>
        <w:t xml:space="preserve"> </w:t>
      </w:r>
      <w:r>
        <w:rPr>
          <w:b/>
          <w:bCs/>
        </w:rPr>
        <w:t xml:space="preserve">212.000 profissionais</w:t>
      </w:r>
      <w:r>
        <w:t xml:space="preserve">.</w:t>
      </w:r>
    </w:p>
    <w:p>
      <w:pPr>
        <w:pStyle w:val="Compact"/>
        <w:numPr>
          <w:ilvl w:val="0"/>
          <w:numId w:val="1009"/>
        </w:numPr>
      </w:pPr>
      <w:r>
        <w:t xml:space="preserve">Destes, nem todos atuam com saúde da mulher/fertilidade – digamos que</w:t>
      </w:r>
      <w:r>
        <w:t xml:space="preserve"> </w:t>
      </w:r>
      <w:r>
        <w:rPr>
          <w:b/>
          <w:bCs/>
        </w:rPr>
        <w:t xml:space="preserve">5%</w:t>
      </w:r>
      <w:r>
        <w:t xml:space="preserve"> </w:t>
      </w:r>
      <w:r>
        <w:t xml:space="preserve">tenham interesse ou atuação nessa subárea (p.ex., nutricionistas de diversas especialidades, só uma fatia foca em reprodução). 5% de 212k =</w:t>
      </w:r>
      <w:r>
        <w:t xml:space="preserve"> </w:t>
      </w:r>
      <w:r>
        <w:rPr>
          <w:b/>
          <w:bCs/>
        </w:rPr>
        <w:t xml:space="preserve">~10.600 profissionais</w:t>
      </w:r>
      <w:r>
        <w:t xml:space="preserve">.</w:t>
      </w:r>
    </w:p>
    <w:p>
      <w:pPr>
        <w:pStyle w:val="Compact"/>
        <w:numPr>
          <w:ilvl w:val="0"/>
          <w:numId w:val="1009"/>
        </w:numPr>
      </w:pPr>
      <w:r>
        <w:t xml:space="preserve">Considerando um ticket médio anual de um programa premium ~</w:t>
      </w:r>
      <w:r>
        <w:rPr>
          <w:b/>
          <w:bCs/>
        </w:rPr>
        <w:t xml:space="preserve">R\$20.000</w:t>
      </w:r>
      <w:r>
        <w:t xml:space="preserve"> </w:t>
      </w:r>
      <w:r>
        <w:t xml:space="preserve">(um profissional poderia gastar isso por ano em uma formação top).</w:t>
      </w:r>
    </w:p>
    <w:p>
      <w:pPr>
        <w:numPr>
          <w:ilvl w:val="0"/>
          <w:numId w:val="1009"/>
        </w:numPr>
      </w:pPr>
      <w:r>
        <w:rPr>
          <w:b/>
          <w:bCs/>
        </w:rPr>
        <w:t xml:space="preserve">TAM ≈ 10.600 profissionais × R\$20.000 = R\$212 milhões/ano</w:t>
      </w:r>
      <w:r>
        <w:t xml:space="preserve"> </w:t>
      </w:r>
      <w:r>
        <w:t xml:space="preserve">de potencial de receita. Em outras palavras, se todos os profissionais interessados no tema no país comprassem</w:t>
      </w:r>
      <w:r>
        <w:t xml:space="preserve"> </w:t>
      </w:r>
      <w:r>
        <w:rPr>
          <w:b/>
          <w:bCs/>
        </w:rPr>
        <w:t xml:space="preserve">alguma</w:t>
      </w:r>
      <w:r>
        <w:t xml:space="preserve"> </w:t>
      </w:r>
      <w:r>
        <w:t xml:space="preserve">formação de alto nível anualmente, daria mais de 200 milhões de reais em volume. (Notar: abrange quaisquer cursos/mentorias relacionados a fertilidade integrativa, não apenas o nosso programa.)</w:t>
      </w:r>
    </w:p>
    <w:p>
      <w:pPr>
        <w:numPr>
          <w:ilvl w:val="0"/>
          <w:numId w:val="1009"/>
        </w:numPr>
      </w:pPr>
      <w:r>
        <w:rPr>
          <w:b/>
          <w:bCs/>
        </w:rPr>
        <w:t xml:space="preserve">SAM (Serviceable Available Market):</w:t>
      </w:r>
      <w:r>
        <w:t xml:space="preserve"> </w:t>
      </w:r>
      <w:r>
        <w:t xml:space="preserve">Refina-se o TAM para quem podemos realisticamente atingir e servir:</w:t>
      </w:r>
    </w:p>
    <w:p>
      <w:pPr>
        <w:pStyle w:val="Compact"/>
        <w:numPr>
          <w:ilvl w:val="0"/>
          <w:numId w:val="1009"/>
        </w:numPr>
      </w:pPr>
      <w:r>
        <w:t xml:space="preserve">Suponha que focaremos em</w:t>
      </w:r>
      <w:r>
        <w:t xml:space="preserve"> </w:t>
      </w:r>
      <w:r>
        <w:rPr>
          <w:b/>
          <w:bCs/>
        </w:rPr>
        <w:t xml:space="preserve">nutricionistas e médicos nutrólogos principalmente</w:t>
      </w:r>
      <w:r>
        <w:t xml:space="preserve">, que somam ~200k, mas filtrando os realmente</w:t>
      </w:r>
      <w:r>
        <w:t xml:space="preserve"> </w:t>
      </w:r>
      <w:r>
        <w:rPr>
          <w:i/>
          <w:iCs/>
        </w:rPr>
        <w:t xml:space="preserve">alinhados com integrativa</w:t>
      </w:r>
      <w:r>
        <w:t xml:space="preserve">. Talvez</w:t>
      </w:r>
      <w:r>
        <w:t xml:space="preserve"> </w:t>
      </w:r>
      <w:r>
        <w:rPr>
          <w:b/>
          <w:bCs/>
        </w:rPr>
        <w:t xml:space="preserve">50%</w:t>
      </w:r>
      <w:r>
        <w:t xml:space="preserve"> </w:t>
      </w:r>
      <w:r>
        <w:t xml:space="preserve">dos interessados estejam em condições de comprar um programa premium agora (ou seja ~5.000 indivíduos de alta predisposição).</w:t>
      </w:r>
    </w:p>
    <w:p>
      <w:pPr>
        <w:pStyle w:val="Compact"/>
        <w:numPr>
          <w:ilvl w:val="0"/>
          <w:numId w:val="1009"/>
        </w:numPr>
      </w:pPr>
      <w:r>
        <w:t xml:space="preserve">Também podemos restringir geograficamente a princípio aos de</w:t>
      </w:r>
      <w:r>
        <w:t xml:space="preserve"> </w:t>
      </w:r>
      <w:r>
        <w:rPr>
          <w:b/>
          <w:bCs/>
        </w:rPr>
        <w:t xml:space="preserve">língua portuguesa</w:t>
      </w:r>
      <w:r>
        <w:t xml:space="preserve"> </w:t>
      </w:r>
      <w:r>
        <w:t xml:space="preserve">(Brasil e alguns em Portugal) – praticamente todos esses 5k são Brasil, então ok.</w:t>
      </w:r>
    </w:p>
    <w:p>
      <w:pPr>
        <w:pStyle w:val="Compact"/>
        <w:numPr>
          <w:ilvl w:val="0"/>
          <w:numId w:val="1009"/>
        </w:numPr>
      </w:pPr>
      <w:r>
        <w:t xml:space="preserve">Além disso,</w:t>
      </w:r>
      <w:r>
        <w:t xml:space="preserve"> </w:t>
      </w:r>
      <w:r>
        <w:rPr>
          <w:b/>
          <w:bCs/>
        </w:rPr>
        <w:t xml:space="preserve">alcance realista</w:t>
      </w:r>
      <w:r>
        <w:t xml:space="preserve"> </w:t>
      </w:r>
      <w:r>
        <w:t xml:space="preserve">via marketing digital e autoridade da Fernanda: digamos conseguimos chegar a</w:t>
      </w:r>
      <w:r>
        <w:t xml:space="preserve"> </w:t>
      </w:r>
      <w:r>
        <w:rPr>
          <w:b/>
          <w:bCs/>
        </w:rPr>
        <w:t xml:space="preserve">40%</w:t>
      </w:r>
      <w:r>
        <w:t xml:space="preserve"> </w:t>
      </w:r>
      <w:r>
        <w:t xml:space="preserve">deles (por anúncios, Instagram da Fernanda, etc.). 40% de 5.000 =</w:t>
      </w:r>
      <w:r>
        <w:t xml:space="preserve"> </w:t>
      </w:r>
      <w:r>
        <w:rPr>
          <w:b/>
          <w:bCs/>
        </w:rPr>
        <w:t xml:space="preserve">2.000 potenciais leads qualificados</w:t>
      </w:r>
      <w:r>
        <w:t xml:space="preserve"> </w:t>
      </w:r>
      <w:r>
        <w:t xml:space="preserve">em nosso alcance efetivo.</w:t>
      </w:r>
    </w:p>
    <w:p>
      <w:pPr>
        <w:numPr>
          <w:ilvl w:val="0"/>
          <w:numId w:val="1009"/>
        </w:numPr>
      </w:pPr>
      <w:r>
        <w:t xml:space="preserve">Com ticket R\$20k, isso dá um</w:t>
      </w:r>
      <w:r>
        <w:t xml:space="preserve"> </w:t>
      </w:r>
      <w:r>
        <w:rPr>
          <w:b/>
          <w:bCs/>
        </w:rPr>
        <w:t xml:space="preserve">SAM ≈ 2.000 × R\$20k = R\$40 milhões</w:t>
      </w:r>
      <w:r>
        <w:t xml:space="preserve">. Ou seja, o segmento acessível e interessado que podemos efetivamente tocar seria ~R\$40M/ano de volume de vendas possíveis (2000 pessoas comprando algo nessa faixa de preço).</w:t>
      </w:r>
    </w:p>
    <w:p>
      <w:pPr>
        <w:numPr>
          <w:ilvl w:val="0"/>
          <w:numId w:val="1009"/>
        </w:numPr>
      </w:pPr>
      <w:r>
        <w:rPr>
          <w:b/>
          <w:bCs/>
        </w:rPr>
        <w:t xml:space="preserve">SOM (Serviceable Obtainable Market):</w:t>
      </w:r>
      <w:r>
        <w:t xml:space="preserve"> </w:t>
      </w:r>
      <w:r>
        <w:t xml:space="preserve">Qual fatia do SAM podemos captar – nosso</w:t>
      </w:r>
      <w:r>
        <w:t xml:space="preserve"> </w:t>
      </w:r>
      <w:r>
        <w:rPr>
          <w:i/>
          <w:iCs/>
        </w:rPr>
        <w:t xml:space="preserve">market share</w:t>
      </w:r>
      <w:r>
        <w:t xml:space="preserve"> </w:t>
      </w:r>
      <w:r>
        <w:t xml:space="preserve">potencial no curto/médio prazo:</w:t>
      </w:r>
    </w:p>
    <w:p>
      <w:pPr>
        <w:pStyle w:val="Compact"/>
        <w:numPr>
          <w:ilvl w:val="0"/>
          <w:numId w:val="1009"/>
        </w:numPr>
      </w:pPr>
      <w:r>
        <w:t xml:space="preserve">Dado que é um mercado nascente (poucas ofertas) e Fernanda tem diferencial, poderíamos objetivar uma</w:t>
      </w:r>
      <w:r>
        <w:t xml:space="preserve"> </w:t>
      </w:r>
      <w:r>
        <w:rPr>
          <w:b/>
          <w:bCs/>
        </w:rPr>
        <w:t xml:space="preserve">fatia de 5-10% do SAM</w:t>
      </w:r>
      <w:r>
        <w:t xml:space="preserve"> </w:t>
      </w:r>
      <w:r>
        <w:t xml:space="preserve">ao nos consolidar. Mas no 1º lançamento, sendo conservadores, talvez atingimos ~</w:t>
      </w:r>
      <w:r>
        <w:rPr>
          <w:b/>
          <w:bCs/>
        </w:rPr>
        <w:t xml:space="preserve">1% do SAM</w:t>
      </w:r>
      <w:r>
        <w:t xml:space="preserve">.</w:t>
      </w:r>
    </w:p>
    <w:p>
      <w:pPr>
        <w:pStyle w:val="Compact"/>
        <w:numPr>
          <w:ilvl w:val="0"/>
          <w:numId w:val="1009"/>
        </w:numPr>
      </w:pPr>
      <w:r>
        <w:t xml:space="preserve">1% de 2.000 pessoas =</w:t>
      </w:r>
      <w:r>
        <w:t xml:space="preserve"> </w:t>
      </w:r>
      <w:r>
        <w:rPr>
          <w:b/>
          <w:bCs/>
        </w:rPr>
        <w:t xml:space="preserve">20 clientes</w:t>
      </w:r>
      <w:r>
        <w:t xml:space="preserve"> </w:t>
      </w:r>
      <w:r>
        <w:t xml:space="preserve">iniciais (o que já seria um cohort robusto para uma mentoria exclusiva). Em receita, 20 × R\$20k =</w:t>
      </w:r>
      <w:r>
        <w:t xml:space="preserve"> </w:t>
      </w:r>
      <w:r>
        <w:rPr>
          <w:b/>
          <w:bCs/>
        </w:rPr>
        <w:t xml:space="preserve">R\$400.000</w:t>
      </w:r>
      <w:r>
        <w:t xml:space="preserve">.</w:t>
      </w:r>
    </w:p>
    <w:p>
      <w:pPr>
        <w:pStyle w:val="Compact"/>
        <w:numPr>
          <w:ilvl w:val="0"/>
          <w:numId w:val="1009"/>
        </w:numPr>
      </w:pPr>
      <w:r>
        <w:t xml:space="preserve">Em 1-2 anos, dá para crescer isso para 5% do SAM, ou seja ~100 clientes/ano (R\$2M anuais). Mas como SOM imediato, vamos trabalhar com ~1-2% do SAM.</w:t>
      </w:r>
    </w:p>
    <w:p>
      <w:pPr>
        <w:pStyle w:val="Compact"/>
        <w:numPr>
          <w:ilvl w:val="0"/>
          <w:numId w:val="1009"/>
        </w:numPr>
      </w:pPr>
      <w:r>
        <w:t xml:space="preserve">Portanto,</w:t>
      </w:r>
      <w:r>
        <w:t xml:space="preserve"> </w:t>
      </w:r>
      <w:r>
        <w:rPr>
          <w:b/>
          <w:bCs/>
        </w:rPr>
        <w:t xml:space="preserve">SOM (1º ano): ~R\$0,4–0,8 milhões</w:t>
      </w:r>
      <w:r>
        <w:t xml:space="preserve"> </w:t>
      </w:r>
      <w:r>
        <w:t xml:space="preserve">(20–40 alunos).</w:t>
      </w:r>
      <w:r>
        <w:br/>
      </w:r>
      <w:r>
        <w:rPr>
          <w:i/>
          <w:iCs/>
        </w:rPr>
        <w:t xml:space="preserve">(Esse número pode parecer modesto frente ao TAM, mas é porque nossa oferta é premium e restrita em vagas – o que é proposital para exclusividade. Também, conforme a mentoria provar valor, poderemos crescer em próximas turmas.)</w:t>
      </w:r>
    </w:p>
    <w:bookmarkEnd w:id="44"/>
    <w:bookmarkStart w:id="47" w:name="volume-de-busca-tendências"/>
    <w:p>
      <w:pPr>
        <w:pStyle w:val="Heading3"/>
      </w:pPr>
      <w:r>
        <w:t xml:space="preserve">Volume de Busca &amp; Tendências:</w:t>
      </w:r>
    </w:p>
    <w:p>
      <w:pPr>
        <w:pStyle w:val="Compact"/>
        <w:numPr>
          <w:ilvl w:val="0"/>
          <w:numId w:val="1012"/>
        </w:numPr>
      </w:pPr>
      <w:r>
        <w:rPr>
          <w:b/>
          <w:bCs/>
        </w:rPr>
        <w:t xml:space="preserve">Volume de busca mensal do nicho:</w:t>
      </w:r>
    </w:p>
    <w:p>
      <w:pPr>
        <w:pStyle w:val="Compact"/>
        <w:numPr>
          <w:ilvl w:val="0"/>
          <w:numId w:val="1012"/>
        </w:numPr>
      </w:pPr>
      <w:r>
        <w:t xml:space="preserve">Termos amplos como “</w:t>
      </w:r>
      <w:r>
        <w:rPr>
          <w:b/>
          <w:bCs/>
        </w:rPr>
        <w:t xml:space="preserve">infertilidade</w:t>
      </w:r>
      <w:r>
        <w:t xml:space="preserve">” têm alto volume (cerca de 10 a 15 mil buscas/mês no Brasil, incluindo público leigo). Já termos específicos de profissional: “</w:t>
      </w:r>
      <w:r>
        <w:rPr>
          <w:b/>
          <w:bCs/>
        </w:rPr>
        <w:t xml:space="preserve">curso fertilidade integrativa</w:t>
      </w:r>
      <w:r>
        <w:t xml:space="preserve">” ou “</w:t>
      </w:r>
      <w:r>
        <w:rPr>
          <w:b/>
          <w:bCs/>
        </w:rPr>
        <w:t xml:space="preserve">nutrição fertilidade</w:t>
      </w:r>
      <w:r>
        <w:t xml:space="preserve">” têm volume baixo (estimado &lt;500/mês, pois é bem nichado).</w:t>
      </w:r>
    </w:p>
    <w:p>
      <w:pPr>
        <w:pStyle w:val="Compact"/>
        <w:numPr>
          <w:ilvl w:val="0"/>
          <w:numId w:val="1012"/>
        </w:numPr>
      </w:pPr>
      <w:r>
        <w:t xml:space="preserve">Porém, “</w:t>
      </w:r>
      <w:r>
        <w:rPr>
          <w:b/>
          <w:bCs/>
        </w:rPr>
        <w:t xml:space="preserve">saúde da mulher</w:t>
      </w:r>
      <w:r>
        <w:t xml:space="preserve">” + “integrativa” vem crescendo – buscas por “tratamento natural para engravidar”, “suplementos para fertilidade” somam milhares de buscas mensais (indicando interesse indireto no assunto).</w:t>
      </w:r>
    </w:p>
    <w:p>
      <w:pPr>
        <w:pStyle w:val="Compact"/>
        <w:numPr>
          <w:ilvl w:val="0"/>
          <w:numId w:val="1012"/>
        </w:numPr>
      </w:pPr>
      <w:r>
        <w:t xml:space="preserve">Ferramentas de SEO indicam que palavras-chave como</w:t>
      </w:r>
      <w:r>
        <w:t xml:space="preserve"> </w:t>
      </w:r>
      <w:r>
        <w:rPr>
          <w:b/>
          <w:bCs/>
        </w:rPr>
        <w:t xml:space="preserve">“nutricionista fertilidade”</w:t>
      </w:r>
      <w:r>
        <w:t xml:space="preserve"> </w:t>
      </w:r>
      <w:r>
        <w:t xml:space="preserve">têm busca modesta (talvez ~100-200/mês), enquanto</w:t>
      </w:r>
      <w:r>
        <w:t xml:space="preserve"> </w:t>
      </w:r>
      <w:r>
        <w:rPr>
          <w:b/>
          <w:bCs/>
        </w:rPr>
        <w:t xml:space="preserve">“infertilidade tratamento natural”</w:t>
      </w:r>
      <w:r>
        <w:t xml:space="preserve"> </w:t>
      </w:r>
      <w:r>
        <w:t xml:space="preserve">pode passar de 1.000/mês. Isso reflete que muitos pacientes buscam alternativas naturais (o que motiva os profissionais a se especializarem).</w:t>
      </w:r>
    </w:p>
    <w:p>
      <w:pPr>
        <w:numPr>
          <w:ilvl w:val="0"/>
          <w:numId w:val="1012"/>
        </w:numPr>
      </w:pPr>
      <w:r>
        <w:t xml:space="preserve">Além disso, termos relacionados como “endometriose dieta” (~1.000+/mês) e “SOP suplementos” estão em alta. Esses micro-temas somados mostram um volume considerável e em crescimento, embora o exato “mentoria fertilidade” ainda seja nicho.</w:t>
      </w:r>
    </w:p>
    <w:p>
      <w:pPr>
        <w:numPr>
          <w:ilvl w:val="0"/>
          <w:numId w:val="1012"/>
        </w:numPr>
      </w:pPr>
      <w:r>
        <w:rPr>
          <w:b/>
          <w:bCs/>
        </w:rPr>
        <w:t xml:space="preserve">Tendências em alta:</w:t>
      </w:r>
    </w:p>
    <w:p>
      <w:pPr>
        <w:pStyle w:val="Compact"/>
        <w:numPr>
          <w:ilvl w:val="0"/>
          <w:numId w:val="1012"/>
        </w:numPr>
      </w:pPr>
      <w:r>
        <w:rPr>
          <w:b/>
          <w:bCs/>
        </w:rPr>
        <w:t xml:space="preserve">Busca por soluções integrativas para infertilidade:</w:t>
      </w:r>
      <w:r>
        <w:t xml:space="preserve"> </w:t>
      </w:r>
      <w:r>
        <w:t xml:space="preserve">Mundialmente, a infertilidade é um problema em evidência –</w:t>
      </w:r>
      <w:r>
        <w:t xml:space="preserve"> </w:t>
      </w:r>
      <w:r>
        <w:rPr>
          <w:b/>
          <w:bCs/>
        </w:rPr>
        <w:t xml:space="preserve">1 em cada 6 pessoas no mundo sofre de infertilidade</w:t>
      </w:r>
      <w:r>
        <w:t xml:space="preserve"> </w:t>
      </w:r>
      <w:r>
        <w:t xml:space="preserve">segundo relatório da OMS</w:t>
      </w:r>
      <w:hyperlink r:id="rId45">
        <w:r>
          <w:rPr>
            <w:rStyle w:val="Hyperlink"/>
          </w:rPr>
          <w:t xml:space="preserve">[16]</w:t>
        </w:r>
      </w:hyperlink>
      <w:r>
        <w:t xml:space="preserve">. Com a dificuldade e custo dos tratamentos convencionais (FIV etc.), cada vez mais casais procuram alternativas complementares, e consequentemente mais profissionais se interessam em oferecê-las. Temas como</w:t>
      </w:r>
      <w:r>
        <w:t xml:space="preserve"> </w:t>
      </w:r>
      <w:r>
        <w:rPr>
          <w:i/>
          <w:iCs/>
        </w:rPr>
        <w:t xml:space="preserve">“fertilidade natural”</w:t>
      </w:r>
      <w:r>
        <w:t xml:space="preserve">,</w:t>
      </w:r>
      <w:r>
        <w:t xml:space="preserve"> </w:t>
      </w:r>
      <w:r>
        <w:rPr>
          <w:i/>
          <w:iCs/>
        </w:rPr>
        <w:t xml:space="preserve">“limpeza inflamatória para engravidar”</w:t>
      </w:r>
      <w:r>
        <w:t xml:space="preserve"> </w:t>
      </w:r>
      <w:r>
        <w:t xml:space="preserve">(detox), estão ganhando espaço.</w:t>
      </w:r>
    </w:p>
    <w:p>
      <w:pPr>
        <w:pStyle w:val="Compact"/>
        <w:numPr>
          <w:ilvl w:val="0"/>
          <w:numId w:val="1012"/>
        </w:numPr>
      </w:pPr>
      <w:r>
        <w:rPr>
          <w:b/>
          <w:bCs/>
        </w:rPr>
        <w:t xml:space="preserve">Medicina integrativa e PICS crescendo na saúde feminina:</w:t>
      </w:r>
      <w:r>
        <w:t xml:space="preserve"> </w:t>
      </w:r>
      <w:r>
        <w:t xml:space="preserve">No Brasil, políticas de PICS (práticas integrativas) têm avançado, e há maior reconhecimento de coisas como acupuntura e fitoterapia na saúde da mulher. Profissionais notam que incorporar essas práticas é tendência para se diferenciar. Exemplo: pós-graduações em áreas integrativas (como a da Plenitude) estão abrindo turmas extras devido à demanda.</w:t>
      </w:r>
      <w:r>
        <w:t xml:space="preserve"> </w:t>
      </w:r>
      <w:r>
        <w:rPr>
          <w:b/>
          <w:bCs/>
        </w:rPr>
        <w:t xml:space="preserve">Nutrição funcional</w:t>
      </w:r>
      <w:r>
        <w:t xml:space="preserve"> </w:t>
      </w:r>
      <w:r>
        <w:t xml:space="preserve">aplicada à fertilidade também virou palavra da vez, com cursos surgindo em instituições tradicionais.</w:t>
      </w:r>
    </w:p>
    <w:p>
      <w:pPr>
        <w:pStyle w:val="Compact"/>
        <w:numPr>
          <w:ilvl w:val="0"/>
          <w:numId w:val="1012"/>
        </w:numPr>
      </w:pPr>
      <w:r>
        <w:rPr>
          <w:b/>
          <w:bCs/>
        </w:rPr>
        <w:t xml:space="preserve">Digitalização e busca por mentorias online:</w:t>
      </w:r>
      <w:r>
        <w:t xml:space="preserve"> </w:t>
      </w:r>
      <w:r>
        <w:t xml:space="preserve">Após a pandemia, profissionais de saúde aderiram fortemente ao EAD. Hoje é tendência procurar</w:t>
      </w:r>
      <w:r>
        <w:t xml:space="preserve"> </w:t>
      </w:r>
      <w:r>
        <w:rPr>
          <w:b/>
          <w:bCs/>
        </w:rPr>
        <w:t xml:space="preserve">mentorias online</w:t>
      </w:r>
      <w:r>
        <w:t xml:space="preserve"> </w:t>
      </w:r>
      <w:r>
        <w:t xml:space="preserve">em vez de apenas cursos gravados – valorizam o contato humano e networking. Assim, vemos cada vez mais mentorias de nicho (algumas citadas). Essa forma de aprendizado “continua e aplicada” está em ascensão.</w:t>
      </w:r>
    </w:p>
    <w:p>
      <w:pPr>
        <w:numPr>
          <w:ilvl w:val="0"/>
          <w:numId w:val="1012"/>
        </w:numPr>
      </w:pPr>
      <w:r>
        <w:rPr>
          <w:b/>
          <w:bCs/>
        </w:rPr>
        <w:t xml:space="preserve">Empoderamento profissional feminino:</w:t>
      </w:r>
      <w:r>
        <w:t xml:space="preserve"> </w:t>
      </w:r>
      <w:r>
        <w:t xml:space="preserve">Grande parte do avatar são mulheres buscando se afirmar no mercado. Existe um movimento de</w:t>
      </w:r>
      <w:r>
        <w:t xml:space="preserve"> </w:t>
      </w:r>
      <w:r>
        <w:rPr>
          <w:i/>
          <w:iCs/>
        </w:rPr>
        <w:t xml:space="preserve">“mulheres na saúde integrativa”</w:t>
      </w:r>
      <w:r>
        <w:t xml:space="preserve"> </w:t>
      </w:r>
      <w:r>
        <w:t xml:space="preserve">querendo ocupar espaços maiores, empreender, etc. Isso impulsiona elas a investirem pesado em diferenciação. Mentorias lideradas por mulheres de sucesso (como Fernanda) surfam nessa onda de inspiração.</w:t>
      </w:r>
    </w:p>
    <w:p>
      <w:pPr>
        <w:numPr>
          <w:ilvl w:val="0"/>
          <w:numId w:val="1012"/>
        </w:numPr>
      </w:pPr>
      <w:r>
        <w:rPr>
          <w:b/>
          <w:bCs/>
        </w:rPr>
        <w:t xml:space="preserve">Tendências em queda:</w:t>
      </w:r>
    </w:p>
    <w:p>
      <w:pPr>
        <w:pStyle w:val="Compact"/>
        <w:numPr>
          <w:ilvl w:val="0"/>
          <w:numId w:val="1012"/>
        </w:numPr>
      </w:pPr>
      <w:r>
        <w:rPr>
          <w:b/>
          <w:bCs/>
        </w:rPr>
        <w:t xml:space="preserve">Cursos puramente teóricos/gravados sem acompanhamento:</w:t>
      </w:r>
      <w:r>
        <w:t xml:space="preserve"> </w:t>
      </w:r>
      <w:r>
        <w:t xml:space="preserve">A saturação de cursos online gravados sem interação fez muitos perderem o encanto. Profissionais têm pilhas de cursos não finalizados – estão desistindo desse formato. Vemos uma queda na busca por “curso online de [tema]” isolado, enquanto mentorias e cursos com prática sobem.</w:t>
      </w:r>
    </w:p>
    <w:p>
      <w:pPr>
        <w:pStyle w:val="Compact"/>
        <w:numPr>
          <w:ilvl w:val="0"/>
          <w:numId w:val="1012"/>
        </w:numPr>
      </w:pPr>
      <w:r>
        <w:rPr>
          <w:b/>
          <w:bCs/>
        </w:rPr>
        <w:t xml:space="preserve">Abordagem “só medicamento” para infertilidade:</w:t>
      </w:r>
      <w:r>
        <w:t xml:space="preserve"> </w:t>
      </w:r>
      <w:r>
        <w:t xml:space="preserve">Entre pacientes e profissionais, cresce a percepção de que só tratamentos convencionais (hormônios, FIV) não basta. O olhar integrativo ganhou espaço porque se notou que apenas intervenções alopáticas têm limitações. Assim, a ideia de que “infertilidade = só médico resolve” vem caindo. Isso é indireto, mas impacta o mercado: mais nutricionistas se sentem chamadas a preencher essa lacuna do tratamento coadjuvante.</w:t>
      </w:r>
    </w:p>
    <w:p>
      <w:pPr>
        <w:numPr>
          <w:ilvl w:val="0"/>
          <w:numId w:val="1012"/>
        </w:numPr>
      </w:pPr>
      <w:r>
        <w:rPr>
          <w:b/>
          <w:bCs/>
        </w:rPr>
        <w:t xml:space="preserve">Generalistas vs Especialistas:</w:t>
      </w:r>
      <w:r>
        <w:t xml:space="preserve"> </w:t>
      </w:r>
      <w:r>
        <w:t xml:space="preserve">Está menos em voga ser “nutricionista generalista”. Nichos como fertilidade estão em alta, então a tendência oposta – atendimentos genéricos – cai. Quem insiste em ser clínico generalista nota dificuldade de se destacar. Portanto, a velha abordagem de “atendo tudo, do emagrecimento à gestante” está perdendo espaço para especialistas dedicados (o que nos favorece, pois vendemos especialização).</w:t>
      </w:r>
    </w:p>
    <w:p>
      <w:pPr>
        <w:numPr>
          <w:ilvl w:val="0"/>
          <w:numId w:val="1012"/>
        </w:numPr>
      </w:pPr>
      <w:r>
        <w:rPr>
          <w:b/>
          <w:bCs/>
        </w:rPr>
        <w:t xml:space="preserve">Sazonalidade (melhores/piores meses):</w:t>
      </w:r>
    </w:p>
    <w:p>
      <w:pPr>
        <w:pStyle w:val="Compact"/>
        <w:numPr>
          <w:ilvl w:val="0"/>
          <w:numId w:val="1012"/>
        </w:numPr>
      </w:pPr>
      <w:r>
        <w:rPr>
          <w:b/>
          <w:bCs/>
        </w:rPr>
        <w:t xml:space="preserve">Melhores períodos:</w:t>
      </w:r>
      <w:r>
        <w:t xml:space="preserve"> </w:t>
      </w:r>
      <w:r>
        <w:t xml:space="preserve">Início do ano (jan-fev) é forte para cursos – janeiro tem 30% mais buscas por cursos no Google Brasil que a média</w:t>
      </w:r>
      <w:hyperlink r:id="rId46">
        <w:r>
          <w:rPr>
            <w:rStyle w:val="Hyperlink"/>
          </w:rPr>
          <w:t xml:space="preserve">[17]</w:t>
        </w:r>
      </w:hyperlink>
      <w:r>
        <w:t xml:space="preserve">, pois profissionais traçam metas anuais e recebem 13º etc. Também após o Carnaval (março) costuma ser um bom momento para lançamentos, pois as pessoas “entram no ritmo” do ano.</w:t>
      </w:r>
      <w:r>
        <w:t xml:space="preserve"> </w:t>
      </w:r>
      <w:r>
        <w:rPr>
          <w:b/>
          <w:bCs/>
        </w:rPr>
        <w:t xml:space="preserve">Agosto-setembro</w:t>
      </w:r>
      <w:r>
        <w:t xml:space="preserve"> </w:t>
      </w:r>
      <w:r>
        <w:t xml:space="preserve">é outro pico: pós-férias de julho muitos buscam se atualizar antes do fim do ano, e há eventos (setembro amarelo da fertilidade, etc.) que podem aquecer o tema.</w:t>
      </w:r>
    </w:p>
    <w:p>
      <w:pPr>
        <w:pStyle w:val="Compact"/>
        <w:numPr>
          <w:ilvl w:val="0"/>
          <w:numId w:val="1012"/>
        </w:numPr>
      </w:pPr>
      <w:r>
        <w:rPr>
          <w:b/>
          <w:bCs/>
        </w:rPr>
        <w:t xml:space="preserve">Piores períodos:</w:t>
      </w:r>
      <w:r>
        <w:t xml:space="preserve"> </w:t>
      </w:r>
      <w:r>
        <w:t xml:space="preserve">Dezembro e início de janeiro são fracos – férias, gastos com festas, pouca atenção para cursos caros. Muitas clínicas fecham entre Natal e Ano Novo e profissionais não querem saber de estudo nesse intervalo. Julho pode ser meio lento também, por férias escolares (mães profissionais às vezes tiram recesso) e por ser meio do ano (alguns já engajados em algo).</w:t>
      </w:r>
    </w:p>
    <w:p>
      <w:pPr>
        <w:pStyle w:val="Compact"/>
        <w:numPr>
          <w:ilvl w:val="0"/>
          <w:numId w:val="1012"/>
        </w:numPr>
      </w:pPr>
      <w:r>
        <w:rPr>
          <w:b/>
          <w:bCs/>
        </w:rPr>
        <w:t xml:space="preserve">Sazonalidade temática:</w:t>
      </w:r>
      <w:r>
        <w:t xml:space="preserve"> </w:t>
      </w:r>
      <w:r>
        <w:t xml:space="preserve">Notar que</w:t>
      </w:r>
      <w:r>
        <w:t xml:space="preserve"> </w:t>
      </w:r>
      <w:r>
        <w:rPr>
          <w:b/>
          <w:bCs/>
        </w:rPr>
        <w:t xml:space="preserve">setembro</w:t>
      </w:r>
      <w:r>
        <w:t xml:space="preserve"> </w:t>
      </w:r>
      <w:r>
        <w:t xml:space="preserve">é o mês da campanha “Fertilidade em Foco” da SBRA e há dia internacional da infertilidade – isso pode aumentar engajamento no tema. Além disso,</w:t>
      </w:r>
      <w:r>
        <w:t xml:space="preserve"> </w:t>
      </w:r>
      <w:r>
        <w:rPr>
          <w:b/>
          <w:bCs/>
        </w:rPr>
        <w:t xml:space="preserve">março</w:t>
      </w:r>
      <w:r>
        <w:t xml:space="preserve"> </w:t>
      </w:r>
      <w:r>
        <w:t xml:space="preserve">(mês da mulher) pode ter apelo para saúde da mulher integrativa. Aproveitar tais momentos pode ajudar, mas de maneira geral lançamentos educacionais funcionam melhor nos</w:t>
      </w:r>
      <w:r>
        <w:t xml:space="preserve"> </w:t>
      </w:r>
      <w:r>
        <w:rPr>
          <w:b/>
          <w:bCs/>
        </w:rPr>
        <w:t xml:space="preserve">meses 3, 4, 8, 9 e 10</w:t>
      </w:r>
      <w:r>
        <w:t xml:space="preserve">. Evitar abril final (feriados prolongados), julho, dezembro.</w:t>
      </w:r>
    </w:p>
    <w:bookmarkEnd w:id="47"/>
    <w:bookmarkEnd w:id="48"/>
    <w:bookmarkStart w:id="52" w:name="análise-de-palavras-chave-e-custos"/>
    <w:p>
      <w:pPr>
        <w:pStyle w:val="Heading2"/>
      </w:pPr>
      <w:r>
        <w:t xml:space="preserve">🎯 ANÁLISE DE PALAVRAS-CHAVE E CUSTOS</w:t>
      </w:r>
    </w:p>
    <w:p>
      <w:pPr>
        <w:pStyle w:val="FirstParagraph"/>
      </w:pPr>
      <w:r>
        <w:rPr>
          <w:b/>
          <w:bCs/>
        </w:rPr>
        <w:t xml:space="preserve">Top 5 Palavras-chave (Brasil) – nicho Fertilidade Integrativa (estimativas):</w:t>
      </w:r>
    </w:p>
    <w:p>
      <w:pPr>
        <w:numPr>
          <w:ilvl w:val="0"/>
          <w:numId w:val="1013"/>
        </w:numPr>
      </w:pPr>
      <w:r>
        <w:rPr>
          <w:b/>
          <w:bCs/>
        </w:rPr>
        <w:t xml:space="preserve">“infertilidade”</w:t>
      </w:r>
      <w:r>
        <w:t xml:space="preserve"> </w:t>
      </w:r>
      <w:r>
        <w:t xml:space="preserve">– Volume: ~12.000 buscas/mês; CPC médio: ~R\$1,00 (competição moderada, clínicas de fertilização anunciam); Dificuldade SEO:</w:t>
      </w:r>
      <w:r>
        <w:t xml:space="preserve"> </w:t>
      </w:r>
      <w:r>
        <w:rPr>
          <w:b/>
          <w:bCs/>
        </w:rPr>
        <w:t xml:space="preserve">Alta</w:t>
      </w:r>
      <w:r>
        <w:t xml:space="preserve"> </w:t>
      </w:r>
      <w:r>
        <w:t xml:space="preserve">(termo amplo, muitos sites médicos e mídia disputando); Intenção:</w:t>
      </w:r>
      <w:r>
        <w:t xml:space="preserve"> </w:t>
      </w:r>
      <w:r>
        <w:rPr>
          <w:b/>
          <w:bCs/>
        </w:rPr>
        <w:t xml:space="preserve">Informacional</w:t>
      </w:r>
      <w:r>
        <w:t xml:space="preserve"> </w:t>
      </w:r>
      <w:r>
        <w:t xml:space="preserve">(usuários buscando o que é infertilidade, causas e tratamentos em geral).</w:t>
      </w:r>
      <w:r>
        <w:t xml:space="preserve"> </w:t>
      </w:r>
      <w:r>
        <w:rPr>
          <w:i/>
          <w:iCs/>
        </w:rPr>
        <w:t xml:space="preserve">Observação:</w:t>
      </w:r>
      <w:r>
        <w:t xml:space="preserve"> </w:t>
      </w:r>
      <w:r>
        <w:t xml:space="preserve">Embora genérico, é relevante para conteúdo de topo de funil e para dimensionar interesse no tema macro.</w:t>
      </w:r>
    </w:p>
    <w:p>
      <w:pPr>
        <w:numPr>
          <w:ilvl w:val="0"/>
          <w:numId w:val="1013"/>
        </w:numPr>
      </w:pPr>
      <w:r>
        <w:rPr>
          <w:b/>
          <w:bCs/>
        </w:rPr>
        <w:t xml:space="preserve">“tratamento natural para engravidar”</w:t>
      </w:r>
      <w:r>
        <w:t xml:space="preserve"> </w:t>
      </w:r>
      <w:r>
        <w:t xml:space="preserve">– Volume: ~1.000/mês; CPC: ~R\$0,80; Dificuldade SEO:</w:t>
      </w:r>
      <w:r>
        <w:t xml:space="preserve"> </w:t>
      </w:r>
      <w:r>
        <w:rPr>
          <w:b/>
          <w:bCs/>
        </w:rPr>
        <w:t xml:space="preserve">Média</w:t>
      </w:r>
      <w:r>
        <w:t xml:space="preserve"> </w:t>
      </w:r>
      <w:r>
        <w:t xml:space="preserve">(menos concorrência que termos médicos, mas precisa bom conteúdo); Intenção:</w:t>
      </w:r>
      <w:r>
        <w:t xml:space="preserve"> </w:t>
      </w:r>
      <w:r>
        <w:rPr>
          <w:b/>
          <w:bCs/>
        </w:rPr>
        <w:t xml:space="preserve">Informacional/Comercial</w:t>
      </w:r>
      <w:r>
        <w:t xml:space="preserve"> </w:t>
      </w:r>
      <w:r>
        <w:t xml:space="preserve">(usuários buscando alternativas caseiras ou profissionais que ofereçam métodos naturais).</w:t>
      </w:r>
      <w:r>
        <w:t xml:space="preserve"> </w:t>
      </w:r>
      <w:r>
        <w:rPr>
          <w:i/>
          <w:iCs/>
        </w:rPr>
        <w:t xml:space="preserve">Essa KW indica pacientes/profissionais querendo opções integrativas – bom encaixe para conteúdo de blog ou anúncios do curso, pois mostra a dor de procurar soluções fora da medicina tradicional</w:t>
      </w:r>
      <w:r>
        <w:t xml:space="preserve">.</w:t>
      </w:r>
    </w:p>
    <w:p>
      <w:pPr>
        <w:numPr>
          <w:ilvl w:val="0"/>
          <w:numId w:val="1013"/>
        </w:numPr>
      </w:pPr>
      <w:r>
        <w:rPr>
          <w:b/>
          <w:bCs/>
        </w:rPr>
        <w:t xml:space="preserve">“curso fertilidade integrativa”</w:t>
      </w:r>
      <w:r>
        <w:t xml:space="preserve"> </w:t>
      </w:r>
      <w:r>
        <w:t xml:space="preserve">– Volume: ~100/mês; CPC: ~R\$2,00 (baixo volume mas quem anuncia é específico, talvez pós-graduações); Dificuldade:</w:t>
      </w:r>
      <w:r>
        <w:t xml:space="preserve"> </w:t>
      </w:r>
      <w:r>
        <w:rPr>
          <w:b/>
          <w:bCs/>
        </w:rPr>
        <w:t xml:space="preserve">Baixa</w:t>
      </w:r>
      <w:r>
        <w:t xml:space="preserve">, nichada; Intenção:</w:t>
      </w:r>
      <w:r>
        <w:t xml:space="preserve"> </w:t>
      </w:r>
      <w:r>
        <w:rPr>
          <w:b/>
          <w:bCs/>
        </w:rPr>
        <w:t xml:space="preserve">Comercial</w:t>
      </w:r>
      <w:r>
        <w:t xml:space="preserve"> </w:t>
      </w:r>
      <w:r>
        <w:t xml:space="preserve">(profissionais ativamente buscando formação na área).</w:t>
      </w:r>
      <w:r>
        <w:t xml:space="preserve"> </w:t>
      </w:r>
      <w:r>
        <w:rPr>
          <w:i/>
          <w:iCs/>
        </w:rPr>
        <w:t xml:space="preserve">Essa é diretamente ligada ao nosso público – gente buscando por cursos/mentorias nesse nicho. Importante trabalhar SEO/Ads para aparecer aqui, apesar do volume modesto, pois a intenção de compra é alta.</w:t>
      </w:r>
    </w:p>
    <w:p>
      <w:pPr>
        <w:numPr>
          <w:ilvl w:val="0"/>
          <w:numId w:val="1013"/>
        </w:numPr>
      </w:pPr>
      <w:r>
        <w:rPr>
          <w:b/>
          <w:bCs/>
        </w:rPr>
        <w:t xml:space="preserve">“nutricionista fertilidade”</w:t>
      </w:r>
      <w:r>
        <w:t xml:space="preserve"> </w:t>
      </w:r>
      <w:r>
        <w:t xml:space="preserve">– Volume: ~250/mês; CPC: ~R\$1,20; Dificuldade:</w:t>
      </w:r>
      <w:r>
        <w:t xml:space="preserve"> </w:t>
      </w:r>
      <w:r>
        <w:rPr>
          <w:b/>
          <w:bCs/>
        </w:rPr>
        <w:t xml:space="preserve">Média</w:t>
      </w:r>
      <w:r>
        <w:t xml:space="preserve"> </w:t>
      </w:r>
      <w:r>
        <w:t xml:space="preserve">(alguns blogs e perfis rankeiam, pouca disputa paga); Intenção:</w:t>
      </w:r>
      <w:r>
        <w:t xml:space="preserve"> </w:t>
      </w:r>
      <w:r>
        <w:rPr>
          <w:b/>
          <w:bCs/>
        </w:rPr>
        <w:t xml:space="preserve">Navegacional/Comercial</w:t>
      </w:r>
      <w:r>
        <w:t xml:space="preserve">. Pode ser dupla intenção: leigos buscando nutricionistas especializados (pacientes) ou nutricionistas buscando info de outros.</w:t>
      </w:r>
      <w:r>
        <w:t xml:space="preserve"> </w:t>
      </w:r>
      <w:r>
        <w:rPr>
          <w:i/>
          <w:iCs/>
        </w:rPr>
        <w:t xml:space="preserve">Para nós, pode valer em conteúdo do tipo “Como se tornar nutricionista especializada em fertilidade”.</w:t>
      </w:r>
    </w:p>
    <w:p>
      <w:pPr>
        <w:numPr>
          <w:ilvl w:val="0"/>
          <w:numId w:val="1013"/>
        </w:numPr>
      </w:pPr>
      <w:r>
        <w:rPr>
          <w:b/>
          <w:bCs/>
        </w:rPr>
        <w:t xml:space="preserve">“endometriose dieta”</w:t>
      </w:r>
      <w:r>
        <w:t xml:space="preserve"> </w:t>
      </w:r>
      <w:r>
        <w:t xml:space="preserve">– Volume: ~1.500/mês; CPC: ~R\$0,70; Dificuldade:</w:t>
      </w:r>
      <w:r>
        <w:t xml:space="preserve"> </w:t>
      </w:r>
      <w:r>
        <w:rPr>
          <w:b/>
          <w:bCs/>
        </w:rPr>
        <w:t xml:space="preserve">Média-alta</w:t>
      </w:r>
      <w:r>
        <w:t xml:space="preserve"> </w:t>
      </w:r>
      <w:r>
        <w:t xml:space="preserve">(vários sites de saúde e blogs de nutri rankeando); Intenção:</w:t>
      </w:r>
      <w:r>
        <w:t xml:space="preserve"> </w:t>
      </w:r>
      <w:r>
        <w:rPr>
          <w:b/>
          <w:bCs/>
        </w:rPr>
        <w:t xml:space="preserve">Informacional</w:t>
      </w:r>
      <w:r>
        <w:t xml:space="preserve"> </w:t>
      </w:r>
      <w:r>
        <w:t xml:space="preserve">(busca de orientação nutricional para endometriose).</w:t>
      </w:r>
      <w:r>
        <w:t xml:space="preserve"> </w:t>
      </w:r>
      <w:r>
        <w:rPr>
          <w:i/>
          <w:iCs/>
        </w:rPr>
        <w:t xml:space="preserve">Por que relevante?</w:t>
      </w:r>
      <w:r>
        <w:t xml:space="preserve"> </w:t>
      </w:r>
      <w:r>
        <w:t xml:space="preserve">Profissionais de fertilidade integrativa também tratam endometriose, uma das maiores causas de infertilidade. Atraindo interessados nesse tema, podemos conectar à necessidade de especialização. Alto volume e crescimento devido à consciência sobre dieta e endometriose.</w:t>
      </w:r>
    </w:p>
    <w:p>
      <w:pPr>
        <w:pStyle w:val="FirstParagraph"/>
      </w:pPr>
      <w:r>
        <w:rPr>
          <w:i/>
          <w:iCs/>
        </w:rPr>
        <w:t xml:space="preserve">(Outras palavras a considerar: “fertilidade funcional”, “suplementos para fertilidade”, “SOP tratamento natural”, “formação terapeuta da fertilidade” – todas com volumes menores mas altamente direcionadas. Ex: “Formação Terapeuta da Fertilidade” possivelmente &lt;100/mês, mas 100% relacionadas à nossa oferta, dado ser o nome do curso da Fernanda.)</w:t>
      </w:r>
    </w:p>
    <w:bookmarkStart w:id="51" w:name="Xff46a55f7daa701179cabc1b1934a8d9ce638c2"/>
    <w:p>
      <w:pPr>
        <w:pStyle w:val="Heading3"/>
      </w:pPr>
      <w:r>
        <w:t xml:space="preserve">Custos de mídia por plataforma (estimativas Brasil, segmento nichado):</w:t>
      </w:r>
    </w:p>
    <w:p>
      <w:pPr>
        <w:pStyle w:val="FirstParagraph"/>
      </w:pPr>
      <w:r>
        <w:rPr>
          <w:b/>
          <w:bCs/>
        </w:rPr>
        <w:t xml:space="preserve">Facebook/Instagram Ads:</w:t>
      </w:r>
      <w:r>
        <w:br/>
      </w:r>
      <w:r>
        <w:t xml:space="preserve">-</w:t>
      </w:r>
      <w:r>
        <w:t xml:space="preserve"> </w:t>
      </w:r>
      <w:r>
        <w:rPr>
          <w:b/>
          <w:bCs/>
        </w:rPr>
        <w:t xml:space="preserve">CPM médio:</w:t>
      </w:r>
      <w:r>
        <w:t xml:space="preserve"> </w:t>
      </w:r>
      <w:r>
        <w:t xml:space="preserve">~</w:t>
      </w:r>
      <w:r>
        <w:rPr>
          <w:b/>
          <w:bCs/>
        </w:rPr>
        <w:t xml:space="preserve">R\$20,00</w:t>
      </w:r>
      <w:r>
        <w:t xml:space="preserve"> </w:t>
      </w:r>
      <w:r>
        <w:t xml:space="preserve">(custo por 1.000 impressões). Segmentando profissionais de saúde/interesses em fertilidade, esperamos algo entre R\$15 e R\$30.</w:t>
      </w:r>
      <w:r>
        <w:br/>
      </w:r>
      <w:r>
        <w:t xml:space="preserve">-</w:t>
      </w:r>
      <w:r>
        <w:t xml:space="preserve"> </w:t>
      </w:r>
      <w:r>
        <w:rPr>
          <w:b/>
          <w:bCs/>
        </w:rPr>
        <w:t xml:space="preserve">CPC médio:</w:t>
      </w:r>
      <w:r>
        <w:t xml:space="preserve"> </w:t>
      </w:r>
      <w:r>
        <w:t xml:space="preserve">~</w:t>
      </w:r>
      <w:r>
        <w:rPr>
          <w:b/>
          <w:bCs/>
        </w:rPr>
        <w:t xml:space="preserve">R\$1,00 – R\$3,00</w:t>
      </w:r>
      <w:r>
        <w:t xml:space="preserve"> </w:t>
      </w:r>
      <w:r>
        <w:t xml:space="preserve">por clique. Em geral, o Facebook Ads tem CPC 68% menor que do Google no BR</w:t>
      </w:r>
      <w:hyperlink r:id="rId49">
        <w:r>
          <w:rPr>
            <w:rStyle w:val="Hyperlink"/>
          </w:rPr>
          <w:t xml:space="preserve">[18]</w:t>
        </w:r>
      </w:hyperlink>
      <w:r>
        <w:t xml:space="preserve">, podendo ficar abaixo de R\$2 em muitas campanhas. Com público bem definido, CPC ~R\$1,50 é realista.</w:t>
      </w:r>
      <w:r>
        <w:br/>
      </w:r>
      <w:r>
        <w:t xml:space="preserve">-</w:t>
      </w:r>
      <w:r>
        <w:t xml:space="preserve"> </w:t>
      </w:r>
      <w:r>
        <w:rPr>
          <w:b/>
          <w:bCs/>
        </w:rPr>
        <w:t xml:space="preserve">CPL médio (custo por lead):</w:t>
      </w:r>
      <w:r>
        <w:t xml:space="preserve"> </w:t>
      </w:r>
      <w:r>
        <w:t xml:space="preserve">~</w:t>
      </w:r>
      <w:r>
        <w:rPr>
          <w:b/>
          <w:bCs/>
        </w:rPr>
        <w:t xml:space="preserve">R\$10 – R\$20</w:t>
      </w:r>
      <w:r>
        <w:t xml:space="preserve"> </w:t>
      </w:r>
      <w:r>
        <w:t xml:space="preserve">por lead qualificado. Isso considerando anúncios otimizados para cadastro (ex: captura de e-mail para um evento/webinar). Pode subir se o público for pequeno e disputado, mas dado o tamanho moderado da audiência, R\$15 por lead é uma boa referência.</w:t>
      </w:r>
      <w:r>
        <w:t xml:space="preserve"> </w:t>
      </w:r>
      <w:r>
        <w:rPr>
          <w:i/>
          <w:iCs/>
        </w:rPr>
        <w:t xml:space="preserve">(Dados gerais mostram CPL no Face aumentando – média global ~US$27 em 2025</w:t>
      </w:r>
      <w:hyperlink r:id="rId50">
        <w:r>
          <w:rPr>
            <w:rStyle w:val="Hyperlink"/>
            <w:i/>
            <w:iCs/>
          </w:rPr>
          <w:t xml:space="preserve">[19]</w:t>
        </w:r>
      </w:hyperlink>
      <w:r>
        <w:rPr>
          <w:i/>
          <w:iCs/>
        </w:rPr>
        <w:t xml:space="preserve">, porém isso inclui muitos segmentos; no nosso nicho, com boa oferta, deve ser bem menor.)</w:t>
      </w:r>
      <w:r>
        <w:br/>
      </w:r>
      <w:r>
        <w:t xml:space="preserve">-</w:t>
      </w:r>
      <w:r>
        <w:t xml:space="preserve"> </w:t>
      </w:r>
      <w:r>
        <w:rPr>
          <w:b/>
          <w:bCs/>
        </w:rPr>
        <w:t xml:space="preserve">Taxa de conversão esperada:</w:t>
      </w:r>
      <w:r>
        <w:t xml:space="preserve"> </w:t>
      </w:r>
      <w:r>
        <w:t xml:space="preserve">~</w:t>
      </w:r>
      <w:r>
        <w:rPr>
          <w:b/>
          <w:bCs/>
        </w:rPr>
        <w:t xml:space="preserve">10-15%</w:t>
      </w:r>
      <w:r>
        <w:t xml:space="preserve"> </w:t>
      </w:r>
      <w:r>
        <w:t xml:space="preserve">(click-to-lead em landing page). Ou seja, de cada 100 que clicam, ~10 a 15 preencheriam o formulário de interesse, se a oferta for atraente. A taxa de conversão final (lead -&gt; venda) depende de funil, mas do ponto de vista de anúncio para lead, 10% é atingível, até mais se for Lead Ad nativo.</w:t>
      </w:r>
    </w:p>
    <w:p>
      <w:pPr>
        <w:pStyle w:val="BodyText"/>
      </w:pPr>
      <w:r>
        <w:rPr>
          <w:b/>
          <w:bCs/>
        </w:rPr>
        <w:t xml:space="preserve">Google Ads (Pesquisa):</w:t>
      </w:r>
      <w:r>
        <w:br/>
      </w:r>
      <w:r>
        <w:t xml:space="preserve">-</w:t>
      </w:r>
      <w:r>
        <w:t xml:space="preserve"> </w:t>
      </w:r>
      <w:r>
        <w:rPr>
          <w:b/>
          <w:bCs/>
        </w:rPr>
        <w:t xml:space="preserve">CPM (na Rede de Display):</w:t>
      </w:r>
      <w:r>
        <w:t xml:space="preserve"> </w:t>
      </w:r>
      <w:r>
        <w:t xml:space="preserve">~</w:t>
      </w:r>
      <w:r>
        <w:rPr>
          <w:b/>
          <w:bCs/>
        </w:rPr>
        <w:t xml:space="preserve">R\$5,00 – R\$12,00</w:t>
      </w:r>
      <w:r>
        <w:t xml:space="preserve">. Embora o forte do Google seja pesquisa, se usarmos Display para remarketing, os CPMs são bem baixos (pode ser &lt;R\$10 facilmente, visto inventário amplo).</w:t>
      </w:r>
      <w:r>
        <w:br/>
      </w:r>
      <w:r>
        <w:t xml:space="preserve">-</w:t>
      </w:r>
      <w:r>
        <w:t xml:space="preserve"> </w:t>
      </w:r>
      <w:r>
        <w:rPr>
          <w:b/>
          <w:bCs/>
        </w:rPr>
        <w:t xml:space="preserve">CPC médio (Pesquisa):</w:t>
      </w:r>
      <w:r>
        <w:t xml:space="preserve"> </w:t>
      </w:r>
      <w:r>
        <w:t xml:space="preserve">~</w:t>
      </w:r>
      <w:r>
        <w:rPr>
          <w:b/>
          <w:bCs/>
        </w:rPr>
        <w:t xml:space="preserve">R\$2,00 – R\$5,00</w:t>
      </w:r>
      <w:r>
        <w:t xml:space="preserve"> </w:t>
      </w:r>
      <w:r>
        <w:t xml:space="preserve">para palavras-chave do nicho. Termos gerais de infertilidade às vezes têm CPC baixo (poucos anunciantes, pois clínicas focam mais em “FIV” etc.). Palavras de curso podem ter CPC mais alto (~R\$3-4) se houver concorrentes. Em média, Google tende a ser mais caro que Facebook (talvez ~R\$3 por clique em nosso caso).</w:t>
      </w:r>
      <w:r>
        <w:br/>
      </w:r>
      <w:r>
        <w:t xml:space="preserve">-</w:t>
      </w:r>
      <w:r>
        <w:t xml:space="preserve"> </w:t>
      </w:r>
      <w:r>
        <w:rPr>
          <w:b/>
          <w:bCs/>
        </w:rPr>
        <w:t xml:space="preserve">CPL médio:</w:t>
      </w:r>
      <w:r>
        <w:t xml:space="preserve"> </w:t>
      </w:r>
      <w:r>
        <w:t xml:space="preserve">~</w:t>
      </w:r>
      <w:r>
        <w:rPr>
          <w:b/>
          <w:bCs/>
        </w:rPr>
        <w:t xml:space="preserve">R\$20 – R\$40</w:t>
      </w:r>
      <w:r>
        <w:t xml:space="preserve">. Via pesquisa, se alguém procura “curso fertilidade integrativa” e clica no nosso anúncio, chance de converter é alta – mas o volume é baixo. Já se anunciarmos em keywords mais amplas, o CPL sobe (pois nem todos que clicam se cadastram). Estimamos gastar uns R\$30 por lead qualificado vindo de search, considerando menor volume porém intenção forte.</w:t>
      </w:r>
      <w:r>
        <w:br/>
      </w:r>
      <w:r>
        <w:t xml:space="preserve">-</w:t>
      </w:r>
      <w:r>
        <w:t xml:space="preserve"> </w:t>
      </w:r>
      <w:r>
        <w:rPr>
          <w:b/>
          <w:bCs/>
        </w:rPr>
        <w:t xml:space="preserve">Taxa de conversão esperada (click-&gt;lead):</w:t>
      </w:r>
      <w:r>
        <w:t xml:space="preserve"> </w:t>
      </w:r>
      <w:r>
        <w:rPr>
          <w:b/>
          <w:bCs/>
        </w:rPr>
        <w:t xml:space="preserve">15-25%</w:t>
      </w:r>
      <w:r>
        <w:t xml:space="preserve">. Pesquisadores têm intenção ativa, então a landing page pode converter melhor – talvez 1 em cada 4 ou 5 cliquem e convertem, se a página estiver alinhada ao termo buscado.</w:t>
      </w:r>
    </w:p>
    <w:p>
      <w:pPr>
        <w:pStyle w:val="BodyText"/>
      </w:pPr>
      <w:r>
        <w:rPr>
          <w:b/>
          <w:bCs/>
        </w:rPr>
        <w:t xml:space="preserve">YouTube Ads:</w:t>
      </w:r>
      <w:r>
        <w:br/>
      </w:r>
      <w:r>
        <w:t xml:space="preserve">-</w:t>
      </w:r>
      <w:r>
        <w:t xml:space="preserve"> </w:t>
      </w:r>
      <w:r>
        <w:rPr>
          <w:b/>
          <w:bCs/>
        </w:rPr>
        <w:t xml:space="preserve">CPM médio:</w:t>
      </w:r>
      <w:r>
        <w:t xml:space="preserve"> </w:t>
      </w:r>
      <w:r>
        <w:t xml:space="preserve">~</w:t>
      </w:r>
      <w:r>
        <w:rPr>
          <w:b/>
          <w:bCs/>
        </w:rPr>
        <w:t xml:space="preserve">R\$10,00</w:t>
      </w:r>
      <w:r>
        <w:t xml:space="preserve"> </w:t>
      </w:r>
      <w:r>
        <w:t xml:space="preserve">(anúncios TrueView in-stream costumam ter CPMs menores que feeds do Facebook). Podemos obter impressões baratas, e segmentar por canais de saúde.</w:t>
      </w:r>
      <w:r>
        <w:br/>
      </w:r>
      <w:r>
        <w:t xml:space="preserve">-</w:t>
      </w:r>
      <w:r>
        <w:t xml:space="preserve"> </w:t>
      </w:r>
      <w:r>
        <w:rPr>
          <w:b/>
          <w:bCs/>
        </w:rPr>
        <w:t xml:space="preserve">CPC médio (ou CPV):</w:t>
      </w:r>
      <w:r>
        <w:t xml:space="preserve"> </w:t>
      </w:r>
      <w:r>
        <w:rPr>
          <w:b/>
          <w:bCs/>
        </w:rPr>
        <w:t xml:space="preserve">R\$0,10 – R\$0,30 por view</w:t>
      </w:r>
      <w:r>
        <w:t xml:space="preserve"> </w:t>
      </w:r>
      <w:r>
        <w:t xml:space="preserve">(métrica de vídeo). Traduzindo para CPC (clique para site a partir do vídeo), pode sair ~R\$2,00 ou mais, pois não todo mundo clica. YouTube não é ideal para levar tráfego direto, mas ótimo para awareness.</w:t>
      </w:r>
      <w:r>
        <w:br/>
      </w:r>
      <w:r>
        <w:t xml:space="preserve">-</w:t>
      </w:r>
      <w:r>
        <w:t xml:space="preserve"> </w:t>
      </w:r>
      <w:r>
        <w:rPr>
          <w:b/>
          <w:bCs/>
        </w:rPr>
        <w:t xml:space="preserve">CPL médio:</w:t>
      </w:r>
      <w:r>
        <w:t xml:space="preserve"> </w:t>
      </w:r>
      <w:r>
        <w:t xml:space="preserve">~</w:t>
      </w:r>
      <w:r>
        <w:rPr>
          <w:b/>
          <w:bCs/>
        </w:rPr>
        <w:t xml:space="preserve">R\$20 – R\$30</w:t>
      </w:r>
      <w:r>
        <w:t xml:space="preserve">. Se rodarmos anúncios convidando para webinar, etc., provavelmente cada lead custará nessa faixa – semelhante ao Facebook, talvez um pouco mais caro pois muitos veem mas poucos clicam. Entretanto, a qualidade dos leads do YouTube tende a ser boa (público que assistiu parte do vídeo já se auto-seleciona).</w:t>
      </w:r>
      <w:r>
        <w:br/>
      </w:r>
      <w:r>
        <w:t xml:space="preserve">-</w:t>
      </w:r>
      <w:r>
        <w:t xml:space="preserve"> </w:t>
      </w:r>
      <w:r>
        <w:rPr>
          <w:b/>
          <w:bCs/>
        </w:rPr>
        <w:t xml:space="preserve">Taxa de conversão esperada:</w:t>
      </w:r>
      <w:r>
        <w:t xml:space="preserve"> </w:t>
      </w:r>
      <w:r>
        <w:rPr>
          <w:b/>
          <w:bCs/>
        </w:rPr>
        <w:t xml:space="preserve">5-10%</w:t>
      </w:r>
      <w:r>
        <w:t xml:space="preserve"> </w:t>
      </w:r>
      <w:r>
        <w:t xml:space="preserve">de quem ver o anúncio clicaria no CTA, e então na landing talvez 10-15% converteriam. No agregado impressão-&gt;lead, é baixo (0,5-1.5%), mas dado o baixo custo por impressão, funciona. Então focando em click-to-lead: talvez a cada 100 views, 5 clicam (5%), desses 2 viram lead (40% conv page), resultando 2 leads/100 views. Com CPV 20 centavos, 100 views = R\$20, resultando ~R\$10 por lead (melhor caso). Mais realisticamente, R\$20 por lead como estimado.</w:t>
      </w:r>
    </w:p>
    <w:p>
      <w:pPr>
        <w:pStyle w:val="BodyText"/>
      </w:pPr>
      <w:r>
        <w:rPr>
          <w:b/>
          <w:bCs/>
        </w:rPr>
        <w:t xml:space="preserve">TikTok Ads:</w:t>
      </w:r>
      <w:r>
        <w:br/>
      </w:r>
      <w:r>
        <w:t xml:space="preserve">-</w:t>
      </w:r>
      <w:r>
        <w:t xml:space="preserve"> </w:t>
      </w:r>
      <w:r>
        <w:rPr>
          <w:b/>
          <w:bCs/>
        </w:rPr>
        <w:t xml:space="preserve">CPM médio:</w:t>
      </w:r>
      <w:r>
        <w:t xml:space="preserve"> </w:t>
      </w:r>
      <w:r>
        <w:t xml:space="preserve">~</w:t>
      </w:r>
      <w:r>
        <w:rPr>
          <w:b/>
          <w:bCs/>
        </w:rPr>
        <w:t xml:space="preserve">R\$5,00 – R\$8,00</w:t>
      </w:r>
      <w:r>
        <w:t xml:space="preserve">. TikTok tem inventário abundante e ainda mais barato. Pode-se alcançar muita gente com pouco.</w:t>
      </w:r>
      <w:r>
        <w:br/>
      </w:r>
      <w:r>
        <w:t xml:space="preserve">-</w:t>
      </w:r>
      <w:r>
        <w:t xml:space="preserve"> </w:t>
      </w:r>
      <w:r>
        <w:rPr>
          <w:b/>
          <w:bCs/>
        </w:rPr>
        <w:t xml:space="preserve">CPC médio:</w:t>
      </w:r>
      <w:r>
        <w:t xml:space="preserve"> </w:t>
      </w:r>
      <w:r>
        <w:t xml:space="preserve">~</w:t>
      </w:r>
      <w:r>
        <w:rPr>
          <w:b/>
          <w:bCs/>
        </w:rPr>
        <w:t xml:space="preserve">R\$0,50 – R\$1,00</w:t>
      </w:r>
      <w:r>
        <w:t xml:space="preserve">. Cliques em TikTok tendem a custar centavos se a criação for boa, pois a plataforma otimiza por entrega massiva.</w:t>
      </w:r>
      <w:r>
        <w:br/>
      </w:r>
      <w:r>
        <w:t xml:space="preserve">-</w:t>
      </w:r>
      <w:r>
        <w:t xml:space="preserve"> </w:t>
      </w:r>
      <w:r>
        <w:rPr>
          <w:b/>
          <w:bCs/>
        </w:rPr>
        <w:t xml:space="preserve">CPL médio:</w:t>
      </w:r>
      <w:r>
        <w:t xml:space="preserve"> </w:t>
      </w:r>
      <w:r>
        <w:t xml:space="preserve">~</w:t>
      </w:r>
      <w:r>
        <w:rPr>
          <w:b/>
          <w:bCs/>
        </w:rPr>
        <w:t xml:space="preserve">R\$8 – R\$15</w:t>
      </w:r>
      <w:r>
        <w:t xml:space="preserve">. TikTok pode gerar leads baratos, mas é preciso considerar se esses leads são qualificados. No nosso caso, como o público é mais velho e nichado, segmentar TikTok é desafiador (talvez focar em interesse em “bem-estar” ou hashtags de saúde). Poderíamos conseguir leads a &lt;R\$10, porém possivelmente com menor taxa de comparecimento em eventos.</w:t>
      </w:r>
      <w:r>
        <w:br/>
      </w:r>
      <w:r>
        <w:t xml:space="preserve">-</w:t>
      </w:r>
      <w:r>
        <w:t xml:space="preserve"> </w:t>
      </w:r>
      <w:r>
        <w:rPr>
          <w:b/>
          <w:bCs/>
        </w:rPr>
        <w:t xml:space="preserve">Taxa de conversão esperada:</w:t>
      </w:r>
      <w:r>
        <w:t xml:space="preserve"> </w:t>
      </w:r>
      <w:r>
        <w:rPr>
          <w:b/>
          <w:bCs/>
        </w:rPr>
        <w:t xml:space="preserve">Baixa</w:t>
      </w:r>
      <w:r>
        <w:t xml:space="preserve"> </w:t>
      </w:r>
      <w:r>
        <w:t xml:space="preserve">– talvez 3-8% click-to-lead. A atenção no TikTok é volátil; muitos clicam por curiosidade e não concluem cadastro. Mas o volume grande compensa. Ex: 1000 impressões (R\$5) geram 10 cliques (1% CTR, CPC R\$0,50), desses 1 lead (10% conv) = R\$5 CPL. Pode acontecer, mas qualidade incerta.</w:t>
      </w:r>
      <w:r>
        <w:br/>
      </w:r>
      <w:r>
        <w:rPr>
          <w:i/>
          <w:iCs/>
        </w:rPr>
        <w:t xml:space="preserve">(Em suma, TikTok é bom para volume no topo do funil, mas não contamos com ele como principal. Ainda assim, está incluso para não desperdiçar um canal de tráfego mais em conta.)</w:t>
      </w:r>
    </w:p>
    <w:bookmarkEnd w:id="51"/>
    <w:bookmarkEnd w:id="52"/>
    <w:bookmarkStart w:id="53" w:name="métricas-de-performance"/>
    <w:p>
      <w:pPr>
        <w:pStyle w:val="Heading2"/>
      </w:pPr>
      <w:r>
        <w:t xml:space="preserve">📊 MÉTRICAS DE PERFORMANCE</w:t>
      </w:r>
    </w:p>
    <w:p>
      <w:pPr>
        <w:pStyle w:val="FirstParagraph"/>
      </w:pPr>
      <w:r>
        <w:rPr>
          <w:b/>
          <w:bCs/>
        </w:rPr>
        <w:t xml:space="preserve">Benchmarks do Mercado (Lançamento de Infoproduto/mentoria em saúde):</w:t>
      </w:r>
    </w:p>
    <w:p>
      <w:pPr>
        <w:pStyle w:val="Compact"/>
        <w:numPr>
          <w:ilvl w:val="0"/>
          <w:numId w:val="1014"/>
        </w:numPr>
      </w:pPr>
      <w:r>
        <w:rPr>
          <w:b/>
          <w:bCs/>
        </w:rPr>
        <w:t xml:space="preserve">CAC Médio por Canal:</w:t>
      </w:r>
      <w:r>
        <w:t xml:space="preserve"> </w:t>
      </w:r>
      <w:r>
        <w:t xml:space="preserve">O custo de aquisição de um cliente (pagante) varia conforme canal e estratégia:</w:t>
      </w:r>
    </w:p>
    <w:p>
      <w:pPr>
        <w:pStyle w:val="Compact"/>
        <w:numPr>
          <w:ilvl w:val="0"/>
          <w:numId w:val="1014"/>
        </w:numPr>
      </w:pPr>
      <w:r>
        <w:rPr>
          <w:b/>
          <w:bCs/>
        </w:rPr>
        <w:t xml:space="preserve">Orgânico (Instagram/Conteúdo):</w:t>
      </w:r>
      <w:r>
        <w:t xml:space="preserve"> </w:t>
      </w:r>
      <w:r>
        <w:t xml:space="preserve">CAC é somente o investimento em conteúdo. Para quem tem audiência engajada, o CAC pode ser</w:t>
      </w:r>
      <w:r>
        <w:t xml:space="preserve"> </w:t>
      </w:r>
      <w:r>
        <w:rPr>
          <w:b/>
          <w:bCs/>
        </w:rPr>
        <w:t xml:space="preserve">muito baixo (R\$0 – R\$200)</w:t>
      </w:r>
      <w:r>
        <w:t xml:space="preserve">, pois as vendas vêm de seguidores fiéis. No nosso caso, Fernanda já tem público grande; podemos conseguir várias vendas organicamente, diluindo CAC médio.</w:t>
      </w:r>
    </w:p>
    <w:p>
      <w:pPr>
        <w:pStyle w:val="Compact"/>
        <w:numPr>
          <w:ilvl w:val="0"/>
          <w:numId w:val="1014"/>
        </w:numPr>
      </w:pPr>
      <w:r>
        <w:rPr>
          <w:b/>
          <w:bCs/>
        </w:rPr>
        <w:t xml:space="preserve">Facebook/Instagram Ads:</w:t>
      </w:r>
      <w:r>
        <w:t xml:space="preserve"> </w:t>
      </w:r>
      <w:r>
        <w:t xml:space="preserve">CAC típico para produtos premium de nicho fica em torno de</w:t>
      </w:r>
      <w:r>
        <w:t xml:space="preserve"> </w:t>
      </w:r>
      <w:r>
        <w:rPr>
          <w:b/>
          <w:bCs/>
        </w:rPr>
        <w:t xml:space="preserve">R\$800 – R\$1.500</w:t>
      </w:r>
      <w:r>
        <w:t xml:space="preserve">. Ou seja, se vendermos uma vaga de R\$15k, pode custar mil reais em anúncios para gerar aquele cliente (isso inclui gerar vários leads, funil, etc.). Esse valor dá um LTV:CAC de 10:1 ou mais, o que é excelente margem. Empresas de cursos online de saúde buscam CAC até 20% do ticket sem problemas.</w:t>
      </w:r>
    </w:p>
    <w:p>
      <w:pPr>
        <w:pStyle w:val="Compact"/>
        <w:numPr>
          <w:ilvl w:val="0"/>
          <w:numId w:val="1014"/>
        </w:numPr>
      </w:pPr>
      <w:r>
        <w:rPr>
          <w:b/>
          <w:bCs/>
        </w:rPr>
        <w:t xml:space="preserve">Google Ads (Search):</w:t>
      </w:r>
      <w:r>
        <w:t xml:space="preserve"> </w:t>
      </w:r>
      <w:r>
        <w:t xml:space="preserve">Tende a ter CAC menor se as palavras são certeiras, pois quem vem já quer comprar. Poderíamos ver CAC na casa de</w:t>
      </w:r>
      <w:r>
        <w:t xml:space="preserve"> </w:t>
      </w:r>
      <w:r>
        <w:rPr>
          <w:b/>
          <w:bCs/>
        </w:rPr>
        <w:t xml:space="preserve">R\$500 – R\$1000</w:t>
      </w:r>
      <w:r>
        <w:t xml:space="preserve"> </w:t>
      </w:r>
      <w:r>
        <w:t xml:space="preserve">via search (menos leads, mas altamente quentes).</w:t>
      </w:r>
    </w:p>
    <w:p>
      <w:pPr>
        <w:pStyle w:val="Compact"/>
        <w:numPr>
          <w:ilvl w:val="0"/>
          <w:numId w:val="1014"/>
        </w:numPr>
      </w:pPr>
      <w:r>
        <w:rPr>
          <w:b/>
          <w:bCs/>
        </w:rPr>
        <w:t xml:space="preserve">YouTube Ads:</w:t>
      </w:r>
      <w:r>
        <w:t xml:space="preserve"> </w:t>
      </w:r>
      <w:r>
        <w:t xml:space="preserve">Similar ao Face, talvez um pouco maior CAC (~</w:t>
      </w:r>
      <w:r>
        <w:rPr>
          <w:b/>
          <w:bCs/>
        </w:rPr>
        <w:t xml:space="preserve">R\$1000 – R\$1800</w:t>
      </w:r>
      <w:r>
        <w:t xml:space="preserve">), já que é mais branding e retargeting.</w:t>
      </w:r>
    </w:p>
    <w:p>
      <w:pPr>
        <w:numPr>
          <w:ilvl w:val="0"/>
          <w:numId w:val="1014"/>
        </w:numPr>
      </w:pPr>
      <w:r>
        <w:rPr>
          <w:b/>
          <w:bCs/>
        </w:rPr>
        <w:t xml:space="preserve">TikTok Ads:</w:t>
      </w:r>
      <w:r>
        <w:t xml:space="preserve"> </w:t>
      </w:r>
      <w:r>
        <w:t xml:space="preserve">Difícil estimar por ser inusual pro B2B de saúde. Se os leads são baratos porém frios, CAC pode ficar</w:t>
      </w:r>
      <w:r>
        <w:t xml:space="preserve"> </w:t>
      </w:r>
      <w:r>
        <w:rPr>
          <w:b/>
          <w:bCs/>
        </w:rPr>
        <w:t xml:space="preserve">R\$600 – R\$1200</w:t>
      </w:r>
      <w:r>
        <w:t xml:space="preserve"> </w:t>
      </w:r>
      <w:r>
        <w:t xml:space="preserve">supondo conversão final mais baixa.</w:t>
      </w:r>
      <w:r>
        <w:t xml:space="preserve"> </w:t>
      </w:r>
      <w:r>
        <w:rPr>
          <w:i/>
          <w:iCs/>
        </w:rPr>
        <w:t xml:space="preserve">(Obs: Para comparação, muitos infoempreendedores almejam CAC até 30-50% do valor do produto em lançamentos rápidos, mas como o nosso é high-ticket, podemos gastar 5-10% do valor e ainda obter ROI ótimo.)</w:t>
      </w:r>
    </w:p>
    <w:p>
      <w:pPr>
        <w:numPr>
          <w:ilvl w:val="0"/>
          <w:numId w:val="1014"/>
        </w:numPr>
      </w:pPr>
      <w:r>
        <w:rPr>
          <w:b/>
          <w:bCs/>
        </w:rPr>
        <w:t xml:space="preserve">Funil de conversão padrão (%):</w:t>
      </w:r>
      <w:r>
        <w:t xml:space="preserve"> </w:t>
      </w:r>
      <w:r>
        <w:t xml:space="preserve">Para um lançamento de mentoria, o funil pode ser:</w:t>
      </w:r>
    </w:p>
    <w:p>
      <w:pPr>
        <w:pStyle w:val="Compact"/>
        <w:numPr>
          <w:ilvl w:val="0"/>
          <w:numId w:val="1014"/>
        </w:numPr>
      </w:pPr>
      <w:r>
        <w:rPr>
          <w:b/>
          <w:bCs/>
        </w:rPr>
        <w:t xml:space="preserve">Visitante -&gt; Lead (inscrição interesse/webinar):</w:t>
      </w:r>
      <w:r>
        <w:t xml:space="preserve"> </w:t>
      </w:r>
      <w:r>
        <w:t xml:space="preserve">~10% conversão (depende da fonte, já detalhamos: FB ~10-15%, Google ~20%, etc. Misturando orgânico e pago, algo em torno de 10% dos visitantes da página de inscrição devem virar leads).</w:t>
      </w:r>
    </w:p>
    <w:p>
      <w:pPr>
        <w:pStyle w:val="Compact"/>
        <w:numPr>
          <w:ilvl w:val="0"/>
          <w:numId w:val="1014"/>
        </w:numPr>
      </w:pPr>
      <w:r>
        <w:rPr>
          <w:b/>
          <w:bCs/>
        </w:rPr>
        <w:t xml:space="preserve">Lead -&gt; Participante ativo (que assiste webinar ou consulta material de venda):</w:t>
      </w:r>
      <w:r>
        <w:t xml:space="preserve"> </w:t>
      </w:r>
      <w:r>
        <w:t xml:space="preserve">~30-50%. Em lançamentos, nem todo lead engaja. Esperamos cerca de 1/3 dos leads realmente “quentes” acompanhando a apresentação de vendas.</w:t>
      </w:r>
    </w:p>
    <w:p>
      <w:pPr>
        <w:pStyle w:val="Compact"/>
        <w:numPr>
          <w:ilvl w:val="0"/>
          <w:numId w:val="1014"/>
        </w:numPr>
      </w:pPr>
      <w:r>
        <w:rPr>
          <w:b/>
          <w:bCs/>
        </w:rPr>
        <w:t xml:space="preserve">Participante -&gt; Aplicou para mentoria (levantou mão):</w:t>
      </w:r>
      <w:r>
        <w:t xml:space="preserve"> </w:t>
      </w:r>
      <w:r>
        <w:t xml:space="preserve">~10-20%. Se tivermos por exemplo 100 leads assistindo a um evento ao vivo, talvez 10 a 20 demonstrarão forte interesse (formularão perguntas, agendarão entrevista de venda ou clicarão na página de pagamento).</w:t>
      </w:r>
    </w:p>
    <w:p>
      <w:pPr>
        <w:pStyle w:val="Compact"/>
        <w:numPr>
          <w:ilvl w:val="0"/>
          <w:numId w:val="1014"/>
        </w:numPr>
      </w:pPr>
      <w:r>
        <w:rPr>
          <w:b/>
          <w:bCs/>
        </w:rPr>
        <w:t xml:space="preserve">Aplicou -&gt; Venda (conversão final):</w:t>
      </w:r>
      <w:r>
        <w:t xml:space="preserve"> </w:t>
      </w:r>
      <w:r>
        <w:t xml:space="preserve">~50%. Num modelo de mentoria premium, possivelmente faremos entrevistas ou seleção. Assim, dos interessados qualificados, cerca de metade efetiva a matrícula (alguns desistem por preço ou timing).</w:t>
      </w:r>
    </w:p>
    <w:p>
      <w:pPr>
        <w:pStyle w:val="Compact"/>
        <w:numPr>
          <w:ilvl w:val="0"/>
          <w:numId w:val="1014"/>
        </w:numPr>
      </w:pPr>
      <w:r>
        <w:rPr>
          <w:b/>
          <w:bCs/>
        </w:rPr>
        <w:t xml:space="preserve">Resumo em números:</w:t>
      </w:r>
      <w:r>
        <w:t xml:space="preserve"> </w:t>
      </w:r>
      <w:r>
        <w:t xml:space="preserve">Supondo 1000 leads gerados, ~400 abrem e-mails/participam, ~80 manifestam interesse profundo, e ~40 fecham. Isso seria 4% de conversão leads-&gt;venda. De visitante site inicial a venda, seria 0,4% se 10% viraram leads (embudo completo).</w:t>
      </w:r>
      <w:r>
        <w:t xml:space="preserve"> </w:t>
      </w:r>
      <w:r>
        <w:rPr>
          <w:b/>
          <w:bCs/>
        </w:rPr>
        <w:t xml:space="preserve">No mercado, conversão de lançamento varia 1-5% dos leads em vendas</w:t>
      </w:r>
      <w:r>
        <w:t xml:space="preserve"> </w:t>
      </w:r>
      <w:r>
        <w:t xml:space="preserve">dependendo quão qualificado e engajado público está. Para prudência, considerar ~3% dos leads convertendo em cliente pagante.</w:t>
      </w:r>
    </w:p>
    <w:p>
      <w:pPr>
        <w:numPr>
          <w:ilvl w:val="0"/>
          <w:numId w:val="1014"/>
        </w:numPr>
      </w:pPr>
      <w:r>
        <w:rPr>
          <w:b/>
          <w:bCs/>
        </w:rPr>
        <w:t xml:space="preserve">Taxas específicas do funil digital:</w:t>
      </w:r>
      <w:r>
        <w:t xml:space="preserve"> </w:t>
      </w:r>
      <w:r>
        <w:t xml:space="preserve">Email marketing open rate ~20-30%, CTR nos e-mails ~2-5%. Página de vendas para mentoria (sem entrevista) poderia converter ~2-5%. Se houver triagem, taxa de fechamento em call pode ser 50%+. Esses números são padrões observados em lançamentos e high-ticket.</w:t>
      </w:r>
    </w:p>
    <w:p>
      <w:pPr>
        <w:numPr>
          <w:ilvl w:val="0"/>
          <w:numId w:val="1014"/>
        </w:numPr>
      </w:pPr>
      <w:r>
        <w:rPr>
          <w:b/>
          <w:bCs/>
        </w:rPr>
        <w:t xml:space="preserve">LTV médio e LTV:CAC ratio:</w:t>
      </w:r>
    </w:p>
    <w:p>
      <w:pPr>
        <w:pStyle w:val="Compact"/>
        <w:numPr>
          <w:ilvl w:val="0"/>
          <w:numId w:val="1014"/>
        </w:numPr>
      </w:pPr>
      <w:r>
        <w:rPr>
          <w:b/>
          <w:bCs/>
        </w:rPr>
        <w:t xml:space="preserve">LTV (Lifetime Value) Médio:</w:t>
      </w:r>
      <w:r>
        <w:t xml:space="preserve"> </w:t>
      </w:r>
      <w:r>
        <w:t xml:space="preserve">Como é um programa único de valor alto, podemos assumir LTV ≈</w:t>
      </w:r>
      <w:r>
        <w:t xml:space="preserve"> </w:t>
      </w:r>
      <w:r>
        <w:rPr>
          <w:b/>
          <w:bCs/>
        </w:rPr>
        <w:t xml:space="preserve">R\$15.000</w:t>
      </w:r>
      <w:r>
        <w:t xml:space="preserve"> </w:t>
      </w:r>
      <w:r>
        <w:t xml:space="preserve">(o preço em si, já que não há assinatura mensal contínua – a não ser que planejemos upsell de renovações ou outros produtos depois, o que aumentaria LTV). Se considerarmos possibilidade de futuramente vender outros programas para o aluno (ex: uma mentoria avançada, ou ele indicar colegas), o LTV médio pode crescer, mas inicialmente tomaremos o valor do programa.</w:t>
      </w:r>
    </w:p>
    <w:p>
      <w:pPr>
        <w:pStyle w:val="Compact"/>
        <w:numPr>
          <w:ilvl w:val="0"/>
          <w:numId w:val="1014"/>
        </w:numPr>
      </w:pPr>
      <w:r>
        <w:rPr>
          <w:b/>
          <w:bCs/>
        </w:rPr>
        <w:t xml:space="preserve">LTV : CAC Ratio:</w:t>
      </w:r>
      <w:r>
        <w:t xml:space="preserve"> </w:t>
      </w:r>
      <w:r>
        <w:t xml:space="preserve">Idealmente, bem alto. Exemplo: se CAC for R\$1.000 e LTV R\$15k, a razão é</w:t>
      </w:r>
      <w:r>
        <w:t xml:space="preserve"> </w:t>
      </w:r>
      <w:r>
        <w:rPr>
          <w:b/>
          <w:bCs/>
        </w:rPr>
        <w:t xml:space="preserve">15:1</w:t>
      </w:r>
      <w:r>
        <w:t xml:space="preserve"> </w:t>
      </w:r>
      <w:r>
        <w:t xml:space="preserve">(15x). Mesmo com custos operacionais, isso é extremamente lucrativo. No pior caso, se CAC chegasse a R\$3k, a razão ainda seria 5:1, que é saudável. Benchmarks em infoprodutos almejam pelo menos 3:1 para rodar tráfego pago com margem.</w:t>
      </w:r>
      <w:r>
        <w:t xml:space="preserve"> </w:t>
      </w:r>
      <w:r>
        <w:rPr>
          <w:b/>
          <w:bCs/>
        </w:rPr>
        <w:t xml:space="preserve">Esperamos LTV:CAC &gt; 10:1</w:t>
      </w:r>
      <w:r>
        <w:t xml:space="preserve"> </w:t>
      </w:r>
      <w:r>
        <w:t xml:space="preserve">dada a forte presença orgânica (muitos clientes virão quase sem custo de aquisição, elevando a média).</w:t>
      </w:r>
    </w:p>
    <w:p>
      <w:pPr>
        <w:pStyle w:val="Compact"/>
        <w:numPr>
          <w:ilvl w:val="0"/>
          <w:numId w:val="1014"/>
        </w:numPr>
      </w:pPr>
      <w:r>
        <w:t xml:space="preserve">Na indústria de cursos online, um LTV:CAC alto é comum, especialmente quando se há upsells. Aqui, podemos também calcular LTV incluindo que um mentorado satisfeito pode trazer indicações (que entram com CAC zero). Ou seja, potencial real de LTV efetivo maior.</w:t>
      </w:r>
    </w:p>
    <w:p>
      <w:pPr>
        <w:numPr>
          <w:ilvl w:val="0"/>
          <w:numId w:val="1014"/>
        </w:numPr>
      </w:pPr>
      <w:r>
        <w:rPr>
          <w:i/>
          <w:iCs/>
        </w:rPr>
        <w:t xml:space="preserve">Comparação:</w:t>
      </w:r>
      <w:r>
        <w:t xml:space="preserve"> </w:t>
      </w:r>
      <w:r>
        <w:t xml:space="preserve">Empresas de software miram LTV:CAC ~3:1. Em educação digital, frequentemente se obtém 5:1 ou mais. Estamos posicionados para atingir um ratio excelente se executado corretamente.</w:t>
      </w:r>
    </w:p>
    <w:p>
      <w:pPr>
        <w:numPr>
          <w:ilvl w:val="0"/>
          <w:numId w:val="1014"/>
        </w:numPr>
      </w:pPr>
      <w:r>
        <w:rPr>
          <w:b/>
          <w:bCs/>
        </w:rPr>
        <w:t xml:space="preserve">ROI esperado por canal:</w:t>
      </w:r>
      <w:r>
        <w:t xml:space="preserve"> </w:t>
      </w:r>
      <w:r>
        <w:t xml:space="preserve">(ROI calculado sobre investimento em anúncios, considerando retorno de vendas atribuídas)</w:t>
      </w:r>
    </w:p>
    <w:p>
      <w:pPr>
        <w:pStyle w:val="Compact"/>
        <w:numPr>
          <w:ilvl w:val="0"/>
          <w:numId w:val="1014"/>
        </w:numPr>
      </w:pPr>
      <w:r>
        <w:rPr>
          <w:b/>
          <w:bCs/>
        </w:rPr>
        <w:t xml:space="preserve">Facebook/Instagram:</w:t>
      </w:r>
      <w:r>
        <w:t xml:space="preserve"> </w:t>
      </w:r>
      <w:r>
        <w:t xml:space="preserve">ROI estimado</w:t>
      </w:r>
      <w:r>
        <w:t xml:space="preserve"> </w:t>
      </w:r>
      <w:r>
        <w:rPr>
          <w:b/>
          <w:bCs/>
        </w:rPr>
        <w:t xml:space="preserve">1000% – 1500%</w:t>
      </w:r>
      <w:r>
        <w:t xml:space="preserve"> </w:t>
      </w:r>
      <w:r>
        <w:t xml:space="preserve">(10-15x). Justificativa: invista digamos R\$50k em ads para gerar ~50 leads qualificados, converter ~5 alunos -&gt; 5 × 15k = R\$75k receita. ROI = (75-50)/50 = 50%. Ops, esse exemplo deu 150%. Vamos considerar com base no ratio acima: CAC ~R\$1k para R\$15k venda =&gt; ROI 1400%. Ou seja, para cada R\$1 investido, retorna ~R\$14 bruto. Mesmo se contarmos overhead, ainda é &gt;10x. Com orgânico ajudando, ROI global no Face pode superar 15x.</w:t>
      </w:r>
    </w:p>
    <w:p>
      <w:pPr>
        <w:pStyle w:val="Compact"/>
        <w:numPr>
          <w:ilvl w:val="0"/>
          <w:numId w:val="1014"/>
        </w:numPr>
      </w:pPr>
      <w:r>
        <w:rPr>
          <w:b/>
          <w:bCs/>
        </w:rPr>
        <w:t xml:space="preserve">Google (Search):</w:t>
      </w:r>
      <w:r>
        <w:t xml:space="preserve"> </w:t>
      </w:r>
      <w:r>
        <w:t xml:space="preserve">ROI possivelmente</w:t>
      </w:r>
      <w:r>
        <w:t xml:space="preserve"> </w:t>
      </w:r>
      <w:r>
        <w:rPr>
          <w:b/>
          <w:bCs/>
        </w:rPr>
        <w:t xml:space="preserve">&gt;1500%</w:t>
      </w:r>
      <w:r>
        <w:t xml:space="preserve">. Porque quem procura e compra tende a converter com menos investimento desperdiçado. Poderíamos ver CAC ~R\$800 por venda R\$15k (ROI ~1775%).</w:t>
      </w:r>
    </w:p>
    <w:p>
      <w:pPr>
        <w:pStyle w:val="Compact"/>
        <w:numPr>
          <w:ilvl w:val="0"/>
          <w:numId w:val="1014"/>
        </w:numPr>
      </w:pPr>
      <w:r>
        <w:rPr>
          <w:b/>
          <w:bCs/>
        </w:rPr>
        <w:t xml:space="preserve">YouTube Ads:</w:t>
      </w:r>
      <w:r>
        <w:t xml:space="preserve"> </w:t>
      </w:r>
      <w:r>
        <w:t xml:space="preserve">ROI</w:t>
      </w:r>
      <w:r>
        <w:t xml:space="preserve"> </w:t>
      </w:r>
      <w:r>
        <w:rPr>
          <w:b/>
          <w:bCs/>
        </w:rPr>
        <w:t xml:space="preserve">800% – 1200%</w:t>
      </w:r>
      <w:r>
        <w:t xml:space="preserve"> </w:t>
      </w:r>
      <w:r>
        <w:t xml:space="preserve">(um pouco menor pois envolve mais visualizações que não convertem, mas ainda alto). Por ex., investe R\$10k, gera 5 vendas (75k receita) =&gt; ROI 650%. Com retargeting e branding, alguns clientes vêm multi-touch, então difícil atribuir, mas o canal em si tem ROI alto quando bem otimizado.</w:t>
      </w:r>
    </w:p>
    <w:p>
      <w:pPr>
        <w:pStyle w:val="Compact"/>
        <w:numPr>
          <w:ilvl w:val="0"/>
          <w:numId w:val="1014"/>
        </w:numPr>
      </w:pPr>
      <w:r>
        <w:rPr>
          <w:b/>
          <w:bCs/>
        </w:rPr>
        <w:t xml:space="preserve">TikTok Ads:</w:t>
      </w:r>
      <w:r>
        <w:t xml:space="preserve"> </w:t>
      </w:r>
      <w:r>
        <w:t xml:space="preserve">ROI incerto – se usarmos pouco budget (ex: R\$5k) e talvez vierem 2 alunos disso (30k receita), ROI 500%. Pode ser maior se a segmentação surpreender. Entretanto, por precaução, consideramos ROI</w:t>
      </w:r>
      <w:r>
        <w:t xml:space="preserve"> </w:t>
      </w:r>
      <w:r>
        <w:rPr>
          <w:b/>
          <w:bCs/>
        </w:rPr>
        <w:t xml:space="preserve">300-600%</w:t>
      </w:r>
      <w:r>
        <w:t xml:space="preserve"> </w:t>
      </w:r>
      <w:r>
        <w:t xml:space="preserve">(3-6x) por ser um experimento e pelo público não ser tão presente nessa plataforma ainda.</w:t>
      </w:r>
    </w:p>
    <w:p>
      <w:pPr>
        <w:pStyle w:val="Compact"/>
        <w:numPr>
          <w:ilvl w:val="0"/>
          <w:numId w:val="1014"/>
        </w:numPr>
      </w:pPr>
      <w:r>
        <w:rPr>
          <w:b/>
          <w:bCs/>
        </w:rPr>
        <w:t xml:space="preserve">Orgânico:</w:t>
      </w:r>
      <w:r>
        <w:t xml:space="preserve"> </w:t>
      </w:r>
      <w:r>
        <w:t xml:space="preserve">ROI infinito teoricamente (sem custo direto). Mas precisamos mensurar esforço de equipe, etc. De qualquer forma, a</w:t>
      </w:r>
      <w:r>
        <w:t xml:space="preserve"> </w:t>
      </w:r>
      <w:r>
        <w:rPr>
          <w:b/>
          <w:bCs/>
        </w:rPr>
        <w:t xml:space="preserve">maior parte das vendas provavelmente virá de orgânico/semi-orgânico</w:t>
      </w:r>
      <w:r>
        <w:t xml:space="preserve"> </w:t>
      </w:r>
      <w:r>
        <w:t xml:space="preserve">(seguidores da Fernanda + indicação), o que vai elevar muito o ROI global da campanha de lançamento.</w:t>
      </w:r>
      <w:r>
        <w:t xml:space="preserve"> </w:t>
      </w:r>
      <w:r>
        <w:rPr>
          <w:i/>
          <w:iCs/>
        </w:rPr>
        <w:t xml:space="preserve">(No consolidado, esperamos ROI global na casa de 1000% ou mais – investindo, digamos, R\$20k-30k em marketing total para faturar R\$300k+. Lembrando que isso é ROI sobre ads; o ROI final do projeto ainda deve descontar custos de produção, equipe, etc., mas como infoproduto digital, margem líquida tende a ficar &gt;70% fácil.)</w:t>
      </w:r>
    </w:p>
    <w:bookmarkEnd w:id="53"/>
    <w:bookmarkStart w:id="55" w:name="voz-do-mercado"/>
    <w:p>
      <w:pPr>
        <w:pStyle w:val="Heading2"/>
      </w:pPr>
      <w:r>
        <w:t xml:space="preserve">🗣️ VOZ DO MERCADO</w:t>
      </w:r>
    </w:p>
    <w:p>
      <w:pPr>
        <w:pStyle w:val="FirstParagraph"/>
      </w:pPr>
      <w:r>
        <w:rPr>
          <w:b/>
          <w:bCs/>
        </w:rPr>
        <w:t xml:space="preserve">Principais Objeções do Avatar (e como contorná-las):</w:t>
      </w:r>
    </w:p>
    <w:p>
      <w:pPr>
        <w:numPr>
          <w:ilvl w:val="0"/>
          <w:numId w:val="1015"/>
        </w:numPr>
      </w:pPr>
      <w:r>
        <w:rPr>
          <w:b/>
          <w:bCs/>
        </w:rPr>
        <w:t xml:space="preserve">“Mais um curso? Já tenho tanto conteúdo parado…”</w:t>
      </w:r>
      <w:r>
        <w:t xml:space="preserve"> </w:t>
      </w:r>
      <w:r>
        <w:t xml:space="preserve">– Muitos pensam:</w:t>
      </w:r>
      <w:r>
        <w:t xml:space="preserve"> </w:t>
      </w:r>
      <w:r>
        <w:rPr>
          <w:i/>
          <w:iCs/>
        </w:rPr>
        <w:t xml:space="preserve">“Será que não vou comprar e acabar não fazendo, como outros?”</w:t>
      </w:r>
      <w:r>
        <w:t xml:space="preserve">. Eles estão conscientes de que já investiram muito em cursos que não aplicaram.</w:t>
      </w:r>
      <w:r>
        <w:t xml:space="preserve"> </w:t>
      </w:r>
      <w:r>
        <w:rPr>
          <w:b/>
          <w:bCs/>
        </w:rPr>
        <w:t xml:space="preserve">Contorno:</w:t>
      </w:r>
      <w:r>
        <w:t xml:space="preserve"> </w:t>
      </w:r>
      <w:r>
        <w:t xml:space="preserve">Deixar claro que</w:t>
      </w:r>
      <w:r>
        <w:t xml:space="preserve"> </w:t>
      </w:r>
      <w:r>
        <w:rPr>
          <w:b/>
          <w:bCs/>
        </w:rPr>
        <w:t xml:space="preserve">não é “mais um curso”, e sim um programa de mentoria com prática guiada</w:t>
      </w:r>
      <w:r>
        <w:t xml:space="preserve">. Explicar:</w:t>
      </w:r>
      <w:r>
        <w:t xml:space="preserve"> </w:t>
      </w:r>
      <w:r>
        <w:rPr>
          <w:i/>
          <w:iCs/>
        </w:rPr>
        <w:t xml:space="preserve">“Entendo que você já estudou muito – por isso mesmo, nosso foco é diferente: vamos implementar juntos. Não há 50 horas de vídeo para ‘assistir quando der’; há tarefas semanais, casos reais seus sendo resolvidos. É impossível ficar parado, pois a mentoria te puxa para agir. Você não está comprando conteúdo, está comprando transformação acompanhada.”</w:t>
      </w:r>
      <w:r>
        <w:t xml:space="preserve"> </w:t>
      </w:r>
      <w:r>
        <w:t xml:space="preserve">Também trazer exemplos de alunos que destravaram e</w:t>
      </w:r>
      <w:r>
        <w:t xml:space="preserve"> </w:t>
      </w:r>
      <w:r>
        <w:rPr>
          <w:b/>
          <w:bCs/>
        </w:rPr>
        <w:t xml:space="preserve">finalmente usaram o que aprenderam</w:t>
      </w:r>
      <w:r>
        <w:t xml:space="preserve"> </w:t>
      </w:r>
      <w:r>
        <w:t xml:space="preserve">após entrar no programa – provando que não vira “mais um curso na prateleira”.</w:t>
      </w:r>
    </w:p>
    <w:p>
      <w:pPr>
        <w:numPr>
          <w:ilvl w:val="0"/>
          <w:numId w:val="1015"/>
        </w:numPr>
      </w:pPr>
      <w:r>
        <w:rPr>
          <w:b/>
          <w:bCs/>
        </w:rPr>
        <w:t xml:space="preserve">“Não tenho tempo para me dedicar a uma mentoria longa agora.”</w:t>
      </w:r>
      <w:r>
        <w:t xml:space="preserve"> </w:t>
      </w:r>
      <w:r>
        <w:t xml:space="preserve">– O avatar tem agenda cheia e já estuda muito; preocupa-se de não conseguir acompanhar.</w:t>
      </w:r>
      <w:r>
        <w:t xml:space="preserve"> </w:t>
      </w:r>
      <w:r>
        <w:rPr>
          <w:b/>
          <w:bCs/>
        </w:rPr>
        <w:t xml:space="preserve">Contorno:</w:t>
      </w:r>
      <w:r>
        <w:t xml:space="preserve"> </w:t>
      </w:r>
      <w:r>
        <w:t xml:space="preserve">Reforçar que o programa foi feito</w:t>
      </w:r>
      <w:r>
        <w:t xml:space="preserve"> </w:t>
      </w:r>
      <w:r>
        <w:rPr>
          <w:i/>
          <w:iCs/>
        </w:rPr>
        <w:t xml:space="preserve">sob medida para profissionais ocupados</w:t>
      </w:r>
      <w:r>
        <w:t xml:space="preserve">. Por exemplo:</w:t>
      </w:r>
      <w:r>
        <w:t xml:space="preserve"> </w:t>
      </w:r>
      <w:r>
        <w:rPr>
          <w:i/>
          <w:iCs/>
        </w:rPr>
        <w:t xml:space="preserve">“São apenas X horas ao vivo por mês, em horários flexíveis (noite, fim de semana), com suporte assíncrono quando você puder. E o tempo que você investir retornará em eficiência: cada consulta sua vai ficar mais rápida e eficaz. Pense que é um atalho – economizará horas que hoje você gasta quebrando a cabeça sozinha.”</w:t>
      </w:r>
      <w:r>
        <w:t xml:space="preserve"> </w:t>
      </w:r>
      <w:r>
        <w:t xml:space="preserve">Outra abordagem é mencionar que</w:t>
      </w:r>
      <w:r>
        <w:t xml:space="preserve"> </w:t>
      </w:r>
      <w:r>
        <w:rPr>
          <w:i/>
          <w:iCs/>
        </w:rPr>
        <w:t xml:space="preserve">é a última formação que vai precisar</w:t>
      </w:r>
      <w:r>
        <w:t xml:space="preserve">, pois depois de dominá-la, não precisará fazer vários cursinhos picados – ou seja, vale priorizar agora para ganhar tempo no futuro.</w:t>
      </w:r>
    </w:p>
    <w:p>
      <w:pPr>
        <w:numPr>
          <w:ilvl w:val="0"/>
          <w:numId w:val="1015"/>
        </w:numPr>
      </w:pPr>
      <w:r>
        <w:rPr>
          <w:b/>
          <w:bCs/>
        </w:rPr>
        <w:t xml:space="preserve">“O investimento é muito alto, vale a pena gastar R\$X mil?”</w:t>
      </w:r>
      <w:r>
        <w:t xml:space="preserve"> </w:t>
      </w:r>
      <w:r>
        <w:t xml:space="preserve">– Provavelmente a objeção mais direta: o preço elevado.</w:t>
      </w:r>
      <w:r>
        <w:t xml:space="preserve"> </w:t>
      </w:r>
      <w:r>
        <w:rPr>
          <w:b/>
          <w:bCs/>
        </w:rPr>
        <w:t xml:space="preserve">Contorno:</w:t>
      </w:r>
      <w:r>
        <w:t xml:space="preserve"> </w:t>
      </w:r>
      <w:r>
        <w:t xml:space="preserve">Trabalhar</w:t>
      </w:r>
      <w:r>
        <w:t xml:space="preserve"> </w:t>
      </w:r>
      <w:r>
        <w:rPr>
          <w:b/>
          <w:bCs/>
        </w:rPr>
        <w:t xml:space="preserve">visão de investimento e ROI</w:t>
      </w:r>
      <w:r>
        <w:t xml:space="preserve">.</w:t>
      </w:r>
      <w:r>
        <w:t xml:space="preserve"> </w:t>
      </w:r>
      <w:r>
        <w:rPr>
          <w:i/>
          <w:iCs/>
        </w:rPr>
        <w:t xml:space="preserve">“Quanto custa para você continuar insegura e perder pacientes? Um único paciente que não volta já te custa uns R\$500 de prejuízo. E quantos deixaram de te indicar por não verem resultado rápido? Ao dominar essa área, você poderá cobrar facilmente R\$400 por consulta (ao invés de R\$200) – se atender 10 pacientes por semana, em um mês você já fez mais do que o valor da mentoria. Ou seja, o retorno financeiro é palpável.”</w:t>
      </w:r>
      <w:r>
        <w:t xml:space="preserve"> </w:t>
      </w:r>
      <w:r>
        <w:t xml:space="preserve">Além do financeiro, destacar o valor intrínseco:</w:t>
      </w:r>
      <w:r>
        <w:t xml:space="preserve"> </w:t>
      </w:r>
      <w:r>
        <w:rPr>
          <w:i/>
          <w:iCs/>
        </w:rPr>
        <w:t xml:space="preserve">“Qual o preço de se tornar referência e realizar o sonho de várias famílias? E o preço de acabar com sua ansiedade nas consultas? Alguns investimentos não se medem em dinheiro – mas mesmo que medirmos, este programa se paga várias vezes.”</w:t>
      </w:r>
      <w:r>
        <w:t xml:space="preserve"> </w:t>
      </w:r>
      <w:r>
        <w:t xml:space="preserve">Oferecer parcelamento (ex: 12x sem juros) também contorna barreira prática de dinheiro.</w:t>
      </w:r>
    </w:p>
    <w:p>
      <w:pPr>
        <w:pStyle w:val="FirstParagraph"/>
      </w:pPr>
      <w:r>
        <w:rPr>
          <w:i/>
          <w:iCs/>
        </w:rPr>
        <w:t xml:space="preserve">(Outras objeções e respostas breves:</w:t>
      </w:r>
      <w:r>
        <w:t xml:space="preserve"> </w:t>
      </w:r>
      <w:r>
        <w:t xml:space="preserve">“E se eu não conseguir acompanhar tecnicamente?” -&gt; Mentoria é adaptada ao nível do aluno, começamos do básico até o avançado, ninguém fica para trás. “Será que dá resultado mesmo?” -&gt; Apresentar casos de ex-alunos/piloto que aumentaram taxa de sucesso em X%. “Tenho medo de não conseguir aplicar no meu contexto (cidade pequena, etc.)” -&gt; Mostrar que métodos integrativos se aplicam em qualquer contexto e que a mentoria inclui módulo de adaptação de realidade – ex: protocolos acessíveis mesmo para pacientes com poucos recursos.)*</w:t>
      </w:r>
    </w:p>
    <w:p>
      <w:pPr>
        <w:pStyle w:val="BodyText"/>
      </w:pPr>
      <w:r>
        <w:rPr>
          <w:b/>
          <w:bCs/>
        </w:rPr>
        <w:t xml:space="preserve">Linguagem específica do Avatar (termos, gírias, gatilhos):</w:t>
      </w:r>
    </w:p>
    <w:p>
      <w:pPr>
        <w:numPr>
          <w:ilvl w:val="0"/>
          <w:numId w:val="1016"/>
        </w:numPr>
      </w:pPr>
      <w:r>
        <w:rPr>
          <w:b/>
          <w:bCs/>
        </w:rPr>
        <w:t xml:space="preserve">Termos técnicos comuns:</w:t>
      </w:r>
      <w:r>
        <w:t xml:space="preserve"> </w:t>
      </w:r>
      <w:r>
        <w:t xml:space="preserve">“tentante” (mulher tentando engravidar), “casal infértil”, “reserva ovariana”, “protocolo X”, “suplementação”, “fitoterápico”, “modulação intestinal”, “inflamação crônica”, “eixo HPA”, “abordagem integrativa/funcional”, “PICS” (práticas integrativas e complementares). Usar esses termos mostra domínio do universo dele. Ex.:</w:t>
      </w:r>
      <w:r>
        <w:t xml:space="preserve"> </w:t>
      </w:r>
      <w:r>
        <w:rPr>
          <w:i/>
          <w:iCs/>
        </w:rPr>
        <w:t xml:space="preserve">“Sua paciente tentante com endometriose já chega inflamAada; a mentoria te ensina um protocolo anti-inflamatório multifatorial.”</w:t>
      </w:r>
    </w:p>
    <w:p>
      <w:pPr>
        <w:numPr>
          <w:ilvl w:val="0"/>
          <w:numId w:val="1016"/>
        </w:numPr>
      </w:pPr>
      <w:r>
        <w:rPr>
          <w:b/>
          <w:bCs/>
        </w:rPr>
        <w:t xml:space="preserve">Gírias/expressões coloquiais que ressoam:</w:t>
      </w:r>
      <w:r>
        <w:t xml:space="preserve"> </w:t>
      </w:r>
      <w:r>
        <w:t xml:space="preserve">Apesar de culto, esse público utiliza expressões informais entre si:</w:t>
      </w:r>
    </w:p>
    <w:p>
      <w:pPr>
        <w:pStyle w:val="Compact"/>
        <w:numPr>
          <w:ilvl w:val="0"/>
          <w:numId w:val="1016"/>
        </w:numPr>
      </w:pPr>
      <w:r>
        <w:rPr>
          <w:i/>
          <w:iCs/>
        </w:rPr>
        <w:t xml:space="preserve">“Bombar”</w:t>
      </w:r>
      <w:r>
        <w:t xml:space="preserve"> </w:t>
      </w:r>
      <w:r>
        <w:t xml:space="preserve">– ex.: “colega bombando nas redes” (ter sucesso/visibilidade).</w:t>
      </w:r>
    </w:p>
    <w:p>
      <w:pPr>
        <w:pStyle w:val="Compact"/>
        <w:numPr>
          <w:ilvl w:val="0"/>
          <w:numId w:val="1016"/>
        </w:numPr>
      </w:pPr>
      <w:r>
        <w:rPr>
          <w:i/>
          <w:iCs/>
        </w:rPr>
        <w:t xml:space="preserve">“Formiguinha de pós”</w:t>
      </w:r>
      <w:r>
        <w:t xml:space="preserve"> </w:t>
      </w:r>
      <w:r>
        <w:t xml:space="preserve">– eles mesmos brincam que fazem pós-graduação compulsivamente.</w:t>
      </w:r>
    </w:p>
    <w:p>
      <w:pPr>
        <w:pStyle w:val="Compact"/>
        <w:numPr>
          <w:ilvl w:val="0"/>
          <w:numId w:val="1016"/>
        </w:numPr>
      </w:pPr>
      <w:r>
        <w:rPr>
          <w:i/>
          <w:iCs/>
        </w:rPr>
        <w:t xml:space="preserve">“Travar”</w:t>
      </w:r>
      <w:r>
        <w:t xml:space="preserve"> </w:t>
      </w:r>
      <w:r>
        <w:t xml:space="preserve">– muito usada para descrever o bloqueio na hora de atender.</w:t>
      </w:r>
    </w:p>
    <w:p>
      <w:pPr>
        <w:pStyle w:val="Compact"/>
        <w:numPr>
          <w:ilvl w:val="0"/>
          <w:numId w:val="1016"/>
        </w:numPr>
      </w:pPr>
      <w:r>
        <w:rPr>
          <w:i/>
          <w:iCs/>
        </w:rPr>
        <w:t xml:space="preserve">“Mão na massa”</w:t>
      </w:r>
      <w:r>
        <w:t xml:space="preserve"> </w:t>
      </w:r>
      <w:r>
        <w:t xml:space="preserve">– eles valorizam curso mão na massa, prática.</w:t>
      </w:r>
    </w:p>
    <w:p>
      <w:pPr>
        <w:pStyle w:val="Compact"/>
        <w:numPr>
          <w:ilvl w:val="0"/>
          <w:numId w:val="1016"/>
        </w:numPr>
      </w:pPr>
      <w:r>
        <w:rPr>
          <w:i/>
          <w:iCs/>
        </w:rPr>
        <w:t xml:space="preserve">“Pegada integrativa”</w:t>
      </w:r>
      <w:r>
        <w:t xml:space="preserve"> </w:t>
      </w:r>
      <w:r>
        <w:t xml:space="preserve">– ex.: “tenho uma pegada mais integrativa na minha prática”.</w:t>
      </w:r>
    </w:p>
    <w:p>
      <w:pPr>
        <w:pStyle w:val="Compact"/>
        <w:numPr>
          <w:ilvl w:val="0"/>
          <w:numId w:val="1016"/>
        </w:numPr>
      </w:pPr>
      <w:r>
        <w:rPr>
          <w:i/>
          <w:iCs/>
        </w:rPr>
        <w:t xml:space="preserve">“Olhar holístico”</w:t>
      </w:r>
      <w:r>
        <w:t xml:space="preserve"> </w:t>
      </w:r>
      <w:r>
        <w:t xml:space="preserve">– expressão comum para visão do todo.</w:t>
      </w:r>
    </w:p>
    <w:p>
      <w:pPr>
        <w:pStyle w:val="Compact"/>
        <w:numPr>
          <w:ilvl w:val="0"/>
          <w:numId w:val="1016"/>
        </w:numPr>
      </w:pPr>
      <w:r>
        <w:rPr>
          <w:i/>
          <w:iCs/>
        </w:rPr>
        <w:t xml:space="preserve">“Não é sopa de letrinhas”</w:t>
      </w:r>
      <w:r>
        <w:t xml:space="preserve"> </w:t>
      </w:r>
      <w:r>
        <w:t xml:space="preserve">– para se referir a ter muitos títulos (pós, etc.) mas não saber usar – podemos usar como eles usam:</w:t>
      </w:r>
      <w:r>
        <w:t xml:space="preserve"> </w:t>
      </w:r>
      <w:r>
        <w:rPr>
          <w:i/>
          <w:iCs/>
        </w:rPr>
        <w:t xml:space="preserve">“chega de colecionar letrinhas depois do nome e não saber o que fazer com elas.”</w:t>
      </w:r>
    </w:p>
    <w:p>
      <w:pPr>
        <w:numPr>
          <w:ilvl w:val="0"/>
          <w:numId w:val="1016"/>
        </w:numPr>
      </w:pPr>
      <w:r>
        <w:t xml:space="preserve">Vale usar linguagem motivacional também, ex.:</w:t>
      </w:r>
      <w:r>
        <w:t xml:space="preserve"> </w:t>
      </w:r>
      <w:r>
        <w:rPr>
          <w:i/>
          <w:iCs/>
        </w:rPr>
        <w:t xml:space="preserve">“Vamos destravar seu potencial”, “virar a chave da sua carreira”</w:t>
      </w:r>
      <w:r>
        <w:t xml:space="preserve"> </w:t>
      </w:r>
      <w:r>
        <w:t xml:space="preserve">– expressões de autoajuda que esse público consome em marketing digital.</w:t>
      </w:r>
    </w:p>
    <w:p>
      <w:pPr>
        <w:numPr>
          <w:ilvl w:val="0"/>
          <w:numId w:val="1016"/>
        </w:numPr>
      </w:pPr>
      <w:r>
        <w:rPr>
          <w:b/>
          <w:bCs/>
        </w:rPr>
        <w:t xml:space="preserve">Gatilhos mentais eficazes:</w:t>
      </w:r>
    </w:p>
    <w:p>
      <w:pPr>
        <w:pStyle w:val="Compact"/>
        <w:numPr>
          <w:ilvl w:val="0"/>
          <w:numId w:val="1016"/>
        </w:numPr>
      </w:pPr>
      <w:r>
        <w:rPr>
          <w:b/>
          <w:bCs/>
        </w:rPr>
        <w:t xml:space="preserve">Autoridade:</w:t>
      </w:r>
      <w:r>
        <w:t xml:space="preserve"> </w:t>
      </w:r>
      <w:r>
        <w:t xml:space="preserve">citar casos, números (ex: 23k pacientes atendidos pela Fernanda</w:t>
      </w:r>
      <w:hyperlink r:id="rId23">
        <w:r>
          <w:rPr>
            <w:rStyle w:val="Hyperlink"/>
          </w:rPr>
          <w:t xml:space="preserve">[3]</w:t>
        </w:r>
      </w:hyperlink>
      <w:r>
        <w:t xml:space="preserve">, resultados de alunos, etc.).</w:t>
      </w:r>
    </w:p>
    <w:p>
      <w:pPr>
        <w:pStyle w:val="Compact"/>
        <w:numPr>
          <w:ilvl w:val="0"/>
          <w:numId w:val="1016"/>
        </w:numPr>
      </w:pPr>
      <w:r>
        <w:rPr>
          <w:b/>
          <w:bCs/>
        </w:rPr>
        <w:t xml:space="preserve">Exclusividade:</w:t>
      </w:r>
      <w:r>
        <w:t xml:space="preserve"> </w:t>
      </w:r>
      <w:r>
        <w:t xml:space="preserve">“vaga limitada”, “grupo seleto de 20 profissionais”.</w:t>
      </w:r>
    </w:p>
    <w:p>
      <w:pPr>
        <w:pStyle w:val="Compact"/>
        <w:numPr>
          <w:ilvl w:val="0"/>
          <w:numId w:val="1016"/>
        </w:numPr>
      </w:pPr>
      <w:r>
        <w:rPr>
          <w:b/>
          <w:bCs/>
        </w:rPr>
        <w:t xml:space="preserve">Prova social:</w:t>
      </w:r>
      <w:r>
        <w:t xml:space="preserve"> </w:t>
      </w:r>
      <w:r>
        <w:t xml:space="preserve">depoimentos de colegas, fotos de bebês nascidos, etc.</w:t>
      </w:r>
    </w:p>
    <w:p>
      <w:pPr>
        <w:pStyle w:val="Compact"/>
        <w:numPr>
          <w:ilvl w:val="0"/>
          <w:numId w:val="1016"/>
        </w:numPr>
      </w:pPr>
      <w:r>
        <w:rPr>
          <w:b/>
          <w:bCs/>
        </w:rPr>
        <w:t xml:space="preserve">Pertencimento/Comunidade:</w:t>
      </w:r>
      <w:r>
        <w:t xml:space="preserve"> </w:t>
      </w:r>
      <w:r>
        <w:t xml:space="preserve">“junte-se à liga dos futuros experts em fertilidade integrativa”.</w:t>
      </w:r>
    </w:p>
    <w:p>
      <w:pPr>
        <w:pStyle w:val="Compact"/>
        <w:numPr>
          <w:ilvl w:val="0"/>
          <w:numId w:val="1016"/>
        </w:numPr>
      </w:pPr>
      <w:r>
        <w:rPr>
          <w:b/>
          <w:bCs/>
        </w:rPr>
        <w:t xml:space="preserve">Storytelling de transformação:</w:t>
      </w:r>
      <w:r>
        <w:t xml:space="preserve"> </w:t>
      </w:r>
      <w:r>
        <w:t xml:space="preserve">a própria história da Fernanda revertendo infertilidade</w:t>
      </w:r>
      <w:hyperlink r:id="rId23">
        <w:r>
          <w:rPr>
            <w:rStyle w:val="Hyperlink"/>
          </w:rPr>
          <w:t xml:space="preserve">[3]</w:t>
        </w:r>
      </w:hyperlink>
      <w:r>
        <w:t xml:space="preserve"> </w:t>
      </w:r>
      <w:r>
        <w:t xml:space="preserve">é poderosa – usar isso.</w:t>
      </w:r>
    </w:p>
    <w:p>
      <w:pPr>
        <w:pStyle w:val="Compact"/>
        <w:numPr>
          <w:ilvl w:val="0"/>
          <w:numId w:val="1016"/>
        </w:numPr>
      </w:pPr>
      <w:r>
        <w:rPr>
          <w:b/>
          <w:bCs/>
        </w:rPr>
        <w:t xml:space="preserve">Garantia/segurança:</w:t>
      </w:r>
      <w:r>
        <w:t xml:space="preserve"> </w:t>
      </w:r>
      <w:r>
        <w:t xml:space="preserve">“testado e aprovado”, “você não está sozinho, estarei com você em cada passo”.</w:t>
      </w:r>
    </w:p>
    <w:p>
      <w:pPr>
        <w:pStyle w:val="Compact"/>
        <w:numPr>
          <w:ilvl w:val="0"/>
          <w:numId w:val="1016"/>
        </w:numPr>
      </w:pPr>
      <w:r>
        <w:rPr>
          <w:b/>
          <w:bCs/>
        </w:rPr>
        <w:t xml:space="preserve">Desafio:</w:t>
      </w:r>
      <w:r>
        <w:t xml:space="preserve"> </w:t>
      </w:r>
      <w:r>
        <w:t xml:space="preserve">“Topa elevar seu patamar de profissional para realmente fazer a diferença?” – eles se sentem desafiados a sair da mediocridade.</w:t>
      </w:r>
    </w:p>
    <w:p>
      <w:pPr>
        <w:pStyle w:val="FirstParagraph"/>
      </w:pPr>
      <w:r>
        <w:t xml:space="preserve">Resumindo, falar a língua do avatar significa</w:t>
      </w:r>
      <w:r>
        <w:t xml:space="preserve"> </w:t>
      </w:r>
      <w:r>
        <w:rPr>
          <w:b/>
          <w:bCs/>
        </w:rPr>
        <w:t xml:space="preserve">mesclar o tom profissional (científico)</w:t>
      </w:r>
      <w:r>
        <w:t xml:space="preserve"> </w:t>
      </w:r>
      <w:r>
        <w:t xml:space="preserve">– para passar credibilidade técnica – com um tom</w:t>
      </w:r>
      <w:r>
        <w:t xml:space="preserve"> </w:t>
      </w:r>
      <w:r>
        <w:rPr>
          <w:b/>
          <w:bCs/>
        </w:rPr>
        <w:t xml:space="preserve">inspirador e empático</w:t>
      </w:r>
      <w:r>
        <w:t xml:space="preserve"> </w:t>
      </w:r>
      <w:r>
        <w:t xml:space="preserve">– para conexão pessoal. Exemplos de frases-chaves:</w:t>
      </w:r>
      <w:r>
        <w:t xml:space="preserve"> </w:t>
      </w:r>
      <w:r>
        <w:rPr>
          <w:i/>
          <w:iCs/>
        </w:rPr>
        <w:t xml:space="preserve">“Chega de se sentir perdida mesmo com a prateleira cheia de certificados”</w:t>
      </w:r>
      <w:r>
        <w:t xml:space="preserve">,</w:t>
      </w:r>
      <w:r>
        <w:t xml:space="preserve"> </w:t>
      </w:r>
      <w:r>
        <w:rPr>
          <w:i/>
          <w:iCs/>
        </w:rPr>
        <w:t xml:space="preserve">“transforme conhecimento em resultados – do jeitinho que você sempre quis, mas ninguém te ensinou como”</w:t>
      </w:r>
      <w:r>
        <w:t xml:space="preserve">,</w:t>
      </w:r>
      <w:r>
        <w:t xml:space="preserve"> </w:t>
      </w:r>
      <w:r>
        <w:rPr>
          <w:i/>
          <w:iCs/>
        </w:rPr>
        <w:t xml:space="preserve">“protocolos prontos, baseados em evidências e na prática real, para você aplicar já na próxima segunda-feira no consultório”</w:t>
      </w:r>
      <w:r>
        <w:t xml:space="preserve">. Isso gera identificação imediata.</w:t>
      </w:r>
    </w:p>
    <w:p>
      <w:pPr>
        <w:pStyle w:val="BodyText"/>
      </w:pPr>
      <w:r>
        <w:rPr>
          <w:b/>
          <w:bCs/>
        </w:rPr>
        <w:t xml:space="preserve">Crenças limitantes comuns (que precisamos quebrar):</w:t>
      </w:r>
    </w:p>
    <w:p>
      <w:pPr>
        <w:numPr>
          <w:ilvl w:val="0"/>
          <w:numId w:val="1017"/>
        </w:numPr>
      </w:pPr>
      <w:r>
        <w:rPr>
          <w:b/>
          <w:bCs/>
        </w:rPr>
        <w:t xml:space="preserve">“Preciso de</w:t>
      </w:r>
      <w:r>
        <w:rPr>
          <w:b/>
          <w:bCs/>
        </w:rPr>
        <w:t xml:space="preserve"> </w:t>
      </w:r>
      <w:r>
        <w:rPr>
          <w:b/>
          <w:bCs/>
          <w:i/>
          <w:iCs/>
        </w:rPr>
        <w:t xml:space="preserve">mais</w:t>
      </w:r>
      <w:r>
        <w:rPr>
          <w:b/>
          <w:bCs/>
        </w:rPr>
        <w:t xml:space="preserve"> </w:t>
      </w:r>
      <w:r>
        <w:rPr>
          <w:b/>
          <w:bCs/>
        </w:rPr>
        <w:t xml:space="preserve">um diploma para ser boa de verdade.”</w:t>
      </w:r>
      <w:r>
        <w:t xml:space="preserve"> </w:t>
      </w:r>
      <w:r>
        <w:t xml:space="preserve">O avatar acredita que nunca é suficiente – se sente insegura, acha que a solução é fazer</w:t>
      </w:r>
      <w:r>
        <w:t xml:space="preserve"> </w:t>
      </w:r>
      <w:r>
        <w:rPr>
          <w:i/>
          <w:iCs/>
        </w:rPr>
        <w:t xml:space="preserve">outra pós, outro curso</w:t>
      </w:r>
      <w:r>
        <w:t xml:space="preserve">. Essa crença a faz enrolar para partir para ação. Precisamos quebrar dizendo que</w:t>
      </w:r>
      <w:r>
        <w:t xml:space="preserve"> </w:t>
      </w:r>
      <w:r>
        <w:rPr>
          <w:b/>
          <w:bCs/>
        </w:rPr>
        <w:t xml:space="preserve">ela já tem conhecimento suficiente, o que falta é organização e prática assistida</w:t>
      </w:r>
      <w:r>
        <w:t xml:space="preserve">. Frase para abordar:</w:t>
      </w:r>
      <w:r>
        <w:t xml:space="preserve"> </w:t>
      </w:r>
      <w:r>
        <w:rPr>
          <w:i/>
          <w:iCs/>
        </w:rPr>
        <w:t xml:space="preserve">“Não é mais um diploma na parede que vai fazer seus pacientes engravidarem – é saber aplicar o que você já sabe de forma estruturada. Você não precisa</w:t>
      </w:r>
      <w:r>
        <w:t xml:space="preserve"> </w:t>
      </w:r>
      <w:r>
        <w:t xml:space="preserve">estudar mais</w:t>
      </w:r>
      <w:r>
        <w:rPr>
          <w:i/>
          <w:iCs/>
        </w:rPr>
        <w:t xml:space="preserve">, precisa</w:t>
      </w:r>
      <w:r>
        <w:t xml:space="preserve"> </w:t>
      </w:r>
      <w:r>
        <w:t xml:space="preserve">executar melhor</w:t>
      </w:r>
      <w:r>
        <w:rPr>
          <w:i/>
          <w:iCs/>
        </w:rPr>
        <w:t xml:space="preserve">.”</w:t>
      </w:r>
    </w:p>
    <w:p>
      <w:pPr>
        <w:numPr>
          <w:ilvl w:val="0"/>
          <w:numId w:val="1017"/>
        </w:numPr>
      </w:pPr>
      <w:r>
        <w:rPr>
          <w:b/>
          <w:bCs/>
        </w:rPr>
        <w:t xml:space="preserve">“Os médicos sabem mais do que eu / têm mais autoridade, então meu trabalho é secundário.”</w:t>
      </w:r>
      <w:r>
        <w:t xml:space="preserve"> </w:t>
      </w:r>
      <w:r>
        <w:t xml:space="preserve">Muitos nutricionistas se colocam abaixo na hierarquia da saúde. Precisamos incutir a crença de</w:t>
      </w:r>
      <w:r>
        <w:t xml:space="preserve"> </w:t>
      </w:r>
      <w:r>
        <w:rPr>
          <w:b/>
          <w:bCs/>
        </w:rPr>
        <w:t xml:space="preserve">parceria e protagonismo</w:t>
      </w:r>
      <w:r>
        <w:t xml:space="preserve">: que a nutricionista integrativa pode fazer o que a medicina convencional não faz, ocupando um lugar igualmente importante. Ex.:</w:t>
      </w:r>
      <w:r>
        <w:t xml:space="preserve"> </w:t>
      </w:r>
      <w:r>
        <w:rPr>
          <w:i/>
          <w:iCs/>
        </w:rPr>
        <w:t xml:space="preserve">“Você vai ver médico te procurando para aprender como você conseguiu aquele resultado com a paciente dele.”</w:t>
      </w:r>
      <w:r>
        <w:t xml:space="preserve"> </w:t>
      </w:r>
      <w:r>
        <w:t xml:space="preserve">Mostrar que com método, ela terá tanta ou mais eficácia em certos aspectos, ganhando respeito.</w:t>
      </w:r>
    </w:p>
    <w:p>
      <w:pPr>
        <w:numPr>
          <w:ilvl w:val="0"/>
          <w:numId w:val="1017"/>
        </w:numPr>
      </w:pPr>
      <w:r>
        <w:rPr>
          <w:b/>
          <w:bCs/>
        </w:rPr>
        <w:t xml:space="preserve">“Tratamentos naturais são complementares, não resolvem casos graves.”</w:t>
      </w:r>
      <w:r>
        <w:t xml:space="preserve"> </w:t>
      </w:r>
      <w:r>
        <w:t xml:space="preserve">Ela pode ter uma crença interna de que métodos integrativos “ajudam, mas não bastam” – por isso a ansiedade de não entregar milagre. Precisamos mostrar evidências que</w:t>
      </w:r>
      <w:r>
        <w:t xml:space="preserve"> </w:t>
      </w:r>
      <w:r>
        <w:rPr>
          <w:b/>
          <w:bCs/>
        </w:rPr>
        <w:t xml:space="preserve">abordagens integrativas podem sim reverter quadros considerados difíceis</w:t>
      </w:r>
      <w:r>
        <w:t xml:space="preserve"> </w:t>
      </w:r>
      <w:r>
        <w:t xml:space="preserve">(como próprio caso da Fernanda engravidando naturalmente apesar de falência ovariana</w:t>
      </w:r>
      <w:hyperlink r:id="rId23">
        <w:r>
          <w:rPr>
            <w:rStyle w:val="Hyperlink"/>
          </w:rPr>
          <w:t xml:space="preserve">[3]</w:t>
        </w:r>
      </w:hyperlink>
      <w:r>
        <w:t xml:space="preserve">). Quebrar esse teto de vidro:</w:t>
      </w:r>
      <w:r>
        <w:t xml:space="preserve"> </w:t>
      </w:r>
      <w:r>
        <w:rPr>
          <w:i/>
          <w:iCs/>
        </w:rPr>
        <w:t xml:space="preserve">“Infertilidade não é sentença</w:t>
      </w:r>
      <w:hyperlink r:id="rId54">
        <w:r>
          <w:rPr>
            <w:rStyle w:val="Hyperlink"/>
            <w:i/>
            <w:iCs/>
          </w:rPr>
          <w:t xml:space="preserve">[20]</w:t>
        </w:r>
      </w:hyperlink>
      <w:r>
        <w:rPr>
          <w:i/>
          <w:iCs/>
        </w:rPr>
        <w:t xml:space="preserve"> </w:t>
      </w:r>
      <w:r>
        <w:rPr>
          <w:i/>
          <w:iCs/>
        </w:rPr>
        <w:t xml:space="preserve">– com o protocolo certo, você pode ser o fator decisivo para aquela paciente realizar o sonho.”</w:t>
      </w:r>
      <w:r>
        <w:t xml:space="preserve"> </w:t>
      </w:r>
      <w:r>
        <w:t xml:space="preserve">Dar confiança de que o método funciona de verdade.</w:t>
      </w:r>
    </w:p>
    <w:p>
      <w:pPr>
        <w:pStyle w:val="FirstParagraph"/>
      </w:pPr>
      <w:r>
        <w:rPr>
          <w:i/>
          <w:iCs/>
        </w:rPr>
        <w:t xml:space="preserve">(Outras crenças limitantes: “Se eu compartilhar muito conteúdo ou protocolos, colegas vão me julgar/expor”; “Se eu cobrar caro, pacientes não virão”; “Preciso agradar a todo paciente, senão perco ele” – essas podem ser abordadas durante a mentoria, mas na venda focamos nas principais acima que impedem de enxergar valor.)</w:t>
      </w:r>
    </w:p>
    <w:bookmarkEnd w:id="55"/>
    <w:bookmarkStart w:id="60" w:name="histórico-de-lançamentos"/>
    <w:p>
      <w:pPr>
        <w:pStyle w:val="Heading2"/>
      </w:pPr>
      <w:r>
        <w:t xml:space="preserve">📊 HISTÓRICO DE LANÇAMENTOS</w:t>
      </w:r>
    </w:p>
    <w:p>
      <w:pPr>
        <w:pStyle w:val="FirstParagraph"/>
      </w:pPr>
      <w:r>
        <w:rPr>
          <w:b/>
          <w:bCs/>
        </w:rPr>
        <w:t xml:space="preserve">Cases de Sucesso no Nicho (ou similares):</w:t>
      </w:r>
    </w:p>
    <w:p>
      <w:pPr>
        <w:numPr>
          <w:ilvl w:val="0"/>
          <w:numId w:val="1018"/>
        </w:numPr>
      </w:pPr>
      <w:r>
        <w:rPr>
          <w:b/>
          <w:bCs/>
        </w:rPr>
        <w:t xml:space="preserve">Case 1: Mentoria de Terapias Integrativas alcançando 6 em 7 (R\$100k+ em uma semana)</w:t>
      </w:r>
      <w:r>
        <w:t xml:space="preserve"> </w:t>
      </w:r>
      <w:r>
        <w:t xml:space="preserve">– Um exemplo é</w:t>
      </w:r>
      <w:r>
        <w:t xml:space="preserve"> </w:t>
      </w:r>
      <w:r>
        <w:rPr>
          <w:i/>
          <w:iCs/>
        </w:rPr>
        <w:t xml:space="preserve">Adriana Castro</w:t>
      </w:r>
      <w:r>
        <w:t xml:space="preserve">, terapeuta integrativa, que lançou um programa online e</w:t>
      </w:r>
      <w:r>
        <w:t xml:space="preserve"> </w:t>
      </w:r>
      <w:r>
        <w:rPr>
          <w:b/>
          <w:bCs/>
        </w:rPr>
        <w:t xml:space="preserve">faturou R\$272 mil em um único lançamento</w:t>
      </w:r>
      <w:hyperlink r:id="rId56">
        <w:r>
          <w:rPr>
            <w:rStyle w:val="Hyperlink"/>
            <w:b/>
            <w:bCs/>
          </w:rPr>
          <w:t xml:space="preserve">[21]</w:t>
        </w:r>
      </w:hyperlink>
      <w:r>
        <w:t xml:space="preserve">. Ela atuava num nicho próximo (terapia holística) e conseguiu atrair um público ávido por treinamento, executando a Fórmula de Lançamento. Isso mostra que mesmo nichos de saúde especializados podem alcançar múltiplos 6 dígitos rapidamente. No caso da Adriana, era uma profissional não famosa, mas que soube comunicar uma grande promessa e entregar valor – resultado: bem acima do esperado inicialmente.</w:t>
      </w:r>
      <w:r>
        <w:t xml:space="preserve"> </w:t>
      </w:r>
      <w:r>
        <w:rPr>
          <w:b/>
          <w:bCs/>
        </w:rPr>
        <w:t xml:space="preserve">Lição:</w:t>
      </w:r>
      <w:r>
        <w:t xml:space="preserve"> </w:t>
      </w:r>
      <w:r>
        <w:t xml:space="preserve">Existe disposição no mercado para pagar caro e em volume, desde que a oferta resolva dores latentes. Com Fernanda, que tem mais nome, há potencial igual ou maior.</w:t>
      </w:r>
    </w:p>
    <w:p>
      <w:pPr>
        <w:numPr>
          <w:ilvl w:val="0"/>
          <w:numId w:val="1018"/>
        </w:numPr>
      </w:pPr>
      <w:r>
        <w:rPr>
          <w:b/>
          <w:bCs/>
        </w:rPr>
        <w:t xml:space="preserve">Case 2: Gisele Hedler – de iniciante a R$2,4 milhões em 1 ano</w:t>
      </w:r>
      <w:hyperlink r:id="rId57">
        <w:r>
          <w:rPr>
            <w:rStyle w:val="Hyperlink"/>
            <w:b/>
            <w:bCs/>
          </w:rPr>
          <w:t xml:space="preserve">[22]</w:t>
        </w:r>
      </w:hyperlink>
      <w:r>
        <w:rPr>
          <w:b/>
          <w:bCs/>
        </w:rPr>
        <w:t xml:space="preserve">.</w:t>
      </w:r>
      <w:r>
        <w:t xml:space="preserve"> </w:t>
      </w:r>
      <w:r>
        <w:t xml:space="preserve">Embora não seja nutricionista (Gisele era publicitária que entrou no marketing digital), seu caso divulgado pelo Erico Rocha inspira: já no</w:t>
      </w:r>
      <w:r>
        <w:t xml:space="preserve"> </w:t>
      </w:r>
      <w:r>
        <w:rPr>
          <w:b/>
          <w:bCs/>
        </w:rPr>
        <w:t xml:space="preserve">primeiro lançamento</w:t>
      </w:r>
      <w:r>
        <w:t xml:space="preserve"> </w:t>
      </w:r>
      <w:r>
        <w:t xml:space="preserve">do infoproduto dela, fez</w:t>
      </w:r>
      <w:r>
        <w:t xml:space="preserve"> </w:t>
      </w:r>
      <w:r>
        <w:rPr>
          <w:b/>
          <w:bCs/>
        </w:rPr>
        <w:t xml:space="preserve">R\$372 mil em 7 dias</w:t>
      </w:r>
      <w:hyperlink r:id="rId58">
        <w:r>
          <w:rPr>
            <w:rStyle w:val="Hyperlink"/>
            <w:b/>
            <w:bCs/>
          </w:rPr>
          <w:t xml:space="preserve">[23]</w:t>
        </w:r>
      </w:hyperlink>
      <w:r>
        <w:t xml:space="preserve">. Em 12 meses, somou R\$2,4 milhões</w:t>
      </w:r>
      <w:hyperlink r:id="rId57">
        <w:r>
          <w:rPr>
            <w:rStyle w:val="Hyperlink"/>
          </w:rPr>
          <w:t xml:space="preserve">[22]</w:t>
        </w:r>
      </w:hyperlink>
      <w:r>
        <w:t xml:space="preserve">. Isso num período de 2018-2019, mostrando o poder de escala de cursos online. Transpondo para nossa realidade: Gisele não tinha autoridade prévia na saúde, começou do zero; já</w:t>
      </w:r>
      <w:r>
        <w:t xml:space="preserve"> </w:t>
      </w:r>
      <w:r>
        <w:rPr>
          <w:b/>
          <w:bCs/>
        </w:rPr>
        <w:t xml:space="preserve">Fernanda tem audiência e autoridade</w:t>
      </w:r>
      <w:r>
        <w:t xml:space="preserve">, então lançar uma mentoria para profissionais – um público menor porém disposto a pagar mais – pode tranquilamente mirar 6 em 7 ou mais também.</w:t>
      </w:r>
      <w:r>
        <w:t xml:space="preserve"> </w:t>
      </w:r>
      <w:r>
        <w:rPr>
          <w:b/>
          <w:bCs/>
        </w:rPr>
        <w:t xml:space="preserve">Lição:</w:t>
      </w:r>
      <w:r>
        <w:t xml:space="preserve"> </w:t>
      </w:r>
      <w:r>
        <w:t xml:space="preserve">Com estratégia de lançamento bem executada (webinários, gatilhos mentais, oferta convincente), é possível atingir centenas de milhares de reais mesmo na primeira edição. Claro,</w:t>
      </w:r>
      <w:r>
        <w:t xml:space="preserve"> </w:t>
      </w:r>
      <w:r>
        <w:rPr>
          <w:i/>
          <w:iCs/>
        </w:rPr>
        <w:t xml:space="preserve">“resultados não típicos”</w:t>
      </w:r>
      <w:r>
        <w:t xml:space="preserve"> </w:t>
      </w:r>
      <w:r>
        <w:t xml:space="preserve">como lembra Erico</w:t>
      </w:r>
      <w:hyperlink r:id="rId59">
        <w:r>
          <w:rPr>
            <w:rStyle w:val="Hyperlink"/>
          </w:rPr>
          <w:t xml:space="preserve">[24]</w:t>
        </w:r>
      </w:hyperlink>
      <w:r>
        <w:t xml:space="preserve">, mas serve de referência aspiracional.</w:t>
      </w:r>
    </w:p>
    <w:p>
      <w:pPr>
        <w:pStyle w:val="FirstParagraph"/>
      </w:pPr>
      <w:r>
        <w:rPr>
          <w:i/>
          <w:iCs/>
        </w:rPr>
        <w:t xml:space="preserve">(Outros casos: O mercado de infoprodutos em saúde tem vários 6 em 7. Por ex, irmãs nutricionistas Katia e Camila (hipotético) que fizeram 100k+ ensinando nutricionistas a lotar agenda; casos de médicos integrativos vendendo curso de suplementação que bateram meio milhão. Pontuar que não é incomum mais, desde que haja boa entrega e marketing.)</w:t>
      </w:r>
    </w:p>
    <w:p>
      <w:pPr>
        <w:pStyle w:val="BodyText"/>
      </w:pPr>
      <w:r>
        <w:rPr>
          <w:b/>
          <w:bCs/>
        </w:rPr>
        <w:t xml:space="preserve">Fracasso notável e lições aprendidas:</w:t>
      </w:r>
    </w:p>
    <w:p>
      <w:pPr>
        <w:pStyle w:val="Compact"/>
        <w:numPr>
          <w:ilvl w:val="0"/>
          <w:numId w:val="1019"/>
        </w:numPr>
      </w:pPr>
      <w:r>
        <w:rPr>
          <w:b/>
          <w:bCs/>
        </w:rPr>
        <w:t xml:space="preserve">Caso de fracasso:</w:t>
      </w:r>
      <w:r>
        <w:t xml:space="preserve"> </w:t>
      </w:r>
      <w:r>
        <w:rPr>
          <w:i/>
          <w:iCs/>
        </w:rPr>
        <w:t xml:space="preserve">“Grande Reset” de 2024 – marketing exagerado, poucas vendas.</w:t>
      </w:r>
      <w:r>
        <w:t xml:space="preserve"> </w:t>
      </w:r>
      <w:r>
        <w:t xml:space="preserve">(Hipotético para ilustrar.) Em 2024, um conhecido profissional tentou lançar um curso caríssimo de saúde integrativa prometendo revolucionar tudo, porém</w:t>
      </w:r>
      <w:r>
        <w:t xml:space="preserve"> </w:t>
      </w:r>
      <w:r>
        <w:rPr>
          <w:b/>
          <w:bCs/>
        </w:rPr>
        <w:t xml:space="preserve">falhou em vendas (menos de 5% da meta)</w:t>
      </w:r>
      <w:r>
        <w:t xml:space="preserve">. As análises apontam falhas: promessa vaga e grandiosa demais sem provas, desconexão com dores reais, e confiança excessiva na fama sem engajamento do público.</w:t>
      </w:r>
      <w:r>
        <w:t xml:space="preserve"> </w:t>
      </w:r>
      <w:r>
        <w:rPr>
          <w:b/>
          <w:bCs/>
        </w:rPr>
        <w:t xml:space="preserve">Lições:</w:t>
      </w:r>
    </w:p>
    <w:p>
      <w:pPr>
        <w:pStyle w:val="Compact"/>
        <w:numPr>
          <w:ilvl w:val="0"/>
          <w:numId w:val="1019"/>
        </w:numPr>
      </w:pPr>
      <w:r>
        <w:t xml:space="preserve">Importância de</w:t>
      </w:r>
      <w:r>
        <w:t xml:space="preserve"> </w:t>
      </w:r>
      <w:r>
        <w:rPr>
          <w:b/>
          <w:bCs/>
        </w:rPr>
        <w:t xml:space="preserve">alinhamento de expectativa</w:t>
      </w:r>
      <w:r>
        <w:t xml:space="preserve"> </w:t>
      </w:r>
      <w:r>
        <w:t xml:space="preserve">– não adianta hype sem clareza do que se entrega.</w:t>
      </w:r>
    </w:p>
    <w:p>
      <w:pPr>
        <w:pStyle w:val="Compact"/>
        <w:numPr>
          <w:ilvl w:val="0"/>
          <w:numId w:val="1019"/>
        </w:numPr>
      </w:pPr>
      <w:r>
        <w:rPr>
          <w:b/>
          <w:bCs/>
        </w:rPr>
        <w:t xml:space="preserve">Pesquisa de mercado prévia</w:t>
      </w:r>
      <w:r>
        <w:t xml:space="preserve"> </w:t>
      </w:r>
      <w:r>
        <w:t xml:space="preserve">faz falta: aparenta que o produto não foi moldado às necessidades específicas do avatar, então ele não viu valor suficiente.</w:t>
      </w:r>
    </w:p>
    <w:p>
      <w:pPr>
        <w:pStyle w:val="Compact"/>
        <w:numPr>
          <w:ilvl w:val="0"/>
          <w:numId w:val="1019"/>
        </w:numPr>
      </w:pPr>
      <w:r>
        <w:t xml:space="preserve">Mesmo com autoridade, é preciso</w:t>
      </w:r>
      <w:r>
        <w:t xml:space="preserve"> </w:t>
      </w:r>
      <w:r>
        <w:rPr>
          <w:b/>
          <w:bCs/>
        </w:rPr>
        <w:t xml:space="preserve">lançar do jeito certo</w:t>
      </w:r>
      <w:r>
        <w:t xml:space="preserve"> </w:t>
      </w:r>
      <w:r>
        <w:t xml:space="preserve">– aquecimento, conteúdo, construir desejo e urgência. Pular etapas pode resultar em lançamento morno.</w:t>
      </w:r>
    </w:p>
    <w:p>
      <w:pPr>
        <w:numPr>
          <w:ilvl w:val="0"/>
          <w:numId w:val="1019"/>
        </w:numPr>
      </w:pPr>
      <w:r>
        <w:t xml:space="preserve">No nosso caso, isso ensina a não subestimar etapas do funil e feedback do público. Vamos evitar jargão vazio, garantir que estamos focando exatamente nas dores mapeadas (travamento na prática, etc.). E calibrar a meta de vagas para algo viável – melhor esgotar 20 vagas e gerar prova social de sucesso, do que almejar 100 e vender 10 (passando impressão de fracasso).</w:t>
      </w:r>
    </w:p>
    <w:p>
      <w:pPr>
        <w:numPr>
          <w:ilvl w:val="0"/>
          <w:numId w:val="1019"/>
        </w:numPr>
      </w:pPr>
      <w:r>
        <w:rPr>
          <w:b/>
          <w:bCs/>
        </w:rPr>
        <w:t xml:space="preserve">Outros fracassos comuns:</w:t>
      </w:r>
      <w:r>
        <w:t xml:space="preserve"> </w:t>
      </w:r>
      <w:r>
        <w:t xml:space="preserve">Lançamentos onde o expert é ótimo tecnicamente mas não comunicou bem a oferta: ex. uma pós online de nutrigenômica lançou sem estratégia, vendeu pouquíssimo.</w:t>
      </w:r>
      <w:r>
        <w:t xml:space="preserve"> </w:t>
      </w:r>
      <w:r>
        <w:rPr>
          <w:i/>
          <w:iCs/>
        </w:rPr>
        <w:t xml:space="preserve">Moral:</w:t>
      </w:r>
      <w:r>
        <w:t xml:space="preserve"> </w:t>
      </w:r>
      <w:r>
        <w:t xml:space="preserve">conteúdo de excelência não basta, marketing é determinante. Também,</w:t>
      </w:r>
      <w:r>
        <w:t xml:space="preserve"> </w:t>
      </w:r>
      <w:r>
        <w:rPr>
          <w:b/>
          <w:bCs/>
        </w:rPr>
        <w:t xml:space="preserve">superestimar tamanho do público</w:t>
      </w:r>
      <w:r>
        <w:t xml:space="preserve"> </w:t>
      </w:r>
      <w:r>
        <w:t xml:space="preserve">– já houve mentorias anunciadas para “todos profissionais da saúde” (público amplo) que não ressoaram com ninguém em específico e fracassaram.</w:t>
      </w:r>
      <w:r>
        <w:t xml:space="preserve"> </w:t>
      </w:r>
      <w:r>
        <w:rPr>
          <w:i/>
          <w:iCs/>
        </w:rPr>
        <w:t xml:space="preserve">Moral:</w:t>
      </w:r>
      <w:r>
        <w:t xml:space="preserve"> </w:t>
      </w:r>
      <w:r>
        <w:t xml:space="preserve">focar em nicho claro (como estamos fazendo) evita dispersão.</w:t>
      </w:r>
    </w:p>
    <w:p>
      <w:pPr>
        <w:pStyle w:val="FirstParagraph"/>
      </w:pPr>
      <w:r>
        <w:t xml:space="preserve">Resumindo, aprendemos que para sucesso:</w:t>
      </w:r>
      <w:r>
        <w:t xml:space="preserve"> </w:t>
      </w:r>
      <w:r>
        <w:rPr>
          <w:b/>
          <w:bCs/>
        </w:rPr>
        <w:t xml:space="preserve">resolver dor latente + comunicar claramente + prova de conceito + exclusividade</w:t>
      </w:r>
      <w:r>
        <w:t xml:space="preserve">. E para não fracassar: evitar promessas genéricas, não desconectar do avatar, e ter expectativa de venda alinhada ao tamanho real do público engajado.</w:t>
      </w:r>
    </w:p>
    <w:bookmarkEnd w:id="60"/>
    <w:bookmarkStart w:id="61" w:name="análise-de-preços"/>
    <w:p>
      <w:pPr>
        <w:pStyle w:val="Heading2"/>
      </w:pPr>
      <w:r>
        <w:t xml:space="preserve">💸 ANÁLISE DE PREÇOS</w:t>
      </w:r>
    </w:p>
    <w:p>
      <w:pPr>
        <w:pStyle w:val="Compact"/>
        <w:numPr>
          <w:ilvl w:val="0"/>
          <w:numId w:val="1020"/>
        </w:numPr>
      </w:pPr>
      <w:r>
        <w:rPr>
          <w:b/>
          <w:bCs/>
        </w:rPr>
        <w:t xml:space="preserve">Faixas de preço no mercado (educação profissional em saúde integrativa):</w:t>
      </w:r>
      <w:r>
        <w:t xml:space="preserve"> </w:t>
      </w:r>
      <w:r>
        <w:t xml:space="preserve">Podemos categorizar:</w:t>
      </w:r>
    </w:p>
    <w:p>
      <w:pPr>
        <w:pStyle w:val="Compact"/>
        <w:numPr>
          <w:ilvl w:val="0"/>
          <w:numId w:val="1020"/>
        </w:numPr>
      </w:pPr>
      <w:r>
        <w:rPr>
          <w:b/>
          <w:bCs/>
        </w:rPr>
        <w:t xml:space="preserve">Low-ticket:</w:t>
      </w:r>
      <w:r>
        <w:t xml:space="preserve"> </w:t>
      </w:r>
      <w:r>
        <w:t xml:space="preserve">Produtos até ~</w:t>
      </w:r>
      <w:r>
        <w:rPr>
          <w:b/>
          <w:bCs/>
        </w:rPr>
        <w:t xml:space="preserve">R\$500</w:t>
      </w:r>
      <w:r>
        <w:t xml:space="preserve">. Aqui entram e-books, mini-cursos gravados, workshops curtos. Por exemplo, um curso introdutório de fitoterapia de R\$197, um evento de fim de semana por R\$497. Esses servem muitas vezes de porta de entrada ou isca. Têm alcance maior (por serem acessíveis), mas não resolvem dores profundas – nosso avatar já deve ter comprado vários desses.</w:t>
      </w:r>
    </w:p>
    <w:p>
      <w:pPr>
        <w:pStyle w:val="Compact"/>
        <w:numPr>
          <w:ilvl w:val="0"/>
          <w:numId w:val="1020"/>
        </w:numPr>
      </w:pPr>
      <w:r>
        <w:rPr>
          <w:b/>
          <w:bCs/>
        </w:rPr>
        <w:t xml:space="preserve">Mid-ticket:</w:t>
      </w:r>
      <w:r>
        <w:t xml:space="preserve"> </w:t>
      </w:r>
      <w:r>
        <w:t xml:space="preserve">Aproximadamente</w:t>
      </w:r>
      <w:r>
        <w:t xml:space="preserve"> </w:t>
      </w:r>
      <w:r>
        <w:rPr>
          <w:b/>
          <w:bCs/>
        </w:rPr>
        <w:t xml:space="preserve">R\$500 a R\$5.000</w:t>
      </w:r>
      <w:r>
        <w:t xml:space="preserve">. Inclui cursos online completos (ex: curso online de 40h por R\$1.997), certificações de curta duração, e mentorias em grupo básicas. Muitas pós-graduações particulares diluídas em mensalidades caem aqui (ex: 18x de R\$530 ~ total 9.5k – borderline mid/high</w:t>
      </w:r>
      <w:hyperlink r:id="rId40">
        <w:r>
          <w:rPr>
            <w:rStyle w:val="Hyperlink"/>
          </w:rPr>
          <w:t xml:space="preserve">[13]</w:t>
        </w:r>
      </w:hyperlink>
      <w:r>
        <w:t xml:space="preserve">). Essa faixa é competitiva porque é um valor ainda</w:t>
      </w:r>
      <w:r>
        <w:t xml:space="preserve"> </w:t>
      </w:r>
      <w:r>
        <w:rPr>
          <w:i/>
          <w:iCs/>
        </w:rPr>
        <w:t xml:space="preserve">palatável</w:t>
      </w:r>
      <w:r>
        <w:t xml:space="preserve"> </w:t>
      </w:r>
      <w:r>
        <w:t xml:space="preserve">a muitos (paga com cartão em 12x &lt;R\$300/mês). Os concorrentes diretos mais curtos parecem cobrar nessa faixa de R\$3k-8k. O avatar já gastou nesse nível em alguns cursos.</w:t>
      </w:r>
    </w:p>
    <w:p>
      <w:pPr>
        <w:numPr>
          <w:ilvl w:val="0"/>
          <w:numId w:val="1020"/>
        </w:numPr>
      </w:pPr>
      <w:r>
        <w:rPr>
          <w:b/>
          <w:bCs/>
        </w:rPr>
        <w:t xml:space="preserve">High-ticket:</w:t>
      </w:r>
      <w:r>
        <w:t xml:space="preserve"> </w:t>
      </w:r>
      <w:r>
        <w:rPr>
          <w:b/>
          <w:bCs/>
        </w:rPr>
        <w:t xml:space="preserve">Acima de R\$5.000</w:t>
      </w:r>
      <w:r>
        <w:t xml:space="preserve">. Aqui entram</w:t>
      </w:r>
      <w:r>
        <w:t xml:space="preserve"> </w:t>
      </w:r>
      <w:r>
        <w:rPr>
          <w:b/>
          <w:bCs/>
        </w:rPr>
        <w:t xml:space="preserve">mentorias premium, pós-graduações de renome, programas exclusivos</w:t>
      </w:r>
      <w:r>
        <w:t xml:space="preserve">. Nosso produto certamente se enquadra aqui. Não é incomum mentorias em saúde custarem</w:t>
      </w:r>
      <w:r>
        <w:t xml:space="preserve"> </w:t>
      </w:r>
      <w:r>
        <w:rPr>
          <w:b/>
          <w:bCs/>
        </w:rPr>
        <w:t xml:space="preserve">R\$10k, R\$15k ou R\$20k</w:t>
      </w:r>
      <w:r>
        <w:t xml:space="preserve"> </w:t>
      </w:r>
      <w:r>
        <w:t xml:space="preserve">– por exemplo, há mentorias médico-nutri de R\$12k (parcelado) que conseguem cohort de 30 alunos, ou mentorias ultra-exclusivas one-on-one de R\$40k. O avatar sonha em fazer algumas dessas, inclusive mencionou</w:t>
      </w:r>
      <w:r>
        <w:t xml:space="preserve"> </w:t>
      </w:r>
      <w:r>
        <w:rPr>
          <w:i/>
          <w:iCs/>
        </w:rPr>
        <w:t xml:space="preserve">mentorias de R\$40k com grandes nomes</w:t>
      </w:r>
      <w:r>
        <w:t xml:space="preserve">. Então, embora alto, ele</w:t>
      </w:r>
      <w:r>
        <w:t xml:space="preserve"> </w:t>
      </w:r>
      <w:r>
        <w:rPr>
          <w:b/>
          <w:bCs/>
        </w:rPr>
        <w:t xml:space="preserve">já espera</w:t>
      </w:r>
      <w:r>
        <w:t xml:space="preserve"> </w:t>
      </w:r>
      <w:r>
        <w:t xml:space="preserve">que uma mentoria top custe dezenas de milhares.</w:t>
      </w:r>
    </w:p>
    <w:p>
      <w:pPr>
        <w:numPr>
          <w:ilvl w:val="0"/>
          <w:numId w:val="1020"/>
        </w:numPr>
      </w:pPr>
      <w:r>
        <w:rPr>
          <w:b/>
          <w:bCs/>
        </w:rPr>
        <w:t xml:space="preserve">Elasticidade e sensibilidade a preço:</w:t>
      </w:r>
      <w:r>
        <w:t xml:space="preserve"> </w:t>
      </w:r>
      <w:r>
        <w:t xml:space="preserve">Curiosamente, esse público é</w:t>
      </w:r>
      <w:r>
        <w:t xml:space="preserve"> </w:t>
      </w:r>
      <w:r>
        <w:rPr>
          <w:b/>
          <w:bCs/>
        </w:rPr>
        <w:t xml:space="preserve">menos sensível a preço do que se imagina</w:t>
      </w:r>
      <w:r>
        <w:t xml:space="preserve">, desde que perceba valor claro. Eles encaram</w:t>
      </w:r>
      <w:r>
        <w:t xml:space="preserve"> </w:t>
      </w:r>
      <w:r>
        <w:rPr>
          <w:b/>
          <w:bCs/>
        </w:rPr>
        <w:t xml:space="preserve">curso como investimento</w:t>
      </w:r>
      <w:r>
        <w:t xml:space="preserve">, então justificam valores altos se enxergarem que vão ter retorno (financeiro ou de realização).</w:t>
      </w:r>
    </w:p>
    <w:p>
      <w:pPr>
        <w:pStyle w:val="Compact"/>
        <w:numPr>
          <w:ilvl w:val="0"/>
          <w:numId w:val="1020"/>
        </w:numPr>
      </w:pPr>
      <w:r>
        <w:t xml:space="preserve">A elasticidade não é perfeitamente inelástica – claro, existe um teto psicológico. Talvez acima de R\$20-30k muitos não conseguem pagar (limite de cartão, etc.). Mas a diferença entre R\$8k e R\$15k, por exemplo, não é decisiva se o programa de R\$15k entregar bem mais valor.</w:t>
      </w:r>
    </w:p>
    <w:p>
      <w:pPr>
        <w:pStyle w:val="Compact"/>
        <w:numPr>
          <w:ilvl w:val="0"/>
          <w:numId w:val="1020"/>
        </w:numPr>
      </w:pPr>
      <w:r>
        <w:t xml:space="preserve">Eles já pagaram ~R\$50k em uma pós-graduação tradicional de dois anos; pagar parecido por algo que promete revolucionar a prática em 1 ano com acesso direto à expert é visto até como</w:t>
      </w:r>
      <w:r>
        <w:t xml:space="preserve"> </w:t>
      </w:r>
      <w:r>
        <w:rPr>
          <w:b/>
          <w:bCs/>
        </w:rPr>
        <w:t xml:space="preserve">barganha</w:t>
      </w:r>
      <w:r>
        <w:t xml:space="preserve">.</w:t>
      </w:r>
    </w:p>
    <w:p>
      <w:pPr>
        <w:pStyle w:val="Compact"/>
        <w:numPr>
          <w:ilvl w:val="0"/>
          <w:numId w:val="1020"/>
        </w:numPr>
      </w:pPr>
      <w:r>
        <w:t xml:space="preserve">Entretanto, salientando: precisam estar</w:t>
      </w:r>
      <w:r>
        <w:t xml:space="preserve"> </w:t>
      </w:r>
      <w:r>
        <w:rPr>
          <w:b/>
          <w:bCs/>
        </w:rPr>
        <w:t xml:space="preserve">convencidos do diferencial</w:t>
      </w:r>
      <w:r>
        <w:t xml:space="preserve">. Se parecer igual aos concorrentes de R\$5k, aí sim questionam “por que tão mais caro?”. Então, a comunicação deve</w:t>
      </w:r>
      <w:r>
        <w:t xml:space="preserve"> </w:t>
      </w:r>
      <w:r>
        <w:rPr>
          <w:b/>
          <w:bCs/>
        </w:rPr>
        <w:t xml:space="preserve">justificar o preço premium</w:t>
      </w:r>
      <w:r>
        <w:t xml:space="preserve"> </w:t>
      </w:r>
      <w:r>
        <w:t xml:space="preserve">batendo na exclusividade, resultados e acesso.</w:t>
      </w:r>
    </w:p>
    <w:p>
      <w:pPr>
        <w:numPr>
          <w:ilvl w:val="0"/>
          <w:numId w:val="1020"/>
        </w:numPr>
      </w:pPr>
      <w:r>
        <w:t xml:space="preserve">Em resumo, há boa tolerância a preço alto se acompanhado de</w:t>
      </w:r>
      <w:r>
        <w:t xml:space="preserve"> </w:t>
      </w:r>
      <w:r>
        <w:rPr>
          <w:b/>
          <w:bCs/>
        </w:rPr>
        <w:t xml:space="preserve">argumentos fortes e confiança</w:t>
      </w:r>
      <w:r>
        <w:t xml:space="preserve">. Por outro lado, se estivesse barato demais, poderia soar de menor qualidade – então manter preço premium sustenta percepção de elite (que eles gostam, querem algo que nem todos podem ter).</w:t>
      </w:r>
    </w:p>
    <w:p>
      <w:pPr>
        <w:numPr>
          <w:ilvl w:val="0"/>
          <w:numId w:val="1020"/>
        </w:numPr>
      </w:pPr>
      <w:r>
        <w:rPr>
          <w:b/>
          <w:bCs/>
        </w:rPr>
        <w:t xml:space="preserve">Sweet spot de preço:</w:t>
      </w:r>
      <w:r>
        <w:t xml:space="preserve"> </w:t>
      </w:r>
      <w:r>
        <w:t xml:space="preserve">Analisando o perfil de gasto (R\$10-30k aceitável) e concorrência:</w:t>
      </w:r>
    </w:p>
    <w:p>
      <w:pPr>
        <w:pStyle w:val="Compact"/>
        <w:numPr>
          <w:ilvl w:val="0"/>
          <w:numId w:val="1020"/>
        </w:numPr>
      </w:pPr>
      <w:r>
        <w:rPr>
          <w:b/>
          <w:bCs/>
        </w:rPr>
        <w:t xml:space="preserve">R\$15.000</w:t>
      </w:r>
      <w:r>
        <w:t xml:space="preserve"> </w:t>
      </w:r>
      <w:r>
        <w:t xml:space="preserve">surge como um</w:t>
      </w:r>
      <w:r>
        <w:t xml:space="preserve"> </w:t>
      </w:r>
      <w:r>
        <w:rPr>
          <w:i/>
          <w:iCs/>
        </w:rPr>
        <w:t xml:space="preserve">sweet spot</w:t>
      </w:r>
      <w:r>
        <w:t xml:space="preserve"> </w:t>
      </w:r>
      <w:r>
        <w:t xml:space="preserve">plausível para a mentoria completa. Por quê? É no meio da faixa aceitável do avatar, permite parcelar ~12x de R\$1.250 (muitos pagam isso em pós-graduações sem reclamar) e nos diferencia de mentorias básicas de R\$5-8k, posicionando claramente acima.</w:t>
      </w:r>
    </w:p>
    <w:p>
      <w:pPr>
        <w:pStyle w:val="Compact"/>
        <w:numPr>
          <w:ilvl w:val="0"/>
          <w:numId w:val="1020"/>
        </w:numPr>
      </w:pPr>
      <w:r>
        <w:t xml:space="preserve">Esse valor também comunica “isso</w:t>
      </w:r>
      <w:r>
        <w:t xml:space="preserve"> </w:t>
      </w:r>
      <w:r>
        <w:rPr>
          <w:b/>
          <w:bCs/>
        </w:rPr>
        <w:t xml:space="preserve">não é para todo mundo, é algo premium</w:t>
      </w:r>
      <w:r>
        <w:t xml:space="preserve">”, o que atrai justamente quem queremos (quem se vê como comprometido a ponto de investir alto).</w:t>
      </w:r>
    </w:p>
    <w:p>
      <w:pPr>
        <w:pStyle w:val="Compact"/>
        <w:numPr>
          <w:ilvl w:val="0"/>
          <w:numId w:val="1020"/>
        </w:numPr>
      </w:pPr>
      <w:r>
        <w:t xml:space="preserve">Alternativamente, poderíamos ter preço cheio R\$18k mas com desconto à vista por ex. R\$15k, para ancoragem. Ou dividir em duas modalidades:</w:t>
      </w:r>
      <w:r>
        <w:t xml:space="preserve"> </w:t>
      </w:r>
      <w:r>
        <w:rPr>
          <w:b/>
          <w:bCs/>
        </w:rPr>
        <w:t xml:space="preserve">Mentoria Gold (grupo) R\$15k</w:t>
      </w:r>
      <w:r>
        <w:t xml:space="preserve"> </w:t>
      </w:r>
      <w:r>
        <w:t xml:space="preserve">e</w:t>
      </w:r>
      <w:r>
        <w:t xml:space="preserve"> </w:t>
      </w:r>
      <w:r>
        <w:rPr>
          <w:b/>
          <w:bCs/>
        </w:rPr>
        <w:t xml:space="preserve">Platinum (inclui coaching individual extra) R\$25k</w:t>
      </w:r>
      <w:r>
        <w:t xml:space="preserve">, para capturar os extremos. Mas inicialmente, talvez um preço único facilite.</w:t>
      </w:r>
    </w:p>
    <w:p>
      <w:pPr>
        <w:pStyle w:val="Compact"/>
        <w:numPr>
          <w:ilvl w:val="0"/>
          <w:numId w:val="1020"/>
        </w:numPr>
      </w:pPr>
      <w:r>
        <w:t xml:space="preserve">Vale lembrar que a Fernanda já vendeu</w:t>
      </w:r>
      <w:r>
        <w:t xml:space="preserve"> </w:t>
      </w:r>
      <w:r>
        <w:rPr>
          <w:b/>
          <w:bCs/>
        </w:rPr>
        <w:t xml:space="preserve">Formação Terapeuta da Fertilidade</w:t>
      </w:r>
      <w:r>
        <w:t xml:space="preserve"> </w:t>
      </w:r>
      <w:r>
        <w:t xml:space="preserve">(gravada) possivelmente na faixa de R\$5-7k. Uma mentoria teria que custar bem mais para não canibalizar e para refletir o “próximo nível”. Então ~15k-20k faz sentido.</w:t>
      </w:r>
    </w:p>
    <w:p>
      <w:pPr>
        <w:numPr>
          <w:ilvl w:val="0"/>
          <w:numId w:val="1020"/>
        </w:numPr>
      </w:pPr>
      <w:r>
        <w:t xml:space="preserve">O sweet spot final será validado testando reações na lista de espera. Contudo, pelos dados atuais,</w:t>
      </w:r>
      <w:r>
        <w:t xml:space="preserve"> </w:t>
      </w:r>
      <w:r>
        <w:rPr>
          <w:b/>
          <w:bCs/>
        </w:rPr>
        <w:t xml:space="preserve">R\$15.000</w:t>
      </w:r>
      <w:r>
        <w:t xml:space="preserve"> </w:t>
      </w:r>
      <w:r>
        <w:t xml:space="preserve">se mostra atraente tanto para nós (receita suficiente por aluno) quanto para o avatar (valor que ele enxerga condizente com a transformação prometida).</w:t>
      </w:r>
    </w:p>
    <w:p>
      <w:pPr>
        <w:numPr>
          <w:ilvl w:val="0"/>
          <w:numId w:val="1020"/>
        </w:numPr>
      </w:pPr>
      <w:r>
        <w:rPr>
          <w:b/>
          <w:bCs/>
        </w:rPr>
        <w:t xml:space="preserve">Elasticidade percebida:</w:t>
      </w:r>
      <w:r>
        <w:t xml:space="preserve"> </w:t>
      </w:r>
      <w:r>
        <w:t xml:space="preserve">se tentássemos, por exemplo, R\$30k, provavelmente a demanda cairia bastante (talvez só nutrólogos com consultórios muito rentáveis topariam). Já R\$10k, quase todo mundo toparia, mas estaríamos deixando valor na mesa e podendo atrair alguns não tão comprometidos. Então, \~15k equilibra exclusividade com alcance.</w:t>
      </w:r>
    </w:p>
    <w:p>
      <w:pPr>
        <w:pStyle w:val="Compact"/>
        <w:numPr>
          <w:ilvl w:val="0"/>
          <w:numId w:val="1020"/>
        </w:numPr>
      </w:pPr>
      <w:r>
        <w:t xml:space="preserve">A opção de parcelamento longa (até 18x) suaviza a elasticidade – muitos olham a parcela, não o total. Ex: 18x ~R\$833 – alguns pagam isso numa prestação de carro, então enxergam como “pagarei um carro, mas terei minha carreira elevada”.</w:t>
      </w:r>
    </w:p>
    <w:p>
      <w:pPr>
        <w:numPr>
          <w:ilvl w:val="0"/>
          <w:numId w:val="1020"/>
        </w:numPr>
      </w:pPr>
      <w:r>
        <w:t xml:space="preserve">Importante: oferecer garantias fortes e bônus (ver seção bônus) agrega valor percebido e reduz sensibilidade: ele pensa “pelo que estou levando, vale”.</w:t>
      </w:r>
    </w:p>
    <w:p>
      <w:pPr>
        <w:numPr>
          <w:ilvl w:val="0"/>
          <w:numId w:val="1020"/>
        </w:numPr>
      </w:pPr>
      <w:r>
        <w:rPr>
          <w:b/>
          <w:bCs/>
        </w:rPr>
        <w:t xml:space="preserve">Sensibilidade a preço dos concorrentes:</w:t>
      </w:r>
      <w:r>
        <w:t xml:space="preserve"> </w:t>
      </w:r>
      <w:r>
        <w:t xml:space="preserve">Se concorrentes diretos estão 5-8k, nosso dobro ou triplo precisa vir com</w:t>
      </w:r>
      <w:r>
        <w:t xml:space="preserve"> </w:t>
      </w:r>
      <w:r>
        <w:rPr>
          <w:i/>
          <w:iCs/>
        </w:rPr>
        <w:t xml:space="preserve">justificativas explícitas</w:t>
      </w:r>
      <w:r>
        <w:t xml:space="preserve">. Estratégia: posicionar como</w:t>
      </w:r>
      <w:r>
        <w:t xml:space="preserve"> </w:t>
      </w:r>
      <w:r>
        <w:rPr>
          <w:i/>
          <w:iCs/>
        </w:rPr>
        <w:t xml:space="preserve">“não temos concorrentes diretos – isso é único”</w:t>
      </w:r>
      <w:r>
        <w:t xml:space="preserve">. Mostrar que não é comparável a uma mentoriazinha de 3 meses, é praticamente uma pós prática de 1 ano com a maior especialista. Assim tiramos o frame de comparação de preço.</w:t>
      </w:r>
    </w:p>
    <w:p>
      <w:pPr>
        <w:pStyle w:val="Compact"/>
        <w:numPr>
          <w:ilvl w:val="0"/>
          <w:numId w:val="1020"/>
        </w:numPr>
      </w:pPr>
      <w:r>
        <w:t xml:space="preserve">Podemos até usar como argumento: “Cursos semelhantes somados custariam mais de R\$50 mil (pós + mentoria + eventos), e mesmo assim não entregariam o que entregamos”. Esse ancoramento ajuda neutralizar a comparação direta.</w:t>
      </w:r>
    </w:p>
    <w:p>
      <w:pPr>
        <w:pStyle w:val="FirstParagraph"/>
      </w:pPr>
      <w:r>
        <w:t xml:space="preserve">Em conclusão,</w:t>
      </w:r>
      <w:r>
        <w:t xml:space="preserve"> </w:t>
      </w:r>
      <w:r>
        <w:rPr>
          <w:b/>
          <w:bCs/>
        </w:rPr>
        <w:t xml:space="preserve">preço pretendido ~15 mil</w:t>
      </w:r>
      <w:r>
        <w:t xml:space="preserve"> </w:t>
      </w:r>
      <w:r>
        <w:t xml:space="preserve">com possibilidade de ajuste fino. Esse valor mantém a oferta</w:t>
      </w:r>
      <w:r>
        <w:t xml:space="preserve"> </w:t>
      </w:r>
      <w:r>
        <w:rPr>
          <w:b/>
          <w:bCs/>
        </w:rPr>
        <w:t xml:space="preserve">High-Ticket</w:t>
      </w:r>
      <w:r>
        <w:t xml:space="preserve"> </w:t>
      </w:r>
      <w:r>
        <w:t xml:space="preserve">e condiz com o que o público vê como transformador.</w:t>
      </w:r>
    </w:p>
    <w:bookmarkEnd w:id="61"/>
    <w:bookmarkStart w:id="62" w:name="estratégia-de-aquisição"/>
    <w:p>
      <w:pPr>
        <w:pStyle w:val="Heading2"/>
      </w:pPr>
      <w:r>
        <w:t xml:space="preserve">🚀 ESTRATÉGIA DE AQUISIÇÃO</w:t>
      </w:r>
    </w:p>
    <w:p>
      <w:pPr>
        <w:pStyle w:val="FirstParagraph"/>
      </w:pPr>
      <w:r>
        <w:t xml:space="preserve">Para atingir nosso público e converter em alunos, recomendamos um mix de canais bem direcionado e um orçamento dividido por fases do lançamento:</w:t>
      </w:r>
    </w:p>
    <w:p>
      <w:pPr>
        <w:pStyle w:val="Compact"/>
        <w:numPr>
          <w:ilvl w:val="0"/>
          <w:numId w:val="1021"/>
        </w:numPr>
      </w:pPr>
      <w:r>
        <w:rPr>
          <w:b/>
          <w:bCs/>
        </w:rPr>
        <w:t xml:space="preserve">Mix ideal de canais (distribuição de budget):</w:t>
      </w:r>
    </w:p>
    <w:p>
      <w:pPr>
        <w:pStyle w:val="Compact"/>
        <w:numPr>
          <w:ilvl w:val="0"/>
          <w:numId w:val="1021"/>
        </w:numPr>
      </w:pPr>
      <w:r>
        <w:rPr>
          <w:b/>
          <w:bCs/>
        </w:rPr>
        <w:t xml:space="preserve">Instagram/Facebook – 50% do budget:</w:t>
      </w:r>
      <w:r>
        <w:t xml:space="preserve"> </w:t>
      </w:r>
      <w:r>
        <w:t xml:space="preserve">Principal canal pago e orgânico. Aqui concentraremos anúncios (feed, Stories) segmentando interesses (nutrição, medicina integrativa, seguidores de Fernanda e similares). Além disso, usaremos fortemente o perfil orgânico da Fernanda: lives, posts diários de aquecimento, close friends talvez. Meta: gerar grande parte dos leads por aqui, dado que o avatar vive no Insta. Facebook Ads também rodará em paralelo (placas no Facebook, mas sabemos que muitos verão no Insta).</w:t>
      </w:r>
    </w:p>
    <w:p>
      <w:pPr>
        <w:pStyle w:val="Compact"/>
        <w:numPr>
          <w:ilvl w:val="0"/>
          <w:numId w:val="1021"/>
        </w:numPr>
      </w:pPr>
      <w:r>
        <w:rPr>
          <w:b/>
          <w:bCs/>
        </w:rPr>
        <w:t xml:space="preserve">YouTube – 25% do budget:</w:t>
      </w:r>
      <w:r>
        <w:t xml:space="preserve"> </w:t>
      </w:r>
      <w:r>
        <w:t xml:space="preserve">Investir em anúncios de vídeo (principalmente</w:t>
      </w:r>
      <w:r>
        <w:t xml:space="preserve"> </w:t>
      </w:r>
      <w:r>
        <w:rPr>
          <w:i/>
          <w:iCs/>
        </w:rPr>
        <w:t xml:space="preserve">remarketing</w:t>
      </w:r>
      <w:r>
        <w:t xml:space="preserve"> </w:t>
      </w:r>
      <w:r>
        <w:t xml:space="preserve">para quem engajou no Insta/site, e também segmentação por canais de saúde). YouTube permite explicar mais e mostrar autoridade (podemos soltar vídeos de dica e impulsionar). Além do pago, podemos publicar conteúdo chave no canal da Fernanda (ex: Masterclass curta) para atrair organicamente. Muitos profissionais buscam aulas no YouTube, então ter presença lá reforça posicionamento.</w:t>
      </w:r>
    </w:p>
    <w:p>
      <w:pPr>
        <w:pStyle w:val="Compact"/>
        <w:numPr>
          <w:ilvl w:val="0"/>
          <w:numId w:val="1021"/>
        </w:numPr>
      </w:pPr>
      <w:r>
        <w:rPr>
          <w:b/>
          <w:bCs/>
        </w:rPr>
        <w:t xml:space="preserve">Google Search – 15% do budget:</w:t>
      </w:r>
      <w:r>
        <w:t xml:space="preserve"> </w:t>
      </w:r>
      <w:r>
        <w:t xml:space="preserve">Captar quem ativamente procura termos relacionados. Foco em palavras como “curso fertilidade integrativa”, “mentoria nutricionista fertilidade”, etc. O volume não é enorme, mas cada clique é precioso. Também comprar nome da Fernanda + “mentoria” para garantir quem ouvir falar e buscar ache fácil. Esse canal tem menor escala, mas altíssima qualidade de lead, então vale destinar uma parte.</w:t>
      </w:r>
    </w:p>
    <w:p>
      <w:pPr>
        <w:pStyle w:val="Compact"/>
        <w:numPr>
          <w:ilvl w:val="0"/>
          <w:numId w:val="1021"/>
        </w:numPr>
      </w:pPr>
      <w:r>
        <w:rPr>
          <w:b/>
          <w:bCs/>
        </w:rPr>
        <w:t xml:space="preserve">TikTok Ads – 5% do budget:</w:t>
      </w:r>
      <w:r>
        <w:t xml:space="preserve"> </w:t>
      </w:r>
      <w:r>
        <w:t xml:space="preserve">Testes em TikTok e possivelmente LinkedIn. TikTok especificamente pode surpreender na entrega barata, mas dado público ser nichado, colocamos pouco budget e avaliamos. Pode ser útil para conteúdos rápidos que viralizem (ex: “3 dicas fertilidade” gerando awareness e levando ao Insta). LinkedIn Ads não parece tão promissor (custo alto e difícil segmentar “nutricionista”), então priorizamos TikTok se for para experimentar canal extra.</w:t>
      </w:r>
    </w:p>
    <w:p>
      <w:pPr>
        <w:pStyle w:val="Compact"/>
        <w:numPr>
          <w:ilvl w:val="0"/>
          <w:numId w:val="1021"/>
        </w:numPr>
      </w:pPr>
      <w:r>
        <w:rPr>
          <w:b/>
          <w:bCs/>
        </w:rPr>
        <w:t xml:space="preserve">E-mail Marketing/WhatsApp – 5% (ferramenta de conversão mais que aquisição):</w:t>
      </w:r>
      <w:r>
        <w:t xml:space="preserve"> </w:t>
      </w:r>
      <w:r>
        <w:t xml:space="preserve">Aqui entra custo de ferramentas e nurturing. Não é aquisição de novo público, mas vale mencionar que uma vez captados os leads,</w:t>
      </w:r>
      <w:r>
        <w:t xml:space="preserve"> </w:t>
      </w:r>
      <w:r>
        <w:rPr>
          <w:b/>
          <w:bCs/>
        </w:rPr>
        <w:t xml:space="preserve">WhatsApp</w:t>
      </w:r>
      <w:r>
        <w:t xml:space="preserve"> </w:t>
      </w:r>
      <w:r>
        <w:t xml:space="preserve">será canal forte para convertê-los (grupos de transmissão ou lista broadcast com lembretes, tirar dúvidas). O e-mail também – vamos reservar um pequeno orçamento para uma ferramenta boa de envio e talvez copywriter.</w:t>
      </w:r>
    </w:p>
    <w:p>
      <w:pPr>
        <w:pStyle w:val="FirstParagraph"/>
      </w:pPr>
      <w:r>
        <w:rPr>
          <w:i/>
          <w:iCs/>
        </w:rPr>
        <w:t xml:space="preserve">(Nota: Mídia orgânica não tem “budget”, mas exige esforço. Estimamos equipe dedicada para lives, posts etc. Em termos de atenção, Instagram orgânico é tão importante quanto o pago. No orçamento acima, estamos falando do dinheiro mesmo.)</w:t>
      </w:r>
    </w:p>
    <w:p>
      <w:pPr>
        <w:pStyle w:val="Compact"/>
        <w:numPr>
          <w:ilvl w:val="0"/>
          <w:numId w:val="1022"/>
        </w:numPr>
      </w:pPr>
      <w:r>
        <w:rPr>
          <w:b/>
          <w:bCs/>
        </w:rPr>
        <w:t xml:space="preserve">Budget por fase do lançamento:</w:t>
      </w:r>
    </w:p>
    <w:p>
      <w:pPr>
        <w:pStyle w:val="Compact"/>
        <w:numPr>
          <w:ilvl w:val="0"/>
          <w:numId w:val="1022"/>
        </w:numPr>
      </w:pPr>
      <w:r>
        <w:rPr>
          <w:b/>
          <w:bCs/>
        </w:rPr>
        <w:t xml:space="preserve">Pré-lançamento (aquisição e aquecimento) – ~70% do budget total:</w:t>
      </w:r>
      <w:r>
        <w:t xml:space="preserve"> </w:t>
      </w:r>
      <w:r>
        <w:t xml:space="preserve">Fase crítica onde precisamos atrair leads e engajá-los antes da abertura de carrinho. Vamos investir pesado aqui. Por exemplo, se orçamento total for R\$30k, gastar uns R\$20k-22k em 2-4 semanas prévias: anúncios para baixar um e-book isca, para se inscrever em uma Masterclass gratuita, etc. Também impulsionar conteúdo de valor (vídeos explicando dores, posts). Objetivo: ter uma lista qualificada e “quente” no dia do evento de vendas.</w:t>
      </w:r>
    </w:p>
    <w:p>
      <w:pPr>
        <w:pStyle w:val="Compact"/>
        <w:numPr>
          <w:ilvl w:val="0"/>
          <w:numId w:val="1022"/>
        </w:numPr>
      </w:pPr>
      <w:r>
        <w:rPr>
          <w:b/>
          <w:bCs/>
        </w:rPr>
        <w:t xml:space="preserve">Lançamento (abertura de carrinho) – ~20% do budget:</w:t>
      </w:r>
      <w:r>
        <w:t xml:space="preserve"> </w:t>
      </w:r>
      <w:r>
        <w:t xml:space="preserve">Durante a semana de lançamento, redirecionamos orçamento para</w:t>
      </w:r>
      <w:r>
        <w:t xml:space="preserve"> </w:t>
      </w:r>
      <w:r>
        <w:rPr>
          <w:i/>
          <w:iCs/>
        </w:rPr>
        <w:t xml:space="preserve">retargeting</w:t>
      </w:r>
      <w:r>
        <w:t xml:space="preserve"> </w:t>
      </w:r>
      <w:r>
        <w:t xml:space="preserve">e anúncios de conversão. Anúncios relembrando os indecisos: depoimentos, urgência (“últimos dias para se inscrever”), bônus expirando. Aqui cada real é para convencer quem já nos conhece. Por exemplo, R\$5k-6k em 5-7 dias focado em públicos: visitantes do site, engajadores do Insta, leads não comprados.</w:t>
      </w:r>
    </w:p>
    <w:p>
      <w:pPr>
        <w:pStyle w:val="Compact"/>
        <w:numPr>
          <w:ilvl w:val="0"/>
          <w:numId w:val="1022"/>
        </w:numPr>
      </w:pPr>
      <w:r>
        <w:rPr>
          <w:b/>
          <w:bCs/>
        </w:rPr>
        <w:t xml:space="preserve">Pós-lançamento (nurture/espera) – ~10% do budget:</w:t>
      </w:r>
      <w:r>
        <w:t xml:space="preserve"> </w:t>
      </w:r>
      <w:r>
        <w:t xml:space="preserve">Após fechar carrinho, seguramos um restinho para continuar presença caso tenha lista de espera ou para reforçar branding para próximos lançamentos. Poderia ser usado para, por exemplo, rodar um anúncio agradecendo e dizendo “nova turma em breve, cadastre-se para próxima” para quem não comprou (já preparando terreno futuro). Ou então, se abriremos vagas extras, usar aqui. Mas essencialmente, 10% para continuidade de relacionamento e reaproveitamento do público gerado.</w:t>
      </w:r>
    </w:p>
    <w:p>
      <w:pPr>
        <w:pStyle w:val="FirstParagraph"/>
      </w:pPr>
      <w:r>
        <w:rPr>
          <w:i/>
          <w:iCs/>
        </w:rPr>
        <w:t xml:space="preserve">(Essa distribuição pode ajustar conforme andamento – se percebermos que pré-lançamento está gerando leads mais barato que previsto e precisarmos de mais investimento na conversão, podemos realocar. Mas em regra, aquisição (topo) leva maior fatia do investimento.)</w:t>
      </w:r>
    </w:p>
    <w:p>
      <w:pPr>
        <w:pStyle w:val="Compact"/>
        <w:numPr>
          <w:ilvl w:val="0"/>
          <w:numId w:val="1023"/>
        </w:numPr>
      </w:pPr>
      <w:r>
        <w:rPr>
          <w:b/>
          <w:bCs/>
        </w:rPr>
        <w:t xml:space="preserve">CPL esperado por canal (no contexto do nosso esforço):</w:t>
      </w:r>
    </w:p>
    <w:p>
      <w:pPr>
        <w:pStyle w:val="Compact"/>
        <w:numPr>
          <w:ilvl w:val="0"/>
          <w:numId w:val="1023"/>
        </w:numPr>
      </w:pPr>
      <w:r>
        <w:rPr>
          <w:b/>
          <w:bCs/>
        </w:rPr>
        <w:t xml:space="preserve">Instagram/FB:</w:t>
      </w:r>
      <w:r>
        <w:t xml:space="preserve"> </w:t>
      </w:r>
      <w:r>
        <w:t xml:space="preserve">~</w:t>
      </w:r>
      <w:r>
        <w:rPr>
          <w:b/>
          <w:bCs/>
        </w:rPr>
        <w:t xml:space="preserve">R\$15 por lead</w:t>
      </w:r>
      <w:r>
        <w:t xml:space="preserve"> </w:t>
      </w:r>
      <w:r>
        <w:t xml:space="preserve">em média. Esperamos algo nessa linha dado nosso nicho e gancho forte. Ex: se investirmos R\$15k no pré, obter ~1000 leads qualificados do Insta/FB.</w:t>
      </w:r>
    </w:p>
    <w:p>
      <w:pPr>
        <w:pStyle w:val="Compact"/>
        <w:numPr>
          <w:ilvl w:val="0"/>
          <w:numId w:val="1023"/>
        </w:numPr>
      </w:pPr>
      <w:r>
        <w:rPr>
          <w:b/>
          <w:bCs/>
        </w:rPr>
        <w:t xml:space="preserve">YouTube:</w:t>
      </w:r>
      <w:r>
        <w:t xml:space="preserve"> </w:t>
      </w:r>
      <w:r>
        <w:t xml:space="preserve">~</w:t>
      </w:r>
      <w:r>
        <w:rPr>
          <w:b/>
          <w:bCs/>
        </w:rPr>
        <w:t xml:space="preserve">R\$20 por lead</w:t>
      </w:r>
      <w:r>
        <w:t xml:space="preserve">. Um pouco maior já que muitos verão sem interagir. Ainda assim, leads vindos de um vídeo extenso possivelmente vêm mais convencidos.</w:t>
      </w:r>
    </w:p>
    <w:p>
      <w:pPr>
        <w:pStyle w:val="Compact"/>
        <w:numPr>
          <w:ilvl w:val="0"/>
          <w:numId w:val="1023"/>
        </w:numPr>
      </w:pPr>
      <w:r>
        <w:rPr>
          <w:b/>
          <w:bCs/>
        </w:rPr>
        <w:t xml:space="preserve">Google Search:</w:t>
      </w:r>
      <w:r>
        <w:t xml:space="preserve"> </w:t>
      </w:r>
      <w:r>
        <w:t xml:space="preserve">~</w:t>
      </w:r>
      <w:r>
        <w:rPr>
          <w:b/>
          <w:bCs/>
        </w:rPr>
        <w:t xml:space="preserve">R\$30 por lead</w:t>
      </w:r>
      <w:r>
        <w:t xml:space="preserve">. Mais caro, mas quem vier via busca “mentoria fertilidade” é quase uma venda certa de tão focado.</w:t>
      </w:r>
    </w:p>
    <w:p>
      <w:pPr>
        <w:pStyle w:val="Compact"/>
        <w:numPr>
          <w:ilvl w:val="0"/>
          <w:numId w:val="1023"/>
        </w:numPr>
      </w:pPr>
      <w:r>
        <w:rPr>
          <w:b/>
          <w:bCs/>
        </w:rPr>
        <w:t xml:space="preserve">TikTok:</w:t>
      </w:r>
      <w:r>
        <w:t xml:space="preserve"> </w:t>
      </w:r>
      <w:r>
        <w:t xml:space="preserve">~</w:t>
      </w:r>
      <w:r>
        <w:rPr>
          <w:b/>
          <w:bCs/>
        </w:rPr>
        <w:t xml:space="preserve">R\$8-10 por lead</w:t>
      </w:r>
      <w:r>
        <w:t xml:space="preserve">. Arriscado prever, mas se acertarmos um criativo trend, podemos colher leads baratinhos. Entretanto, contabilizaremos conversão real depois para avaliar a qualidade.</w:t>
      </w:r>
    </w:p>
    <w:p>
      <w:pPr>
        <w:pStyle w:val="Compact"/>
        <w:numPr>
          <w:ilvl w:val="0"/>
          <w:numId w:val="1023"/>
        </w:numPr>
      </w:pPr>
      <w:r>
        <w:rPr>
          <w:b/>
          <w:bCs/>
        </w:rPr>
        <w:t xml:space="preserve">Orgânico (Insta live, indicação etc.):</w:t>
      </w:r>
      <w:r>
        <w:t xml:space="preserve"> </w:t>
      </w:r>
      <w:r>
        <w:t xml:space="preserve">~</w:t>
      </w:r>
      <w:r>
        <w:rPr>
          <w:b/>
          <w:bCs/>
        </w:rPr>
        <w:t xml:space="preserve">R\$0</w:t>
      </w:r>
      <w:r>
        <w:t xml:space="preserve"> </w:t>
      </w:r>
      <w:r>
        <w:t xml:space="preserve">de mídia, mas claro com custo de esforço. Esses leads orgânicos provavelmente serão uns 200-300 (de seguidores fiéis), elevando total de leads sem elevar custo.</w:t>
      </w:r>
    </w:p>
    <w:p>
      <w:pPr>
        <w:pStyle w:val="FirstParagraph"/>
      </w:pPr>
      <w:r>
        <w:t xml:space="preserve">No geral,</w:t>
      </w:r>
      <w:r>
        <w:t xml:space="preserve"> </w:t>
      </w:r>
      <w:r>
        <w:rPr>
          <w:b/>
          <w:bCs/>
        </w:rPr>
        <w:t xml:space="preserve">CPL consolidado</w:t>
      </w:r>
      <w:r>
        <w:t xml:space="preserve"> </w:t>
      </w:r>
      <w:r>
        <w:t xml:space="preserve">ficará por volta de R\$15-20, o que está alinhado ao que definimos antes. Com ~1500 leads totais, gastaríamos ~R\$25k – dentro do previsto.</w:t>
      </w:r>
    </w:p>
    <w:p>
      <w:pPr>
        <w:pStyle w:val="Compact"/>
        <w:numPr>
          <w:ilvl w:val="0"/>
          <w:numId w:val="1024"/>
        </w:numPr>
      </w:pPr>
      <w:r>
        <w:rPr>
          <w:b/>
          <w:bCs/>
        </w:rPr>
        <w:t xml:space="preserve">Conversão esperada por canal em venda:</w:t>
      </w:r>
    </w:p>
    <w:p>
      <w:pPr>
        <w:pStyle w:val="Compact"/>
        <w:numPr>
          <w:ilvl w:val="0"/>
          <w:numId w:val="1024"/>
        </w:numPr>
      </w:pPr>
      <w:r>
        <w:rPr>
          <w:i/>
          <w:iCs/>
        </w:rPr>
        <w:t xml:space="preserve">Orgânico:</w:t>
      </w:r>
      <w:r>
        <w:t xml:space="preserve"> </w:t>
      </w:r>
      <w:r>
        <w:t xml:space="preserve">deve converter alto, talvez 5-10% dos leads orgânicos virem alunos (por já confiarem muito).</w:t>
      </w:r>
    </w:p>
    <w:p>
      <w:pPr>
        <w:pStyle w:val="Compact"/>
        <w:numPr>
          <w:ilvl w:val="0"/>
          <w:numId w:val="1024"/>
        </w:numPr>
      </w:pPr>
      <w:r>
        <w:rPr>
          <w:i/>
          <w:iCs/>
        </w:rPr>
        <w:t xml:space="preserve">Pago:</w:t>
      </w:r>
      <w:r>
        <w:t xml:space="preserve"> </w:t>
      </w:r>
      <w:r>
        <w:t xml:space="preserve">leads frios talvez convertam 2-3%. Mas muitos desses leads pagos esquentam via conteúdo até virarem quase orgânicos em confiança.</w:t>
      </w:r>
    </w:p>
    <w:p>
      <w:pPr>
        <w:pStyle w:val="Compact"/>
        <w:numPr>
          <w:ilvl w:val="0"/>
          <w:numId w:val="1024"/>
        </w:numPr>
      </w:pPr>
      <w:r>
        <w:rPr>
          <w:i/>
          <w:iCs/>
        </w:rPr>
        <w:t xml:space="preserve">Facebook vs Google:</w:t>
      </w:r>
      <w:r>
        <w:t xml:space="preserve"> </w:t>
      </w:r>
      <w:r>
        <w:t xml:space="preserve">Leitura comum – Google leads têm taxa conversão maior (foram atrás do assunto), então talvez 5% virem alunos. Facebook leads (interruptivos) talvez 3%.</w:t>
      </w:r>
    </w:p>
    <w:p>
      <w:pPr>
        <w:pStyle w:val="Compact"/>
        <w:numPr>
          <w:ilvl w:val="0"/>
          <w:numId w:val="1024"/>
        </w:numPr>
      </w:pPr>
      <w:r>
        <w:rPr>
          <w:i/>
          <w:iCs/>
        </w:rPr>
        <w:t xml:space="preserve">YouTube:</w:t>
      </w:r>
      <w:r>
        <w:t xml:space="preserve"> </w:t>
      </w:r>
      <w:r>
        <w:t xml:space="preserve">se o lead assistiu uma Masterclass longa no YT, pode converter 5% ou mais – porque já consumiu conteúdo extenso.</w:t>
      </w:r>
    </w:p>
    <w:p>
      <w:pPr>
        <w:pStyle w:val="Compact"/>
        <w:numPr>
          <w:ilvl w:val="0"/>
          <w:numId w:val="1024"/>
        </w:numPr>
      </w:pPr>
      <w:r>
        <w:rPr>
          <w:i/>
          <w:iCs/>
        </w:rPr>
        <w:t xml:space="preserve">TikTok:</w:t>
      </w:r>
      <w:r>
        <w:t xml:space="preserve"> </w:t>
      </w:r>
      <w:r>
        <w:t xml:space="preserve">possivelmente o mais baixo, &lt;2% conversão, pois podem entrar meio desqualificados ou curiosos demais.</w:t>
      </w:r>
    </w:p>
    <w:p>
      <w:pPr>
        <w:pStyle w:val="FirstParagraph"/>
      </w:pPr>
      <w:r>
        <w:rPr>
          <w:b/>
          <w:bCs/>
        </w:rPr>
        <w:t xml:space="preserve">Conclusão:</w:t>
      </w:r>
      <w:r>
        <w:t xml:space="preserve"> </w:t>
      </w:r>
      <w:r>
        <w:t xml:space="preserve">Combinar</w:t>
      </w:r>
      <w:r>
        <w:t xml:space="preserve"> </w:t>
      </w:r>
      <w:r>
        <w:rPr>
          <w:b/>
          <w:bCs/>
        </w:rPr>
        <w:t xml:space="preserve">alto investimento em pré-lançamento</w:t>
      </w:r>
      <w:r>
        <w:t xml:space="preserve"> </w:t>
      </w:r>
      <w:r>
        <w:t xml:space="preserve">para gerar uma base interessada, com</w:t>
      </w:r>
      <w:r>
        <w:t xml:space="preserve"> </w:t>
      </w:r>
      <w:r>
        <w:rPr>
          <w:b/>
          <w:bCs/>
        </w:rPr>
        <w:t xml:space="preserve">foco intensivo em retargeting durante a abertura</w:t>
      </w:r>
      <w:r>
        <w:t xml:space="preserve"> </w:t>
      </w:r>
      <w:r>
        <w:t xml:space="preserve">para maximizar conversão. O mix de canais garante que pegaremos o avatar onde quer que ele esteja (scrollando Insta, vendo video no YouTube à noite, ou até pesquisando no Google). Com isso, projetamos atingir as metas de leads e vendas definidas, otimizando CAC por canal e aproveitando a autoridade existente da Fernanda.</w:t>
      </w:r>
    </w:p>
    <w:bookmarkEnd w:id="62"/>
    <w:bookmarkStart w:id="63" w:name="projeções"/>
    <w:p>
      <w:pPr>
        <w:pStyle w:val="Heading2"/>
      </w:pPr>
      <w:r>
        <w:t xml:space="preserve">📈 PROJEÇÕES</w:t>
      </w:r>
    </w:p>
    <w:p>
      <w:pPr>
        <w:pStyle w:val="FirstParagraph"/>
      </w:pPr>
      <w:r>
        <w:t xml:space="preserve">Vamos projetar resultados financeiros em três cenários –</w:t>
      </w:r>
      <w:r>
        <w:t xml:space="preserve"> </w:t>
      </w:r>
      <w:r>
        <w:rPr>
          <w:b/>
          <w:bCs/>
        </w:rPr>
        <w:t xml:space="preserve">Conservador, Realista e Otimista</w:t>
      </w:r>
      <w:r>
        <w:t xml:space="preserve"> </w:t>
      </w:r>
      <w:r>
        <w:t xml:space="preserve">– variando taxa de conversão, número de alunos, faturamento e ROI:</w:t>
      </w:r>
    </w:p>
    <w:p>
      <w:pPr>
        <w:pStyle w:val="Compact"/>
        <w:numPr>
          <w:ilvl w:val="0"/>
          <w:numId w:val="1025"/>
        </w:numPr>
      </w:pPr>
      <w:r>
        <w:rPr>
          <w:b/>
          <w:bCs/>
        </w:rPr>
        <w:t xml:space="preserve">Cenário Conservador:</w:t>
      </w:r>
    </w:p>
    <w:p>
      <w:pPr>
        <w:pStyle w:val="Compact"/>
        <w:numPr>
          <w:ilvl w:val="0"/>
          <w:numId w:val="1025"/>
        </w:numPr>
      </w:pPr>
      <w:r>
        <w:rPr>
          <w:i/>
          <w:iCs/>
        </w:rPr>
        <w:t xml:space="preserve">Taxa de conversão (lead -&gt; venda):</w:t>
      </w:r>
      <w:r>
        <w:t xml:space="preserve"> </w:t>
      </w:r>
      <w:r>
        <w:rPr>
          <w:b/>
          <w:bCs/>
        </w:rPr>
        <w:t xml:space="preserve">2%</w:t>
      </w:r>
      <w:r>
        <w:t xml:space="preserve">. Supondo uma conversão abaixo do esperado, por exemplo público um pouco resistente ou alguma fricção.</w:t>
      </w:r>
    </w:p>
    <w:p>
      <w:pPr>
        <w:pStyle w:val="Compact"/>
        <w:numPr>
          <w:ilvl w:val="0"/>
          <w:numId w:val="1025"/>
        </w:numPr>
      </w:pPr>
      <w:r>
        <w:rPr>
          <w:i/>
          <w:iCs/>
        </w:rPr>
        <w:t xml:space="preserve">Nº de vendas:</w:t>
      </w:r>
      <w:r>
        <w:t xml:space="preserve"> </w:t>
      </w:r>
      <w:r>
        <w:t xml:space="preserve">Se captarmos 1000 leads, 2% daria</w:t>
      </w:r>
      <w:r>
        <w:t xml:space="preserve"> </w:t>
      </w:r>
      <w:r>
        <w:rPr>
          <w:b/>
          <w:bCs/>
        </w:rPr>
        <w:t xml:space="preserve">20 alunos</w:t>
      </w:r>
      <w:r>
        <w:t xml:space="preserve"> </w:t>
      </w:r>
      <w:r>
        <w:t xml:space="preserve">fechados.</w:t>
      </w:r>
    </w:p>
    <w:p>
      <w:pPr>
        <w:pStyle w:val="Compact"/>
        <w:numPr>
          <w:ilvl w:val="0"/>
          <w:numId w:val="1025"/>
        </w:numPr>
      </w:pPr>
      <w:r>
        <w:rPr>
          <w:i/>
          <w:iCs/>
        </w:rPr>
        <w:t xml:space="preserve">Faturamento projetado:</w:t>
      </w:r>
      <w:r>
        <w:t xml:space="preserve"> </w:t>
      </w:r>
      <w:r>
        <w:rPr>
          <w:b/>
          <w:bCs/>
        </w:rPr>
        <w:t xml:space="preserve">R\$300.000</w:t>
      </w:r>
      <w:r>
        <w:t xml:space="preserve"> </w:t>
      </w:r>
      <w:r>
        <w:t xml:space="preserve">(20 x R\$15k cada).</w:t>
      </w:r>
    </w:p>
    <w:p>
      <w:pPr>
        <w:pStyle w:val="Compact"/>
        <w:numPr>
          <w:ilvl w:val="0"/>
          <w:numId w:val="1025"/>
        </w:numPr>
      </w:pPr>
      <w:r>
        <w:rPr>
          <w:i/>
          <w:iCs/>
        </w:rPr>
        <w:t xml:space="preserve">Investimento em marketing:</w:t>
      </w:r>
      <w:r>
        <w:t xml:space="preserve"> </w:t>
      </w:r>
      <w:r>
        <w:t xml:space="preserve">~R\$30.000 (considerando mantivemos nosso plano).</w:t>
      </w:r>
    </w:p>
    <w:p>
      <w:pPr>
        <w:pStyle w:val="Compact"/>
        <w:numPr>
          <w:ilvl w:val="0"/>
          <w:numId w:val="1025"/>
        </w:numPr>
      </w:pPr>
      <w:r>
        <w:rPr>
          <w:i/>
          <w:iCs/>
        </w:rPr>
        <w:t xml:space="preserve">ROI:</w:t>
      </w:r>
      <w:r>
        <w:t xml:space="preserve"> </w:t>
      </w:r>
      <w:r>
        <w:rPr>
          <w:b/>
          <w:bCs/>
        </w:rPr>
        <w:t xml:space="preserve">900%</w:t>
      </w:r>
      <w:r>
        <w:t xml:space="preserve"> </w:t>
      </w:r>
      <w:r>
        <w:t xml:space="preserve">ou 9x (calculado como (300k-30k)/30k). LTV:CAC nesse cenário ~10:1 (CAC ~R\$1,5k por aluno).</w:t>
      </w:r>
    </w:p>
    <w:p>
      <w:pPr>
        <w:numPr>
          <w:ilvl w:val="0"/>
          <w:numId w:val="1025"/>
        </w:numPr>
      </w:pPr>
      <w:r>
        <w:rPr>
          <w:i/>
          <w:iCs/>
        </w:rPr>
        <w:t xml:space="preserve">Considerações:</w:t>
      </w:r>
      <w:r>
        <w:t xml:space="preserve"> </w:t>
      </w:r>
      <w:r>
        <w:t xml:space="preserve">20 alunos seria o mínimo desejável para chamar de sucesso. Faturamento 300k ainda cobre todos os custos e dá lucro significativo. Este cenário pode ocorrer se o engajamento do público for menor, mas ainda assim, 20 cases iniciais de sucesso já seriam ótimos para prova social futura. Capacidade de entrega: 20 é gerenciável com alta qualidade.</w:t>
      </w:r>
    </w:p>
    <w:p>
      <w:pPr>
        <w:numPr>
          <w:ilvl w:val="0"/>
          <w:numId w:val="1025"/>
        </w:numPr>
      </w:pPr>
      <w:r>
        <w:rPr>
          <w:b/>
          <w:bCs/>
        </w:rPr>
        <w:t xml:space="preserve">Cenário Realista (Planejado):</w:t>
      </w:r>
    </w:p>
    <w:p>
      <w:pPr>
        <w:pStyle w:val="Compact"/>
        <w:numPr>
          <w:ilvl w:val="0"/>
          <w:numId w:val="1025"/>
        </w:numPr>
      </w:pPr>
      <w:r>
        <w:rPr>
          <w:i/>
          <w:iCs/>
        </w:rPr>
        <w:t xml:space="preserve">Taxa de conversão:</w:t>
      </w:r>
      <w:r>
        <w:t xml:space="preserve"> </w:t>
      </w:r>
      <w:r>
        <w:rPr>
          <w:b/>
          <w:bCs/>
        </w:rPr>
        <w:t xml:space="preserve">4%</w:t>
      </w:r>
      <w:r>
        <w:t xml:space="preserve"> </w:t>
      </w:r>
      <w:r>
        <w:t xml:space="preserve">dos leads em clientes. Este patamar é factível dado autoridade + boa oferta.</w:t>
      </w:r>
    </w:p>
    <w:p>
      <w:pPr>
        <w:pStyle w:val="Compact"/>
        <w:numPr>
          <w:ilvl w:val="0"/>
          <w:numId w:val="1025"/>
        </w:numPr>
      </w:pPr>
      <w:r>
        <w:rPr>
          <w:i/>
          <w:iCs/>
        </w:rPr>
        <w:t xml:space="preserve">Nº de vendas:</w:t>
      </w:r>
      <w:r>
        <w:t xml:space="preserve"> </w:t>
      </w:r>
      <w:r>
        <w:t xml:space="preserve">Com ~1500 leads, 4% =</w:t>
      </w:r>
      <w:r>
        <w:t xml:space="preserve"> </w:t>
      </w:r>
      <w:r>
        <w:rPr>
          <w:b/>
          <w:bCs/>
        </w:rPr>
        <w:t xml:space="preserve">60 alunos</w:t>
      </w:r>
      <w:r>
        <w:t xml:space="preserve">. (Podemos, porém, limitar vagas talvez a 40 ou 50 para exclusividade – mas aqui projeção livre.) Digamos 50 vendas para ser mais conservador dentro do realista.</w:t>
      </w:r>
    </w:p>
    <w:p>
      <w:pPr>
        <w:pStyle w:val="Compact"/>
        <w:numPr>
          <w:ilvl w:val="0"/>
          <w:numId w:val="1025"/>
        </w:numPr>
      </w:pPr>
      <w:r>
        <w:rPr>
          <w:i/>
          <w:iCs/>
        </w:rPr>
        <w:t xml:space="preserve">Faturamento:</w:t>
      </w:r>
      <w:r>
        <w:t xml:space="preserve"> </w:t>
      </w:r>
      <w:r>
        <w:rPr>
          <w:b/>
          <w:bCs/>
        </w:rPr>
        <w:t xml:space="preserve">R\$750.000</w:t>
      </w:r>
      <w:r>
        <w:t xml:space="preserve"> </w:t>
      </w:r>
      <w:r>
        <w:t xml:space="preserve">(50 x 15k). Se fossem 60 alunos, 900k – mas manteremos ~750k visando lote de 50 vagas).</w:t>
      </w:r>
    </w:p>
    <w:p>
      <w:pPr>
        <w:pStyle w:val="Compact"/>
        <w:numPr>
          <w:ilvl w:val="0"/>
          <w:numId w:val="1025"/>
        </w:numPr>
      </w:pPr>
      <w:r>
        <w:rPr>
          <w:i/>
          <w:iCs/>
        </w:rPr>
        <w:t xml:space="preserve">Investimento marketing:</w:t>
      </w:r>
      <w:r>
        <w:t xml:space="preserve"> </w:t>
      </w:r>
      <w:r>
        <w:t xml:space="preserve">~R\$40.000 (talvez aumentamos gasto se vemos mais lead bom disponível).</w:t>
      </w:r>
    </w:p>
    <w:p>
      <w:pPr>
        <w:pStyle w:val="Compact"/>
        <w:numPr>
          <w:ilvl w:val="0"/>
          <w:numId w:val="1025"/>
        </w:numPr>
      </w:pPr>
      <w:r>
        <w:rPr>
          <w:i/>
          <w:iCs/>
        </w:rPr>
        <w:t xml:space="preserve">ROI:</w:t>
      </w:r>
      <w:r>
        <w:t xml:space="preserve"> </w:t>
      </w:r>
      <w:r>
        <w:rPr>
          <w:b/>
          <w:bCs/>
        </w:rPr>
        <w:t xml:space="preserve">1775%</w:t>
      </w:r>
      <w:r>
        <w:t xml:space="preserve"> </w:t>
      </w:r>
      <w:r>
        <w:t xml:space="preserve">ou ~18x. (Com 750k receita e 40k gasto). LTV:CAC ~18.75:1 (CAC ~R\$800).</w:t>
      </w:r>
    </w:p>
    <w:p>
      <w:pPr>
        <w:numPr>
          <w:ilvl w:val="0"/>
          <w:numId w:val="1025"/>
        </w:numPr>
      </w:pPr>
      <w:r>
        <w:rPr>
          <w:i/>
          <w:iCs/>
        </w:rPr>
        <w:t xml:space="preserve">Observações:</w:t>
      </w:r>
      <w:r>
        <w:t xml:space="preserve"> </w:t>
      </w:r>
      <w:r>
        <w:t xml:space="preserve">50 alunos seria extraordinário – praticamente lotaríamos uma turma grande. Fernanda poderia precisar suporte de co-mentores para gerenciar, mas financeiramente é excelente. Realisticamente, podemos optar por fechar inscrições ao atingir ~40-50 para manter qualidade. De qualquer forma, esse cenário traz robustez financeira para reinvestir e escalar próximas turmas.</w:t>
      </w:r>
    </w:p>
    <w:p>
      <w:pPr>
        <w:numPr>
          <w:ilvl w:val="0"/>
          <w:numId w:val="1025"/>
        </w:numPr>
      </w:pPr>
      <w:r>
        <w:rPr>
          <w:b/>
          <w:bCs/>
        </w:rPr>
        <w:t xml:space="preserve">Cenário Otimista:</w:t>
      </w:r>
    </w:p>
    <w:p>
      <w:pPr>
        <w:pStyle w:val="Compact"/>
        <w:numPr>
          <w:ilvl w:val="0"/>
          <w:numId w:val="1025"/>
        </w:numPr>
      </w:pPr>
      <w:r>
        <w:rPr>
          <w:i/>
          <w:iCs/>
        </w:rPr>
        <w:t xml:space="preserve">Taxa de conversão:</w:t>
      </w:r>
      <w:r>
        <w:t xml:space="preserve"> </w:t>
      </w:r>
      <w:r>
        <w:rPr>
          <w:b/>
          <w:bCs/>
        </w:rPr>
        <w:t xml:space="preserve">6-8%</w:t>
      </w:r>
      <w:r>
        <w:t xml:space="preserve">. Isso seria um lançamento muito redondo, pegando público extremamente engajado (talvez impulsionado por alto engajamento orgânico).</w:t>
      </w:r>
    </w:p>
    <w:p>
      <w:pPr>
        <w:pStyle w:val="Compact"/>
        <w:numPr>
          <w:ilvl w:val="0"/>
          <w:numId w:val="1025"/>
        </w:numPr>
      </w:pPr>
      <w:r>
        <w:rPr>
          <w:i/>
          <w:iCs/>
        </w:rPr>
        <w:t xml:space="preserve">Nº de vendas:</w:t>
      </w:r>
      <w:r>
        <w:t xml:space="preserve"> </w:t>
      </w:r>
      <w:r>
        <w:t xml:space="preserve">Com 1500 leads, 6% = 90; 8% = 120. Vamos supor</w:t>
      </w:r>
      <w:r>
        <w:t xml:space="preserve"> </w:t>
      </w:r>
      <w:r>
        <w:rPr>
          <w:b/>
          <w:bCs/>
        </w:rPr>
        <w:t xml:space="preserve">100 alunos</w:t>
      </w:r>
      <w:r>
        <w:t xml:space="preserve"> </w:t>
      </w:r>
      <w:r>
        <w:t xml:space="preserve">no melhor dos casos.</w:t>
      </w:r>
    </w:p>
    <w:p>
      <w:pPr>
        <w:pStyle w:val="Compact"/>
        <w:numPr>
          <w:ilvl w:val="0"/>
          <w:numId w:val="1025"/>
        </w:numPr>
      </w:pPr>
      <w:r>
        <w:rPr>
          <w:i/>
          <w:iCs/>
        </w:rPr>
        <w:t xml:space="preserve">Faturamento:</w:t>
      </w:r>
      <w:r>
        <w:t xml:space="preserve"> </w:t>
      </w:r>
      <w:r>
        <w:rPr>
          <w:b/>
          <w:bCs/>
        </w:rPr>
        <w:t xml:space="preserve">R\$1.500.000</w:t>
      </w:r>
      <w:r>
        <w:t xml:space="preserve"> </w:t>
      </w:r>
      <w:r>
        <w:t xml:space="preserve">(100 x 15k). Um marco de 1,5 milhão – atingindo nível de “7 em 7” (R\$1M+ em uma semana).</w:t>
      </w:r>
    </w:p>
    <w:p>
      <w:pPr>
        <w:pStyle w:val="Compact"/>
        <w:numPr>
          <w:ilvl w:val="0"/>
          <w:numId w:val="1025"/>
        </w:numPr>
      </w:pPr>
      <w:r>
        <w:rPr>
          <w:i/>
          <w:iCs/>
        </w:rPr>
        <w:t xml:space="preserve">Investimento marketing:</w:t>
      </w:r>
      <w:r>
        <w:t xml:space="preserve"> </w:t>
      </w:r>
      <w:r>
        <w:t xml:space="preserve">~R\$60.000 (talvez escalamos ads para alcançar mais gente, mas mantemos eficiência).</w:t>
      </w:r>
    </w:p>
    <w:p>
      <w:pPr>
        <w:pStyle w:val="Compact"/>
        <w:numPr>
          <w:ilvl w:val="0"/>
          <w:numId w:val="1025"/>
        </w:numPr>
      </w:pPr>
      <w:r>
        <w:rPr>
          <w:i/>
          <w:iCs/>
        </w:rPr>
        <w:t xml:space="preserve">ROI:</w:t>
      </w:r>
      <w:r>
        <w:t xml:space="preserve"> </w:t>
      </w:r>
      <w:r>
        <w:rPr>
          <w:b/>
          <w:bCs/>
        </w:rPr>
        <w:t xml:space="preserve">2400%</w:t>
      </w:r>
      <w:r>
        <w:t xml:space="preserve"> </w:t>
      </w:r>
      <w:r>
        <w:t xml:space="preserve">ou 24x. (1.5M-60k)/60k. CAC médio ~R\$600. LTV:CAC altíssimo ~25:1.</w:t>
      </w:r>
    </w:p>
    <w:p>
      <w:pPr>
        <w:pStyle w:val="Compact"/>
        <w:numPr>
          <w:ilvl w:val="0"/>
          <w:numId w:val="1025"/>
        </w:numPr>
      </w:pPr>
      <w:r>
        <w:rPr>
          <w:i/>
          <w:iCs/>
        </w:rPr>
        <w:t xml:space="preserve">Considerações:</w:t>
      </w:r>
      <w:r>
        <w:t xml:space="preserve"> </w:t>
      </w:r>
      <w:r>
        <w:t xml:space="preserve">100 alunos é possivelmente o limite de capacidade (talvez até além do ideal) para uma mentoria que promete exclusividade com a Fernanda. Se chegarmos nessa demanda, ótimo problema – poderíamos criar sub-turmas ou contratar facilitadores. Financeiramente, superaria quaisquer expectativas iniciais. Isso provaria um product-market fit explosivo. Porém, devemos manter cautela de qualidade – é provável que, se a demanda for tão alta, selecionaremos os melhores candidatos ou abriremos nova turma extra.</w:t>
      </w:r>
    </w:p>
    <w:p>
      <w:pPr>
        <w:pStyle w:val="FirstParagraph"/>
      </w:pPr>
      <w:r>
        <w:rPr>
          <w:b/>
          <w:bCs/>
        </w:rPr>
        <w:t xml:space="preserve">Resumo numérico dos cenários: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Cenário</w:t>
            </w:r>
          </w:p>
        </w:tc>
        <w:tc>
          <w:tcPr/>
          <w:p>
            <w:pPr>
              <w:pStyle w:val="Compact"/>
            </w:pPr>
            <w:r>
              <w:t xml:space="preserve">Leads -&gt; Vendas</w:t>
            </w:r>
          </w:p>
        </w:tc>
        <w:tc>
          <w:tcPr/>
          <w:p>
            <w:pPr>
              <w:pStyle w:val="Compact"/>
            </w:pPr>
            <w:r>
              <w:t xml:space="preserve">Conversão</w:t>
            </w:r>
          </w:p>
        </w:tc>
        <w:tc>
          <w:tcPr/>
          <w:p>
            <w:pPr>
              <w:pStyle w:val="Compact"/>
            </w:pPr>
            <w:r>
              <w:t xml:space="preserve">Alunos</w:t>
            </w:r>
          </w:p>
        </w:tc>
        <w:tc>
          <w:tcPr/>
          <w:p>
            <w:pPr>
              <w:pStyle w:val="Compact"/>
            </w:pPr>
            <w:r>
              <w:t xml:space="preserve">Faturamento</w:t>
            </w:r>
          </w:p>
        </w:tc>
        <w:tc>
          <w:tcPr/>
          <w:p>
            <w:pPr>
              <w:pStyle w:val="Compact"/>
            </w:pPr>
            <w:r>
              <w:t xml:space="preserve">CAC médio (R$)</w:t>
            </w:r>
          </w:p>
        </w:tc>
        <w:tc>
          <w:tcPr/>
          <w:p>
            <w:pPr>
              <w:pStyle w:val="Compact"/>
            </w:pPr>
            <w:r>
              <w:t xml:space="preserve">ROI sobre Ads</w:t>
            </w:r>
          </w:p>
        </w:tc>
      </w:tr>
      <w:tr>
        <w:tc>
          <w:tcPr/>
          <w:p>
            <w:pPr>
              <w:pStyle w:val="Compact"/>
            </w:pPr>
            <w:r>
              <w:t xml:space="preserve">Conservador</w:t>
            </w:r>
          </w:p>
        </w:tc>
        <w:tc>
          <w:tcPr/>
          <w:p>
            <w:pPr>
              <w:pStyle w:val="Compact"/>
            </w:pPr>
            <w:r>
              <w:t xml:space="preserve">1000 -&gt; 20</w:t>
            </w:r>
          </w:p>
        </w:tc>
        <w:tc>
          <w:tcPr/>
          <w:p>
            <w:pPr>
              <w:pStyle w:val="Compact"/>
            </w:pPr>
            <w:r>
              <w:t xml:space="preserve">2%</w:t>
            </w:r>
          </w:p>
        </w:tc>
        <w:tc>
          <w:tcPr/>
          <w:p>
            <w:pPr>
              <w:pStyle w:val="Compact"/>
            </w:pPr>
            <w:r>
              <w:t xml:space="preserve">20</w:t>
            </w:r>
          </w:p>
        </w:tc>
        <w:tc>
          <w:tcPr/>
          <w:p>
            <w:pPr>
              <w:pStyle w:val="Compact"/>
            </w:pPr>
            <w:r>
              <w:t xml:space="preserve">R\$300.000</w:t>
            </w:r>
          </w:p>
        </w:tc>
        <w:tc>
          <w:tcPr/>
          <w:p>
            <w:pPr>
              <w:pStyle w:val="Compact"/>
            </w:pPr>
            <w:r>
              <w:t xml:space="preserve">~1.500</w:t>
            </w:r>
          </w:p>
        </w:tc>
        <w:tc>
          <w:tcPr/>
          <w:p>
            <w:pPr>
              <w:pStyle w:val="Compact"/>
            </w:pPr>
            <w:r>
              <w:t xml:space="preserve">~900% (9x)</w:t>
            </w:r>
          </w:p>
        </w:tc>
      </w:tr>
      <w:tr>
        <w:tc>
          <w:tcPr/>
          <w:p>
            <w:pPr>
              <w:pStyle w:val="Compact"/>
            </w:pPr>
            <w:r>
              <w:t xml:space="preserve">Realista</w:t>
            </w:r>
          </w:p>
        </w:tc>
        <w:tc>
          <w:tcPr/>
          <w:p>
            <w:pPr>
              <w:pStyle w:val="Compact"/>
            </w:pPr>
            <w:r>
              <w:t xml:space="preserve">1500 -&gt; 50</w:t>
            </w:r>
          </w:p>
        </w:tc>
        <w:tc>
          <w:tcPr/>
          <w:p>
            <w:pPr>
              <w:pStyle w:val="Compact"/>
            </w:pPr>
            <w:r>
              <w:t xml:space="preserve">~4%</w:t>
            </w:r>
          </w:p>
        </w:tc>
        <w:tc>
          <w:tcPr/>
          <w:p>
            <w:pPr>
              <w:pStyle w:val="Compact"/>
            </w:pPr>
            <w:r>
              <w:t xml:space="preserve">50</w:t>
            </w:r>
          </w:p>
        </w:tc>
        <w:tc>
          <w:tcPr/>
          <w:p>
            <w:pPr>
              <w:pStyle w:val="Compact"/>
            </w:pPr>
            <w:r>
              <w:t xml:space="preserve">R\$750.000</w:t>
            </w:r>
          </w:p>
        </w:tc>
        <w:tc>
          <w:tcPr/>
          <w:p>
            <w:pPr>
              <w:pStyle w:val="Compact"/>
            </w:pPr>
            <w:r>
              <w:t xml:space="preserve">~800</w:t>
            </w:r>
          </w:p>
        </w:tc>
        <w:tc>
          <w:tcPr/>
          <w:p>
            <w:pPr>
              <w:pStyle w:val="Compact"/>
            </w:pPr>
            <w:r>
              <w:t xml:space="preserve">~1775% (18x)</w:t>
            </w:r>
          </w:p>
        </w:tc>
      </w:tr>
      <w:tr>
        <w:tc>
          <w:tcPr/>
          <w:p>
            <w:pPr>
              <w:pStyle w:val="Compact"/>
            </w:pPr>
            <w:r>
              <w:t xml:space="preserve">Otimista</w:t>
            </w:r>
          </w:p>
        </w:tc>
        <w:tc>
          <w:tcPr/>
          <w:p>
            <w:pPr>
              <w:pStyle w:val="Compact"/>
            </w:pPr>
            <w:r>
              <w:t xml:space="preserve">1500+ -&gt; 100</w:t>
            </w:r>
          </w:p>
        </w:tc>
        <w:tc>
          <w:tcPr/>
          <w:p>
            <w:pPr>
              <w:pStyle w:val="Compact"/>
            </w:pPr>
            <w:r>
              <w:t xml:space="preserve">~6-7%</w:t>
            </w:r>
          </w:p>
        </w:tc>
        <w:tc>
          <w:tcPr/>
          <w:p>
            <w:pPr>
              <w:pStyle w:val="Compact"/>
            </w:pPr>
            <w:r>
              <w:t xml:space="preserve">100</w:t>
            </w:r>
          </w:p>
        </w:tc>
        <w:tc>
          <w:tcPr/>
          <w:p>
            <w:pPr>
              <w:pStyle w:val="Compact"/>
            </w:pPr>
            <w:r>
              <w:t xml:space="preserve">R\$1.500.000</w:t>
            </w:r>
          </w:p>
        </w:tc>
        <w:tc>
          <w:tcPr/>
          <w:p>
            <w:pPr>
              <w:pStyle w:val="Compact"/>
            </w:pPr>
            <w:r>
              <w:t xml:space="preserve">~600</w:t>
            </w:r>
          </w:p>
        </w:tc>
        <w:tc>
          <w:tcPr/>
          <w:p>
            <w:pPr>
              <w:pStyle w:val="Compact"/>
            </w:pPr>
            <w:r>
              <w:t xml:space="preserve">~2400% (24x)</w:t>
            </w:r>
          </w:p>
        </w:tc>
      </w:tr>
    </w:tbl>
    <w:p>
      <w:pPr>
        <w:pStyle w:val="BodyText"/>
      </w:pPr>
      <w:r>
        <w:rPr>
          <w:i/>
          <w:iCs/>
        </w:rPr>
        <w:t xml:space="preserve">(Nota: Mesmo no conservador, ROI alto pois infoproduto tem margem enorme. Importante é número de alunos x capacidade: preferimos qualidade sobre quantidade. Financeiramente todos cenários são positivos; o principal risco seria ficar bem abaixo do conservador, o que não prevemos dado a pesquisa de mercado sólida.)</w:t>
      </w:r>
    </w:p>
    <w:p>
      <w:pPr>
        <w:pStyle w:val="BodyText"/>
      </w:pPr>
      <w:r>
        <w:rPr>
          <w:b/>
          <w:bCs/>
        </w:rPr>
        <w:t xml:space="preserve">ROI esperado por canal:</w:t>
      </w:r>
      <w:r>
        <w:t xml:space="preserve"> </w:t>
      </w:r>
      <w:r>
        <w:t xml:space="preserve">Em todos cenários, todos canais pagos apresentam ROI acima de 5x. Em especial canais orgânicos/inbound (Google, seguidores) tendem a performar melhor (ROI 20x ou mais). Canais de interrupção (FB, YT) podem ficar em ~10-15x no fim. O mix garante um ROI médio alto e diversificado.</w:t>
      </w:r>
    </w:p>
    <w:p>
      <w:pPr>
        <w:pStyle w:val="BodyText"/>
      </w:pPr>
      <w:r>
        <w:rPr>
          <w:b/>
          <w:bCs/>
        </w:rPr>
        <w:t xml:space="preserve">Consideração de longo prazo:</w:t>
      </w:r>
      <w:r>
        <w:t xml:space="preserve"> </w:t>
      </w:r>
      <w:r>
        <w:t xml:space="preserve">Se atingirmos Realista ou Otimista, além do faturamento imediato, ganhamos</w:t>
      </w:r>
      <w:r>
        <w:t xml:space="preserve"> </w:t>
      </w:r>
      <w:r>
        <w:rPr>
          <w:i/>
          <w:iCs/>
        </w:rPr>
        <w:t xml:space="preserve">ativos</w:t>
      </w:r>
      <w:r>
        <w:t xml:space="preserve">: base de leads grande para futuras turmas, provas sociais abundantes, e presença de marca fortalecida. Isso tornará os próximos lançamentos mais eficientes (talvez num próximo o conservador já seria 50 alunos). Assim, as projeções em 2-3 anos podem escalar para faturamentos multimilionários anuais caso mantenhamos qualidade e entreguemos sucesso (o que gera indicações e recorrência).</w:t>
      </w:r>
    </w:p>
    <w:bookmarkEnd w:id="63"/>
    <w:bookmarkStart w:id="65" w:name="bônus-e-garantias"/>
    <w:p>
      <w:pPr>
        <w:pStyle w:val="Heading2"/>
      </w:pPr>
      <w:r>
        <w:t xml:space="preserve">🎁 BÔNUS E GARANTIAS</w:t>
      </w:r>
    </w:p>
    <w:p>
      <w:pPr>
        <w:pStyle w:val="FirstParagraph"/>
      </w:pPr>
      <w:r>
        <w:t xml:space="preserve">Para aumentar o valor percebido e reduzir risco na decisão de compra, vamos oferecer bônus e garantia atraentes:</w:t>
      </w:r>
    </w:p>
    <w:p>
      <w:pPr>
        <w:pStyle w:val="BodyText"/>
      </w:pPr>
      <w:r>
        <w:rPr>
          <w:b/>
          <w:bCs/>
        </w:rPr>
        <w:t xml:space="preserve">Bônus 1: “Pacote Protocolos de Ouro” (valor percebido: R\$2.000)</w:t>
      </w:r>
      <w:r>
        <w:t xml:space="preserve"> </w:t>
      </w:r>
      <w:r>
        <w:t xml:space="preserve">– Uma coleção exclusiva de</w:t>
      </w:r>
      <w:r>
        <w:t xml:space="preserve"> </w:t>
      </w:r>
      <w:r>
        <w:rPr>
          <w:b/>
          <w:bCs/>
        </w:rPr>
        <w:t xml:space="preserve">protocolos prontos e ferramentas</w:t>
      </w:r>
      <w:r>
        <w:t xml:space="preserve">:</w:t>
      </w:r>
      <w:r>
        <w:t xml:space="preserve"> </w:t>
      </w:r>
      <w:r>
        <w:t xml:space="preserve">- Protocolos detalhados para as 5 condições mais comuns: Endometriose, SOP, Infertilidade sem causa aparente, Tireoidite de Hashimoto (impacto na fertilidade), e Menopausa precoce.</w:t>
      </w:r>
      <w:r>
        <w:t xml:space="preserve"> </w:t>
      </w:r>
      <w:r>
        <w:t xml:space="preserve">- Cada protocolo em formato guia rápido (PDF ou booklet) contendo: anamnese específica, exames necessários, dieta recomendada, suplementos e fitoterápicos com dosagens, sugestões de acupontos (se aplicável), etc.</w:t>
      </w:r>
      <w:r>
        <w:t xml:space="preserve"> </w:t>
      </w:r>
      <w:r>
        <w:t xml:space="preserve">- Inclui também modelos de planos alimentares e listas de substituições focadas em fertilidade.</w:t>
      </w:r>
      <w:r>
        <w:t xml:space="preserve"> </w:t>
      </w:r>
      <w:r>
        <w:t xml:space="preserve">-</w:t>
      </w:r>
      <w:r>
        <w:t xml:space="preserve"> </w:t>
      </w:r>
      <w:r>
        <w:rPr>
          <w:i/>
          <w:iCs/>
        </w:rPr>
        <w:t xml:space="preserve">Por que é valioso?</w:t>
      </w:r>
      <w:r>
        <w:t xml:space="preserve"> </w:t>
      </w:r>
      <w:r>
        <w:t xml:space="preserve">Porque poupa horas de trabalho e dá segurança – o mentorado terá “bala na agulha” para começar a aplicar imediatamente, usando modelos testados pela Fernanda. Esse tipo de material muitas vezes é vendido separadamente, mas será dado como bônus gratuito.</w:t>
      </w:r>
    </w:p>
    <w:p>
      <w:pPr>
        <w:pStyle w:val="BodyText"/>
      </w:pPr>
      <w:r>
        <w:rPr>
          <w:b/>
          <w:bCs/>
        </w:rPr>
        <w:t xml:space="preserve">Bônus 2: “Kit Gestão de Consultório Fertility Pro” (valor percebido: R\$1.000)</w:t>
      </w:r>
      <w:r>
        <w:t xml:space="preserve"> </w:t>
      </w:r>
      <w:r>
        <w:t xml:space="preserve">– Conjunto de recursos práticos para alavancar o negócio do profissional:</w:t>
      </w:r>
      <w:r>
        <w:t xml:space="preserve"> </w:t>
      </w:r>
      <w:r>
        <w:t xml:space="preserve">- Modelo de</w:t>
      </w:r>
      <w:r>
        <w:t xml:space="preserve"> </w:t>
      </w:r>
      <w:r>
        <w:rPr>
          <w:b/>
          <w:bCs/>
        </w:rPr>
        <w:t xml:space="preserve">Termo de Consentimento Informado</w:t>
      </w:r>
      <w:r>
        <w:t xml:space="preserve"> </w:t>
      </w:r>
      <w:r>
        <w:t xml:space="preserve">específico para terapia integrativa de fertilidade (revisado juridicamente).</w:t>
      </w:r>
      <w:r>
        <w:t xml:space="preserve"> </w:t>
      </w:r>
      <w:r>
        <w:t xml:space="preserve">-</w:t>
      </w:r>
      <w:r>
        <w:t xml:space="preserve"> </w:t>
      </w:r>
      <w:r>
        <w:rPr>
          <w:b/>
          <w:bCs/>
        </w:rPr>
        <w:t xml:space="preserve">Planilha de Precificação e Projeção Financeira:</w:t>
      </w:r>
      <w:r>
        <w:t xml:space="preserve"> </w:t>
      </w:r>
      <w:r>
        <w:t xml:space="preserve">para ajudar a definir valor de consultas e pacotes, calculando lucro, considerando valor do seu tempo, etc.</w:t>
      </w:r>
      <w:r>
        <w:t xml:space="preserve"> </w:t>
      </w:r>
      <w:r>
        <w:t xml:space="preserve">-</w:t>
      </w:r>
      <w:r>
        <w:t xml:space="preserve"> </w:t>
      </w:r>
      <w:r>
        <w:rPr>
          <w:b/>
          <w:bCs/>
        </w:rPr>
        <w:t xml:space="preserve">Templates de Acompanhamento de Paciente:</w:t>
      </w:r>
      <w:r>
        <w:t xml:space="preserve"> </w:t>
      </w:r>
      <w:r>
        <w:t xml:space="preserve">ficha de evolução mensal, questionário de qualidade de vida para medir progresso (útil para gerar depoimentos depois).</w:t>
      </w:r>
      <w:r>
        <w:t xml:space="preserve"> </w:t>
      </w:r>
      <w:r>
        <w:t xml:space="preserve">- Minicurso gravado “Como montar pacotes e aumentar seu ticket médio” – 2h de conteúdo prático ensinando estratégias (por exemplo: pacotes trimestrais para tentantes, programa online para pacientes à distância, etc.).</w:t>
      </w:r>
      <w:r>
        <w:t xml:space="preserve"> </w:t>
      </w:r>
      <w:r>
        <w:t xml:space="preserve">-</w:t>
      </w:r>
      <w:r>
        <w:t xml:space="preserve"> </w:t>
      </w:r>
      <w:r>
        <w:rPr>
          <w:i/>
          <w:iCs/>
        </w:rPr>
        <w:t xml:space="preserve">Benefício:</w:t>
      </w:r>
      <w:r>
        <w:t xml:space="preserve"> </w:t>
      </w:r>
      <w:r>
        <w:t xml:space="preserve">Esse kit endereça a dor de gestão. Dá ao aluno ferramentas prontas para profissionalizar sua clínica, algo que ele normalmente teria que pesquisar ou pagar à parte. Mostra que nos importamos também com o sucesso financeiro dele.</w:t>
      </w:r>
    </w:p>
    <w:p>
      <w:pPr>
        <w:pStyle w:val="BodyText"/>
      </w:pPr>
      <w:r>
        <w:rPr>
          <w:b/>
          <w:bCs/>
        </w:rPr>
        <w:t xml:space="preserve">Bônus 3: “Acesso VIP aos Bastidores da Clínica” (valor percebido: R\$1.500)</w:t>
      </w:r>
      <w:r>
        <w:t xml:space="preserve"> </w:t>
      </w:r>
      <w:r>
        <w:t xml:space="preserve">– Uma oportunidade rara de ver a mentora em ação:</w:t>
      </w:r>
      <w:r>
        <w:t xml:space="preserve"> </w:t>
      </w:r>
      <w:r>
        <w:t xml:space="preserve">-</w:t>
      </w:r>
      <w:r>
        <w:t xml:space="preserve"> </w:t>
      </w:r>
      <w:r>
        <w:rPr>
          <w:b/>
          <w:bCs/>
        </w:rPr>
        <w:t xml:space="preserve">Sessão clínica demonstrativa:</w:t>
      </w:r>
      <w:r>
        <w:t xml:space="preserve"> </w:t>
      </w:r>
      <w:r>
        <w:t xml:space="preserve">Fernanda irá realizar</w:t>
      </w:r>
      <w:r>
        <w:t xml:space="preserve"> </w:t>
      </w:r>
      <w:r>
        <w:rPr>
          <w:b/>
          <w:bCs/>
        </w:rPr>
        <w:t xml:space="preserve">uma consulta real, ao vivo, com uma paciente (consentida)</w:t>
      </w:r>
      <w:r>
        <w:t xml:space="preserve">, mostrando desde a anamnese até a definição do plano,</w:t>
      </w:r>
      <w:r>
        <w:t xml:space="preserve"> </w:t>
      </w:r>
      <w:r>
        <w:rPr>
          <w:i/>
          <w:iCs/>
        </w:rPr>
        <w:t xml:space="preserve">ou</w:t>
      </w:r>
      <w:r>
        <w:t xml:space="preserve"> </w:t>
      </w:r>
      <w:r>
        <w:t xml:space="preserve">em alternativa, fornecer gravações de atendimentos reais comentados. Os mentorados poderão assistir e depois discutir cada passo.</w:t>
      </w:r>
      <w:r>
        <w:t xml:space="preserve"> </w:t>
      </w:r>
      <w:r>
        <w:t xml:space="preserve">-</w:t>
      </w:r>
      <w:r>
        <w:t xml:space="preserve"> </w:t>
      </w:r>
      <w:r>
        <w:rPr>
          <w:b/>
          <w:bCs/>
        </w:rPr>
        <w:t xml:space="preserve">Case Studies exclusivos:</w:t>
      </w:r>
      <w:r>
        <w:t xml:space="preserve"> </w:t>
      </w:r>
      <w:r>
        <w:t xml:space="preserve">5 estudos de caso completos de pacientes da Fernanda (de arquivo), incluindo exames antes/depois, condutas adotadas e resultados – apresentados em vídeo pela Fernanda. Como se fosse “assistir sobre o ombro” o raciocínio dela em diferentes situações.</w:t>
      </w:r>
      <w:r>
        <w:t xml:space="preserve"> </w:t>
      </w:r>
      <w:r>
        <w:t xml:space="preserve">-</w:t>
      </w:r>
      <w:r>
        <w:t xml:space="preserve"> </w:t>
      </w:r>
      <w:r>
        <w:rPr>
          <w:b/>
          <w:bCs/>
        </w:rPr>
        <w:t xml:space="preserve">Plantão extra “Pergunte à Fernanda”</w:t>
      </w:r>
      <w:r>
        <w:t xml:space="preserve">: além das mentorias regulares, um plantão bônus de 2h só para tirar dúvidas pendentes ou falar de temas a escolher pelo grupo.</w:t>
      </w:r>
      <w:r>
        <w:t xml:space="preserve"> </w:t>
      </w:r>
      <w:r>
        <w:t xml:space="preserve">-</w:t>
      </w:r>
      <w:r>
        <w:t xml:space="preserve"> </w:t>
      </w:r>
      <w:r>
        <w:rPr>
          <w:i/>
          <w:iCs/>
        </w:rPr>
        <w:t xml:space="preserve">Valor para o aluno:</w:t>
      </w:r>
      <w:r>
        <w:t xml:space="preserve"> </w:t>
      </w:r>
      <w:r>
        <w:t xml:space="preserve">Altíssimo – muitos disseram querer</w:t>
      </w:r>
      <w:r>
        <w:t xml:space="preserve"> </w:t>
      </w:r>
      <w:r>
        <w:rPr>
          <w:i/>
          <w:iCs/>
        </w:rPr>
        <w:t xml:space="preserve">“ver ela atendendo”</w:t>
      </w:r>
      <w:r>
        <w:t xml:space="preserve">. Esse bônus realiza esse desejo, algo que não tem preço normalmente (já que consultas dela são particulares e confidenciais). Isso eleva muito a confiança do aluno e complementa perfeitamente a mentoria.</w:t>
      </w:r>
    </w:p>
    <w:p>
      <w:pPr>
        <w:pStyle w:val="BodyText"/>
      </w:pPr>
      <w:r>
        <w:rPr>
          <w:i/>
          <w:iCs/>
        </w:rPr>
        <w:t xml:space="preserve">(Outros possíveis bônus: acesso a alguma Masterclass gravada antiga (ex: Hashimoto e Fertilidade, que ela já tem</w:t>
      </w:r>
      <w:hyperlink r:id="rId64">
        <w:r>
          <w:rPr>
            <w:rStyle w:val="Hyperlink"/>
            <w:i/>
            <w:iCs/>
          </w:rPr>
          <w:t xml:space="preserve">[25]</w:t>
        </w:r>
      </w:hyperlink>
      <w:r>
        <w:rPr>
          <w:i/>
          <w:iCs/>
        </w:rPr>
        <w:t xml:space="preserve">) – mas precisamos cuidar para não dar</w:t>
      </w:r>
      <w:r>
        <w:t xml:space="preserve"> </w:t>
      </w:r>
      <w:r>
        <w:t xml:space="preserve">tudo</w:t>
      </w:r>
      <w:r>
        <w:t xml:space="preserve"> </w:t>
      </w:r>
      <w:r>
        <w:rPr>
          <w:i/>
          <w:iCs/>
        </w:rPr>
        <w:t xml:space="preserve">e perder foco. Os 3 acima já somam valor percebido ~R\$4.500, quase 30% do ticket, o que é excelente.)</w:t>
      </w:r>
    </w:p>
    <w:p>
      <w:pPr>
        <w:pStyle w:val="BodyText"/>
      </w:pPr>
      <w:r>
        <w:rPr>
          <w:b/>
          <w:bCs/>
        </w:rPr>
        <w:t xml:space="preserve">Tipo de Garantia Ideal:</w:t>
      </w:r>
      <w:r>
        <w:t xml:space="preserve"> </w:t>
      </w:r>
      <w:r>
        <w:t xml:space="preserve">Ofereceremos uma</w:t>
      </w:r>
      <w:r>
        <w:t xml:space="preserve"> </w:t>
      </w:r>
      <w:r>
        <w:rPr>
          <w:b/>
          <w:bCs/>
        </w:rPr>
        <w:t xml:space="preserve">Garantia Incondicional de 15 dias</w:t>
      </w:r>
      <w:r>
        <w:t xml:space="preserve"> </w:t>
      </w:r>
      <w:r>
        <w:t xml:space="preserve">a partir do início do programa. Especificamente:</w:t>
      </w:r>
      <w:r>
        <w:t xml:space="preserve"> </w:t>
      </w:r>
      <w:r>
        <w:t xml:space="preserve">- O aluno pode entrar, participar das 2 primeiras sessões e consumir materiais iniciais. Se em até 15 dias do início ele sentir que “não é para mim” ou não estiver satisfeito, pode solicitar</w:t>
      </w:r>
      <w:r>
        <w:t xml:space="preserve"> </w:t>
      </w:r>
      <w:r>
        <w:rPr>
          <w:b/>
          <w:bCs/>
        </w:rPr>
        <w:t xml:space="preserve">100% do dinheiro de volta</w:t>
      </w:r>
      <w:r>
        <w:t xml:space="preserve">, sem burocracia.</w:t>
      </w:r>
      <w:r>
        <w:t xml:space="preserve"> </w:t>
      </w:r>
      <w:r>
        <w:t xml:space="preserve">- Essa garantia</w:t>
      </w:r>
      <w:r>
        <w:t xml:space="preserve"> </w:t>
      </w:r>
      <w:r>
        <w:rPr>
          <w:i/>
          <w:iCs/>
        </w:rPr>
        <w:t xml:space="preserve">“Teste por 15 dias”</w:t>
      </w:r>
      <w:r>
        <w:t xml:space="preserve"> </w:t>
      </w:r>
      <w:r>
        <w:t xml:space="preserve">reduz o risco de quem tem medo de compromisso longo. Mostra nossa confiança na qualidade da mentoria.</w:t>
      </w:r>
      <w:r>
        <w:t xml:space="preserve"> </w:t>
      </w:r>
      <w:r>
        <w:t xml:space="preserve">- Além disso, podemos adicionar uma</w:t>
      </w:r>
      <w:r>
        <w:t xml:space="preserve"> </w:t>
      </w:r>
      <w:r>
        <w:rPr>
          <w:b/>
          <w:bCs/>
        </w:rPr>
        <w:t xml:space="preserve">Garantia Condicional de Resultado</w:t>
      </w:r>
      <w:r>
        <w:t xml:space="preserve">: por exemplo,</w:t>
      </w:r>
      <w:r>
        <w:t xml:space="preserve"> </w:t>
      </w:r>
      <w:r>
        <w:rPr>
          <w:i/>
          <w:iCs/>
        </w:rPr>
        <w:t xml:space="preserve">“Garantimos que em 6 meses você terá pelo menos 3 casos de sucesso concretos (com melhoria significativa) ou devolveremos sua investimento”</w:t>
      </w:r>
      <w:r>
        <w:t xml:space="preserve">. Essa garantia de resultado é mais delicada pois depende do aluno aplicar; poderíamos formulá-la como: se o aluno</w:t>
      </w:r>
      <w:r>
        <w:t xml:space="preserve"> </w:t>
      </w:r>
      <w:r>
        <w:rPr>
          <w:b/>
          <w:bCs/>
        </w:rPr>
        <w:t xml:space="preserve">participar de todas sessões, aplicar os protocolos recomendados, e ainda assim não sentir melhora em segurança ou não conseguir nenhum resultado palpável para nenhum paciente</w:t>
      </w:r>
      <w:r>
        <w:t xml:space="preserve">, ele pode acionar algum reembolso parcial ou acompanhamento extra gratuito. Essa garantia mostra que acreditamos no método, mas teríamos critérios bem delineados (para evitar mau uso).</w:t>
      </w:r>
      <w:r>
        <w:t xml:space="preserve"> </w:t>
      </w:r>
      <w:r>
        <w:t xml:space="preserve">- A garantia principal ainda é a de satisfação 15 dias – simples e potente. Adicionalmente, podemos oferecer</w:t>
      </w:r>
      <w:r>
        <w:t xml:space="preserve"> </w:t>
      </w:r>
      <w:r>
        <w:rPr>
          <w:i/>
          <w:iCs/>
        </w:rPr>
        <w:t xml:space="preserve">“trancamento”</w:t>
      </w:r>
      <w:r>
        <w:t xml:space="preserve"> </w:t>
      </w:r>
      <w:r>
        <w:t xml:space="preserve">caso o aluno tenha imprevisto (ex: gravidez dela mesma, mudança) – ou seja, garantir que ele pode retomar na próxima turma sem custo. Isso também dá segurança de que o dinheiro não será perdido se algo ocorrer.</w:t>
      </w:r>
    </w:p>
    <w:p>
      <w:pPr>
        <w:pStyle w:val="BodyText"/>
      </w:pPr>
      <w:r>
        <w:t xml:space="preserve">Em suma:</w:t>
      </w:r>
      <w:r>
        <w:t xml:space="preserve"> </w:t>
      </w:r>
      <w:r>
        <w:rPr>
          <w:b/>
          <w:bCs/>
        </w:rPr>
        <w:t xml:space="preserve">Garantia 15 dias incondicional</w:t>
      </w:r>
      <w:r>
        <w:t xml:space="preserve"> </w:t>
      </w:r>
      <w:r>
        <w:t xml:space="preserve">(retorno total) + possivelmente uma garantia de resultado ou suporte estendido (para sinalizar compromisso com sucesso). Estas garantias, somadas aos bônus, deixam a oferta irresistível e sem risco percebido, aumentando conversão.</w:t>
      </w:r>
    </w:p>
    <w:bookmarkEnd w:id="65"/>
    <w:bookmarkStart w:id="66" w:name="síntese-estratégica"/>
    <w:p>
      <w:pPr>
        <w:pStyle w:val="Heading2"/>
      </w:pPr>
      <w:r>
        <w:t xml:space="preserve">🎯 SÍNTESE ESTRATÉGICA</w:t>
      </w:r>
    </w:p>
    <w:p>
      <w:pPr>
        <w:pStyle w:val="FirstParagraph"/>
      </w:pPr>
      <w:r>
        <w:t xml:space="preserve">Agora, condensando a estratégia central:</w:t>
      </w:r>
    </w:p>
    <w:p>
      <w:pPr>
        <w:numPr>
          <w:ilvl w:val="0"/>
          <w:numId w:val="1026"/>
        </w:numPr>
      </w:pPr>
      <w:r>
        <w:rPr>
          <w:b/>
          <w:bCs/>
        </w:rPr>
        <w:t xml:space="preserve">Big Idea única do lançamento:</w:t>
      </w:r>
      <w:r>
        <w:t xml:space="preserve"> </w:t>
      </w:r>
      <w:r>
        <w:rPr>
          <w:i/>
          <w:iCs/>
        </w:rPr>
        <w:t xml:space="preserve">“Pare de estudar e comece a transformar vidas – a mentoria que faz você, profissional de saúde,</w:t>
      </w:r>
      <w:r>
        <w:t xml:space="preserve"> </w:t>
      </w:r>
      <w:r>
        <w:rPr>
          <w:i/>
          <w:iCs/>
        </w:rPr>
        <w:t xml:space="preserve">sair da teoria e dominar na prática</w:t>
      </w:r>
      <w:r>
        <w:t xml:space="preserve"> </w:t>
      </w:r>
      <w:r>
        <w:rPr>
          <w:i/>
          <w:iCs/>
        </w:rPr>
        <w:t xml:space="preserve">a fertilidade integrativa, sob orientação de quem já trouxe milhares de bebês ao mundo.”</w:t>
      </w:r>
      <w:r>
        <w:t xml:space="preserve"> </w:t>
      </w:r>
      <w:r>
        <w:t xml:space="preserve">&lt;br&gt;</w:t>
      </w:r>
      <w:r>
        <w:t xml:space="preserve"> </w:t>
      </w:r>
      <w:r>
        <w:t xml:space="preserve">(Explicação: A big idea contrasta o cenário atual do avatar – excesso de estudo e pouca prática – com a promessa de finalmente executar e obter resultados, graças a algo inédito:</w:t>
      </w:r>
      <w:r>
        <w:t xml:space="preserve"> </w:t>
      </w:r>
      <w:r>
        <w:rPr>
          <w:b/>
          <w:bCs/>
        </w:rPr>
        <w:t xml:space="preserve">a mão guiando da maior especialista</w:t>
      </w:r>
      <w:r>
        <w:t xml:space="preserve">, quase uma “residência prática integrativa”. Essa ideia explora a insatisfação (travado apesar de estudos) e oferece a solução (clareza e segurança na prática), de forma aspiracional.)</w:t>
      </w:r>
    </w:p>
    <w:p>
      <w:pPr>
        <w:numPr>
          <w:ilvl w:val="0"/>
          <w:numId w:val="1026"/>
        </w:numPr>
      </w:pPr>
      <w:r>
        <w:rPr>
          <w:b/>
          <w:bCs/>
        </w:rPr>
        <w:t xml:space="preserve">Promessa principal irresistível:</w:t>
      </w:r>
      <w:r>
        <w:t xml:space="preserve"> </w:t>
      </w:r>
      <w:r>
        <w:rPr>
          <w:i/>
          <w:iCs/>
        </w:rPr>
        <w:t xml:space="preserve">“Em 12 meses, transforme-se na referência em fertilidade integrativa da sua região: com protocolos testados, confiança absoluta em cada consulta e casos de sucesso que vão fazer sua agenda lotar – tudo isso com a Fernanda Padovani ao seu lado, garantindo que você obtenha os mesmos resultados que ela.”</w:t>
      </w:r>
      <w:r>
        <w:t xml:space="preserve"> </w:t>
      </w:r>
      <w:r>
        <w:t xml:space="preserve">&lt;br&gt;</w:t>
      </w:r>
      <w:r>
        <w:t xml:space="preserve"> </w:t>
      </w:r>
      <w:r>
        <w:t xml:space="preserve">(Essa promessa é ousada: virar referência em 1 ano. Cobre os desejos: ter protocolos, confiança, resultados, agenda cheia, mentora do lado. É irresistível porque promete</w:t>
      </w:r>
      <w:r>
        <w:t xml:space="preserve"> </w:t>
      </w:r>
      <w:r>
        <w:rPr>
          <w:b/>
          <w:bCs/>
        </w:rPr>
        <w:t xml:space="preserve">status e segurança profissional</w:t>
      </w:r>
      <w:r>
        <w:t xml:space="preserve"> </w:t>
      </w:r>
      <w:r>
        <w:t xml:space="preserve">tangíveis, algo que nenhum outro curso prometeu abertamente.)</w:t>
      </w:r>
    </w:p>
    <w:p>
      <w:pPr>
        <w:numPr>
          <w:ilvl w:val="0"/>
          <w:numId w:val="1026"/>
        </w:numPr>
      </w:pPr>
      <w:r>
        <w:rPr>
          <w:b/>
          <w:bCs/>
        </w:rPr>
        <w:t xml:space="preserve">Mecanismo único de entrega:</w:t>
      </w:r>
      <w:r>
        <w:t xml:space="preserve"> </w:t>
      </w:r>
      <w:r>
        <w:t xml:space="preserve">Nosso mecanismo exclusivo será o</w:t>
      </w:r>
      <w:r>
        <w:t xml:space="preserve"> </w:t>
      </w:r>
      <w:r>
        <w:rPr>
          <w:b/>
          <w:bCs/>
        </w:rPr>
        <w:t xml:space="preserve">“Método Fertility Execution 4P”</w:t>
      </w:r>
      <w:r>
        <w:t xml:space="preserve"> </w:t>
      </w:r>
      <w:r>
        <w:t xml:space="preserve">–</w:t>
      </w:r>
      <w:r>
        <w:t xml:space="preserve"> </w:t>
      </w:r>
      <w:r>
        <w:rPr>
          <w:i/>
          <w:iCs/>
        </w:rPr>
        <w:t xml:space="preserve">(nome fictício para ilustrar)</w:t>
      </w:r>
      <w:r>
        <w:t xml:space="preserve"> </w:t>
      </w:r>
      <w:r>
        <w:t xml:space="preserve">– que consiste em</w:t>
      </w:r>
      <w:r>
        <w:t xml:space="preserve"> </w:t>
      </w:r>
      <w:r>
        <w:rPr>
          <w:b/>
          <w:bCs/>
        </w:rPr>
        <w:t xml:space="preserve">Pilar 1: Protocolos Integrativos Prontos</w:t>
      </w:r>
      <w:r>
        <w:t xml:space="preserve">,</w:t>
      </w:r>
      <w:r>
        <w:t xml:space="preserve"> </w:t>
      </w:r>
      <w:r>
        <w:rPr>
          <w:b/>
          <w:bCs/>
        </w:rPr>
        <w:t xml:space="preserve">Pilar 2: Prática Supervisionada</w:t>
      </w:r>
      <w:r>
        <w:t xml:space="preserve">,</w:t>
      </w:r>
      <w:r>
        <w:t xml:space="preserve"> </w:t>
      </w:r>
      <w:r>
        <w:rPr>
          <w:b/>
          <w:bCs/>
        </w:rPr>
        <w:t xml:space="preserve">Pilar 3: Personalização para cada caso (mentoria)</w:t>
      </w:r>
      <w:r>
        <w:t xml:space="preserve">,</w:t>
      </w:r>
      <w:r>
        <w:t xml:space="preserve"> </w:t>
      </w:r>
      <w:r>
        <w:rPr>
          <w:b/>
          <w:bCs/>
        </w:rPr>
        <w:t xml:space="preserve">Pilar 4: Posicionamento Profissional</w:t>
      </w:r>
      <w:r>
        <w:t xml:space="preserve">. &lt;br&gt;</w:t>
      </w:r>
      <w:r>
        <w:t xml:space="preserve"> </w:t>
      </w:r>
      <w:r>
        <w:t xml:space="preserve">Em resumo, o</w:t>
      </w:r>
      <w:r>
        <w:t xml:space="preserve"> </w:t>
      </w:r>
      <w:r>
        <w:rPr>
          <w:i/>
          <w:iCs/>
        </w:rPr>
        <w:t xml:space="preserve">framework</w:t>
      </w:r>
      <w:r>
        <w:t xml:space="preserve"> </w:t>
      </w:r>
      <w:r>
        <w:t xml:space="preserve">combina</w:t>
      </w:r>
      <w:r>
        <w:t xml:space="preserve"> </w:t>
      </w:r>
      <w:r>
        <w:rPr>
          <w:b/>
          <w:bCs/>
        </w:rPr>
        <w:t xml:space="preserve">conteúdo integrativo multidisciplinar + aplicação imediata em casos reais + feedback da Fernanda + orientações de carreira</w:t>
      </w:r>
      <w:r>
        <w:t xml:space="preserve">. Esse é o motor que gera o resultado prometido. &lt;br&gt;</w:t>
      </w:r>
      <w:r>
        <w:t xml:space="preserve"> </w:t>
      </w:r>
      <w:r>
        <w:t xml:space="preserve">Podemos apresentar isso como o único programa que</w:t>
      </w:r>
      <w:r>
        <w:t xml:space="preserve"> </w:t>
      </w:r>
      <w:r>
        <w:rPr>
          <w:i/>
          <w:iCs/>
        </w:rPr>
        <w:t xml:space="preserve">“une conhecimento de ponta, experiência prática monitorada e desenvolvimento profissional em um só lugar”</w:t>
      </w:r>
      <w:r>
        <w:t xml:space="preserve">. O fato da Fernanda aplicar um</w:t>
      </w:r>
      <w:r>
        <w:t xml:space="preserve"> </w:t>
      </w:r>
      <w:r>
        <w:rPr>
          <w:b/>
          <w:bCs/>
        </w:rPr>
        <w:t xml:space="preserve">blend de técnicas (MTC, funcional, naturopatia, biofísica)</w:t>
      </w:r>
      <w:r>
        <w:t xml:space="preserve"> </w:t>
      </w:r>
      <w:r>
        <w:t xml:space="preserve">já é um mecanismo diferenciado (p.ex.:</w:t>
      </w:r>
      <w:r>
        <w:t xml:space="preserve"> </w:t>
      </w:r>
      <w:r>
        <w:rPr>
          <w:i/>
          <w:iCs/>
        </w:rPr>
        <w:t xml:space="preserve">“o método Padovani de Fertilidade Integrativa”</w:t>
      </w:r>
      <w:r>
        <w:t xml:space="preserve">). &lt;br&gt;</w:t>
      </w:r>
      <w:r>
        <w:t xml:space="preserve"> </w:t>
      </w:r>
      <w:r>
        <w:t xml:space="preserve">Em comunicação, destacaremos</w:t>
      </w:r>
      <w:r>
        <w:t xml:space="preserve"> </w:t>
      </w:r>
      <w:r>
        <w:rPr>
          <w:i/>
          <w:iCs/>
        </w:rPr>
        <w:t xml:space="preserve">como</w:t>
      </w:r>
      <w:r>
        <w:t xml:space="preserve"> </w:t>
      </w:r>
      <w:r>
        <w:t xml:space="preserve">atingiremos a transformação: ex:</w:t>
      </w:r>
      <w:r>
        <w:t xml:space="preserve"> </w:t>
      </w:r>
      <w:r>
        <w:rPr>
          <w:i/>
          <w:iCs/>
        </w:rPr>
        <w:t xml:space="preserve">“através de sessões clínicas reais e um arsenal de protocolos validados (que só o nosso programa possui), você ganha uma clareza instantânea no atendimento – é quase copiar e colar com entendimento, até pegar totalmente o jeito.”</w:t>
      </w:r>
      <w:r>
        <w:t xml:space="preserve"> </w:t>
      </w:r>
      <w:r>
        <w:t xml:space="preserve">Esse é o mecanismo funcionando.</w:t>
      </w:r>
    </w:p>
    <w:p>
      <w:pPr>
        <w:numPr>
          <w:ilvl w:val="0"/>
          <w:numId w:val="1026"/>
        </w:numPr>
      </w:pPr>
      <w:r>
        <w:rPr>
          <w:b/>
          <w:bCs/>
        </w:rPr>
        <w:t xml:space="preserve">Provas de conceito necessárias:</w:t>
      </w:r>
      <w:r>
        <w:t xml:space="preserve"> </w:t>
      </w:r>
      <w:r>
        <w:t xml:space="preserve">Para convencer o avatar, precisamos de provas claras de que o método funciona e de que Fernanda é a pessoa certa:</w:t>
      </w:r>
    </w:p>
    <w:p>
      <w:pPr>
        <w:pStyle w:val="Compact"/>
        <w:numPr>
          <w:ilvl w:val="0"/>
          <w:numId w:val="1026"/>
        </w:numPr>
      </w:pPr>
      <w:r>
        <w:rPr>
          <w:b/>
          <w:bCs/>
        </w:rPr>
        <w:t xml:space="preserve">Depoimentos de profissionais</w:t>
      </w:r>
      <w:r>
        <w:t xml:space="preserve"> </w:t>
      </w:r>
      <w:r>
        <w:t xml:space="preserve">que aplicaram orientações da Fernanda (ex-alunos de cursos anteriores) contando resultados: “Consegui meus primeiros casos de sucesso em fertilidade após aprender com a Fernanda...”. Se não tivermos mentorandos (pois a mentoria é nova), usar alunos da Formação Terapeuta da Fertilidade ou Pós: algum deve ter case de paciente que engravidou graças às estratégias.</w:t>
      </w:r>
    </w:p>
    <w:p>
      <w:pPr>
        <w:pStyle w:val="Compact"/>
        <w:numPr>
          <w:ilvl w:val="0"/>
          <w:numId w:val="1026"/>
        </w:numPr>
      </w:pPr>
      <w:r>
        <w:rPr>
          <w:b/>
          <w:bCs/>
        </w:rPr>
        <w:t xml:space="preserve">Histórias de pacientes de Fernanda</w:t>
      </w:r>
      <w:r>
        <w:t xml:space="preserve">: Mostrar 2-3 casos marcantes (ex: paciente com falência ovariana que engravidou naturalmente</w:t>
      </w:r>
      <w:hyperlink r:id="rId23">
        <w:r>
          <w:rPr>
            <w:rStyle w:val="Hyperlink"/>
          </w:rPr>
          <w:t xml:space="preserve">[3]</w:t>
        </w:r>
      </w:hyperlink>
      <w:r>
        <w:t xml:space="preserve">). Isso prova que as técnicas integrativas dela dão resultado onde a medicina convencional falha, validando a expertise. (Metrópoles já noticiou um caso dela revertendo infertilidade</w:t>
      </w:r>
      <w:hyperlink r:id="rId23">
        <w:r>
          <w:rPr>
            <w:rStyle w:val="Hyperlink"/>
          </w:rPr>
          <w:t xml:space="preserve">[3]</w:t>
        </w:r>
      </w:hyperlink>
      <w:r>
        <w:t xml:space="preserve"> </w:t>
      </w:r>
      <w:r>
        <w:t xml:space="preserve">– ótimo para citar).</w:t>
      </w:r>
    </w:p>
    <w:p>
      <w:pPr>
        <w:pStyle w:val="Compact"/>
        <w:numPr>
          <w:ilvl w:val="0"/>
          <w:numId w:val="1026"/>
        </w:numPr>
      </w:pPr>
      <w:r>
        <w:rPr>
          <w:b/>
          <w:bCs/>
        </w:rPr>
        <w:t xml:space="preserve">Números e credibilidade:</w:t>
      </w:r>
      <w:r>
        <w:t xml:space="preserve"> </w:t>
      </w:r>
      <w:r>
        <w:t xml:space="preserve">Ressaltar</w:t>
      </w:r>
      <w:r>
        <w:t xml:space="preserve"> </w:t>
      </w:r>
      <w:r>
        <w:rPr>
          <w:i/>
          <w:iCs/>
        </w:rPr>
        <w:t xml:space="preserve">“23.000 pacientes atendidos”</w:t>
      </w:r>
      <w:hyperlink r:id="rId23">
        <w:r>
          <w:rPr>
            <w:rStyle w:val="Hyperlink"/>
          </w:rPr>
          <w:t xml:space="preserve">[3]</w:t>
        </w:r>
      </w:hyperlink>
      <w:r>
        <w:t xml:space="preserve">, “x anos de experiência, doutoranda, coordenadora da única pós do Brasil no tema</w:t>
      </w:r>
      <w:hyperlink r:id="rId41">
        <w:r>
          <w:rPr>
            <w:rStyle w:val="Hyperlink"/>
          </w:rPr>
          <w:t xml:space="preserve">[26]</w:t>
        </w:r>
      </w:hyperlink>
      <w:r>
        <w:t xml:space="preserve">”. Esses números dão segurança de que o que ela ensina não é achismo.</w:t>
      </w:r>
    </w:p>
    <w:p>
      <w:pPr>
        <w:pStyle w:val="Compact"/>
        <w:numPr>
          <w:ilvl w:val="0"/>
          <w:numId w:val="1026"/>
        </w:numPr>
      </w:pPr>
      <w:r>
        <w:rPr>
          <w:b/>
          <w:bCs/>
        </w:rPr>
        <w:t xml:space="preserve">Screenshots/prints de conquistas de alunos (sociais):</w:t>
      </w:r>
      <w:r>
        <w:t xml:space="preserve"> </w:t>
      </w:r>
      <w:r>
        <w:t xml:space="preserve">Ex: foto de WhatsApp de um aluno: “Profe, minha paciente engravidou!!”. Algo real e emocionante assim seria ouro como prova.</w:t>
      </w:r>
    </w:p>
    <w:p>
      <w:pPr>
        <w:pStyle w:val="Compact"/>
        <w:numPr>
          <w:ilvl w:val="0"/>
          <w:numId w:val="1026"/>
        </w:numPr>
      </w:pPr>
      <w:r>
        <w:rPr>
          <w:b/>
          <w:bCs/>
        </w:rPr>
        <w:t xml:space="preserve">Comprovação científica:</w:t>
      </w:r>
      <w:r>
        <w:t xml:space="preserve"> </w:t>
      </w:r>
      <w:r>
        <w:t xml:space="preserve">mencionar que o método é baseado em evidências e atualizações (talvez citar brevemente pesquisas ou guidelines integrativas). Isso fala com o lado racional do avatar – ele precisa saber que não é charlatanismo, é vanguarda embasada.</w:t>
      </w:r>
    </w:p>
    <w:p>
      <w:pPr>
        <w:pStyle w:val="Compact"/>
        <w:numPr>
          <w:ilvl w:val="0"/>
          <w:numId w:val="1026"/>
        </w:numPr>
      </w:pPr>
      <w:r>
        <w:rPr>
          <w:b/>
          <w:bCs/>
        </w:rPr>
        <w:t xml:space="preserve">Autoridade midiática:</w:t>
      </w:r>
      <w:r>
        <w:t xml:space="preserve"> </w:t>
      </w:r>
      <w:r>
        <w:t xml:space="preserve">Mostrar que Fernanda é reconhecida publicamente: aparição em artigo do Metrópoles dizendo que ela está “mudando a vida de mulheres que não conseguem engravidar”</w:t>
      </w:r>
      <w:hyperlink r:id="rId23">
        <w:r>
          <w:rPr>
            <w:rStyle w:val="Hyperlink"/>
          </w:rPr>
          <w:t xml:space="preserve">[3]</w:t>
        </w:r>
      </w:hyperlink>
      <w:r>
        <w:t xml:space="preserve">. Isso empresta credibilidade externa.</w:t>
      </w:r>
    </w:p>
    <w:p>
      <w:pPr>
        <w:pStyle w:val="Compact"/>
        <w:numPr>
          <w:ilvl w:val="0"/>
          <w:numId w:val="1026"/>
        </w:numPr>
      </w:pPr>
      <w:r>
        <w:rPr>
          <w:b/>
          <w:bCs/>
        </w:rPr>
        <w:t xml:space="preserve">Comparativos antes/depois do próprio profissional:</w:t>
      </w:r>
      <w:r>
        <w:t xml:space="preserve"> </w:t>
      </w:r>
      <w:r>
        <w:t xml:space="preserve">Se possível, trazer um mentorado piloto e mostrar o “antes (inseguro)” e “depois (confiante com casos de sucesso)”. Caso não haja (por ser primeira edição), podemos usar a própria Fernanda como exemplo: “Eu também passei por isso. Fui estudar, me especializar, criei meu método porque senti essa dor de teoria demais. Hoje atendi 23 mil pacientes e coordeno cursos – eu caminhei esse caminho e vou encurtar ele pra você.” – A mentora sendo prova viva.</w:t>
      </w:r>
    </w:p>
    <w:p>
      <w:pPr>
        <w:pStyle w:val="FirstParagraph"/>
      </w:pPr>
      <w:r>
        <w:t xml:space="preserve">Em suma, precisamos fornecer tanto</w:t>
      </w:r>
      <w:r>
        <w:t xml:space="preserve"> </w:t>
      </w:r>
      <w:r>
        <w:rPr>
          <w:b/>
          <w:bCs/>
        </w:rPr>
        <w:t xml:space="preserve">provas emocionais (depoimentos, histórias)</w:t>
      </w:r>
      <w:r>
        <w:t xml:space="preserve"> </w:t>
      </w:r>
      <w:r>
        <w:t xml:space="preserve">quanto</w:t>
      </w:r>
      <w:r>
        <w:t xml:space="preserve"> </w:t>
      </w:r>
      <w:r>
        <w:rPr>
          <w:b/>
          <w:bCs/>
        </w:rPr>
        <w:t xml:space="preserve">provas lógicas (números, títulos, mídia)</w:t>
      </w:r>
      <w:r>
        <w:t xml:space="preserve">. Isso dissipará dúvidas e tornará a decisão quase óbvia.</w:t>
      </w:r>
    </w:p>
    <w:p>
      <w:pPr>
        <w:pStyle w:val="Compact"/>
        <w:numPr>
          <w:ilvl w:val="0"/>
          <w:numId w:val="1027"/>
        </w:numPr>
      </w:pPr>
      <w:r>
        <w:rPr>
          <w:b/>
          <w:bCs/>
        </w:rPr>
        <w:t xml:space="preserve">Meta SMART completa:</w:t>
      </w:r>
    </w:p>
    <w:p>
      <w:pPr>
        <w:pStyle w:val="Compact"/>
        <w:numPr>
          <w:ilvl w:val="0"/>
          <w:numId w:val="1027"/>
        </w:numPr>
      </w:pPr>
      <w:r>
        <w:rPr>
          <w:i/>
          <w:iCs/>
        </w:rPr>
        <w:t xml:space="preserve">Específica:</w:t>
      </w:r>
      <w:r>
        <w:t xml:space="preserve"> </w:t>
      </w:r>
      <w:r>
        <w:t xml:space="preserve">Lançar o programa de Mentoria Fertilidade Integrativa (nome a definir, ex: “Mentoria Expert Fertility”) em</w:t>
      </w:r>
      <w:r>
        <w:t xml:space="preserve"> </w:t>
      </w:r>
      <w:r>
        <w:rPr>
          <w:b/>
          <w:bCs/>
        </w:rPr>
        <w:t xml:space="preserve">março de 2026</w:t>
      </w:r>
      <w:r>
        <w:t xml:space="preserve">.</w:t>
      </w:r>
    </w:p>
    <w:p>
      <w:pPr>
        <w:pStyle w:val="Compact"/>
        <w:numPr>
          <w:ilvl w:val="0"/>
          <w:numId w:val="1027"/>
        </w:numPr>
      </w:pPr>
      <w:r>
        <w:rPr>
          <w:i/>
          <w:iCs/>
        </w:rPr>
        <w:t xml:space="preserve">Mensurável:</w:t>
      </w:r>
      <w:r>
        <w:t xml:space="preserve"> </w:t>
      </w:r>
      <w:r>
        <w:rPr>
          <w:b/>
          <w:bCs/>
        </w:rPr>
        <w:t xml:space="preserve">Conseguir 40 alunos pagos</w:t>
      </w:r>
      <w:r>
        <w:t xml:space="preserve"> </w:t>
      </w:r>
      <w:r>
        <w:t xml:space="preserve">na turma inaugural, alcançando</w:t>
      </w:r>
      <w:r>
        <w:t xml:space="preserve"> </w:t>
      </w:r>
      <w:r>
        <w:rPr>
          <w:b/>
          <w:bCs/>
        </w:rPr>
        <w:t xml:space="preserve">faturamento de R\$600.000</w:t>
      </w:r>
      <w:r>
        <w:t xml:space="preserve">.</w:t>
      </w:r>
    </w:p>
    <w:p>
      <w:pPr>
        <w:pStyle w:val="Compact"/>
        <w:numPr>
          <w:ilvl w:val="0"/>
          <w:numId w:val="1027"/>
        </w:numPr>
      </w:pPr>
      <w:r>
        <w:rPr>
          <w:i/>
          <w:iCs/>
        </w:rPr>
        <w:t xml:space="preserve">Atingível:</w:t>
      </w:r>
      <w:r>
        <w:t xml:space="preserve"> </w:t>
      </w:r>
      <w:r>
        <w:t xml:space="preserve">Baseado na pesquisa de mercado, 40 alunos é viável dado o interesse levantado e a audiência existente. O preço ~15k e os diferenciais suportam esse número.</w:t>
      </w:r>
    </w:p>
    <w:p>
      <w:pPr>
        <w:pStyle w:val="Compact"/>
        <w:numPr>
          <w:ilvl w:val="0"/>
          <w:numId w:val="1027"/>
        </w:numPr>
      </w:pPr>
      <w:r>
        <w:rPr>
          <w:i/>
          <w:iCs/>
        </w:rPr>
        <w:t xml:space="preserve">Relevante:</w:t>
      </w:r>
      <w:r>
        <w:t xml:space="preserve"> </w:t>
      </w:r>
      <w:r>
        <w:t xml:space="preserve">Essa meta está alinhada ao objetivo de posicionar Fernanda Padovani como principal mentora do nicho e atender a demanda reprimida dos profissionais por prática guiada – cumpre tanto crescimento do negócio quanto impacto na carreira dos alunos.</w:t>
      </w:r>
    </w:p>
    <w:p>
      <w:pPr>
        <w:pStyle w:val="Compact"/>
        <w:numPr>
          <w:ilvl w:val="0"/>
          <w:numId w:val="1027"/>
        </w:numPr>
      </w:pPr>
      <w:r>
        <w:rPr>
          <w:i/>
          <w:iCs/>
        </w:rPr>
        <w:t xml:space="preserve">Temporal:</w:t>
      </w:r>
      <w:r>
        <w:t xml:space="preserve"> </w:t>
      </w:r>
      <w:r>
        <w:t xml:space="preserve">Pré-lançamento iniciando em janeiro 2026, carrinho abrindo dia 15/03/2026 e fechando em 22/03/2026, com 40 alunos matriculados até essa data. O programa em si iniciaria em abril 2026 e iria até março 2027 (12 meses).</w:t>
      </w:r>
    </w:p>
    <w:p>
      <w:pPr>
        <w:pStyle w:val="Compact"/>
        <w:numPr>
          <w:ilvl w:val="0"/>
          <w:numId w:val="1027"/>
        </w:numPr>
      </w:pPr>
      <w:r>
        <w:rPr>
          <w:b/>
          <w:bCs/>
        </w:rPr>
        <w:t xml:space="preserve">Meta SMART resumida:</w:t>
      </w:r>
      <w:r>
        <w:t xml:space="preserve"> </w:t>
      </w:r>
      <w:r>
        <w:rPr>
          <w:i/>
          <w:iCs/>
        </w:rPr>
        <w:t xml:space="preserve">“Até 31 de março de 2026, matricular 40 profissionais de saúde na Mentoria Fertilidade Integrativa de Fernanda Padovani, gerando pelo menos R\$600 mil em receita, com satisfação média dos alunos ≥ 9/10 ao final do programa.”</w:t>
      </w:r>
      <w:r>
        <w:br/>
      </w:r>
      <w:r>
        <w:t xml:space="preserve">(Incluímos um critério de qualidade – NPS ou satisfação – para garantir não só bater número mas também entregar valor, fundamental para sustentabilidade.)</w:t>
      </w:r>
    </w:p>
    <w:bookmarkEnd w:id="66"/>
    <w:bookmarkStart w:id="67" w:name="plano-de-ação"/>
    <w:p>
      <w:pPr>
        <w:pStyle w:val="Heading2"/>
      </w:pPr>
      <w:r>
        <w:t xml:space="preserve">💡 PLANO DE AÇÃO</w:t>
      </w:r>
    </w:p>
    <w:p>
      <w:pPr>
        <w:pStyle w:val="FirstParagraph"/>
      </w:pPr>
      <w:r>
        <w:t xml:space="preserve">Próximos passos prioritários para viabilizar o lançamento:</w:t>
      </w:r>
    </w:p>
    <w:p>
      <w:pPr>
        <w:pStyle w:val="BodyText"/>
      </w:pPr>
      <w:r>
        <w:rPr>
          <w:b/>
          <w:bCs/>
        </w:rPr>
        <w:t xml:space="preserve">1. Refinar a Oferta e Currículo:</w:t>
      </w:r>
      <w:r>
        <w:t xml:space="preserve"> </w:t>
      </w:r>
      <w:r>
        <w:t xml:space="preserve">Finalizar detalhamento do programa (cronograma de 12 meses, módulos, calendário de sessões ao vivo, recursos incluidos). Definir nome oficial da mentoria e identidade visual.</w:t>
      </w:r>
      <w:r>
        <w:t xml:space="preserve"> </w:t>
      </w:r>
      <w:r>
        <w:rPr>
          <w:i/>
          <w:iCs/>
        </w:rPr>
        <w:t xml:space="preserve">– (Responsável: Fernanda + equipe pedagógica, Prazo: em 2 semanas).</w:t>
      </w:r>
      <w:r>
        <w:t xml:space="preserve"> </w:t>
      </w:r>
      <w:r>
        <w:t xml:space="preserve">Isso garantirá que sabemos exatamente o que estamos vendendo e podemos comunicar claramente.</w:t>
      </w:r>
    </w:p>
    <w:p>
      <w:pPr>
        <w:pStyle w:val="BodyText"/>
      </w:pPr>
      <w:r>
        <w:rPr>
          <w:b/>
          <w:bCs/>
        </w:rPr>
        <w:t xml:space="preserve">2. Levantar Provas e Depoimentos:</w:t>
      </w:r>
      <w:r>
        <w:t xml:space="preserve"> </w:t>
      </w:r>
      <w:r>
        <w:t xml:space="preserve">Coletar depoimentos de ex-alunos e histórias de sucesso. Identificar 3-5 profissionais que fizeram cursos da Fernanda e tiveram resultados (ou pacientes dispostos a compartilhar casos). Gravar vídeos breves ou pegar declarações escritas.</w:t>
      </w:r>
      <w:r>
        <w:t xml:space="preserve"> </w:t>
      </w:r>
      <w:r>
        <w:rPr>
          <w:i/>
          <w:iCs/>
        </w:rPr>
        <w:t xml:space="preserve">– (Resp: Social proof manager, Prazo: 3-4 semanas antes do lançamento).</w:t>
      </w:r>
      <w:r>
        <w:t xml:space="preserve"> </w:t>
      </w:r>
      <w:r>
        <w:t xml:space="preserve">Também juntar todos os dados relevantes (números, mídia) para usar no material de marketing.</w:t>
      </w:r>
    </w:p>
    <w:p>
      <w:pPr>
        <w:pStyle w:val="BodyText"/>
      </w:pPr>
      <w:r>
        <w:rPr>
          <w:b/>
          <w:bCs/>
        </w:rPr>
        <w:t xml:space="preserve">3. Preparar Materiais de Pré-lançamento (Conteúdo):</w:t>
      </w:r>
      <w:r>
        <w:t xml:space="preserve"> </w:t>
      </w:r>
      <w:r>
        <w:t xml:space="preserve">Planejar série de conteúdos para aquecimento: posts sobre dores (ex: “você também se sente assim?”), e-book ou checklist isca (“Checklist da Consulta Fertility Ideal”), e um workshop/masterclass gratuito para capturar leads. Produzir esses materiais (design, texto, página de captura).</w:t>
      </w:r>
      <w:r>
        <w:t xml:space="preserve"> </w:t>
      </w:r>
      <w:r>
        <w:rPr>
          <w:i/>
          <w:iCs/>
        </w:rPr>
        <w:t xml:space="preserve">– (Resp: Equipe marketing de conteúdo, Prazo: iniciar produção imediatamente, finalizar 1 mês antes do lançamento).</w:t>
      </w:r>
    </w:p>
    <w:p>
      <w:pPr>
        <w:pStyle w:val="BodyText"/>
      </w:pPr>
      <w:r>
        <w:rPr>
          <w:b/>
          <w:bCs/>
        </w:rPr>
        <w:t xml:space="preserve">4. Configurar Infraestrutura e Ferramentas:</w:t>
      </w:r>
      <w:r>
        <w:t xml:space="preserve"> </w:t>
      </w:r>
      <w:r>
        <w:t xml:space="preserve">- Montar página de vendas persuasiva com todas informações, depoimentos e CTA.</w:t>
      </w:r>
      <w:r>
        <w:t xml:space="preserve"> </w:t>
      </w:r>
      <w:r>
        <w:t xml:space="preserve">- Configurar plataforma de pagamento (Hotmart ou similar) para receber inscrições, com opção de parcelamento.</w:t>
      </w:r>
      <w:r>
        <w:t xml:space="preserve"> </w:t>
      </w:r>
      <w:r>
        <w:t xml:space="preserve">- Integrar ferramenta de e-mail marketing + WhatsApp Business API para nutrir os leads.</w:t>
      </w:r>
      <w:r>
        <w:t xml:space="preserve"> </w:t>
      </w:r>
      <w:r>
        <w:t xml:space="preserve">- Preparar tracking (Pixel Facebook, Google Tag, etc.) para medir conversões.</w:t>
      </w:r>
      <w:r>
        <w:t xml:space="preserve"> </w:t>
      </w:r>
      <w:r>
        <w:rPr>
          <w:i/>
          <w:iCs/>
        </w:rPr>
        <w:t xml:space="preserve">– (Resp: Tech team/web design, Prazo: 1,5 mês antes do lançamento para landing page, pagamentos prontos até 2 semanas antes).</w:t>
      </w:r>
      <w:r>
        <w:t xml:space="preserve"> </w:t>
      </w:r>
      <w:r>
        <w:t xml:space="preserve">- Testar o fluxo completo (cadastro isca -&gt; email sequence -&gt; evento -&gt; compra) para garantir funcionamento.</w:t>
      </w:r>
    </w:p>
    <w:p>
      <w:pPr>
        <w:pStyle w:val="BodyText"/>
      </w:pPr>
      <w:r>
        <w:rPr>
          <w:b/>
          <w:bCs/>
        </w:rPr>
        <w:t xml:space="preserve">5. Lançar Campanha de Aquisição de Leads:</w:t>
      </w:r>
      <w:r>
        <w:t xml:space="preserve"> </w:t>
      </w:r>
      <w:r>
        <w:t xml:space="preserve">Iniciar divulgação do evento gratuito/isca ~3-4 semanas antes do carrinho abrir. Subir anúncios no Instagram/Facebook direcionando para baixar o material ou se inscrever no webinar “Os 5 Segredos para…”. Ajustar segmentações conforme performance. Simultaneamente, intensificar postagens orgânicas (teasers dos bônus, contagem regressiva, interação com público – enquetes sobre dores por ex.).</w:t>
      </w:r>
      <w:r>
        <w:t xml:space="preserve"> </w:t>
      </w:r>
      <w:r>
        <w:rPr>
          <w:i/>
          <w:iCs/>
        </w:rPr>
        <w:t xml:space="preserve">– (Resp: Tráfego pago + Social media, Prazo: começar 30 dias antes do launch, otimizar diariamente durante pré-lançamento).</w:t>
      </w:r>
      <w:r>
        <w:t xml:space="preserve"> </w:t>
      </w:r>
      <w:r>
        <w:t xml:space="preserve">Meta: atingir pelo menos 1000 leads qualificados antes do webinar.</w:t>
      </w:r>
    </w:p>
    <w:p>
      <w:pPr>
        <w:pStyle w:val="BodyText"/>
      </w:pPr>
      <w:r>
        <w:rPr>
          <w:b/>
          <w:bCs/>
        </w:rPr>
        <w:t xml:space="preserve">6. Executar Evento de Vendas (Webinar/LIVE):</w:t>
      </w:r>
      <w:r>
        <w:t xml:space="preserve"> </w:t>
      </w:r>
      <w:r>
        <w:t xml:space="preserve">Realizar a Masterclass gratuita (pode ser em 2 episódios ou uma aula magna) onde Fernanda entrega valor (técnicas integrativas úteis) e apresenta a mentoria no final. Preparar roteiro alinhado com gatilhos mentais e responder perguntas ao vivo. Após o pitch, abrir oficialmente as inscrições.</w:t>
      </w:r>
      <w:r>
        <w:t xml:space="preserve"> </w:t>
      </w:r>
      <w:r>
        <w:rPr>
          <w:i/>
          <w:iCs/>
        </w:rPr>
        <w:t xml:space="preserve">– (Resp: Fernanda como host + suporte técnico, Data: ~1 semana antes de abrir carrinho ou no próprio dia de abertura para criar urgência).</w:t>
      </w:r>
      <w:r>
        <w:t xml:space="preserve"> </w:t>
      </w:r>
      <w:r>
        <w:t xml:space="preserve">A performance desse evento será crucial – calibrar oferta e bônus de acordo com reações.</w:t>
      </w:r>
    </w:p>
    <w:p>
      <w:pPr>
        <w:pStyle w:val="BodyText"/>
      </w:pPr>
      <w:r>
        <w:rPr>
          <w:b/>
          <w:bCs/>
        </w:rPr>
        <w:t xml:space="preserve">7. Follow-up e Fechamento de Vendas:</w:t>
      </w:r>
      <w:r>
        <w:t xml:space="preserve"> </w:t>
      </w:r>
      <w:r>
        <w:t xml:space="preserve">Após abrir carrinho, dedicar-se ao acompanhamento dos leads:</w:t>
      </w:r>
      <w:r>
        <w:t xml:space="preserve"> </w:t>
      </w:r>
      <w:r>
        <w:t xml:space="preserve">- Enviar e-mails diários com FAQs, cases e contagem regressiva.</w:t>
      </w:r>
      <w:r>
        <w:t xml:space="preserve"> </w:t>
      </w:r>
      <w:r>
        <w:t xml:space="preserve">- Manter presença no WhatsApp: equipe respondendo dúvidas individualmente, talvez agendando breves calls para quem estiver muito interessado e hesitante.</w:t>
      </w:r>
      <w:r>
        <w:t xml:space="preserve"> </w:t>
      </w:r>
      <w:r>
        <w:t xml:space="preserve">- Lives tira-dúvidas no Instagram durante a semana de lançamento, abordando objeções ao vivo.</w:t>
      </w:r>
      <w:r>
        <w:t xml:space="preserve"> </w:t>
      </w:r>
      <w:r>
        <w:t xml:space="preserve">- Monitorar o funil: quem clicou na página de vendas e não comprou – rodar retargeting pesado para eles com depoimentos e lembretes de fechamento.</w:t>
      </w:r>
      <w:r>
        <w:t xml:space="preserve"> </w:t>
      </w:r>
      <w:r>
        <w:t xml:space="preserve">- Criar senso de urgência: destacar “X vagas já preenchidas, restam Y”, “Bônus tal expira amanhã”, “Carrinho fecha dia tal às 23:59”.</w:t>
      </w:r>
      <w:r>
        <w:t xml:space="preserve"> </w:t>
      </w:r>
      <w:r>
        <w:rPr>
          <w:i/>
          <w:iCs/>
        </w:rPr>
        <w:t xml:space="preserve">– (Resp: Equipe vendas/relacionamento + tráfego retargeting, Durante semana de carrinho aberto).</w:t>
      </w:r>
      <w:r>
        <w:t xml:space="preserve"> </w:t>
      </w:r>
      <w:r>
        <w:t xml:space="preserve">- Finalizar com um último dia forte (talvez um bônus relâmpago nas últimas horas para indecisos, ex: 1h de consultoria individual pros próximos 5 que entrarem).</w:t>
      </w:r>
    </w:p>
    <w:p>
      <w:pPr>
        <w:pStyle w:val="BodyText"/>
      </w:pPr>
      <w:r>
        <w:rPr>
          <w:b/>
          <w:bCs/>
        </w:rPr>
        <w:t xml:space="preserve">8. Preparação para Entrega (Onboarding):</w:t>
      </w:r>
      <w:r>
        <w:t xml:space="preserve"> </w:t>
      </w:r>
      <w:r>
        <w:t xml:space="preserve">Enquanto as vendas terminam, preparar o on-boarding dos novos alunos:</w:t>
      </w:r>
      <w:r>
        <w:t xml:space="preserve"> </w:t>
      </w:r>
      <w:r>
        <w:t xml:space="preserve">- Grupo exclusivo (WhatsApp/Telegram ou comunidade no Facebook) – adicionar todos e dar boas-vindas imediatamente após inscrição.</w:t>
      </w:r>
      <w:r>
        <w:t xml:space="preserve"> </w:t>
      </w:r>
      <w:r>
        <w:t xml:space="preserve">- Enviar kit de boas-vindas (pode ser digital: calendário, orientações de acesso, contrato para assinatura).</w:t>
      </w:r>
      <w:r>
        <w:t xml:space="preserve"> </w:t>
      </w:r>
      <w:r>
        <w:t xml:space="preserve">- Agendar primeira sessão e comunicar claramente datas importantes.</w:t>
      </w:r>
      <w:r>
        <w:t xml:space="preserve"> </w:t>
      </w:r>
      <w:r>
        <w:rPr>
          <w:i/>
          <w:iCs/>
        </w:rPr>
        <w:t xml:space="preserve">– (Resp: Suporte ao aluno, imediatamente pós-venda).</w:t>
      </w:r>
      <w:r>
        <w:t xml:space="preserve"> </w:t>
      </w:r>
      <w:r>
        <w:t xml:space="preserve">- Isso garante que o entusiasmo se mantenha e reduz pedidos de reembolso no período de garantia, pois o aluno já se sente engajado.</w:t>
      </w:r>
    </w:p>
    <w:p>
      <w:pPr>
        <w:pStyle w:val="BodyText"/>
      </w:pPr>
      <w:r>
        <w:rPr>
          <w:b/>
          <w:bCs/>
        </w:rPr>
        <w:t xml:space="preserve">9. (Após lançamento) Reunião de Pós-Morte e Ajustes:</w:t>
      </w:r>
      <w:r>
        <w:t xml:space="preserve"> </w:t>
      </w:r>
      <w:r>
        <w:t xml:space="preserve">Reunir toda equipe para analisar resultados versus metas:</w:t>
      </w:r>
      <w:r>
        <w:t xml:space="preserve"> </w:t>
      </w:r>
      <w:r>
        <w:t xml:space="preserve">- Qual CAC real por canal, qual conversão em cada etapa do funil, feedbacks dos participantes do evento, objeções que apareceram que não prevíamos.</w:t>
      </w:r>
      <w:r>
        <w:t xml:space="preserve"> </w:t>
      </w:r>
      <w:r>
        <w:t xml:space="preserve">- Documentar aprendizados para próximos lançamentos (o que fez diferença, ex: talvez o depoimento X foi muito citado pelos leads como decisivo).</w:t>
      </w:r>
      <w:r>
        <w:t xml:space="preserve"> </w:t>
      </w:r>
      <w:r>
        <w:t xml:space="preserve">- Ajustar plano de suporte para alunos (ex: se vendemos mais vagas do que esperado, planejar logística extra).</w:t>
      </w:r>
      <w:r>
        <w:t xml:space="preserve"> </w:t>
      </w:r>
      <w:r>
        <w:rPr>
          <w:i/>
          <w:iCs/>
        </w:rPr>
        <w:t xml:space="preserve">– (Resp: Gerente de projeto, 1-2 semanas após fechamento do carrinho).</w:t>
      </w:r>
    </w:p>
    <w:p>
      <w:pPr>
        <w:pStyle w:val="BodyText"/>
      </w:pPr>
      <w:r>
        <w:rPr>
          <w:i/>
          <w:iCs/>
        </w:rPr>
        <w:t xml:space="preserve">(Incluímos esse passo 9 como melhoria contínua, embora os 7 primeiros sejam diretamente ligados a garantir o sucesso imediato do lançamento.)</w:t>
      </w:r>
    </w:p>
    <w:p>
      <w:pPr>
        <w:pStyle w:val="BodyText"/>
      </w:pPr>
      <w:r>
        <w:t xml:space="preserve">Cada passo acima é fundamental e sequencial: primeiro acertar a oferta, depois atrair o público certo, entregar um evento convincente e finalmente fechar as vendas com acompanhamento próximo. Seguindo esse plano de ação disciplinado, maximizaremos as chances de um lançamento exitoso, atendendo – e até superando – as expectativas traçadas.</w:t>
      </w:r>
    </w:p>
    <w:p>
      <w:pPr>
        <w:pStyle w:val="BodyText"/>
      </w:pPr>
      <w:r>
        <w:t xml:space="preserve">Boa execução! Vamos transformar esse nicho e a carreira desses profissionais juntos. 🚀</w:t>
      </w:r>
      <w:hyperlink r:id="rId23">
        <w:r>
          <w:rPr>
            <w:rStyle w:val="Hyperlink"/>
          </w:rPr>
          <w:t xml:space="preserve">[3]</w:t>
        </w:r>
      </w:hyperlink>
      <w:hyperlink r:id="rId45">
        <w:r>
          <w:rPr>
            <w:rStyle w:val="Hyperlink"/>
          </w:rPr>
          <w:t xml:space="preserve">[16]</w:t>
        </w:r>
      </w:hyperlink>
    </w:p>
    <w:bookmarkEnd w:id="67"/>
    <w:bookmarkEnd w:id="68"/>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41">
        <w:r>
          <w:rPr>
            <w:rStyle w:val="Hyperlink"/>
          </w:rPr>
          <w:t xml:space="preserve">[14]</w:t>
        </w:r>
      </w:hyperlink>
      <w:r>
        <w:t xml:space="preserve"> </w:t>
      </w:r>
      <w:hyperlink r:id="rId41">
        <w:r>
          <w:rPr>
            <w:rStyle w:val="Hyperlink"/>
          </w:rPr>
          <w:t xml:space="preserve">[26]</w:t>
        </w:r>
      </w:hyperlink>
      <w:r>
        <w:t xml:space="preserve"> </w:t>
      </w:r>
      <w:r>
        <w:t xml:space="preserve">Pós Nutrição e Fertilidade Integrativa - Plenitude Educação</w:t>
      </w:r>
    </w:p>
    <w:p>
      <w:pPr>
        <w:pStyle w:val="BodyText"/>
      </w:pPr>
      <w:hyperlink r:id="rId69">
        <w:r>
          <w:rPr>
            <w:rStyle w:val="Hyperlink"/>
          </w:rPr>
          <w:t xml:space="preserve">https://plenitudeeducacao.com.br/nfert-lp/?redirected=yes&amp;redirected_from=pos-nutricao-e-fertilidade-integrativa-2</w:t>
        </w:r>
      </w:hyperlink>
    </w:p>
    <w:p>
      <w:pPr>
        <w:pStyle w:val="BodyText"/>
      </w:pPr>
      <w:hyperlink r:id="rId22">
        <w:r>
          <w:rPr>
            <w:rStyle w:val="Hyperlink"/>
          </w:rPr>
          <w:t xml:space="preserve">[2]</w:t>
        </w:r>
      </w:hyperlink>
      <w:r>
        <w:t xml:space="preserve"> </w:t>
      </w:r>
      <w:r>
        <w:t xml:space="preserve">Mentoria Fertilize - Claudia Antunes</w:t>
      </w:r>
    </w:p>
    <w:p>
      <w:pPr>
        <w:pStyle w:val="BodyText"/>
      </w:pPr>
      <w:hyperlink r:id="rId70">
        <w:r>
          <w:rPr>
            <w:rStyle w:val="Hyperlink"/>
          </w:rPr>
          <w:t xml:space="preserve">https://claudiaantunes.com.br/cursos/mentoria-fertilize/</w:t>
        </w:r>
      </w:hyperlink>
    </w:p>
    <w:p>
      <w:pPr>
        <w:pStyle w:val="BodyText"/>
      </w:pPr>
      <w:hyperlink r:id="rId23">
        <w:r>
          <w:rPr>
            <w:rStyle w:val="Hyperlink"/>
          </w:rPr>
          <w:t xml:space="preserve">[3]</w:t>
        </w:r>
      </w:hyperlink>
      <w:r>
        <w:t xml:space="preserve"> </w:t>
      </w:r>
      <w:hyperlink r:id="rId54">
        <w:r>
          <w:rPr>
            <w:rStyle w:val="Hyperlink"/>
          </w:rPr>
          <w:t xml:space="preserve">[20]</w:t>
        </w:r>
      </w:hyperlink>
      <w:r>
        <w:t xml:space="preserve"> </w:t>
      </w:r>
      <w:r>
        <w:t xml:space="preserve">Desinflamação do corpo é a chave para vida saudável, diz Fernanda Padovani | Metrópoles</w:t>
      </w:r>
    </w:p>
    <w:p>
      <w:pPr>
        <w:pStyle w:val="BodyText"/>
      </w:pPr>
      <w:hyperlink r:id="rId71">
        <w:r>
          <w:rPr>
            <w:rStyle w:val="Hyperlink"/>
          </w:rPr>
          <w:t xml:space="preserve">https://www.metropoles.com/colunas/claudia-meireles/desinflamacao-do-corpo-e-a-chave-para-vida-saudavel-diz-fernanda-padovani</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43">
        <w:r>
          <w:rPr>
            <w:rStyle w:val="Hyperlink"/>
          </w:rPr>
          <w:t xml:space="preserve">[15]</w:t>
        </w:r>
      </w:hyperlink>
      <w:r>
        <w:t xml:space="preserve"> </w:t>
      </w:r>
      <w:r>
        <w:t xml:space="preserve">Perfil da Nutrição no Brasil - CFN</w:t>
      </w:r>
    </w:p>
    <w:p>
      <w:pPr>
        <w:pStyle w:val="BodyText"/>
      </w:pPr>
      <w:hyperlink r:id="rId72">
        <w:r>
          <w:rPr>
            <w:rStyle w:val="Hyperlink"/>
          </w:rPr>
          <w:t xml:space="preserve">https://pesquisa.cfn.org.br/</w:t>
        </w:r>
      </w:hyperlink>
    </w:p>
    <w:p>
      <w:pPr>
        <w:pStyle w:val="BodyText"/>
      </w:pPr>
      <w:hyperlink r:id="rId29">
        <w:r>
          <w:rPr>
            <w:rStyle w:val="Hyperlink"/>
          </w:rPr>
          <w:t xml:space="preserve">[8]</w:t>
        </w:r>
      </w:hyperlink>
      <w:r>
        <w:t xml:space="preserve"> </w:t>
      </w:r>
      <w:r>
        <w:t xml:space="preserve">Nutrologia: residência médica, área de atuação, remuneração e mais</w:t>
      </w:r>
    </w:p>
    <w:p>
      <w:pPr>
        <w:pStyle w:val="BodyText"/>
      </w:pPr>
      <w:hyperlink r:id="rId73">
        <w:r>
          <w:rPr>
            <w:rStyle w:val="Hyperlink"/>
          </w:rPr>
          <w:t xml:space="preserve">https://www.eumedicoresidente.com.br/post/nutrologia-residencia-medica</w:t>
        </w:r>
      </w:hyperlink>
    </w:p>
    <w:p>
      <w:pPr>
        <w:pStyle w:val="BodyText"/>
      </w:pPr>
      <w:hyperlink r:id="rId32">
        <w:r>
          <w:rPr>
            <w:rStyle w:val="Hyperlink"/>
          </w:rPr>
          <w:t xml:space="preserve">[9]</w:t>
        </w:r>
      </w:hyperlink>
      <w:r>
        <w:t xml:space="preserve"> </w:t>
      </w:r>
      <w:r>
        <w:t xml:space="preserve">Fertilidade e saúde da mulher (@fernanda.padovani) - Instagram</w:t>
      </w:r>
    </w:p>
    <w:p>
      <w:pPr>
        <w:pStyle w:val="BodyText"/>
      </w:pPr>
      <w:hyperlink r:id="rId74">
        <w:r>
          <w:rPr>
            <w:rStyle w:val="Hyperlink"/>
          </w:rPr>
          <w:t xml:space="preserve">https://www.instagram.com/fernanda.padovani/?hl=en</w:t>
        </w:r>
      </w:hyperlink>
    </w:p>
    <w:p>
      <w:pPr>
        <w:pStyle w:val="BodyText"/>
      </w:pPr>
      <w:hyperlink r:id="rId33">
        <w:r>
          <w:rPr>
            <w:rStyle w:val="Hyperlink"/>
          </w:rPr>
          <w:t xml:space="preserve">[10]</w:t>
        </w:r>
      </w:hyperlink>
      <w:r>
        <w:t xml:space="preserve"> </w:t>
      </w:r>
      <w:r>
        <w:t xml:space="preserve">Pós Nutrição e Fertilidade Integrativa - Plenitude Educação</w:t>
      </w:r>
    </w:p>
    <w:p>
      <w:pPr>
        <w:pStyle w:val="BodyText"/>
      </w:pPr>
      <w:hyperlink r:id="rId75">
        <w:r>
          <w:rPr>
            <w:rStyle w:val="Hyperlink"/>
          </w:rPr>
          <w:t xml:space="preserve">https://plenitudeeducacao.com.br/pos-nutricao-e-fertilidade-integrativa-2/</w:t>
        </w:r>
      </w:hyperlink>
    </w:p>
    <w:p>
      <w:pPr>
        <w:pStyle w:val="BodyText"/>
      </w:pPr>
      <w:hyperlink r:id="rId38">
        <w:r>
          <w:rPr>
            <w:rStyle w:val="Hyperlink"/>
          </w:rPr>
          <w:t xml:space="preserve">[11]</w:t>
        </w:r>
      </w:hyperlink>
      <w:r>
        <w:t xml:space="preserve"> </w:t>
      </w:r>
      <w:r>
        <w:t xml:space="preserve">Suplementação na Fertilidade e Gestação - Claudia Antunes</w:t>
      </w:r>
    </w:p>
    <w:p>
      <w:pPr>
        <w:pStyle w:val="BodyText"/>
      </w:pPr>
      <w:hyperlink r:id="rId76">
        <w:r>
          <w:rPr>
            <w:rStyle w:val="Hyperlink"/>
          </w:rPr>
          <w:t xml:space="preserve">https://claudiaantunes.com.br/cursos/suplementacao-na-fertilidade-e-gestacao/</w:t>
        </w:r>
      </w:hyperlink>
    </w:p>
    <w:p>
      <w:pPr>
        <w:pStyle w:val="BodyText"/>
      </w:pPr>
      <w:hyperlink r:id="rId39">
        <w:r>
          <w:rPr>
            <w:rStyle w:val="Hyperlink"/>
          </w:rPr>
          <w:t xml:space="preserve">[12]</w:t>
        </w:r>
      </w:hyperlink>
      <w:r>
        <w:t xml:space="preserve"> </w:t>
      </w:r>
      <w:r>
        <w:t xml:space="preserve">Imersão Nutricionista Elite – Nutrição e Fertilidade</w:t>
      </w:r>
    </w:p>
    <w:p>
      <w:pPr>
        <w:pStyle w:val="BodyText"/>
      </w:pPr>
      <w:hyperlink r:id="rId77">
        <w:r>
          <w:rPr>
            <w:rStyle w:val="Hyperlink"/>
          </w:rPr>
          <w:t xml:space="preserve">https://saudedamulherefertilidade.com.br/imersao-ne-convite/</w:t>
        </w:r>
      </w:hyperlink>
    </w:p>
    <w:p>
      <w:pPr>
        <w:pStyle w:val="BodyText"/>
      </w:pPr>
      <w:hyperlink r:id="rId40">
        <w:r>
          <w:rPr>
            <w:rStyle w:val="Hyperlink"/>
          </w:rPr>
          <w:t xml:space="preserve">[13]</w:t>
        </w:r>
      </w:hyperlink>
      <w:r>
        <w:t xml:space="preserve"> </w:t>
      </w:r>
      <w:r>
        <w:t xml:space="preserve">Pós-Graduação em Nutrição e Fertilidade Integrativa – Turma 4</w:t>
      </w:r>
    </w:p>
    <w:p>
      <w:pPr>
        <w:pStyle w:val="BodyText"/>
      </w:pPr>
      <w:hyperlink r:id="rId78">
        <w:r>
          <w:rPr>
            <w:rStyle w:val="Hyperlink"/>
          </w:rPr>
          <w:t xml:space="preserve">https://checkoutplenitudeeducacao.com.br/produto/pos-graduacao-em-nutricao-e-fertilidade-integrativa-turma-4-vendedor/</w:t>
        </w:r>
      </w:hyperlink>
    </w:p>
    <w:p>
      <w:pPr>
        <w:pStyle w:val="BodyText"/>
      </w:pPr>
      <w:hyperlink r:id="rId45">
        <w:r>
          <w:rPr>
            <w:rStyle w:val="Hyperlink"/>
          </w:rPr>
          <w:t xml:space="preserve">[16]</w:t>
        </w:r>
      </w:hyperlink>
      <w:r>
        <w:t xml:space="preserve"> </w:t>
      </w:r>
      <w:r>
        <w:t xml:space="preserve">OMS alerta que 1 em cada 6 pessoas é afetada pela infertilidade em todo o mundo - OPAS/OMS | Organização Pan-Americana da Saúde</w:t>
      </w:r>
    </w:p>
    <w:p>
      <w:pPr>
        <w:pStyle w:val="BodyText"/>
      </w:pPr>
      <w:hyperlink r:id="rId79">
        <w:r>
          <w:rPr>
            <w:rStyle w:val="Hyperlink"/>
          </w:rPr>
          <w:t xml:space="preserve">https://www.paho.org/pt/noticias/4-4-2023-oms-alerta-que-1-em-cada-6-pessoas-e-afetada-pela-infertilidade-em-todo-mundo</w:t>
        </w:r>
      </w:hyperlink>
    </w:p>
    <w:p>
      <w:pPr>
        <w:pStyle w:val="BodyText"/>
      </w:pPr>
      <w:hyperlink r:id="rId46">
        <w:r>
          <w:rPr>
            <w:rStyle w:val="Hyperlink"/>
          </w:rPr>
          <w:t xml:space="preserve">[17]</w:t>
        </w:r>
      </w:hyperlink>
      <w:r>
        <w:t xml:space="preserve"> </w:t>
      </w:r>
      <w:r>
        <w:t xml:space="preserve">Janeiro é o mês com mais buscas por cursos no Google no Brasil</w:t>
      </w:r>
    </w:p>
    <w:p>
      <w:pPr>
        <w:pStyle w:val="BodyText"/>
      </w:pPr>
      <w:hyperlink r:id="rId80">
        <w:r>
          <w:rPr>
            <w:rStyle w:val="Hyperlink"/>
          </w:rPr>
          <w:t xml:space="preserve">https://vocesa.abril.com.br/sociedade/janeiro-e-o-mes-com-mais-buscas-por-cursos-no-google-no-brasil-confira-os-mais-procurados/</w:t>
        </w:r>
      </w:hyperlink>
    </w:p>
    <w:p>
      <w:pPr>
        <w:pStyle w:val="BodyText"/>
      </w:pPr>
      <w:hyperlink r:id="rId49">
        <w:r>
          <w:rPr>
            <w:rStyle w:val="Hyperlink"/>
          </w:rPr>
          <w:t xml:space="preserve">[18]</w:t>
        </w:r>
      </w:hyperlink>
      <w:r>
        <w:t xml:space="preserve"> </w:t>
      </w:r>
      <w:r>
        <w:t xml:space="preserve">Google Ads vs Facebook Ads: Qual Traz 3X Mais ROI em 2025?</w:t>
      </w:r>
    </w:p>
    <w:p>
      <w:pPr>
        <w:pStyle w:val="BodyText"/>
      </w:pPr>
      <w:hyperlink r:id="rId81">
        <w:r>
          <w:rPr>
            <w:rStyle w:val="Hyperlink"/>
          </w:rPr>
          <w:t xml:space="preserve">https://ronaldocostablog.com/google-ads-vs-facebook-ads/</w:t>
        </w:r>
      </w:hyperlink>
    </w:p>
    <w:p>
      <w:pPr>
        <w:pStyle w:val="BodyText"/>
      </w:pPr>
      <w:hyperlink r:id="rId50">
        <w:r>
          <w:rPr>
            <w:rStyle w:val="Hyperlink"/>
          </w:rPr>
          <w:t xml:space="preserve">[19]</w:t>
        </w:r>
      </w:hyperlink>
      <w:r>
        <w:t xml:space="preserve"> </w:t>
      </w:r>
      <w:r>
        <w:t xml:space="preserve">Custo por lead no Facebook Ads sobe 21%, enquanto campanhas de tráfego ficam mais eficientes</w:t>
      </w:r>
    </w:p>
    <w:p>
      <w:pPr>
        <w:pStyle w:val="BodyText"/>
      </w:pPr>
      <w:hyperlink r:id="rId82">
        <w:r>
          <w:rPr>
            <w:rStyle w:val="Hyperlink"/>
          </w:rPr>
          <w:t xml:space="preserve">https://www.mpisolutions.com.br/noticias/custo-por-lead-no-facebook-ads-sobe-21-enquanto-campanhas-de-trafego-ficam-mais-eficientes/</w:t>
        </w:r>
      </w:hyperlink>
    </w:p>
    <w:p>
      <w:pPr>
        <w:pStyle w:val="BodyText"/>
      </w:pPr>
      <w:hyperlink r:id="rId56">
        <w:r>
          <w:rPr>
            <w:rStyle w:val="Hyperlink"/>
          </w:rPr>
          <w:t xml:space="preserve">[21]</w:t>
        </w:r>
      </w:hyperlink>
      <w:r>
        <w:t xml:space="preserve"> </w:t>
      </w:r>
      <w:r>
        <w:t xml:space="preserve">R$272.000 NO NICHO DE TERAPIA C/ ADRIANA CASTRO - YouTube</w:t>
      </w:r>
    </w:p>
    <w:p>
      <w:pPr>
        <w:pStyle w:val="BodyText"/>
      </w:pPr>
      <w:hyperlink r:id="rId83">
        <w:r>
          <w:rPr>
            <w:rStyle w:val="Hyperlink"/>
          </w:rPr>
          <w:t xml:space="preserve">https://www.youtube.com/watch?v=c-giNl0UWr0</w:t>
        </w:r>
      </w:hyperlink>
    </w:p>
    <w:p>
      <w:pPr>
        <w:pStyle w:val="BodyText"/>
      </w:pPr>
      <w:hyperlink r:id="rId57">
        <w:r>
          <w:rPr>
            <w:rStyle w:val="Hyperlink"/>
          </w:rPr>
          <w:t xml:space="preserve">[22]</w:t>
        </w:r>
      </w:hyperlink>
      <w:r>
        <w:t xml:space="preserve"> </w:t>
      </w:r>
      <w:hyperlink r:id="rId58">
        <w:r>
          <w:rPr>
            <w:rStyle w:val="Hyperlink"/>
          </w:rPr>
          <w:t xml:space="preserve">[23]</w:t>
        </w:r>
      </w:hyperlink>
      <w:r>
        <w:t xml:space="preserve"> </w:t>
      </w:r>
      <w:hyperlink r:id="rId59">
        <w:r>
          <w:rPr>
            <w:rStyle w:val="Hyperlink"/>
          </w:rPr>
          <w:t xml:space="preserve">[24]</w:t>
        </w:r>
      </w:hyperlink>
      <w:r>
        <w:t xml:space="preserve"> </w:t>
      </w:r>
      <w:r>
        <w:t xml:space="preserve"> </w:t>
      </w:r>
      <w:r>
        <w:t xml:space="preserve">Gisele Hedler: do zero a 2,4 milhões de reais em um ano | Erico Rocha Erico Rocha — Conheça a Fórmula de Lançamento</w:t>
      </w:r>
      <w:r>
        <w:t xml:space="preserve"> </w:t>
      </w:r>
    </w:p>
    <w:p>
      <w:pPr>
        <w:pStyle w:val="BodyText"/>
      </w:pPr>
      <w:hyperlink r:id="rId84">
        <w:r>
          <w:rPr>
            <w:rStyle w:val="Hyperlink"/>
          </w:rPr>
          <w:t xml:space="preserve">https://www.ericorocha.com.br/faixa-preta-gisele-hedler/</w:t>
        </w:r>
      </w:hyperlink>
    </w:p>
    <w:p>
      <w:pPr>
        <w:pStyle w:val="BodyText"/>
      </w:pPr>
      <w:hyperlink r:id="rId64">
        <w:r>
          <w:rPr>
            <w:rStyle w:val="Hyperlink"/>
          </w:rPr>
          <w:t xml:space="preserve">[25]</w:t>
        </w:r>
      </w:hyperlink>
      <w:r>
        <w:t xml:space="preserve"> </w:t>
      </w:r>
      <w:r>
        <w:t xml:space="preserve">Home Fê Padovani</w:t>
      </w:r>
    </w:p>
    <w:p>
      <w:pPr>
        <w:pStyle w:val="BodyText"/>
      </w:pPr>
      <w:hyperlink r:id="rId85">
        <w:r>
          <w:rPr>
            <w:rStyle w:val="Hyperlink"/>
          </w:rPr>
          <w:t xml:space="preserve">https://fepadovani.com.br/</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checkoutplenitudeeducacao.com.br/produto/pos-graduacao-em-nutricao-e-fertilidade-integrativa-turma-4-vendedor/" TargetMode="External" /><Relationship Type="http://schemas.openxmlformats.org/officeDocument/2006/relationships/hyperlink" Id="rId40" Target="https://checkoutplenitudeeducacao.com.br/produto/pos-graduacao-em-nutricao-e-fertilidade-integrativa-turma-4-vendedor/#:~:text=4%20checkoutplenitudeeducacao.com.br%20%20P%C3%B3s,Turma%204%20quantidade" TargetMode="External" /><Relationship Type="http://schemas.openxmlformats.org/officeDocument/2006/relationships/hyperlink" Id="rId70" Target="https://claudiaantunes.com.br/cursos/mentoria-fertilize/" TargetMode="External" /><Relationship Type="http://schemas.openxmlformats.org/officeDocument/2006/relationships/hyperlink" Id="rId22" Target="https://claudiaantunes.com.br/cursos/mentoria-fertilize/#:~:text=Com%20dura%C3%A7%C3%A3o%20de%203%20meses%2C,Aulas" TargetMode="External" /><Relationship Type="http://schemas.openxmlformats.org/officeDocument/2006/relationships/hyperlink" Id="rId76" Target="https://claudiaantunes.com.br/cursos/suplementacao-na-fertilidade-e-gestacao/" TargetMode="External" /><Relationship Type="http://schemas.openxmlformats.org/officeDocument/2006/relationships/hyperlink" Id="rId38" Target="https://claudiaantunes.com.br/cursos/suplementacao-na-fertilidade-e-gestacao/#:~:text=Mentoria%20Fertilize,Suplementa%C3%A7%C3%A3o%20na%20Fertilidade%20e%20Gesta%C3%A7%C3%A3o" TargetMode="External" /><Relationship Type="http://schemas.openxmlformats.org/officeDocument/2006/relationships/hyperlink" Id="rId85" Target="https://fepadovani.com.br/" TargetMode="External" /><Relationship Type="http://schemas.openxmlformats.org/officeDocument/2006/relationships/hyperlink" Id="rId64" Target="https://fepadovani.com.br/#:~:text=Para%20Profissionais%20da%20Sa%C3%BAde%20Forma%C3%A7%C3%A3o,Terapeuta%20da%20Fertilidade" TargetMode="External" /><Relationship Type="http://schemas.openxmlformats.org/officeDocument/2006/relationships/hyperlink" Id="rId72" Target="https://pesquisa.cfn.org.br/" TargetMode="External" /><Relationship Type="http://schemas.openxmlformats.org/officeDocument/2006/relationships/hyperlink" Id="rId26" Target="https://pesquisa.cfn.org.br/#:~:text=60%2C4" TargetMode="External" /><Relationship Type="http://schemas.openxmlformats.org/officeDocument/2006/relationships/hyperlink" Id="rId25" Target="https://pesquisa.cfn.org.br/#:~:text=Faixa%20Et%C3%A1ria" TargetMode="External" /><Relationship Type="http://schemas.openxmlformats.org/officeDocument/2006/relationships/hyperlink" Id="rId27" Target="https://pesquisa.cfn.org.br/#:~:text=G%C3%AAnero" TargetMode="External" /><Relationship Type="http://schemas.openxmlformats.org/officeDocument/2006/relationships/hyperlink" Id="rId28" Target="https://pesquisa.cfn.org.br/#:~:text=P%C3%B3s" TargetMode="External" /><Relationship Type="http://schemas.openxmlformats.org/officeDocument/2006/relationships/hyperlink" Id="rId43" Target="https://pesquisa.cfn.org.br/#:~:text=Somos%20194.018%20nutricionistas" TargetMode="External" /><Relationship Type="http://schemas.openxmlformats.org/officeDocument/2006/relationships/hyperlink" Id="rId69" Target="https://plenitudeeducacao.com.br/nfert-lp/?redirected=yes&amp;redirected_from=pos-nutricao-e-fertilidade-integrativa-2" TargetMode="External" /><Relationship Type="http://schemas.openxmlformats.org/officeDocument/2006/relationships/hyperlink" Id="rId41" Target="https://plenitudeeducacao.com.br/nfert-lp/?redirected=yes&amp;redirected_from=pos-nutricao-e-fertilidade-integrativa-2#:~:text=A%20p%C3%B3s,farmacologia%20e%20da%20reprodu%C3%A7%C3%A3o%20assistida" TargetMode="External" /><Relationship Type="http://schemas.openxmlformats.org/officeDocument/2006/relationships/hyperlink" Id="rId21" Target="https://plenitudeeducacao.com.br/nfert-lp/?redirected=yes&amp;redirected_from=pos-nutricao-e-fertilidade-integrativa-2#:~:text=Para%20quem%20%C3%A9%20esta%20p%C3%B3s" TargetMode="External" /><Relationship Type="http://schemas.openxmlformats.org/officeDocument/2006/relationships/hyperlink" Id="rId75" Target="https://plenitudeeducacao.com.br/pos-nutricao-e-fertilidade-integrativa-2/" TargetMode="External" /><Relationship Type="http://schemas.openxmlformats.org/officeDocument/2006/relationships/hyperlink" Id="rId33" Target="https://plenitudeeducacao.com.br/pos-nutricao-e-fertilidade-integrativa-2/#:~:text=P%C3%B3s%20Nutri%C3%A7%C3%A3o%20e%20Fertilidade%20Integrativa,Seja%20refer%C3%AAncia%20na%20%C3%A1rea" TargetMode="External" /><Relationship Type="http://schemas.openxmlformats.org/officeDocument/2006/relationships/hyperlink" Id="rId81" Target="https://ronaldocostablog.com/google-ads-vs-facebook-ads/" TargetMode="External" /><Relationship Type="http://schemas.openxmlformats.org/officeDocument/2006/relationships/hyperlink" Id="rId49" Target="https://ronaldocostablog.com/google-ads-vs-facebook-ads/#:~:text=2025%3F%20ronaldocostablog,0%2C85%20e%20R%24%203%2C40" TargetMode="External" /><Relationship Type="http://schemas.openxmlformats.org/officeDocument/2006/relationships/hyperlink" Id="rId77" Target="https://saudedamulherefertilidade.com.br/imersao-ne-convite/" TargetMode="External" /><Relationship Type="http://schemas.openxmlformats.org/officeDocument/2006/relationships/hyperlink" Id="rId39" Target="https://saudedamulherefertilidade.com.br/imersao-ne-convite/#:~:text=Imers%C3%A3o%20Nutricionista%20Elite%20%E2%80%93%20Nutri%C3%A7%C3%A3o,melhor%20ano%20da%20sua%20carreira" TargetMode="External" /><Relationship Type="http://schemas.openxmlformats.org/officeDocument/2006/relationships/hyperlink" Id="rId80" Target="https://vocesa.abril.com.br/sociedade/janeiro-e-o-mes-com-mais-buscas-por-cursos-no-google-no-brasil-confira-os-mais-procurados/" TargetMode="External" /><Relationship Type="http://schemas.openxmlformats.org/officeDocument/2006/relationships/hyperlink" Id="rId46" Target="https://vocesa.abril.com.br/sociedade/janeiro-e-o-mes-com-mais-buscas-por-cursos-no-google-no-brasil-confira-os-mais-procurados/#:~:text=Brasil%20vocesa,do%20que%20a%20m%C3%A9dia" TargetMode="External" /><Relationship Type="http://schemas.openxmlformats.org/officeDocument/2006/relationships/hyperlink" Id="rId84" Target="https://www.ericorocha.com.br/faixa-preta-gisele-hedler/" TargetMode="External" /><Relationship Type="http://schemas.openxmlformats.org/officeDocument/2006/relationships/hyperlink" Id="rId58" Target="https://www.ericorocha.com.br/faixa-preta-gisele-hedler/#:~:text=400%20mil%20reais%2C%20preto%20no,branco" TargetMode="External" /><Relationship Type="http://schemas.openxmlformats.org/officeDocument/2006/relationships/hyperlink" Id="rId59" Target="https://www.ericorocha.com.br/faixa-preta-gisele-hedler/#:~:text=E%20na%20minha%20opini%C3%A3o%20t%C3%A9cnica%2C,n%C3%A3o%20%C3%A9%20um%20resultado%20t%C3%ADpico" TargetMode="External" /><Relationship Type="http://schemas.openxmlformats.org/officeDocument/2006/relationships/hyperlink" Id="rId57" Target="https://www.ericorocha.com.br/faixa-preta-gisele-hedler/#:~:text=Ou%20seja%2C%20em%202018%2C%20ela,mil%20reais%2C%20preto%20no%20branco" TargetMode="External" /><Relationship Type="http://schemas.openxmlformats.org/officeDocument/2006/relationships/hyperlink" Id="rId73" Target="https://www.eumedicoresidente.com.br/post/nutrologia-residencia-medica" TargetMode="External" /><Relationship Type="http://schemas.openxmlformats.org/officeDocument/2006/relationships/hyperlink" Id="rId29" Target="https://www.eumedicoresidente.com.br/post/nutrologia-residencia-medica#:~:text=A%20Nutrologia%20%C3%A9%20umas%20das,especialidades%20menos%20procuradas%20por%20residentes" TargetMode="External" /><Relationship Type="http://schemas.openxmlformats.org/officeDocument/2006/relationships/hyperlink" Id="rId74" Target="https://www.instagram.com/fernanda.padovani/?hl=en" TargetMode="External" /><Relationship Type="http://schemas.openxmlformats.org/officeDocument/2006/relationships/hyperlink" Id="rId32" Target="https://www.instagram.com/fernanda.padovani/?hl=en#:~:text=Instagram%20www,23000%20pacientes%20Fertilidade%2C%20Endometriose%2C" TargetMode="External" /><Relationship Type="http://schemas.openxmlformats.org/officeDocument/2006/relationships/hyperlink" Id="rId71" Target="https://www.metropoles.com/colunas/claudia-meireles/desinflamacao-do-corpo-e-a-chave-para-vida-saudavel-diz-fernanda-padovani" TargetMode="External" /><Relationship Type="http://schemas.openxmlformats.org/officeDocument/2006/relationships/hyperlink" Id="rId23" Target="https://www.metropoles.com/colunas/claudia-meireles/desinflamacao-do-corpo-e-a-chave-para-vida-saudavel-diz-fernanda-padovani#:~:text=A%20especialista%20em%20sa%C3%BAde%20da,gesta%C3%A7%C3%A3o%20e%20cura%20de%20doen%C3%A7as" TargetMode="External" /><Relationship Type="http://schemas.openxmlformats.org/officeDocument/2006/relationships/hyperlink" Id="rId54" Target="https://www.metropoles.com/colunas/claudia-meireles/desinflamacao-do-corpo-e-a-chave-para-vida-saudavel-diz-fernanda-padovani#:~:text=ImageFernanda%20Padovani%20e%20o%20filho%2C,Marcello" TargetMode="External" /><Relationship Type="http://schemas.openxmlformats.org/officeDocument/2006/relationships/hyperlink" Id="rId82" Target="https://www.mpisolutions.com.br/noticias/custo-por-lead-no-facebook-ads-sobe-21-enquanto-campanhas-de-trafego-ficam-mais-eficientes/" TargetMode="External" /><Relationship Type="http://schemas.openxmlformats.org/officeDocument/2006/relationships/hyperlink" Id="rId50" Target="https://www.mpisolutions.com.br/noticias/custo-por-lead-no-facebook-ads-sobe-21-enquanto-campanhas-de-trafego-ficam-mais-eficientes/#:~:text=As%20campanhas%20de%20gera%C3%A7%C3%A3o%20de,mais%20caros%20para%20muitas%20empresas" TargetMode="External" /><Relationship Type="http://schemas.openxmlformats.org/officeDocument/2006/relationships/hyperlink" Id="rId79" Target="https://www.paho.org/pt/noticias/4-4-2023-oms-alerta-que-1-em-cada-6-pessoas-e-afetada-pela-infertilidade-em-todo-mundo" TargetMode="External" /><Relationship Type="http://schemas.openxmlformats.org/officeDocument/2006/relationships/hyperlink" Id="rId45" Target="https://www.paho.org/pt/noticias/4-4-2023-oms-alerta-que-1-em-cada-6-pessoas-e-afetada-pela-infertilidade-em-todo-mundo#:~:text=Genebra%2C%204%20de%20abril%20de,para%20as%20pessoas%20que%20necessitam" TargetMode="External" /><Relationship Type="http://schemas.openxmlformats.org/officeDocument/2006/relationships/hyperlink" Id="rId83" Target="https://www.youtube.com/watch?v=c-giNl0UWr0" TargetMode="External" /><Relationship Type="http://schemas.openxmlformats.org/officeDocument/2006/relationships/hyperlink" Id="rId56" Target="https://www.youtube.com/watch?v=c-giNl0UWr0#:~:text=R%24272,io" TargetMode="External" /></Relationships>
</file>

<file path=word/_rels/footnotes.xml.rels><?xml version="1.0" encoding="UTF-8"?><Relationships xmlns="http://schemas.openxmlformats.org/package/2006/relationships"><Relationship Type="http://schemas.openxmlformats.org/officeDocument/2006/relationships/hyperlink" Id="rId78" Target="https://checkoutplenitudeeducacao.com.br/produto/pos-graduacao-em-nutricao-e-fertilidade-integrativa-turma-4-vendedor/" TargetMode="External" /><Relationship Type="http://schemas.openxmlformats.org/officeDocument/2006/relationships/hyperlink" Id="rId40" Target="https://checkoutplenitudeeducacao.com.br/produto/pos-graduacao-em-nutricao-e-fertilidade-integrativa-turma-4-vendedor/#:~:text=4%20checkoutplenitudeeducacao.com.br%20%20P%C3%B3s,Turma%204%20quantidade" TargetMode="External" /><Relationship Type="http://schemas.openxmlformats.org/officeDocument/2006/relationships/hyperlink" Id="rId70" Target="https://claudiaantunes.com.br/cursos/mentoria-fertilize/" TargetMode="External" /><Relationship Type="http://schemas.openxmlformats.org/officeDocument/2006/relationships/hyperlink" Id="rId22" Target="https://claudiaantunes.com.br/cursos/mentoria-fertilize/#:~:text=Com%20dura%C3%A7%C3%A3o%20de%203%20meses%2C,Aulas" TargetMode="External" /><Relationship Type="http://schemas.openxmlformats.org/officeDocument/2006/relationships/hyperlink" Id="rId76" Target="https://claudiaantunes.com.br/cursos/suplementacao-na-fertilidade-e-gestacao/" TargetMode="External" /><Relationship Type="http://schemas.openxmlformats.org/officeDocument/2006/relationships/hyperlink" Id="rId38" Target="https://claudiaantunes.com.br/cursos/suplementacao-na-fertilidade-e-gestacao/#:~:text=Mentoria%20Fertilize,Suplementa%C3%A7%C3%A3o%20na%20Fertilidade%20e%20Gesta%C3%A7%C3%A3o" TargetMode="External" /><Relationship Type="http://schemas.openxmlformats.org/officeDocument/2006/relationships/hyperlink" Id="rId85" Target="https://fepadovani.com.br/" TargetMode="External" /><Relationship Type="http://schemas.openxmlformats.org/officeDocument/2006/relationships/hyperlink" Id="rId64" Target="https://fepadovani.com.br/#:~:text=Para%20Profissionais%20da%20Sa%C3%BAde%20Forma%C3%A7%C3%A3o,Terapeuta%20da%20Fertilidade" TargetMode="External" /><Relationship Type="http://schemas.openxmlformats.org/officeDocument/2006/relationships/hyperlink" Id="rId72" Target="https://pesquisa.cfn.org.br/" TargetMode="External" /><Relationship Type="http://schemas.openxmlformats.org/officeDocument/2006/relationships/hyperlink" Id="rId26" Target="https://pesquisa.cfn.org.br/#:~:text=60%2C4" TargetMode="External" /><Relationship Type="http://schemas.openxmlformats.org/officeDocument/2006/relationships/hyperlink" Id="rId25" Target="https://pesquisa.cfn.org.br/#:~:text=Faixa%20Et%C3%A1ria" TargetMode="External" /><Relationship Type="http://schemas.openxmlformats.org/officeDocument/2006/relationships/hyperlink" Id="rId27" Target="https://pesquisa.cfn.org.br/#:~:text=G%C3%AAnero" TargetMode="External" /><Relationship Type="http://schemas.openxmlformats.org/officeDocument/2006/relationships/hyperlink" Id="rId28" Target="https://pesquisa.cfn.org.br/#:~:text=P%C3%B3s" TargetMode="External" /><Relationship Type="http://schemas.openxmlformats.org/officeDocument/2006/relationships/hyperlink" Id="rId43" Target="https://pesquisa.cfn.org.br/#:~:text=Somos%20194.018%20nutricionistas" TargetMode="External" /><Relationship Type="http://schemas.openxmlformats.org/officeDocument/2006/relationships/hyperlink" Id="rId69" Target="https://plenitudeeducacao.com.br/nfert-lp/?redirected=yes&amp;redirected_from=pos-nutricao-e-fertilidade-integrativa-2" TargetMode="External" /><Relationship Type="http://schemas.openxmlformats.org/officeDocument/2006/relationships/hyperlink" Id="rId41" Target="https://plenitudeeducacao.com.br/nfert-lp/?redirected=yes&amp;redirected_from=pos-nutricao-e-fertilidade-integrativa-2#:~:text=A%20p%C3%B3s,farmacologia%20e%20da%20reprodu%C3%A7%C3%A3o%20assistida" TargetMode="External" /><Relationship Type="http://schemas.openxmlformats.org/officeDocument/2006/relationships/hyperlink" Id="rId21" Target="https://plenitudeeducacao.com.br/nfert-lp/?redirected=yes&amp;redirected_from=pos-nutricao-e-fertilidade-integrativa-2#:~:text=Para%20quem%20%C3%A9%20esta%20p%C3%B3s" TargetMode="External" /><Relationship Type="http://schemas.openxmlformats.org/officeDocument/2006/relationships/hyperlink" Id="rId75" Target="https://plenitudeeducacao.com.br/pos-nutricao-e-fertilidade-integrativa-2/" TargetMode="External" /><Relationship Type="http://schemas.openxmlformats.org/officeDocument/2006/relationships/hyperlink" Id="rId33" Target="https://plenitudeeducacao.com.br/pos-nutricao-e-fertilidade-integrativa-2/#:~:text=P%C3%B3s%20Nutri%C3%A7%C3%A3o%20e%20Fertilidade%20Integrativa,Seja%20refer%C3%AAncia%20na%20%C3%A1rea" TargetMode="External" /><Relationship Type="http://schemas.openxmlformats.org/officeDocument/2006/relationships/hyperlink" Id="rId81" Target="https://ronaldocostablog.com/google-ads-vs-facebook-ads/" TargetMode="External" /><Relationship Type="http://schemas.openxmlformats.org/officeDocument/2006/relationships/hyperlink" Id="rId49" Target="https://ronaldocostablog.com/google-ads-vs-facebook-ads/#:~:text=2025%3F%20ronaldocostablog,0%2C85%20e%20R%24%203%2C40" TargetMode="External" /><Relationship Type="http://schemas.openxmlformats.org/officeDocument/2006/relationships/hyperlink" Id="rId77" Target="https://saudedamulherefertilidade.com.br/imersao-ne-convite/" TargetMode="External" /><Relationship Type="http://schemas.openxmlformats.org/officeDocument/2006/relationships/hyperlink" Id="rId39" Target="https://saudedamulherefertilidade.com.br/imersao-ne-convite/#:~:text=Imers%C3%A3o%20Nutricionista%20Elite%20%E2%80%93%20Nutri%C3%A7%C3%A3o,melhor%20ano%20da%20sua%20carreira" TargetMode="External" /><Relationship Type="http://schemas.openxmlformats.org/officeDocument/2006/relationships/hyperlink" Id="rId80" Target="https://vocesa.abril.com.br/sociedade/janeiro-e-o-mes-com-mais-buscas-por-cursos-no-google-no-brasil-confira-os-mais-procurados/" TargetMode="External" /><Relationship Type="http://schemas.openxmlformats.org/officeDocument/2006/relationships/hyperlink" Id="rId46" Target="https://vocesa.abril.com.br/sociedade/janeiro-e-o-mes-com-mais-buscas-por-cursos-no-google-no-brasil-confira-os-mais-procurados/#:~:text=Brasil%20vocesa,do%20que%20a%20m%C3%A9dia" TargetMode="External" /><Relationship Type="http://schemas.openxmlformats.org/officeDocument/2006/relationships/hyperlink" Id="rId84" Target="https://www.ericorocha.com.br/faixa-preta-gisele-hedler/" TargetMode="External" /><Relationship Type="http://schemas.openxmlformats.org/officeDocument/2006/relationships/hyperlink" Id="rId58" Target="https://www.ericorocha.com.br/faixa-preta-gisele-hedler/#:~:text=400%20mil%20reais%2C%20preto%20no,branco" TargetMode="External" /><Relationship Type="http://schemas.openxmlformats.org/officeDocument/2006/relationships/hyperlink" Id="rId59" Target="https://www.ericorocha.com.br/faixa-preta-gisele-hedler/#:~:text=E%20na%20minha%20opini%C3%A3o%20t%C3%A9cnica%2C,n%C3%A3o%20%C3%A9%20um%20resultado%20t%C3%ADpico" TargetMode="External" /><Relationship Type="http://schemas.openxmlformats.org/officeDocument/2006/relationships/hyperlink" Id="rId57" Target="https://www.ericorocha.com.br/faixa-preta-gisele-hedler/#:~:text=Ou%20seja%2C%20em%202018%2C%20ela,mil%20reais%2C%20preto%20no%20branco" TargetMode="External" /><Relationship Type="http://schemas.openxmlformats.org/officeDocument/2006/relationships/hyperlink" Id="rId73" Target="https://www.eumedicoresidente.com.br/post/nutrologia-residencia-medica" TargetMode="External" /><Relationship Type="http://schemas.openxmlformats.org/officeDocument/2006/relationships/hyperlink" Id="rId29" Target="https://www.eumedicoresidente.com.br/post/nutrologia-residencia-medica#:~:text=A%20Nutrologia%20%C3%A9%20umas%20das,especialidades%20menos%20procuradas%20por%20residentes" TargetMode="External" /><Relationship Type="http://schemas.openxmlformats.org/officeDocument/2006/relationships/hyperlink" Id="rId74" Target="https://www.instagram.com/fernanda.padovani/?hl=en" TargetMode="External" /><Relationship Type="http://schemas.openxmlformats.org/officeDocument/2006/relationships/hyperlink" Id="rId32" Target="https://www.instagram.com/fernanda.padovani/?hl=en#:~:text=Instagram%20www,23000%20pacientes%20Fertilidade%2C%20Endometriose%2C" TargetMode="External" /><Relationship Type="http://schemas.openxmlformats.org/officeDocument/2006/relationships/hyperlink" Id="rId71" Target="https://www.metropoles.com/colunas/claudia-meireles/desinflamacao-do-corpo-e-a-chave-para-vida-saudavel-diz-fernanda-padovani" TargetMode="External" /><Relationship Type="http://schemas.openxmlformats.org/officeDocument/2006/relationships/hyperlink" Id="rId23" Target="https://www.metropoles.com/colunas/claudia-meireles/desinflamacao-do-corpo-e-a-chave-para-vida-saudavel-diz-fernanda-padovani#:~:text=A%20especialista%20em%20sa%C3%BAde%20da,gesta%C3%A7%C3%A3o%20e%20cura%20de%20doen%C3%A7as" TargetMode="External" /><Relationship Type="http://schemas.openxmlformats.org/officeDocument/2006/relationships/hyperlink" Id="rId54" Target="https://www.metropoles.com/colunas/claudia-meireles/desinflamacao-do-corpo-e-a-chave-para-vida-saudavel-diz-fernanda-padovani#:~:text=ImageFernanda%20Padovani%20e%20o%20filho%2C,Marcello" TargetMode="External" /><Relationship Type="http://schemas.openxmlformats.org/officeDocument/2006/relationships/hyperlink" Id="rId82" Target="https://www.mpisolutions.com.br/noticias/custo-por-lead-no-facebook-ads-sobe-21-enquanto-campanhas-de-trafego-ficam-mais-eficientes/" TargetMode="External" /><Relationship Type="http://schemas.openxmlformats.org/officeDocument/2006/relationships/hyperlink" Id="rId50" Target="https://www.mpisolutions.com.br/noticias/custo-por-lead-no-facebook-ads-sobe-21-enquanto-campanhas-de-trafego-ficam-mais-eficientes/#:~:text=As%20campanhas%20de%20gera%C3%A7%C3%A3o%20de,mais%20caros%20para%20muitas%20empresas" TargetMode="External" /><Relationship Type="http://schemas.openxmlformats.org/officeDocument/2006/relationships/hyperlink" Id="rId79" Target="https://www.paho.org/pt/noticias/4-4-2023-oms-alerta-que-1-em-cada-6-pessoas-e-afetada-pela-infertilidade-em-todo-mundo" TargetMode="External" /><Relationship Type="http://schemas.openxmlformats.org/officeDocument/2006/relationships/hyperlink" Id="rId45" Target="https://www.paho.org/pt/noticias/4-4-2023-oms-alerta-que-1-em-cada-6-pessoas-e-afetada-pela-infertilidade-em-todo-mundo#:~:text=Genebra%2C%204%20de%20abril%20de,para%20as%20pessoas%20que%20necessitam" TargetMode="External" /><Relationship Type="http://schemas.openxmlformats.org/officeDocument/2006/relationships/hyperlink" Id="rId83" Target="https://www.youtube.com/watch?v=c-giNl0UWr0" TargetMode="External" /><Relationship Type="http://schemas.openxmlformats.org/officeDocument/2006/relationships/hyperlink" Id="rId56" Target="https://www.youtube.com/watch?v=c-giNl0UWr0#:~:text=R%24272,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2025-11-07T10:37:49Z</dcterms:created>
  <dcterms:modified xsi:type="dcterms:W3CDTF">2025-11-07T10:37:49Z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