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‘yes’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{#collaboration}Yes{/collaboration}{#noCollab}No{/noCollab}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If ‘yes’ please state the organisation’s name, the type of collaboration, e.g.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{progTitle}</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{.}{/matchedProgs}{/matchedBoolean}</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{progCode}</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r>
              <w:t>HECoS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29BEEE82" w:rsidR="001E4B3B" w:rsidRPr="00074A26" w:rsidRDefault="001E4B3B" w:rsidP="001E4B3B">
            <w:r>
              <w:t>{atas}</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{regBody}</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Inclusivity, access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{#knowledge}{#outcome}{.}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{/outcome}{/knowledge}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{#knowledge}{#learning}</w:t>
            </w:r>
          </w:p>
          <w:p w14:paraId="61170D66" w14:textId="77777777" w:rsidR="001E4B3B" w:rsidRDefault="001E4B3B" w:rsidP="0020687F">
            <w:r>
              <w:t>{.}</w:t>
            </w:r>
          </w:p>
          <w:p w14:paraId="4C69E170" w14:textId="77777777" w:rsidR="001E4B3B" w:rsidRPr="00074A26" w:rsidRDefault="001E4B3B" w:rsidP="0020687F">
            <w:r>
              <w:t>{/learning}{/knowledge}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{#knowledge}{#assessment}</w:t>
            </w:r>
          </w:p>
          <w:p w14:paraId="72CEFCFB" w14:textId="77777777" w:rsidR="001E4B3B" w:rsidRDefault="001E4B3B" w:rsidP="0020687F">
            <w:r>
              <w:t>{.}</w:t>
            </w:r>
          </w:p>
          <w:p w14:paraId="09CC2844" w14:textId="77777777" w:rsidR="001E4B3B" w:rsidRPr="00074A26" w:rsidRDefault="001E4B3B" w:rsidP="0020687F">
            <w:r>
              <w:t>{/assessment}{/knowledge}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{#skills}{#outcome}{.}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{/outcome}{/skills}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{#skills}{#learning}</w:t>
            </w:r>
          </w:p>
          <w:p w14:paraId="7359AC92" w14:textId="77777777" w:rsidR="001E4B3B" w:rsidRDefault="001E4B3B" w:rsidP="0020687F">
            <w:r>
              <w:t>{.}</w:t>
            </w:r>
          </w:p>
          <w:p w14:paraId="523E5FCA" w14:textId="77777777" w:rsidR="001E4B3B" w:rsidRPr="00074A26" w:rsidRDefault="001E4B3B" w:rsidP="0020687F">
            <w:r>
              <w:t>{/learning}{/skills}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{#skills}{#assessment}</w:t>
            </w:r>
          </w:p>
          <w:p w14:paraId="5A0A4B75" w14:textId="77777777" w:rsidR="001E4B3B" w:rsidRDefault="001E4B3B" w:rsidP="0020687F">
            <w:r>
              <w:t>{.}</w:t>
            </w:r>
          </w:p>
          <w:p w14:paraId="57FDAD08" w14:textId="77777777" w:rsidR="001E4B3B" w:rsidRPr="00074A26" w:rsidRDefault="001E4B3B" w:rsidP="0020687F">
            <w:r>
              <w:t>{/assessment}{/skills}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Please also indicate if any modules must be passed (rather than attempted) in order to pass the degree.</w:t>
            </w:r>
          </w:p>
        </w:tc>
      </w:tr>
      <w:tr w:rsidR="001E4B3B" w:rsidRPr="00074A26" w14:paraId="17A64974" w14:textId="77777777" w:rsidTr="0020687F">
        <w:tc>
          <w:tcPr>
            <w:tcW w:w="6212" w:type="dxa"/>
            <w:gridSpan w:val="4"/>
          </w:tcPr>
          <w:p w14:paraId="5CE3853A" w14:textId="77777777" w:rsidR="001E4B3B" w:rsidRDefault="001E4B3B" w:rsidP="0020687F">
            <w:r>
              <w:t xml:space="preserve">{#year0Exists}Module Title </w:t>
            </w:r>
          </w:p>
          <w:p w14:paraId="1F7AF6D0" w14:textId="77777777" w:rsidR="001E4B3B" w:rsidRDefault="001E4B3B" w:rsidP="0020687F">
            <w:r>
              <w:t>{#year0} {yearText}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A9D9B74" w:rsidR="001E4B3B" w:rsidRDefault="001E4B3B" w:rsidP="0020687F">
            <w:r>
              <w:t xml:space="preserve">Effective from (e.g. </w:t>
            </w:r>
            <w:r w:rsidR="004740E5">
              <w:t>202</w:t>
            </w:r>
            <w:r w:rsidR="00293CF8">
              <w:t>5</w:t>
            </w:r>
            <w:r w:rsidR="004740E5">
              <w:t>/2</w:t>
            </w:r>
            <w:r w:rsidR="00293CF8">
              <w:t>6</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{#rules}{#compulsory}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{#module}{moduleTitle}</w:t>
            </w:r>
          </w:p>
        </w:tc>
        <w:tc>
          <w:tcPr>
            <w:tcW w:w="1956" w:type="dxa"/>
          </w:tcPr>
          <w:p w14:paraId="309AADEC" w14:textId="77777777" w:rsidR="001E4B3B" w:rsidRPr="00074A26" w:rsidRDefault="001E4B3B" w:rsidP="0020687F">
            <w:r>
              <w:t>{moduleCredits}</w:t>
            </w:r>
          </w:p>
        </w:tc>
        <w:tc>
          <w:tcPr>
            <w:tcW w:w="1956" w:type="dxa"/>
            <w:gridSpan w:val="2"/>
          </w:tcPr>
          <w:p w14:paraId="390F06D5" w14:textId="77777777" w:rsidR="001E4B3B" w:rsidRPr="00074A26" w:rsidRDefault="001E4B3B" w:rsidP="0020687F">
            <w:r>
              <w:t>{moduleLevel}</w:t>
            </w:r>
          </w:p>
        </w:tc>
        <w:tc>
          <w:tcPr>
            <w:tcW w:w="1956" w:type="dxa"/>
          </w:tcPr>
          <w:p w14:paraId="1085F9E4" w14:textId="77777777" w:rsidR="001E4B3B" w:rsidRPr="00074A26" w:rsidRDefault="001E4B3B" w:rsidP="0020687F">
            <w:r>
              <w:t>{moduleCode}</w:t>
            </w:r>
          </w:p>
        </w:tc>
        <w:tc>
          <w:tcPr>
            <w:tcW w:w="1956" w:type="dxa"/>
            <w:gridSpan w:val="2"/>
          </w:tcPr>
          <w:p w14:paraId="7ED05181" w14:textId="4F251305" w:rsidR="001E4B3B" w:rsidRPr="00074A26" w:rsidRDefault="004740E5" w:rsidP="0020687F">
            <w:r>
              <w:t>202</w:t>
            </w:r>
            <w:r w:rsidR="00293CF8">
              <w:t>5</w:t>
            </w:r>
            <w:r>
              <w:t>/2</w:t>
            </w:r>
            <w:r w:rsidR="00293CF8">
              <w:t>6</w:t>
            </w:r>
          </w:p>
        </w:tc>
        <w:tc>
          <w:tcPr>
            <w:tcW w:w="1957" w:type="dxa"/>
          </w:tcPr>
          <w:p w14:paraId="18D3AC1D" w14:textId="77777777" w:rsidR="001E4B3B" w:rsidRPr="00074A26" w:rsidRDefault="001E4B3B" w:rsidP="0020687F">
            <w:r>
              <w:t>{moduleSemester}{/module}{/compulsory}{/rules} {/year0}</w:t>
            </w:r>
          </w:p>
        </w:tc>
      </w:tr>
    </w:tbl>
    <w:p w14:paraId="33F2C543"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1B6558B" w14:textId="77777777" w:rsidTr="00CF5AA7">
        <w:tc>
          <w:tcPr>
            <w:tcW w:w="15993" w:type="dxa"/>
            <w:gridSpan w:val="6"/>
          </w:tcPr>
          <w:p w14:paraId="038658B6" w14:textId="77777777" w:rsidR="001921E5" w:rsidRDefault="001921E5" w:rsidP="00CF5AA7">
            <w:r>
              <w:t xml:space="preserve">Please provide details of the </w:t>
            </w:r>
            <w:r w:rsidRPr="009B59FD">
              <w:t xml:space="preserve">rules that dictate the choice of OPTIONAL MODULES, </w:t>
            </w:r>
            <w:r>
              <w:t>e.g. ‘Students must choose 60 credits from the following list:’</w:t>
            </w:r>
          </w:p>
          <w:p w14:paraId="5405E887" w14:textId="77777777" w:rsidR="001921E5" w:rsidRDefault="001921E5" w:rsidP="00CF5AA7"/>
        </w:tc>
      </w:tr>
      <w:tr w:rsidR="001921E5" w:rsidRPr="00074A26" w14:paraId="07BE22A7" w14:textId="77777777" w:rsidTr="00CF5AA7">
        <w:tc>
          <w:tcPr>
            <w:tcW w:w="6212" w:type="dxa"/>
          </w:tcPr>
          <w:p w14:paraId="4AFC6872" w14:textId="77777777" w:rsidR="001921E5" w:rsidRDefault="001921E5" w:rsidP="00CF5AA7">
            <w:bookmarkStart w:id="0" w:name="_Hlk80780099"/>
            <w:r>
              <w:t xml:space="preserve">OPTIONAL MODULES </w:t>
            </w:r>
          </w:p>
          <w:p w14:paraId="503FCB09" w14:textId="77777777" w:rsidR="001921E5" w:rsidRPr="00074A26" w:rsidRDefault="001921E5" w:rsidP="00CF5AA7"/>
        </w:tc>
        <w:tc>
          <w:tcPr>
            <w:tcW w:w="1956" w:type="dxa"/>
          </w:tcPr>
          <w:p w14:paraId="3A5CFF26" w14:textId="77777777" w:rsidR="001921E5" w:rsidRPr="00074A26" w:rsidRDefault="001921E5" w:rsidP="00CF5AA7">
            <w:r>
              <w:t>Credits</w:t>
            </w:r>
          </w:p>
        </w:tc>
        <w:tc>
          <w:tcPr>
            <w:tcW w:w="1956" w:type="dxa"/>
          </w:tcPr>
          <w:p w14:paraId="1CB51758"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6A4D49D5" w14:textId="77777777" w:rsidR="001921E5" w:rsidRPr="00074A26" w:rsidRDefault="001921E5" w:rsidP="00CF5AA7">
            <w:r>
              <w:t>Module code (</w:t>
            </w:r>
            <w:r w:rsidRPr="00F97F71">
              <w:rPr>
                <w:i/>
              </w:rPr>
              <w:t>TBC</w:t>
            </w:r>
            <w:r>
              <w:t xml:space="preserve"> for new modules) </w:t>
            </w:r>
          </w:p>
        </w:tc>
        <w:tc>
          <w:tcPr>
            <w:tcW w:w="1956" w:type="dxa"/>
          </w:tcPr>
          <w:p w14:paraId="3216596E" w14:textId="6F3F863C" w:rsidR="001921E5" w:rsidRPr="00074A26" w:rsidRDefault="001921E5" w:rsidP="00CF5AA7">
            <w:r>
              <w:t>Effective from (e.g. 202</w:t>
            </w:r>
            <w:r w:rsidR="00293CF8">
              <w:t>5</w:t>
            </w:r>
            <w:r>
              <w:t>/2</w:t>
            </w:r>
            <w:r w:rsidR="00293CF8">
              <w:t>6</w:t>
            </w:r>
            <w:r>
              <w:t>)</w:t>
            </w:r>
          </w:p>
        </w:tc>
        <w:tc>
          <w:tcPr>
            <w:tcW w:w="1957" w:type="dxa"/>
          </w:tcPr>
          <w:p w14:paraId="1E719DC4" w14:textId="77777777" w:rsidR="001921E5" w:rsidRPr="00074A26" w:rsidRDefault="001921E5" w:rsidP="00CF5AA7">
            <w:r>
              <w:t>Semester in which the module will run</w:t>
            </w:r>
          </w:p>
        </w:tc>
      </w:tr>
      <w:tr w:rsidR="001921E5" w:rsidRPr="00074A26" w14:paraId="20C7D67A" w14:textId="77777777" w:rsidTr="00CF5AA7">
        <w:trPr>
          <w:trHeight w:val="227"/>
        </w:trPr>
        <w:tc>
          <w:tcPr>
            <w:tcW w:w="6212" w:type="dxa"/>
          </w:tcPr>
          <w:p w14:paraId="244407DC" w14:textId="77777777" w:rsidR="001921E5" w:rsidRPr="00074A26" w:rsidRDefault="001921E5" w:rsidP="00CF5AA7">
            <w:r>
              <w:lastRenderedPageBreak/>
              <w:t>{#year0} {#rules}{#optional}</w:t>
            </w:r>
            <w:r w:rsidRPr="00CF63D0">
              <w:rPr>
                <w:b/>
                <w:bCs/>
              </w:rPr>
              <w:t>{ruleText}</w:t>
            </w:r>
          </w:p>
        </w:tc>
        <w:tc>
          <w:tcPr>
            <w:tcW w:w="1956" w:type="dxa"/>
          </w:tcPr>
          <w:p w14:paraId="60EE3652" w14:textId="77777777" w:rsidR="001921E5" w:rsidRPr="00074A26" w:rsidRDefault="001921E5" w:rsidP="00CF5AA7"/>
        </w:tc>
        <w:tc>
          <w:tcPr>
            <w:tcW w:w="1956" w:type="dxa"/>
          </w:tcPr>
          <w:p w14:paraId="2DA6D8DB" w14:textId="77777777" w:rsidR="001921E5" w:rsidRPr="00074A26" w:rsidRDefault="001921E5" w:rsidP="00CF5AA7"/>
        </w:tc>
        <w:tc>
          <w:tcPr>
            <w:tcW w:w="1956" w:type="dxa"/>
          </w:tcPr>
          <w:p w14:paraId="74DA2711" w14:textId="77777777" w:rsidR="001921E5" w:rsidRPr="00074A26" w:rsidRDefault="001921E5" w:rsidP="00CF5AA7"/>
        </w:tc>
        <w:tc>
          <w:tcPr>
            <w:tcW w:w="1956" w:type="dxa"/>
          </w:tcPr>
          <w:p w14:paraId="7019AB63" w14:textId="77777777" w:rsidR="001921E5" w:rsidRPr="00074A26" w:rsidRDefault="001921E5" w:rsidP="00CF5AA7"/>
        </w:tc>
        <w:tc>
          <w:tcPr>
            <w:tcW w:w="1957" w:type="dxa"/>
          </w:tcPr>
          <w:p w14:paraId="23D0EAAE" w14:textId="77777777" w:rsidR="001921E5" w:rsidRPr="00074A26" w:rsidRDefault="001921E5" w:rsidP="00CF5AA7"/>
        </w:tc>
      </w:tr>
      <w:tr w:rsidR="001921E5" w:rsidRPr="00074A26" w14:paraId="2C8BFD70" w14:textId="77777777" w:rsidTr="00CF5AA7">
        <w:trPr>
          <w:trHeight w:val="227"/>
        </w:trPr>
        <w:tc>
          <w:tcPr>
            <w:tcW w:w="6212" w:type="dxa"/>
          </w:tcPr>
          <w:p w14:paraId="2D7BC1D1" w14:textId="77777777" w:rsidR="001921E5" w:rsidRPr="00074A26" w:rsidRDefault="001921E5" w:rsidP="00CF5AA7">
            <w:r>
              <w:t>{#module}{moduleTitle}</w:t>
            </w:r>
          </w:p>
        </w:tc>
        <w:tc>
          <w:tcPr>
            <w:tcW w:w="1956" w:type="dxa"/>
          </w:tcPr>
          <w:p w14:paraId="7FC72AF1" w14:textId="77777777" w:rsidR="001921E5" w:rsidRPr="00074A26" w:rsidRDefault="001921E5" w:rsidP="00CF5AA7">
            <w:r>
              <w:t>{moduleCredits}</w:t>
            </w:r>
          </w:p>
        </w:tc>
        <w:tc>
          <w:tcPr>
            <w:tcW w:w="1956" w:type="dxa"/>
          </w:tcPr>
          <w:p w14:paraId="16C74C59" w14:textId="77777777" w:rsidR="001921E5" w:rsidRPr="00074A26" w:rsidRDefault="001921E5" w:rsidP="00CF5AA7">
            <w:r>
              <w:t>{moduleLevel}</w:t>
            </w:r>
          </w:p>
        </w:tc>
        <w:tc>
          <w:tcPr>
            <w:tcW w:w="1956" w:type="dxa"/>
          </w:tcPr>
          <w:p w14:paraId="76C8C247" w14:textId="77777777" w:rsidR="001921E5" w:rsidRPr="00074A26" w:rsidRDefault="001921E5" w:rsidP="00CF5AA7">
            <w:r>
              <w:t>{moduleCode}</w:t>
            </w:r>
          </w:p>
        </w:tc>
        <w:tc>
          <w:tcPr>
            <w:tcW w:w="1956" w:type="dxa"/>
          </w:tcPr>
          <w:p w14:paraId="0ED216BB" w14:textId="556BAE96" w:rsidR="001921E5" w:rsidRPr="00074A26" w:rsidRDefault="001921E5" w:rsidP="00CF5AA7">
            <w:r>
              <w:t>202</w:t>
            </w:r>
            <w:r w:rsidR="00293CF8">
              <w:t>5</w:t>
            </w:r>
            <w:r>
              <w:t>/2</w:t>
            </w:r>
            <w:r w:rsidR="00293CF8">
              <w:t>6</w:t>
            </w:r>
          </w:p>
        </w:tc>
        <w:tc>
          <w:tcPr>
            <w:tcW w:w="1957" w:type="dxa"/>
          </w:tcPr>
          <w:p w14:paraId="2CBEBE01" w14:textId="77777777" w:rsidR="001921E5" w:rsidRPr="00074A26" w:rsidRDefault="001921E5" w:rsidP="00CF5AA7">
            <w:r>
              <w:t>{moduleSemester}{/module}{/optional}{/rules} {/year0}</w:t>
            </w:r>
          </w:p>
        </w:tc>
      </w:tr>
      <w:bookmarkEnd w:id="0"/>
    </w:tbl>
    <w:p w14:paraId="118679B2" w14:textId="77777777" w:rsidR="001921E5" w:rsidRDefault="001921E5" w:rsidP="001921E5"/>
    <w:p w14:paraId="6EF76A7E" w14:textId="77777777" w:rsidR="001921E5" w:rsidRDefault="001921E5" w:rsidP="001921E5"/>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442A2EF6" w14:textId="77777777" w:rsidTr="00CF5AA7">
        <w:tc>
          <w:tcPr>
            <w:tcW w:w="6212" w:type="dxa"/>
          </w:tcPr>
          <w:p w14:paraId="24BD52E5" w14:textId="77777777" w:rsidR="001921E5" w:rsidRPr="2D1E3361" w:rsidRDefault="001921E5" w:rsidP="00CF5AA7">
            <w:pPr>
              <w:jc w:val="right"/>
              <w:rPr>
                <w:rFonts w:cs="Arial"/>
                <w:b/>
                <w:bCs/>
              </w:rPr>
            </w:pPr>
            <w:bookmarkStart w:id="1" w:name="_Hlk94535259"/>
            <w:r>
              <w:t>Sum of credits available at this point:</w:t>
            </w:r>
          </w:p>
        </w:tc>
        <w:tc>
          <w:tcPr>
            <w:tcW w:w="9752" w:type="dxa"/>
            <w:shd w:val="clear" w:color="auto" w:fill="auto"/>
          </w:tcPr>
          <w:p w14:paraId="0E21DD0F" w14:textId="77777777" w:rsidR="001921E5" w:rsidRDefault="001921E5" w:rsidP="00CF5AA7">
            <w:pPr>
              <w:rPr>
                <w:rFonts w:cs="Arial"/>
                <w:szCs w:val="22"/>
              </w:rPr>
            </w:pPr>
          </w:p>
        </w:tc>
      </w:tr>
      <w:bookmarkEnd w:id="1"/>
      <w:tr w:rsidR="001921E5" w:rsidRPr="00074A26" w14:paraId="765A0B59" w14:textId="77777777" w:rsidTr="00CF5AA7">
        <w:tc>
          <w:tcPr>
            <w:tcW w:w="6212" w:type="dxa"/>
          </w:tcPr>
          <w:p w14:paraId="21587B25" w14:textId="77777777" w:rsidR="001921E5" w:rsidRDefault="001921E5" w:rsidP="00CF5AA7">
            <w:pPr>
              <w:jc w:val="right"/>
              <w:rPr>
                <w:rFonts w:cs="Arial"/>
                <w:b/>
                <w:bCs/>
              </w:rPr>
            </w:pPr>
            <w:r w:rsidRPr="2D1E3361">
              <w:rPr>
                <w:rFonts w:cs="Arial"/>
                <w:b/>
                <w:bCs/>
              </w:rPr>
              <w:t>Qualification(s) available upon completion of the modules above:</w:t>
            </w:r>
          </w:p>
          <w:p w14:paraId="5A7903DF" w14:textId="77777777" w:rsidR="001921E5" w:rsidRPr="005A6255" w:rsidRDefault="001921E5" w:rsidP="00CF5AA7">
            <w:pPr>
              <w:jc w:val="right"/>
              <w:rPr>
                <w:rFonts w:cs="Arial"/>
                <w:b/>
                <w:bCs/>
              </w:rPr>
            </w:pPr>
            <w:r>
              <w:t>{/year0Exists}</w:t>
            </w:r>
          </w:p>
        </w:tc>
        <w:tc>
          <w:tcPr>
            <w:tcW w:w="9752" w:type="dxa"/>
            <w:shd w:val="clear" w:color="auto" w:fill="auto"/>
          </w:tcPr>
          <w:p w14:paraId="6F965C26" w14:textId="77777777" w:rsidR="001921E5" w:rsidRDefault="001921E5" w:rsidP="00CF5AA7">
            <w:pPr>
              <w:rPr>
                <w:rFonts w:cs="Arial"/>
                <w:szCs w:val="22"/>
              </w:rPr>
            </w:pPr>
          </w:p>
        </w:tc>
      </w:tr>
    </w:tbl>
    <w:p w14:paraId="777244BF" w14:textId="77777777" w:rsidR="001921E5" w:rsidRDefault="001921E5" w:rsidP="001921E5">
      <w:pPr>
        <w:ind w:left="-851"/>
      </w:pPr>
      <w:r>
        <w:t>{#year1Exists}</w:t>
      </w:r>
    </w:p>
    <w:p w14:paraId="75C4577B" w14:textId="77777777" w:rsidR="001921E5" w:rsidRDefault="001921E5" w:rsidP="001921E5">
      <w:pPr>
        <w:ind w:left="-851"/>
        <w:rPr>
          <w:b/>
          <w:bCs/>
        </w:rPr>
      </w:pPr>
      <w:r>
        <w:rPr>
          <w:b/>
          <w:bCs/>
        </w:rPr>
        <w:t>Year 1</w:t>
      </w:r>
    </w:p>
    <w:p w14:paraId="085D12E2"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5A1778F5" w14:textId="77777777" w:rsidTr="00CF5AA7">
        <w:tc>
          <w:tcPr>
            <w:tcW w:w="6212" w:type="dxa"/>
          </w:tcPr>
          <w:p w14:paraId="75AA0BB1" w14:textId="77777777" w:rsidR="001921E5" w:rsidRDefault="001921E5" w:rsidP="00CF5AA7">
            <w:r>
              <w:t xml:space="preserve">Module Title </w:t>
            </w:r>
          </w:p>
          <w:p w14:paraId="178F69DB" w14:textId="77777777" w:rsidR="001921E5" w:rsidRDefault="001921E5" w:rsidP="00CF5AA7">
            <w:r>
              <w:t>{#year1}{yearText}{/year1}</w:t>
            </w:r>
          </w:p>
        </w:tc>
        <w:tc>
          <w:tcPr>
            <w:tcW w:w="1956" w:type="dxa"/>
          </w:tcPr>
          <w:p w14:paraId="73DCC767" w14:textId="77777777" w:rsidR="001921E5" w:rsidRPr="00074A26" w:rsidRDefault="001921E5" w:rsidP="00CF5AA7">
            <w:r>
              <w:t>Credits</w:t>
            </w:r>
          </w:p>
        </w:tc>
        <w:tc>
          <w:tcPr>
            <w:tcW w:w="1956" w:type="dxa"/>
          </w:tcPr>
          <w:p w14:paraId="77DABA3E"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1D27D83C" w14:textId="77777777" w:rsidR="001921E5" w:rsidRPr="00074A26" w:rsidRDefault="001921E5" w:rsidP="00CF5AA7">
            <w:r>
              <w:t>Module code (</w:t>
            </w:r>
            <w:r w:rsidRPr="00F97F71">
              <w:rPr>
                <w:i/>
              </w:rPr>
              <w:t>TBC</w:t>
            </w:r>
            <w:r>
              <w:t xml:space="preserve"> for new modules) </w:t>
            </w:r>
          </w:p>
        </w:tc>
        <w:tc>
          <w:tcPr>
            <w:tcW w:w="1956" w:type="dxa"/>
          </w:tcPr>
          <w:p w14:paraId="1C9F2514" w14:textId="7707D1A3" w:rsidR="001921E5" w:rsidRDefault="001921E5" w:rsidP="00CF5AA7">
            <w:r>
              <w:t>Effective from (e.g. 202</w:t>
            </w:r>
            <w:r w:rsidR="00293CF8">
              <w:t>5</w:t>
            </w:r>
            <w:r>
              <w:t>/2</w:t>
            </w:r>
            <w:r w:rsidR="00293CF8">
              <w:t>6</w:t>
            </w:r>
            <w:r>
              <w:t>)</w:t>
            </w:r>
          </w:p>
        </w:tc>
        <w:tc>
          <w:tcPr>
            <w:tcW w:w="1957" w:type="dxa"/>
          </w:tcPr>
          <w:p w14:paraId="205E3B59" w14:textId="77777777" w:rsidR="001921E5" w:rsidRDefault="001921E5" w:rsidP="00CF5AA7">
            <w:r>
              <w:t>Semester in which the module will run</w:t>
            </w:r>
          </w:p>
        </w:tc>
      </w:tr>
      <w:tr w:rsidR="001921E5" w:rsidRPr="00074A26" w14:paraId="275CF1A4" w14:textId="77777777" w:rsidTr="00CF5AA7">
        <w:tc>
          <w:tcPr>
            <w:tcW w:w="6212" w:type="dxa"/>
          </w:tcPr>
          <w:p w14:paraId="51882E9D" w14:textId="77777777" w:rsidR="001921E5" w:rsidRPr="00074A26" w:rsidRDefault="001921E5" w:rsidP="00CF5AA7">
            <w:r>
              <w:t xml:space="preserve">COMPULSORY MODULES: </w:t>
            </w:r>
          </w:p>
        </w:tc>
        <w:tc>
          <w:tcPr>
            <w:tcW w:w="1956" w:type="dxa"/>
          </w:tcPr>
          <w:p w14:paraId="70710E2E" w14:textId="77777777" w:rsidR="001921E5" w:rsidRPr="00074A26" w:rsidRDefault="001921E5" w:rsidP="00CF5AA7"/>
        </w:tc>
        <w:tc>
          <w:tcPr>
            <w:tcW w:w="1956" w:type="dxa"/>
          </w:tcPr>
          <w:p w14:paraId="3C39F00D" w14:textId="77777777" w:rsidR="001921E5" w:rsidRPr="00074A26" w:rsidRDefault="001921E5" w:rsidP="00CF5AA7"/>
        </w:tc>
        <w:tc>
          <w:tcPr>
            <w:tcW w:w="1956" w:type="dxa"/>
          </w:tcPr>
          <w:p w14:paraId="15BAE796" w14:textId="77777777" w:rsidR="001921E5" w:rsidRPr="00074A26" w:rsidRDefault="001921E5" w:rsidP="00CF5AA7"/>
        </w:tc>
        <w:tc>
          <w:tcPr>
            <w:tcW w:w="1956" w:type="dxa"/>
          </w:tcPr>
          <w:p w14:paraId="3E531632" w14:textId="77777777" w:rsidR="001921E5" w:rsidRPr="00074A26" w:rsidRDefault="001921E5" w:rsidP="00CF5AA7"/>
        </w:tc>
        <w:tc>
          <w:tcPr>
            <w:tcW w:w="1957" w:type="dxa"/>
          </w:tcPr>
          <w:p w14:paraId="1487588E" w14:textId="77777777" w:rsidR="001921E5" w:rsidRPr="00074A26" w:rsidRDefault="001921E5" w:rsidP="00CF5AA7"/>
        </w:tc>
      </w:tr>
      <w:tr w:rsidR="001921E5" w:rsidRPr="00074A26" w14:paraId="49683854" w14:textId="77777777" w:rsidTr="00CF5AA7">
        <w:trPr>
          <w:trHeight w:val="227"/>
        </w:trPr>
        <w:tc>
          <w:tcPr>
            <w:tcW w:w="6212" w:type="dxa"/>
          </w:tcPr>
          <w:p w14:paraId="33AEE0F1" w14:textId="77777777" w:rsidR="001921E5" w:rsidRPr="00074A26" w:rsidRDefault="001921E5" w:rsidP="00CF5AA7">
            <w:r>
              <w:t>{#year1}{#rules}{#compulsory}</w:t>
            </w:r>
            <w:r w:rsidRPr="00CF63D0">
              <w:rPr>
                <w:b/>
                <w:bCs/>
              </w:rPr>
              <w:t>{ruleText}</w:t>
            </w:r>
          </w:p>
        </w:tc>
        <w:tc>
          <w:tcPr>
            <w:tcW w:w="1956" w:type="dxa"/>
          </w:tcPr>
          <w:p w14:paraId="56F85883" w14:textId="77777777" w:rsidR="001921E5" w:rsidRPr="00074A26" w:rsidRDefault="001921E5" w:rsidP="00CF5AA7"/>
        </w:tc>
        <w:tc>
          <w:tcPr>
            <w:tcW w:w="1956" w:type="dxa"/>
          </w:tcPr>
          <w:p w14:paraId="10688710" w14:textId="77777777" w:rsidR="001921E5" w:rsidRPr="00074A26" w:rsidRDefault="001921E5" w:rsidP="00CF5AA7"/>
        </w:tc>
        <w:tc>
          <w:tcPr>
            <w:tcW w:w="1956" w:type="dxa"/>
          </w:tcPr>
          <w:p w14:paraId="151232C1" w14:textId="77777777" w:rsidR="001921E5" w:rsidRPr="00074A26" w:rsidRDefault="001921E5" w:rsidP="00CF5AA7"/>
        </w:tc>
        <w:tc>
          <w:tcPr>
            <w:tcW w:w="1956" w:type="dxa"/>
          </w:tcPr>
          <w:p w14:paraId="7631C397" w14:textId="77777777" w:rsidR="001921E5" w:rsidRPr="00074A26" w:rsidRDefault="001921E5" w:rsidP="00CF5AA7"/>
        </w:tc>
        <w:tc>
          <w:tcPr>
            <w:tcW w:w="1957" w:type="dxa"/>
          </w:tcPr>
          <w:p w14:paraId="6E2981DF" w14:textId="77777777" w:rsidR="001921E5" w:rsidRPr="00074A26" w:rsidRDefault="001921E5" w:rsidP="00CF5AA7"/>
        </w:tc>
      </w:tr>
      <w:tr w:rsidR="001921E5" w:rsidRPr="00074A26" w14:paraId="4A609F60" w14:textId="77777777" w:rsidTr="00CF5AA7">
        <w:trPr>
          <w:trHeight w:val="227"/>
        </w:trPr>
        <w:tc>
          <w:tcPr>
            <w:tcW w:w="6212" w:type="dxa"/>
          </w:tcPr>
          <w:p w14:paraId="3E45D325" w14:textId="77777777" w:rsidR="001921E5" w:rsidRPr="00074A26" w:rsidRDefault="001921E5" w:rsidP="00CF5AA7">
            <w:r>
              <w:t>{#module}{moduleTitle}</w:t>
            </w:r>
          </w:p>
        </w:tc>
        <w:tc>
          <w:tcPr>
            <w:tcW w:w="1956" w:type="dxa"/>
          </w:tcPr>
          <w:p w14:paraId="17C20A1C" w14:textId="77777777" w:rsidR="001921E5" w:rsidRPr="00074A26" w:rsidRDefault="001921E5" w:rsidP="00CF5AA7">
            <w:r>
              <w:t>{moduleCredits}</w:t>
            </w:r>
          </w:p>
        </w:tc>
        <w:tc>
          <w:tcPr>
            <w:tcW w:w="1956" w:type="dxa"/>
          </w:tcPr>
          <w:p w14:paraId="0A0A9B95" w14:textId="77777777" w:rsidR="001921E5" w:rsidRPr="00074A26" w:rsidRDefault="001921E5" w:rsidP="00CF5AA7">
            <w:r>
              <w:t>{moduleLevel}</w:t>
            </w:r>
          </w:p>
        </w:tc>
        <w:tc>
          <w:tcPr>
            <w:tcW w:w="1956" w:type="dxa"/>
          </w:tcPr>
          <w:p w14:paraId="53FF5A93" w14:textId="77777777" w:rsidR="001921E5" w:rsidRPr="00074A26" w:rsidRDefault="001921E5" w:rsidP="00CF5AA7">
            <w:r>
              <w:t>{moduleCode}</w:t>
            </w:r>
          </w:p>
        </w:tc>
        <w:tc>
          <w:tcPr>
            <w:tcW w:w="1956" w:type="dxa"/>
          </w:tcPr>
          <w:p w14:paraId="0642A321" w14:textId="1BB10550" w:rsidR="001921E5" w:rsidRPr="00074A26" w:rsidRDefault="001921E5" w:rsidP="00CF5AA7">
            <w:r>
              <w:t>202</w:t>
            </w:r>
            <w:r w:rsidR="00293CF8">
              <w:t>5</w:t>
            </w:r>
            <w:r>
              <w:t>/2</w:t>
            </w:r>
            <w:r w:rsidR="00293CF8">
              <w:t>6</w:t>
            </w:r>
          </w:p>
        </w:tc>
        <w:tc>
          <w:tcPr>
            <w:tcW w:w="1957" w:type="dxa"/>
          </w:tcPr>
          <w:p w14:paraId="4578E7C7" w14:textId="77777777" w:rsidR="001921E5" w:rsidRPr="00074A26" w:rsidRDefault="001921E5" w:rsidP="00CF5AA7">
            <w:r>
              <w:t>{moduleSemester}{/module}{/compulsory}{/rules} {/year1}</w:t>
            </w:r>
          </w:p>
        </w:tc>
      </w:tr>
    </w:tbl>
    <w:p w14:paraId="77CEF6CB" w14:textId="77777777" w:rsidR="001921E5" w:rsidRDefault="001921E5" w:rsidP="001921E5">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345DC9EB" w14:textId="77777777" w:rsidTr="00CF5AA7">
        <w:tc>
          <w:tcPr>
            <w:tcW w:w="15993" w:type="dxa"/>
            <w:gridSpan w:val="6"/>
          </w:tcPr>
          <w:p w14:paraId="59DED08A" w14:textId="77777777" w:rsidR="001921E5" w:rsidRDefault="001921E5" w:rsidP="00CF5AA7">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B91E6F9990494C8283CA40D6CA89CA8D"/>
              </w:placeholder>
              <w:showingPlcHdr/>
            </w:sdtPr>
            <w:sdtEndPr/>
            <w:sdtContent>
              <w:p w14:paraId="53F335A4" w14:textId="77777777" w:rsidR="001921E5" w:rsidRDefault="001921E5" w:rsidP="00CF5AA7">
                <w:r w:rsidRPr="0093496A">
                  <w:rPr>
                    <w:rStyle w:val="PlaceholderText"/>
                  </w:rPr>
                  <w:t>Click or tap here to enter text.</w:t>
                </w:r>
              </w:p>
            </w:sdtContent>
          </w:sdt>
        </w:tc>
      </w:tr>
      <w:tr w:rsidR="001921E5" w:rsidRPr="00074A26" w14:paraId="05B7B82B" w14:textId="77777777" w:rsidTr="00CF5AA7">
        <w:tc>
          <w:tcPr>
            <w:tcW w:w="6212" w:type="dxa"/>
          </w:tcPr>
          <w:p w14:paraId="0D180115" w14:textId="77777777" w:rsidR="001921E5" w:rsidRPr="00074A26" w:rsidRDefault="001921E5" w:rsidP="00CF5AA7">
            <w:r>
              <w:lastRenderedPageBreak/>
              <w:t xml:space="preserve">OPTIONAL MODULES </w:t>
            </w:r>
          </w:p>
        </w:tc>
        <w:tc>
          <w:tcPr>
            <w:tcW w:w="1956" w:type="dxa"/>
          </w:tcPr>
          <w:p w14:paraId="6CEE4BC2" w14:textId="77777777" w:rsidR="001921E5" w:rsidRPr="00074A26" w:rsidRDefault="001921E5" w:rsidP="00CF5AA7">
            <w:r>
              <w:t>Credits</w:t>
            </w:r>
          </w:p>
        </w:tc>
        <w:tc>
          <w:tcPr>
            <w:tcW w:w="1956" w:type="dxa"/>
          </w:tcPr>
          <w:p w14:paraId="0CDD361C"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1D71818D" w14:textId="77777777" w:rsidR="001921E5" w:rsidRPr="00074A26" w:rsidRDefault="001921E5" w:rsidP="00CF5AA7">
            <w:r>
              <w:t>Module code (</w:t>
            </w:r>
            <w:r w:rsidRPr="00F97F71">
              <w:rPr>
                <w:i/>
              </w:rPr>
              <w:t>TBC</w:t>
            </w:r>
            <w:r>
              <w:t xml:space="preserve"> for new modules) </w:t>
            </w:r>
          </w:p>
        </w:tc>
        <w:tc>
          <w:tcPr>
            <w:tcW w:w="1956" w:type="dxa"/>
          </w:tcPr>
          <w:p w14:paraId="2683CC99" w14:textId="0F1C79F9" w:rsidR="001921E5" w:rsidRPr="00074A26" w:rsidRDefault="001921E5" w:rsidP="00CF5AA7">
            <w:r>
              <w:t>Effective from (e.g. 202</w:t>
            </w:r>
            <w:r w:rsidR="00293CF8">
              <w:t>5</w:t>
            </w:r>
            <w:r>
              <w:t>/2</w:t>
            </w:r>
            <w:r w:rsidR="00293CF8">
              <w:t>6</w:t>
            </w:r>
            <w:r>
              <w:t>)</w:t>
            </w:r>
          </w:p>
        </w:tc>
        <w:tc>
          <w:tcPr>
            <w:tcW w:w="1957" w:type="dxa"/>
          </w:tcPr>
          <w:p w14:paraId="294CE346" w14:textId="77777777" w:rsidR="001921E5" w:rsidRPr="00074A26" w:rsidRDefault="001921E5" w:rsidP="00CF5AA7">
            <w:r>
              <w:t>Semester in which the module will run</w:t>
            </w:r>
          </w:p>
        </w:tc>
      </w:tr>
      <w:tr w:rsidR="001921E5" w:rsidRPr="00074A26" w14:paraId="24EC8224" w14:textId="77777777" w:rsidTr="00CF5AA7">
        <w:trPr>
          <w:trHeight w:val="227"/>
        </w:trPr>
        <w:tc>
          <w:tcPr>
            <w:tcW w:w="6212" w:type="dxa"/>
          </w:tcPr>
          <w:p w14:paraId="742104E3" w14:textId="77777777" w:rsidR="001921E5" w:rsidRPr="00074A26" w:rsidRDefault="001921E5" w:rsidP="00CF5AA7">
            <w:r>
              <w:t>{#year1}{#rules}{#optional}</w:t>
            </w:r>
            <w:r w:rsidRPr="00CF63D0">
              <w:rPr>
                <w:b/>
                <w:bCs/>
              </w:rPr>
              <w:t>{ruleText}</w:t>
            </w:r>
          </w:p>
        </w:tc>
        <w:tc>
          <w:tcPr>
            <w:tcW w:w="1956" w:type="dxa"/>
          </w:tcPr>
          <w:p w14:paraId="31C56C4E" w14:textId="77777777" w:rsidR="001921E5" w:rsidRPr="00074A26" w:rsidRDefault="001921E5" w:rsidP="00CF5AA7"/>
        </w:tc>
        <w:tc>
          <w:tcPr>
            <w:tcW w:w="1956" w:type="dxa"/>
          </w:tcPr>
          <w:p w14:paraId="7DD8BF47" w14:textId="77777777" w:rsidR="001921E5" w:rsidRPr="00074A26" w:rsidRDefault="001921E5" w:rsidP="00CF5AA7"/>
        </w:tc>
        <w:tc>
          <w:tcPr>
            <w:tcW w:w="1956" w:type="dxa"/>
          </w:tcPr>
          <w:p w14:paraId="7F2F09EA" w14:textId="77777777" w:rsidR="001921E5" w:rsidRPr="00074A26" w:rsidRDefault="001921E5" w:rsidP="00CF5AA7"/>
        </w:tc>
        <w:tc>
          <w:tcPr>
            <w:tcW w:w="1956" w:type="dxa"/>
          </w:tcPr>
          <w:p w14:paraId="4A9C516A" w14:textId="77777777" w:rsidR="001921E5" w:rsidRPr="00074A26" w:rsidRDefault="001921E5" w:rsidP="00CF5AA7"/>
        </w:tc>
        <w:tc>
          <w:tcPr>
            <w:tcW w:w="1957" w:type="dxa"/>
          </w:tcPr>
          <w:p w14:paraId="69EC2FA3" w14:textId="77777777" w:rsidR="001921E5" w:rsidRPr="00074A26" w:rsidRDefault="001921E5" w:rsidP="00CF5AA7"/>
        </w:tc>
      </w:tr>
      <w:tr w:rsidR="001921E5" w:rsidRPr="00074A26" w14:paraId="506D1832" w14:textId="77777777" w:rsidTr="00CF5AA7">
        <w:trPr>
          <w:trHeight w:val="227"/>
        </w:trPr>
        <w:tc>
          <w:tcPr>
            <w:tcW w:w="6212" w:type="dxa"/>
          </w:tcPr>
          <w:p w14:paraId="20497792" w14:textId="77777777" w:rsidR="001921E5" w:rsidRPr="00074A26" w:rsidRDefault="001921E5" w:rsidP="00CF5AA7">
            <w:r>
              <w:t>{#module}{moduleTitle}</w:t>
            </w:r>
          </w:p>
        </w:tc>
        <w:tc>
          <w:tcPr>
            <w:tcW w:w="1956" w:type="dxa"/>
          </w:tcPr>
          <w:p w14:paraId="3D7CE35F" w14:textId="77777777" w:rsidR="001921E5" w:rsidRPr="00074A26" w:rsidRDefault="001921E5" w:rsidP="00CF5AA7">
            <w:r>
              <w:t>{moduleCredits}</w:t>
            </w:r>
          </w:p>
        </w:tc>
        <w:tc>
          <w:tcPr>
            <w:tcW w:w="1956" w:type="dxa"/>
          </w:tcPr>
          <w:p w14:paraId="7B2B8A5A" w14:textId="77777777" w:rsidR="001921E5" w:rsidRPr="00074A26" w:rsidRDefault="001921E5" w:rsidP="00CF5AA7">
            <w:r>
              <w:t>{moduleLevel}</w:t>
            </w:r>
          </w:p>
        </w:tc>
        <w:tc>
          <w:tcPr>
            <w:tcW w:w="1956" w:type="dxa"/>
          </w:tcPr>
          <w:p w14:paraId="50678C8A" w14:textId="77777777" w:rsidR="001921E5" w:rsidRPr="00074A26" w:rsidRDefault="001921E5" w:rsidP="00CF5AA7">
            <w:r>
              <w:t>{moduleCode}</w:t>
            </w:r>
          </w:p>
        </w:tc>
        <w:tc>
          <w:tcPr>
            <w:tcW w:w="1956" w:type="dxa"/>
          </w:tcPr>
          <w:p w14:paraId="2F876F10" w14:textId="114D0835" w:rsidR="001921E5" w:rsidRPr="00074A26" w:rsidRDefault="00293CF8" w:rsidP="00CF5AA7">
            <w:r>
              <w:t>2025/26</w:t>
            </w:r>
          </w:p>
        </w:tc>
        <w:tc>
          <w:tcPr>
            <w:tcW w:w="1957" w:type="dxa"/>
          </w:tcPr>
          <w:p w14:paraId="79BC85FC" w14:textId="77777777" w:rsidR="001921E5" w:rsidRPr="00074A26" w:rsidRDefault="001921E5" w:rsidP="00CF5AA7">
            <w:r>
              <w:t>{moduleSemester}{/module}{/optional}{/rules} {/year1}</w:t>
            </w:r>
          </w:p>
        </w:tc>
      </w:tr>
    </w:tbl>
    <w:p w14:paraId="0446158D" w14:textId="77777777" w:rsidR="001921E5" w:rsidRDefault="001921E5" w:rsidP="001921E5">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921E5" w:rsidRPr="00074A26" w14:paraId="58EE82A0"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FB57E78"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40C17691" w14:textId="77777777" w:rsidR="001921E5" w:rsidRDefault="001921E5" w:rsidP="00CF5AA7">
            <w:pPr>
              <w:rPr>
                <w:rFonts w:cs="Arial"/>
                <w:szCs w:val="22"/>
              </w:rPr>
            </w:pPr>
          </w:p>
        </w:tc>
      </w:tr>
      <w:tr w:rsidR="001921E5" w:rsidRPr="00074A26" w14:paraId="342FF3C6" w14:textId="77777777" w:rsidTr="00CF5AA7">
        <w:tc>
          <w:tcPr>
            <w:tcW w:w="6212" w:type="dxa"/>
          </w:tcPr>
          <w:p w14:paraId="511607D2"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536D902" w14:textId="77777777" w:rsidR="001921E5" w:rsidRDefault="001921E5" w:rsidP="00CF5AA7">
            <w:pPr>
              <w:rPr>
                <w:rFonts w:cs="Arial"/>
                <w:szCs w:val="22"/>
              </w:rPr>
            </w:pPr>
          </w:p>
        </w:tc>
      </w:tr>
    </w:tbl>
    <w:p w14:paraId="2EA7C8CD" w14:textId="77777777" w:rsidR="001921E5" w:rsidRDefault="001921E5" w:rsidP="001921E5">
      <w:r>
        <w:t>{/year1Exists}</w:t>
      </w:r>
    </w:p>
    <w:p w14:paraId="75CF1A17" w14:textId="77777777" w:rsidR="001921E5" w:rsidRDefault="001921E5" w:rsidP="001921E5">
      <w:r>
        <w:t>{#year2Exists}</w:t>
      </w:r>
    </w:p>
    <w:p w14:paraId="2528D859" w14:textId="77777777" w:rsidR="001921E5" w:rsidRPr="009A078E" w:rsidRDefault="001921E5" w:rsidP="001921E5">
      <w:pPr>
        <w:ind w:left="-993"/>
        <w:rPr>
          <w:b/>
          <w:bCs/>
        </w:rPr>
      </w:pPr>
      <w:r w:rsidRPr="009A078E">
        <w:rPr>
          <w:b/>
          <w:bCs/>
        </w:rPr>
        <w:t>Year 2</w:t>
      </w:r>
    </w:p>
    <w:p w14:paraId="2B0088B4"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5D88F536" w14:textId="77777777" w:rsidTr="00CF5AA7">
        <w:tc>
          <w:tcPr>
            <w:tcW w:w="6212" w:type="dxa"/>
          </w:tcPr>
          <w:p w14:paraId="4E8927F9" w14:textId="77777777" w:rsidR="001921E5" w:rsidRDefault="001921E5" w:rsidP="00CF5AA7">
            <w:r>
              <w:t xml:space="preserve">Module Title </w:t>
            </w:r>
          </w:p>
          <w:p w14:paraId="7ECF5957" w14:textId="77777777" w:rsidR="001921E5" w:rsidRDefault="001921E5" w:rsidP="00CF5AA7"/>
        </w:tc>
        <w:tc>
          <w:tcPr>
            <w:tcW w:w="1956" w:type="dxa"/>
          </w:tcPr>
          <w:p w14:paraId="73A34F4B" w14:textId="77777777" w:rsidR="001921E5" w:rsidRPr="00074A26" w:rsidRDefault="001921E5" w:rsidP="00CF5AA7">
            <w:r>
              <w:t>Credits</w:t>
            </w:r>
          </w:p>
        </w:tc>
        <w:tc>
          <w:tcPr>
            <w:tcW w:w="1956" w:type="dxa"/>
          </w:tcPr>
          <w:p w14:paraId="5B25F7A4"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5A9A311C" w14:textId="77777777" w:rsidR="001921E5" w:rsidRPr="00074A26" w:rsidRDefault="001921E5" w:rsidP="00CF5AA7">
            <w:r>
              <w:t>Module code (</w:t>
            </w:r>
            <w:r w:rsidRPr="00F97F71">
              <w:rPr>
                <w:i/>
              </w:rPr>
              <w:t>TBC</w:t>
            </w:r>
            <w:r>
              <w:t xml:space="preserve"> for new modules) </w:t>
            </w:r>
          </w:p>
        </w:tc>
        <w:tc>
          <w:tcPr>
            <w:tcW w:w="1956" w:type="dxa"/>
          </w:tcPr>
          <w:p w14:paraId="685AD38A" w14:textId="708B9AC6" w:rsidR="001921E5" w:rsidRDefault="001921E5" w:rsidP="00CF5AA7">
            <w:r>
              <w:t xml:space="preserve">Effective from (e.g. </w:t>
            </w:r>
            <w:r w:rsidR="00293CF8">
              <w:t>2025/26</w:t>
            </w:r>
            <w:r>
              <w:t>)</w:t>
            </w:r>
          </w:p>
        </w:tc>
        <w:tc>
          <w:tcPr>
            <w:tcW w:w="1957" w:type="dxa"/>
          </w:tcPr>
          <w:p w14:paraId="7F724333" w14:textId="77777777" w:rsidR="001921E5" w:rsidRDefault="001921E5" w:rsidP="00CF5AA7">
            <w:r>
              <w:t>Semester in which the module will run</w:t>
            </w:r>
          </w:p>
        </w:tc>
      </w:tr>
      <w:tr w:rsidR="001921E5" w:rsidRPr="00074A26" w14:paraId="3707C49F" w14:textId="77777777" w:rsidTr="00CF5AA7">
        <w:trPr>
          <w:trHeight w:val="227"/>
        </w:trPr>
        <w:tc>
          <w:tcPr>
            <w:tcW w:w="6212" w:type="dxa"/>
          </w:tcPr>
          <w:p w14:paraId="6A33F1DB" w14:textId="77777777" w:rsidR="001921E5" w:rsidRDefault="001921E5" w:rsidP="00CF5AA7">
            <w:r>
              <w:t xml:space="preserve">COMPULSORY MODULES: </w:t>
            </w:r>
          </w:p>
          <w:p w14:paraId="65D24535" w14:textId="77777777" w:rsidR="001921E5" w:rsidRPr="00074A26" w:rsidRDefault="001921E5" w:rsidP="00CF5AA7">
            <w:r>
              <w:t>{#year2}{#rules}{#compulsory}</w:t>
            </w:r>
            <w:r w:rsidRPr="00CF63D0">
              <w:rPr>
                <w:b/>
                <w:bCs/>
              </w:rPr>
              <w:t>{ruleText}</w:t>
            </w:r>
          </w:p>
        </w:tc>
        <w:tc>
          <w:tcPr>
            <w:tcW w:w="1956" w:type="dxa"/>
          </w:tcPr>
          <w:p w14:paraId="4EB5FC9C" w14:textId="77777777" w:rsidR="001921E5" w:rsidRPr="00074A26" w:rsidRDefault="001921E5" w:rsidP="00CF5AA7"/>
        </w:tc>
        <w:tc>
          <w:tcPr>
            <w:tcW w:w="1956" w:type="dxa"/>
          </w:tcPr>
          <w:p w14:paraId="36A8DE44" w14:textId="77777777" w:rsidR="001921E5" w:rsidRPr="00074A26" w:rsidRDefault="001921E5" w:rsidP="00CF5AA7"/>
        </w:tc>
        <w:tc>
          <w:tcPr>
            <w:tcW w:w="1956" w:type="dxa"/>
          </w:tcPr>
          <w:p w14:paraId="07639845" w14:textId="77777777" w:rsidR="001921E5" w:rsidRPr="00074A26" w:rsidRDefault="001921E5" w:rsidP="00CF5AA7"/>
        </w:tc>
        <w:tc>
          <w:tcPr>
            <w:tcW w:w="1956" w:type="dxa"/>
          </w:tcPr>
          <w:p w14:paraId="12D54013" w14:textId="77777777" w:rsidR="001921E5" w:rsidRPr="00074A26" w:rsidRDefault="001921E5" w:rsidP="00CF5AA7"/>
        </w:tc>
        <w:tc>
          <w:tcPr>
            <w:tcW w:w="1957" w:type="dxa"/>
          </w:tcPr>
          <w:p w14:paraId="1A07C470" w14:textId="77777777" w:rsidR="001921E5" w:rsidRPr="00074A26" w:rsidRDefault="001921E5" w:rsidP="00CF5AA7"/>
        </w:tc>
      </w:tr>
      <w:tr w:rsidR="001921E5" w:rsidRPr="00074A26" w14:paraId="17A5FEDC" w14:textId="77777777" w:rsidTr="00CF5AA7">
        <w:trPr>
          <w:trHeight w:val="227"/>
        </w:trPr>
        <w:tc>
          <w:tcPr>
            <w:tcW w:w="6212" w:type="dxa"/>
          </w:tcPr>
          <w:p w14:paraId="400EC9A0" w14:textId="77777777" w:rsidR="001921E5" w:rsidRPr="00074A26" w:rsidRDefault="001921E5" w:rsidP="00CF5AA7">
            <w:r>
              <w:t>{#module}{moduleTitle}</w:t>
            </w:r>
          </w:p>
        </w:tc>
        <w:tc>
          <w:tcPr>
            <w:tcW w:w="1956" w:type="dxa"/>
          </w:tcPr>
          <w:p w14:paraId="1259CC01" w14:textId="77777777" w:rsidR="001921E5" w:rsidRPr="00074A26" w:rsidRDefault="001921E5" w:rsidP="00CF5AA7">
            <w:r>
              <w:t>{moduleCredits}</w:t>
            </w:r>
          </w:p>
        </w:tc>
        <w:tc>
          <w:tcPr>
            <w:tcW w:w="1956" w:type="dxa"/>
          </w:tcPr>
          <w:p w14:paraId="19F403C7" w14:textId="77777777" w:rsidR="001921E5" w:rsidRPr="00074A26" w:rsidRDefault="001921E5" w:rsidP="00CF5AA7">
            <w:r>
              <w:t>{moduleLevel}</w:t>
            </w:r>
          </w:p>
        </w:tc>
        <w:tc>
          <w:tcPr>
            <w:tcW w:w="1956" w:type="dxa"/>
          </w:tcPr>
          <w:p w14:paraId="4141B2B9" w14:textId="77777777" w:rsidR="001921E5" w:rsidRPr="00074A26" w:rsidRDefault="001921E5" w:rsidP="00CF5AA7">
            <w:r>
              <w:t>{moduleCode}</w:t>
            </w:r>
          </w:p>
        </w:tc>
        <w:tc>
          <w:tcPr>
            <w:tcW w:w="1956" w:type="dxa"/>
          </w:tcPr>
          <w:p w14:paraId="10723D59" w14:textId="468E9240" w:rsidR="001921E5" w:rsidRPr="00074A26" w:rsidRDefault="001921E5" w:rsidP="00CF5AA7">
            <w:r>
              <w:t>202</w:t>
            </w:r>
            <w:r w:rsidR="00293CF8">
              <w:t>6</w:t>
            </w:r>
            <w:r>
              <w:t>/2</w:t>
            </w:r>
            <w:r w:rsidR="00293CF8">
              <w:t>7</w:t>
            </w:r>
          </w:p>
        </w:tc>
        <w:tc>
          <w:tcPr>
            <w:tcW w:w="1957" w:type="dxa"/>
          </w:tcPr>
          <w:p w14:paraId="09A84684" w14:textId="77777777" w:rsidR="001921E5" w:rsidRPr="00074A26" w:rsidRDefault="001921E5" w:rsidP="00CF5AA7">
            <w:r>
              <w:t>{moduleSemester}{/module}{/compulsory}{/rules} {/year2}</w:t>
            </w:r>
          </w:p>
        </w:tc>
      </w:tr>
    </w:tbl>
    <w:p w14:paraId="562F0DA5" w14:textId="77777777" w:rsidR="001921E5" w:rsidRDefault="001921E5" w:rsidP="001921E5">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4C23BF09" w14:textId="77777777" w:rsidTr="00CF5AA7">
        <w:tc>
          <w:tcPr>
            <w:tcW w:w="15993" w:type="dxa"/>
            <w:gridSpan w:val="6"/>
          </w:tcPr>
          <w:p w14:paraId="662B56F8" w14:textId="77777777" w:rsidR="001921E5" w:rsidRDefault="001921E5" w:rsidP="00CF5AA7">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0C7398B57F9C49B98E653C979800C4E3"/>
              </w:placeholder>
              <w:showingPlcHdr/>
            </w:sdtPr>
            <w:sdtEndPr/>
            <w:sdtContent>
              <w:p w14:paraId="27B454BE" w14:textId="77777777" w:rsidR="001921E5" w:rsidRDefault="001921E5" w:rsidP="00CF5AA7">
                <w:r w:rsidRPr="0093496A">
                  <w:rPr>
                    <w:rStyle w:val="PlaceholderText"/>
                  </w:rPr>
                  <w:t>Click or tap here to enter text.</w:t>
                </w:r>
              </w:p>
            </w:sdtContent>
          </w:sdt>
        </w:tc>
      </w:tr>
      <w:tr w:rsidR="001921E5" w:rsidRPr="00074A26" w14:paraId="404EE9B4" w14:textId="77777777" w:rsidTr="00CF5AA7">
        <w:tc>
          <w:tcPr>
            <w:tcW w:w="6212" w:type="dxa"/>
          </w:tcPr>
          <w:p w14:paraId="12649716" w14:textId="77777777" w:rsidR="001921E5" w:rsidRDefault="001921E5" w:rsidP="00CF5AA7">
            <w:r>
              <w:lastRenderedPageBreak/>
              <w:t xml:space="preserve">OPTIONAL MODULES </w:t>
            </w:r>
          </w:p>
          <w:p w14:paraId="3804E02A" w14:textId="77777777" w:rsidR="001921E5" w:rsidRPr="00074A26" w:rsidRDefault="001921E5" w:rsidP="00CF5AA7"/>
        </w:tc>
        <w:tc>
          <w:tcPr>
            <w:tcW w:w="1956" w:type="dxa"/>
          </w:tcPr>
          <w:p w14:paraId="2E187570" w14:textId="77777777" w:rsidR="001921E5" w:rsidRPr="00074A26" w:rsidRDefault="001921E5" w:rsidP="00CF5AA7">
            <w:r>
              <w:t>Credits</w:t>
            </w:r>
          </w:p>
        </w:tc>
        <w:tc>
          <w:tcPr>
            <w:tcW w:w="1956" w:type="dxa"/>
          </w:tcPr>
          <w:p w14:paraId="7B5E1CC8"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64830F5A" w14:textId="77777777" w:rsidR="001921E5" w:rsidRPr="00074A26" w:rsidRDefault="001921E5" w:rsidP="00CF5AA7">
            <w:r>
              <w:t>Module code (</w:t>
            </w:r>
            <w:r w:rsidRPr="00F97F71">
              <w:rPr>
                <w:i/>
              </w:rPr>
              <w:t>TBC</w:t>
            </w:r>
            <w:r>
              <w:t xml:space="preserve"> for new modules) </w:t>
            </w:r>
          </w:p>
        </w:tc>
        <w:tc>
          <w:tcPr>
            <w:tcW w:w="1956" w:type="dxa"/>
          </w:tcPr>
          <w:p w14:paraId="12F0E2B7" w14:textId="1FBF3A43" w:rsidR="001921E5" w:rsidRPr="00074A26" w:rsidRDefault="001921E5" w:rsidP="00CF5AA7">
            <w:r>
              <w:t xml:space="preserve">Effective from (e.g. </w:t>
            </w:r>
            <w:r w:rsidR="00293CF8">
              <w:t>2025/26</w:t>
            </w:r>
            <w:r>
              <w:t>)</w:t>
            </w:r>
          </w:p>
        </w:tc>
        <w:tc>
          <w:tcPr>
            <w:tcW w:w="1957" w:type="dxa"/>
          </w:tcPr>
          <w:p w14:paraId="3E3632FD" w14:textId="77777777" w:rsidR="001921E5" w:rsidRPr="00074A26" w:rsidRDefault="001921E5" w:rsidP="00CF5AA7">
            <w:r>
              <w:t>Semester in which the module will run</w:t>
            </w:r>
          </w:p>
        </w:tc>
      </w:tr>
      <w:tr w:rsidR="001921E5" w:rsidRPr="00074A26" w14:paraId="4D1214CA" w14:textId="77777777" w:rsidTr="00CF5AA7">
        <w:trPr>
          <w:trHeight w:val="227"/>
        </w:trPr>
        <w:tc>
          <w:tcPr>
            <w:tcW w:w="6212" w:type="dxa"/>
          </w:tcPr>
          <w:p w14:paraId="2E687768" w14:textId="77777777" w:rsidR="001921E5" w:rsidRPr="00074A26" w:rsidRDefault="001921E5" w:rsidP="00CF5AA7">
            <w:r>
              <w:t>{#year2}{#rules}{#optional}</w:t>
            </w:r>
            <w:r w:rsidRPr="00CF63D0">
              <w:rPr>
                <w:b/>
                <w:bCs/>
              </w:rPr>
              <w:t>{ruleText}</w:t>
            </w:r>
          </w:p>
        </w:tc>
        <w:tc>
          <w:tcPr>
            <w:tcW w:w="1956" w:type="dxa"/>
          </w:tcPr>
          <w:p w14:paraId="78B9A286" w14:textId="77777777" w:rsidR="001921E5" w:rsidRPr="00074A26" w:rsidRDefault="001921E5" w:rsidP="00CF5AA7"/>
        </w:tc>
        <w:tc>
          <w:tcPr>
            <w:tcW w:w="1956" w:type="dxa"/>
          </w:tcPr>
          <w:p w14:paraId="049CF568" w14:textId="77777777" w:rsidR="001921E5" w:rsidRPr="00074A26" w:rsidRDefault="001921E5" w:rsidP="00CF5AA7"/>
        </w:tc>
        <w:tc>
          <w:tcPr>
            <w:tcW w:w="1956" w:type="dxa"/>
          </w:tcPr>
          <w:p w14:paraId="147F3AAD" w14:textId="77777777" w:rsidR="001921E5" w:rsidRPr="00074A26" w:rsidRDefault="001921E5" w:rsidP="00CF5AA7"/>
        </w:tc>
        <w:tc>
          <w:tcPr>
            <w:tcW w:w="1956" w:type="dxa"/>
          </w:tcPr>
          <w:p w14:paraId="6FFAB28C" w14:textId="77777777" w:rsidR="001921E5" w:rsidRPr="00074A26" w:rsidRDefault="001921E5" w:rsidP="00CF5AA7"/>
        </w:tc>
        <w:tc>
          <w:tcPr>
            <w:tcW w:w="1957" w:type="dxa"/>
          </w:tcPr>
          <w:p w14:paraId="7FA08B6F" w14:textId="77777777" w:rsidR="001921E5" w:rsidRPr="00074A26" w:rsidRDefault="001921E5" w:rsidP="00CF5AA7"/>
        </w:tc>
      </w:tr>
      <w:tr w:rsidR="001921E5" w:rsidRPr="00074A26" w14:paraId="49F181B5" w14:textId="77777777" w:rsidTr="00CF5AA7">
        <w:trPr>
          <w:trHeight w:val="227"/>
        </w:trPr>
        <w:tc>
          <w:tcPr>
            <w:tcW w:w="6212" w:type="dxa"/>
          </w:tcPr>
          <w:p w14:paraId="49B45FC6" w14:textId="77777777" w:rsidR="001921E5" w:rsidRPr="00074A26" w:rsidRDefault="001921E5" w:rsidP="00CF5AA7">
            <w:r>
              <w:t>{#module}{moduleTitle}</w:t>
            </w:r>
          </w:p>
        </w:tc>
        <w:tc>
          <w:tcPr>
            <w:tcW w:w="1956" w:type="dxa"/>
          </w:tcPr>
          <w:p w14:paraId="27CB1954" w14:textId="77777777" w:rsidR="001921E5" w:rsidRPr="00074A26" w:rsidRDefault="001921E5" w:rsidP="00CF5AA7">
            <w:r>
              <w:t>{moduleCredits}</w:t>
            </w:r>
          </w:p>
        </w:tc>
        <w:tc>
          <w:tcPr>
            <w:tcW w:w="1956" w:type="dxa"/>
          </w:tcPr>
          <w:p w14:paraId="359782A8" w14:textId="77777777" w:rsidR="001921E5" w:rsidRPr="00074A26" w:rsidRDefault="001921E5" w:rsidP="00CF5AA7">
            <w:r>
              <w:t>{moduleLevel}</w:t>
            </w:r>
          </w:p>
        </w:tc>
        <w:tc>
          <w:tcPr>
            <w:tcW w:w="1956" w:type="dxa"/>
          </w:tcPr>
          <w:p w14:paraId="107C4A64" w14:textId="77777777" w:rsidR="001921E5" w:rsidRPr="00074A26" w:rsidRDefault="001921E5" w:rsidP="00CF5AA7">
            <w:r>
              <w:t>{moduleCode}</w:t>
            </w:r>
          </w:p>
        </w:tc>
        <w:tc>
          <w:tcPr>
            <w:tcW w:w="1956" w:type="dxa"/>
          </w:tcPr>
          <w:p w14:paraId="0B3E8C43" w14:textId="5AD23459" w:rsidR="001921E5" w:rsidRPr="00074A26" w:rsidRDefault="00293CF8" w:rsidP="00CF5AA7">
            <w:r>
              <w:t>2026/27</w:t>
            </w:r>
          </w:p>
        </w:tc>
        <w:tc>
          <w:tcPr>
            <w:tcW w:w="1957" w:type="dxa"/>
          </w:tcPr>
          <w:p w14:paraId="7997A713" w14:textId="77777777" w:rsidR="001921E5" w:rsidRPr="00074A26" w:rsidRDefault="001921E5" w:rsidP="00CF5AA7">
            <w:r>
              <w:t>{moduleSemester}{/module}{/optional}{/rules} {/year2}</w:t>
            </w:r>
          </w:p>
        </w:tc>
      </w:tr>
    </w:tbl>
    <w:p w14:paraId="5109D5B1" w14:textId="77777777" w:rsidR="001921E5" w:rsidRDefault="001921E5" w:rsidP="001921E5">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72B96A22"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157D872"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2174B88" w14:textId="77777777" w:rsidR="001921E5" w:rsidRDefault="001921E5" w:rsidP="00CF5AA7">
            <w:pPr>
              <w:rPr>
                <w:rFonts w:cs="Arial"/>
                <w:szCs w:val="22"/>
              </w:rPr>
            </w:pPr>
          </w:p>
        </w:tc>
      </w:tr>
      <w:tr w:rsidR="001921E5" w:rsidRPr="00074A26" w14:paraId="0B604943" w14:textId="77777777" w:rsidTr="00CF5AA7">
        <w:tc>
          <w:tcPr>
            <w:tcW w:w="6212" w:type="dxa"/>
          </w:tcPr>
          <w:p w14:paraId="4E299BDD"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D4D591C" w14:textId="77777777" w:rsidR="001921E5" w:rsidRDefault="001921E5" w:rsidP="00CF5AA7">
            <w:pPr>
              <w:rPr>
                <w:rFonts w:cs="Arial"/>
                <w:szCs w:val="22"/>
              </w:rPr>
            </w:pPr>
          </w:p>
        </w:tc>
      </w:tr>
    </w:tbl>
    <w:p w14:paraId="07E74AC3" w14:textId="77777777" w:rsidR="001921E5" w:rsidRDefault="001921E5" w:rsidP="001921E5">
      <w:r>
        <w:t>{/year2Exists}</w:t>
      </w:r>
    </w:p>
    <w:p w14:paraId="4F2BCFE3" w14:textId="77777777" w:rsidR="001921E5" w:rsidRDefault="001921E5" w:rsidP="001921E5">
      <w:r>
        <w:t>{#year3Exists}</w:t>
      </w:r>
    </w:p>
    <w:p w14:paraId="5ED32861" w14:textId="77777777" w:rsidR="001921E5" w:rsidRDefault="001921E5" w:rsidP="001921E5">
      <w:pPr>
        <w:ind w:left="-993"/>
        <w:rPr>
          <w:b/>
          <w:bCs/>
        </w:rPr>
      </w:pPr>
      <w:r>
        <w:rPr>
          <w:b/>
          <w:bCs/>
        </w:rPr>
        <w:t>Year 3</w:t>
      </w:r>
    </w:p>
    <w:p w14:paraId="65C1072C" w14:textId="77777777" w:rsidR="001921E5" w:rsidRPr="009A078E" w:rsidRDefault="001921E5" w:rsidP="001921E5">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F60F18F" w14:textId="77777777" w:rsidTr="00CF5AA7">
        <w:tc>
          <w:tcPr>
            <w:tcW w:w="6212" w:type="dxa"/>
          </w:tcPr>
          <w:p w14:paraId="393D1F71" w14:textId="77777777" w:rsidR="001921E5" w:rsidRDefault="001921E5" w:rsidP="00CF5AA7">
            <w:r>
              <w:t xml:space="preserve">Module Title </w:t>
            </w:r>
          </w:p>
          <w:p w14:paraId="78EC0093" w14:textId="77777777" w:rsidR="001921E5" w:rsidRDefault="001921E5" w:rsidP="00CF5AA7"/>
        </w:tc>
        <w:tc>
          <w:tcPr>
            <w:tcW w:w="1956" w:type="dxa"/>
          </w:tcPr>
          <w:p w14:paraId="10DEEF08" w14:textId="77777777" w:rsidR="001921E5" w:rsidRPr="00074A26" w:rsidRDefault="001921E5" w:rsidP="00CF5AA7">
            <w:r>
              <w:t>Credits</w:t>
            </w:r>
          </w:p>
        </w:tc>
        <w:tc>
          <w:tcPr>
            <w:tcW w:w="1956" w:type="dxa"/>
          </w:tcPr>
          <w:p w14:paraId="5384C179"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26FF284F" w14:textId="77777777" w:rsidR="001921E5" w:rsidRPr="00074A26" w:rsidRDefault="001921E5" w:rsidP="00CF5AA7">
            <w:r>
              <w:t>Module code (</w:t>
            </w:r>
            <w:r w:rsidRPr="00F97F71">
              <w:rPr>
                <w:i/>
              </w:rPr>
              <w:t>TBC</w:t>
            </w:r>
            <w:r>
              <w:t xml:space="preserve"> for new modules) </w:t>
            </w:r>
          </w:p>
        </w:tc>
        <w:tc>
          <w:tcPr>
            <w:tcW w:w="1956" w:type="dxa"/>
          </w:tcPr>
          <w:p w14:paraId="25BA2103" w14:textId="348A2A0E" w:rsidR="001921E5" w:rsidRDefault="001921E5" w:rsidP="00CF5AA7">
            <w:r>
              <w:t xml:space="preserve">Effective from (e.g. </w:t>
            </w:r>
            <w:r w:rsidR="00293CF8">
              <w:t>2025/26</w:t>
            </w:r>
            <w:r>
              <w:t>)</w:t>
            </w:r>
          </w:p>
        </w:tc>
        <w:tc>
          <w:tcPr>
            <w:tcW w:w="1957" w:type="dxa"/>
          </w:tcPr>
          <w:p w14:paraId="70914069" w14:textId="77777777" w:rsidR="001921E5" w:rsidRDefault="001921E5" w:rsidP="00CF5AA7">
            <w:r>
              <w:t>Semester in which the module will run</w:t>
            </w:r>
          </w:p>
        </w:tc>
      </w:tr>
      <w:tr w:rsidR="001921E5" w:rsidRPr="00074A26" w14:paraId="0E54D1F4" w14:textId="77777777" w:rsidTr="00CF5AA7">
        <w:trPr>
          <w:trHeight w:val="227"/>
        </w:trPr>
        <w:tc>
          <w:tcPr>
            <w:tcW w:w="6212" w:type="dxa"/>
          </w:tcPr>
          <w:p w14:paraId="151FC6B4" w14:textId="77777777" w:rsidR="001921E5" w:rsidRDefault="001921E5" w:rsidP="00CF5AA7">
            <w:r>
              <w:t xml:space="preserve">COMPULSORY MODULES: </w:t>
            </w:r>
          </w:p>
          <w:p w14:paraId="7F16B35D" w14:textId="77777777" w:rsidR="001921E5" w:rsidRPr="00074A26" w:rsidRDefault="001921E5" w:rsidP="00CF5AA7">
            <w:r>
              <w:t>{#year3}{#rules}{#compulsory}</w:t>
            </w:r>
            <w:r w:rsidRPr="00CF63D0">
              <w:rPr>
                <w:b/>
                <w:bCs/>
              </w:rPr>
              <w:t>{ruleText}</w:t>
            </w:r>
          </w:p>
        </w:tc>
        <w:tc>
          <w:tcPr>
            <w:tcW w:w="1956" w:type="dxa"/>
          </w:tcPr>
          <w:p w14:paraId="24EBFE08" w14:textId="77777777" w:rsidR="001921E5" w:rsidRPr="00074A26" w:rsidRDefault="001921E5" w:rsidP="00CF5AA7"/>
        </w:tc>
        <w:tc>
          <w:tcPr>
            <w:tcW w:w="1956" w:type="dxa"/>
          </w:tcPr>
          <w:p w14:paraId="0C7D4D81" w14:textId="77777777" w:rsidR="001921E5" w:rsidRPr="00074A26" w:rsidRDefault="001921E5" w:rsidP="00CF5AA7"/>
        </w:tc>
        <w:tc>
          <w:tcPr>
            <w:tcW w:w="1956" w:type="dxa"/>
          </w:tcPr>
          <w:p w14:paraId="3E13041D" w14:textId="77777777" w:rsidR="001921E5" w:rsidRPr="00074A26" w:rsidRDefault="001921E5" w:rsidP="00CF5AA7"/>
        </w:tc>
        <w:tc>
          <w:tcPr>
            <w:tcW w:w="1956" w:type="dxa"/>
          </w:tcPr>
          <w:p w14:paraId="7A91937D" w14:textId="77777777" w:rsidR="001921E5" w:rsidRPr="00074A26" w:rsidRDefault="001921E5" w:rsidP="00CF5AA7"/>
        </w:tc>
        <w:tc>
          <w:tcPr>
            <w:tcW w:w="1957" w:type="dxa"/>
          </w:tcPr>
          <w:p w14:paraId="3DD42323" w14:textId="77777777" w:rsidR="001921E5" w:rsidRPr="00074A26" w:rsidRDefault="001921E5" w:rsidP="00CF5AA7"/>
        </w:tc>
      </w:tr>
      <w:tr w:rsidR="001921E5" w:rsidRPr="00074A26" w14:paraId="19E7A399" w14:textId="77777777" w:rsidTr="00CF5AA7">
        <w:trPr>
          <w:trHeight w:val="227"/>
        </w:trPr>
        <w:tc>
          <w:tcPr>
            <w:tcW w:w="6212" w:type="dxa"/>
          </w:tcPr>
          <w:p w14:paraId="6707481E" w14:textId="77777777" w:rsidR="001921E5" w:rsidRPr="00074A26" w:rsidRDefault="001921E5" w:rsidP="00CF5AA7">
            <w:r>
              <w:t>{#module}{moduleTitle}</w:t>
            </w:r>
          </w:p>
        </w:tc>
        <w:tc>
          <w:tcPr>
            <w:tcW w:w="1956" w:type="dxa"/>
          </w:tcPr>
          <w:p w14:paraId="1D6695DF" w14:textId="77777777" w:rsidR="001921E5" w:rsidRPr="00074A26" w:rsidRDefault="001921E5" w:rsidP="00CF5AA7">
            <w:r>
              <w:t>{moduleCredits}</w:t>
            </w:r>
          </w:p>
        </w:tc>
        <w:tc>
          <w:tcPr>
            <w:tcW w:w="1956" w:type="dxa"/>
          </w:tcPr>
          <w:p w14:paraId="03903FDE" w14:textId="77777777" w:rsidR="001921E5" w:rsidRPr="00074A26" w:rsidRDefault="001921E5" w:rsidP="00CF5AA7">
            <w:r>
              <w:t>{moduleLevel}</w:t>
            </w:r>
          </w:p>
        </w:tc>
        <w:tc>
          <w:tcPr>
            <w:tcW w:w="1956" w:type="dxa"/>
          </w:tcPr>
          <w:p w14:paraId="4FEECF6F" w14:textId="77777777" w:rsidR="001921E5" w:rsidRPr="00074A26" w:rsidRDefault="001921E5" w:rsidP="00CF5AA7">
            <w:r>
              <w:t>{moduleCode}</w:t>
            </w:r>
          </w:p>
        </w:tc>
        <w:tc>
          <w:tcPr>
            <w:tcW w:w="1956" w:type="dxa"/>
          </w:tcPr>
          <w:p w14:paraId="1798C079" w14:textId="21C3F20E" w:rsidR="001921E5" w:rsidRPr="00074A26" w:rsidRDefault="00293CF8" w:rsidP="00CF5AA7">
            <w:r>
              <w:t>2027/28</w:t>
            </w:r>
          </w:p>
        </w:tc>
        <w:tc>
          <w:tcPr>
            <w:tcW w:w="1957" w:type="dxa"/>
          </w:tcPr>
          <w:p w14:paraId="5A1CB20E" w14:textId="77777777" w:rsidR="001921E5" w:rsidRPr="00074A26" w:rsidRDefault="001921E5" w:rsidP="00CF5AA7">
            <w:r>
              <w:t>{moduleSemester}{/module}{/compulsory}{/rules} {/year3}</w:t>
            </w:r>
          </w:p>
        </w:tc>
      </w:tr>
    </w:tbl>
    <w:p w14:paraId="667BD642" w14:textId="77777777" w:rsidR="001921E5" w:rsidRDefault="001921E5" w:rsidP="001921E5">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1099A708" w14:textId="77777777" w:rsidTr="00CF5AA7">
        <w:tc>
          <w:tcPr>
            <w:tcW w:w="15993" w:type="dxa"/>
            <w:gridSpan w:val="6"/>
          </w:tcPr>
          <w:p w14:paraId="37D78C3A" w14:textId="77777777" w:rsidR="001921E5" w:rsidRDefault="001921E5" w:rsidP="00CF5AA7">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48EC9E41A3F4453099C309CD67F55CAA"/>
              </w:placeholder>
              <w:showingPlcHdr/>
            </w:sdtPr>
            <w:sdtEndPr/>
            <w:sdtContent>
              <w:p w14:paraId="632B5646" w14:textId="77777777" w:rsidR="001921E5" w:rsidRDefault="001921E5" w:rsidP="00CF5AA7">
                <w:r w:rsidRPr="0093496A">
                  <w:rPr>
                    <w:rStyle w:val="PlaceholderText"/>
                  </w:rPr>
                  <w:t>Click or tap here to enter text.</w:t>
                </w:r>
              </w:p>
            </w:sdtContent>
          </w:sdt>
        </w:tc>
      </w:tr>
      <w:tr w:rsidR="001921E5" w:rsidRPr="00074A26" w14:paraId="59F6C11F" w14:textId="77777777" w:rsidTr="00CF5AA7">
        <w:tc>
          <w:tcPr>
            <w:tcW w:w="6212" w:type="dxa"/>
          </w:tcPr>
          <w:p w14:paraId="71A98B16" w14:textId="77777777" w:rsidR="001921E5" w:rsidRDefault="001921E5" w:rsidP="00CF5AA7">
            <w:r>
              <w:lastRenderedPageBreak/>
              <w:t xml:space="preserve">OPTIONAL MODULES </w:t>
            </w:r>
          </w:p>
          <w:p w14:paraId="1049B924" w14:textId="77777777" w:rsidR="001921E5" w:rsidRPr="00074A26" w:rsidRDefault="001921E5" w:rsidP="00CF5AA7"/>
        </w:tc>
        <w:tc>
          <w:tcPr>
            <w:tcW w:w="1956" w:type="dxa"/>
          </w:tcPr>
          <w:p w14:paraId="77504E26" w14:textId="77777777" w:rsidR="001921E5" w:rsidRPr="00074A26" w:rsidRDefault="001921E5" w:rsidP="00CF5AA7">
            <w:r>
              <w:t>Credits</w:t>
            </w:r>
          </w:p>
        </w:tc>
        <w:tc>
          <w:tcPr>
            <w:tcW w:w="1956" w:type="dxa"/>
          </w:tcPr>
          <w:p w14:paraId="5ED31139"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624896A4" w14:textId="77777777" w:rsidR="001921E5" w:rsidRPr="00074A26" w:rsidRDefault="001921E5" w:rsidP="00CF5AA7">
            <w:r>
              <w:t>Module code (</w:t>
            </w:r>
            <w:r w:rsidRPr="00F97F71">
              <w:rPr>
                <w:i/>
              </w:rPr>
              <w:t>TBC</w:t>
            </w:r>
            <w:r>
              <w:t xml:space="preserve"> for new modules) </w:t>
            </w:r>
          </w:p>
        </w:tc>
        <w:tc>
          <w:tcPr>
            <w:tcW w:w="1956" w:type="dxa"/>
          </w:tcPr>
          <w:p w14:paraId="15C7F0BD" w14:textId="3C8BF65A" w:rsidR="001921E5" w:rsidRPr="00074A26" w:rsidRDefault="001921E5" w:rsidP="00CF5AA7">
            <w:r>
              <w:t xml:space="preserve">Effective from (e.g. </w:t>
            </w:r>
            <w:r w:rsidR="00293CF8">
              <w:t>2025/26</w:t>
            </w:r>
            <w:r>
              <w:t>)</w:t>
            </w:r>
          </w:p>
        </w:tc>
        <w:tc>
          <w:tcPr>
            <w:tcW w:w="1957" w:type="dxa"/>
          </w:tcPr>
          <w:p w14:paraId="326B505D" w14:textId="77777777" w:rsidR="001921E5" w:rsidRPr="00074A26" w:rsidRDefault="001921E5" w:rsidP="00CF5AA7">
            <w:r>
              <w:t>Semester in which the module will run</w:t>
            </w:r>
          </w:p>
        </w:tc>
      </w:tr>
      <w:tr w:rsidR="001921E5" w:rsidRPr="00074A26" w14:paraId="7755659E" w14:textId="77777777" w:rsidTr="00CF5AA7">
        <w:trPr>
          <w:trHeight w:val="227"/>
        </w:trPr>
        <w:tc>
          <w:tcPr>
            <w:tcW w:w="6212" w:type="dxa"/>
          </w:tcPr>
          <w:p w14:paraId="6A5BAB16" w14:textId="77777777" w:rsidR="001921E5" w:rsidRPr="00074A26" w:rsidRDefault="001921E5" w:rsidP="00CF5AA7">
            <w:r>
              <w:t>{#year3}{#rules}{#optional}</w:t>
            </w:r>
            <w:r w:rsidRPr="00CF63D0">
              <w:rPr>
                <w:b/>
                <w:bCs/>
              </w:rPr>
              <w:t>{ruleText}</w:t>
            </w:r>
          </w:p>
        </w:tc>
        <w:tc>
          <w:tcPr>
            <w:tcW w:w="1956" w:type="dxa"/>
          </w:tcPr>
          <w:p w14:paraId="59BF4940" w14:textId="77777777" w:rsidR="001921E5" w:rsidRPr="00074A26" w:rsidRDefault="001921E5" w:rsidP="00CF5AA7"/>
        </w:tc>
        <w:tc>
          <w:tcPr>
            <w:tcW w:w="1956" w:type="dxa"/>
          </w:tcPr>
          <w:p w14:paraId="1A6A096C" w14:textId="77777777" w:rsidR="001921E5" w:rsidRPr="00074A26" w:rsidRDefault="001921E5" w:rsidP="00CF5AA7"/>
        </w:tc>
        <w:tc>
          <w:tcPr>
            <w:tcW w:w="1956" w:type="dxa"/>
          </w:tcPr>
          <w:p w14:paraId="70F840A9" w14:textId="77777777" w:rsidR="001921E5" w:rsidRPr="00074A26" w:rsidRDefault="001921E5" w:rsidP="00CF5AA7"/>
        </w:tc>
        <w:tc>
          <w:tcPr>
            <w:tcW w:w="1956" w:type="dxa"/>
          </w:tcPr>
          <w:p w14:paraId="7ED577B8" w14:textId="77777777" w:rsidR="001921E5" w:rsidRPr="00074A26" w:rsidRDefault="001921E5" w:rsidP="00CF5AA7"/>
        </w:tc>
        <w:tc>
          <w:tcPr>
            <w:tcW w:w="1957" w:type="dxa"/>
          </w:tcPr>
          <w:p w14:paraId="5E5ED670" w14:textId="77777777" w:rsidR="001921E5" w:rsidRPr="00074A26" w:rsidRDefault="001921E5" w:rsidP="00CF5AA7"/>
        </w:tc>
      </w:tr>
      <w:tr w:rsidR="001921E5" w:rsidRPr="00074A26" w14:paraId="1EA24981" w14:textId="77777777" w:rsidTr="00CF5AA7">
        <w:trPr>
          <w:trHeight w:val="227"/>
        </w:trPr>
        <w:tc>
          <w:tcPr>
            <w:tcW w:w="6212" w:type="dxa"/>
          </w:tcPr>
          <w:p w14:paraId="222863EC" w14:textId="77777777" w:rsidR="001921E5" w:rsidRPr="00074A26" w:rsidRDefault="001921E5" w:rsidP="00CF5AA7">
            <w:r>
              <w:t>{#module}{moduleTitle}</w:t>
            </w:r>
          </w:p>
        </w:tc>
        <w:tc>
          <w:tcPr>
            <w:tcW w:w="1956" w:type="dxa"/>
          </w:tcPr>
          <w:p w14:paraId="028E2297" w14:textId="77777777" w:rsidR="001921E5" w:rsidRPr="00074A26" w:rsidRDefault="001921E5" w:rsidP="00CF5AA7">
            <w:r>
              <w:t>{moduleCredits}</w:t>
            </w:r>
          </w:p>
        </w:tc>
        <w:tc>
          <w:tcPr>
            <w:tcW w:w="1956" w:type="dxa"/>
          </w:tcPr>
          <w:p w14:paraId="21D1A3C5" w14:textId="77777777" w:rsidR="001921E5" w:rsidRPr="00074A26" w:rsidRDefault="001921E5" w:rsidP="00CF5AA7">
            <w:r>
              <w:t>{moduleLevel}</w:t>
            </w:r>
          </w:p>
        </w:tc>
        <w:tc>
          <w:tcPr>
            <w:tcW w:w="1956" w:type="dxa"/>
          </w:tcPr>
          <w:p w14:paraId="028476CB" w14:textId="77777777" w:rsidR="001921E5" w:rsidRPr="00074A26" w:rsidRDefault="001921E5" w:rsidP="00CF5AA7">
            <w:r>
              <w:t>{moduleCode}</w:t>
            </w:r>
          </w:p>
        </w:tc>
        <w:tc>
          <w:tcPr>
            <w:tcW w:w="1956" w:type="dxa"/>
          </w:tcPr>
          <w:p w14:paraId="2ECDF308" w14:textId="179BEB62" w:rsidR="001921E5" w:rsidRPr="00074A26" w:rsidRDefault="00293CF8" w:rsidP="00CF5AA7">
            <w:r>
              <w:t>2027/28</w:t>
            </w:r>
          </w:p>
        </w:tc>
        <w:tc>
          <w:tcPr>
            <w:tcW w:w="1957" w:type="dxa"/>
          </w:tcPr>
          <w:p w14:paraId="2DF156F9" w14:textId="77777777" w:rsidR="001921E5" w:rsidRPr="00074A26" w:rsidRDefault="001921E5" w:rsidP="00CF5AA7">
            <w:r>
              <w:t>{moduleSemester}{/module}{/optional}{/rules} {/year3}</w:t>
            </w:r>
          </w:p>
        </w:tc>
      </w:tr>
    </w:tbl>
    <w:p w14:paraId="52EA926F" w14:textId="77777777" w:rsidR="001921E5" w:rsidRDefault="001921E5" w:rsidP="001921E5">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26284417"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C008B7D"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BF3E1C0" w14:textId="77777777" w:rsidR="001921E5" w:rsidRDefault="001921E5" w:rsidP="00CF5AA7">
            <w:pPr>
              <w:rPr>
                <w:rFonts w:cs="Arial"/>
                <w:szCs w:val="22"/>
              </w:rPr>
            </w:pPr>
          </w:p>
        </w:tc>
      </w:tr>
      <w:tr w:rsidR="001921E5" w:rsidRPr="00074A26" w14:paraId="4B479065" w14:textId="77777777" w:rsidTr="00CF5AA7">
        <w:tc>
          <w:tcPr>
            <w:tcW w:w="6212" w:type="dxa"/>
          </w:tcPr>
          <w:p w14:paraId="71C8E8D0"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3987830" w14:textId="77777777" w:rsidR="001921E5" w:rsidRDefault="001921E5" w:rsidP="00CF5AA7">
            <w:pPr>
              <w:rPr>
                <w:rFonts w:cs="Arial"/>
                <w:szCs w:val="22"/>
              </w:rPr>
            </w:pPr>
          </w:p>
        </w:tc>
      </w:tr>
    </w:tbl>
    <w:p w14:paraId="137B4D0F" w14:textId="77777777" w:rsidR="001921E5" w:rsidRDefault="001921E5" w:rsidP="001921E5">
      <w:r>
        <w:t>{/year3Exists}</w:t>
      </w:r>
    </w:p>
    <w:p w14:paraId="7C47EE2B" w14:textId="77777777" w:rsidR="001921E5" w:rsidRDefault="001921E5" w:rsidP="001921E5">
      <w:r>
        <w:t>{#year4Exists}</w:t>
      </w:r>
    </w:p>
    <w:p w14:paraId="6E88F0E3" w14:textId="77777777" w:rsidR="001921E5" w:rsidRDefault="001921E5" w:rsidP="001921E5">
      <w:pPr>
        <w:ind w:left="-993"/>
        <w:rPr>
          <w:b/>
          <w:bCs/>
        </w:rPr>
      </w:pPr>
      <w:r>
        <w:rPr>
          <w:b/>
          <w:bCs/>
        </w:rPr>
        <w:t>Year 4</w:t>
      </w:r>
    </w:p>
    <w:p w14:paraId="168E2BAE" w14:textId="77777777" w:rsidR="001921E5" w:rsidRPr="009A078E" w:rsidRDefault="001921E5" w:rsidP="001921E5">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484D865" w14:textId="77777777" w:rsidTr="00CF5AA7">
        <w:tc>
          <w:tcPr>
            <w:tcW w:w="6212" w:type="dxa"/>
          </w:tcPr>
          <w:p w14:paraId="672E6563" w14:textId="77777777" w:rsidR="001921E5" w:rsidRDefault="001921E5" w:rsidP="00CF5AA7">
            <w:r>
              <w:t xml:space="preserve">Module Title </w:t>
            </w:r>
          </w:p>
          <w:p w14:paraId="79F46320" w14:textId="77777777" w:rsidR="001921E5" w:rsidRDefault="001921E5" w:rsidP="00CF5AA7"/>
        </w:tc>
        <w:tc>
          <w:tcPr>
            <w:tcW w:w="1956" w:type="dxa"/>
          </w:tcPr>
          <w:p w14:paraId="2F8BAC80" w14:textId="77777777" w:rsidR="001921E5" w:rsidRPr="00074A26" w:rsidRDefault="001921E5" w:rsidP="00CF5AA7">
            <w:r>
              <w:t>Credits</w:t>
            </w:r>
          </w:p>
        </w:tc>
        <w:tc>
          <w:tcPr>
            <w:tcW w:w="1956" w:type="dxa"/>
          </w:tcPr>
          <w:p w14:paraId="1C65774E"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7B9EA5C7" w14:textId="77777777" w:rsidR="001921E5" w:rsidRPr="00074A26" w:rsidRDefault="001921E5" w:rsidP="00CF5AA7">
            <w:r>
              <w:t>Module code (</w:t>
            </w:r>
            <w:r w:rsidRPr="00F97F71">
              <w:rPr>
                <w:i/>
              </w:rPr>
              <w:t>TBC</w:t>
            </w:r>
            <w:r>
              <w:t xml:space="preserve"> for new modules) </w:t>
            </w:r>
          </w:p>
        </w:tc>
        <w:tc>
          <w:tcPr>
            <w:tcW w:w="1956" w:type="dxa"/>
          </w:tcPr>
          <w:p w14:paraId="104AB736" w14:textId="43692F6B" w:rsidR="001921E5" w:rsidRDefault="001921E5" w:rsidP="00CF5AA7">
            <w:r>
              <w:t xml:space="preserve">Effective from (e.g. </w:t>
            </w:r>
            <w:r w:rsidR="00293CF8">
              <w:t>2025/26</w:t>
            </w:r>
            <w:r>
              <w:t>)</w:t>
            </w:r>
          </w:p>
        </w:tc>
        <w:tc>
          <w:tcPr>
            <w:tcW w:w="1957" w:type="dxa"/>
          </w:tcPr>
          <w:p w14:paraId="1D634618" w14:textId="77777777" w:rsidR="001921E5" w:rsidRDefault="001921E5" w:rsidP="00CF5AA7">
            <w:r>
              <w:t>Semester in which the module will run</w:t>
            </w:r>
          </w:p>
        </w:tc>
      </w:tr>
      <w:tr w:rsidR="001921E5" w:rsidRPr="00074A26" w14:paraId="663DCE64" w14:textId="77777777" w:rsidTr="00CF5AA7">
        <w:trPr>
          <w:trHeight w:val="227"/>
        </w:trPr>
        <w:tc>
          <w:tcPr>
            <w:tcW w:w="6212" w:type="dxa"/>
          </w:tcPr>
          <w:p w14:paraId="776E4DB7" w14:textId="77777777" w:rsidR="001921E5" w:rsidRDefault="001921E5" w:rsidP="00CF5AA7">
            <w:r>
              <w:t xml:space="preserve">COMPULSORY MODULES: </w:t>
            </w:r>
          </w:p>
          <w:p w14:paraId="5DA85A11" w14:textId="77777777" w:rsidR="001921E5" w:rsidRPr="00074A26" w:rsidRDefault="001921E5" w:rsidP="00CF5AA7">
            <w:r>
              <w:t>{#year4}{#rules}{#compulsory}</w:t>
            </w:r>
            <w:r w:rsidRPr="00CF63D0">
              <w:rPr>
                <w:b/>
                <w:bCs/>
              </w:rPr>
              <w:t>{ruleText}</w:t>
            </w:r>
          </w:p>
        </w:tc>
        <w:tc>
          <w:tcPr>
            <w:tcW w:w="1956" w:type="dxa"/>
          </w:tcPr>
          <w:p w14:paraId="1E94304B" w14:textId="77777777" w:rsidR="001921E5" w:rsidRPr="00074A26" w:rsidRDefault="001921E5" w:rsidP="00CF5AA7"/>
        </w:tc>
        <w:tc>
          <w:tcPr>
            <w:tcW w:w="1956" w:type="dxa"/>
          </w:tcPr>
          <w:p w14:paraId="360D7939" w14:textId="77777777" w:rsidR="001921E5" w:rsidRPr="00074A26" w:rsidRDefault="001921E5" w:rsidP="00CF5AA7"/>
        </w:tc>
        <w:tc>
          <w:tcPr>
            <w:tcW w:w="1956" w:type="dxa"/>
          </w:tcPr>
          <w:p w14:paraId="3DF06097" w14:textId="77777777" w:rsidR="001921E5" w:rsidRPr="00074A26" w:rsidRDefault="001921E5" w:rsidP="00CF5AA7"/>
        </w:tc>
        <w:tc>
          <w:tcPr>
            <w:tcW w:w="1956" w:type="dxa"/>
          </w:tcPr>
          <w:p w14:paraId="49B65560" w14:textId="77777777" w:rsidR="001921E5" w:rsidRPr="00074A26" w:rsidRDefault="001921E5" w:rsidP="00CF5AA7"/>
        </w:tc>
        <w:tc>
          <w:tcPr>
            <w:tcW w:w="1957" w:type="dxa"/>
          </w:tcPr>
          <w:p w14:paraId="72F61984" w14:textId="77777777" w:rsidR="001921E5" w:rsidRPr="00074A26" w:rsidRDefault="001921E5" w:rsidP="00CF5AA7"/>
        </w:tc>
      </w:tr>
      <w:tr w:rsidR="001921E5" w:rsidRPr="00074A26" w14:paraId="109DC6E3" w14:textId="77777777" w:rsidTr="00CF5AA7">
        <w:trPr>
          <w:trHeight w:val="227"/>
        </w:trPr>
        <w:tc>
          <w:tcPr>
            <w:tcW w:w="6212" w:type="dxa"/>
          </w:tcPr>
          <w:p w14:paraId="6C23D2D4" w14:textId="77777777" w:rsidR="001921E5" w:rsidRPr="00074A26" w:rsidRDefault="001921E5" w:rsidP="00CF5AA7">
            <w:r>
              <w:t>{#module}{moduleTitle}</w:t>
            </w:r>
          </w:p>
        </w:tc>
        <w:tc>
          <w:tcPr>
            <w:tcW w:w="1956" w:type="dxa"/>
          </w:tcPr>
          <w:p w14:paraId="355BFC90" w14:textId="77777777" w:rsidR="001921E5" w:rsidRPr="00074A26" w:rsidRDefault="001921E5" w:rsidP="00CF5AA7">
            <w:r>
              <w:t>{moduleCredits}</w:t>
            </w:r>
          </w:p>
        </w:tc>
        <w:tc>
          <w:tcPr>
            <w:tcW w:w="1956" w:type="dxa"/>
          </w:tcPr>
          <w:p w14:paraId="24F4E95F" w14:textId="77777777" w:rsidR="001921E5" w:rsidRPr="00074A26" w:rsidRDefault="001921E5" w:rsidP="00CF5AA7">
            <w:r>
              <w:t>{moduleLevel}</w:t>
            </w:r>
          </w:p>
        </w:tc>
        <w:tc>
          <w:tcPr>
            <w:tcW w:w="1956" w:type="dxa"/>
          </w:tcPr>
          <w:p w14:paraId="62A998CF" w14:textId="77777777" w:rsidR="001921E5" w:rsidRPr="00074A26" w:rsidRDefault="001921E5" w:rsidP="00CF5AA7">
            <w:r>
              <w:t>{moduleCode}</w:t>
            </w:r>
          </w:p>
        </w:tc>
        <w:tc>
          <w:tcPr>
            <w:tcW w:w="1956" w:type="dxa"/>
          </w:tcPr>
          <w:p w14:paraId="1F5818FD" w14:textId="60AD37D5" w:rsidR="001921E5" w:rsidRPr="00074A26" w:rsidRDefault="001921E5" w:rsidP="00CF5AA7">
            <w:r>
              <w:t>202</w:t>
            </w:r>
            <w:r w:rsidR="00293CF8">
              <w:t>8</w:t>
            </w:r>
            <w:r>
              <w:t>/2</w:t>
            </w:r>
            <w:r w:rsidR="00293CF8">
              <w:t>9</w:t>
            </w:r>
          </w:p>
        </w:tc>
        <w:tc>
          <w:tcPr>
            <w:tcW w:w="1957" w:type="dxa"/>
          </w:tcPr>
          <w:p w14:paraId="11C368F2" w14:textId="77777777" w:rsidR="001921E5" w:rsidRPr="00074A26" w:rsidRDefault="001921E5" w:rsidP="00CF5AA7">
            <w:r>
              <w:t>{moduleSemester}{/module}{/compulsory}{/rules} {/year4}</w:t>
            </w:r>
          </w:p>
        </w:tc>
      </w:tr>
    </w:tbl>
    <w:p w14:paraId="0FE3A412" w14:textId="77777777" w:rsidR="001921E5" w:rsidRDefault="001921E5" w:rsidP="001921E5">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3E72EC3D" w14:textId="77777777" w:rsidTr="00CF5AA7">
        <w:tc>
          <w:tcPr>
            <w:tcW w:w="15993" w:type="dxa"/>
            <w:gridSpan w:val="6"/>
          </w:tcPr>
          <w:p w14:paraId="2B1A0375" w14:textId="77777777" w:rsidR="001921E5" w:rsidRDefault="001921E5" w:rsidP="00CF5AA7">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852EB92780E243FFA02D9BF0C33250E0"/>
              </w:placeholder>
              <w:showingPlcHdr/>
            </w:sdtPr>
            <w:sdtEndPr/>
            <w:sdtContent>
              <w:p w14:paraId="20036CD5" w14:textId="77777777" w:rsidR="001921E5" w:rsidRDefault="001921E5" w:rsidP="00CF5AA7">
                <w:r w:rsidRPr="0093496A">
                  <w:rPr>
                    <w:rStyle w:val="PlaceholderText"/>
                  </w:rPr>
                  <w:t>Click or tap here to enter text.</w:t>
                </w:r>
              </w:p>
            </w:sdtContent>
          </w:sdt>
        </w:tc>
      </w:tr>
      <w:tr w:rsidR="001921E5" w:rsidRPr="00074A26" w14:paraId="4F948132" w14:textId="77777777" w:rsidTr="00CF5AA7">
        <w:tc>
          <w:tcPr>
            <w:tcW w:w="6212" w:type="dxa"/>
          </w:tcPr>
          <w:p w14:paraId="59DDB73A" w14:textId="77777777" w:rsidR="001921E5" w:rsidRDefault="001921E5" w:rsidP="00CF5AA7">
            <w:r>
              <w:lastRenderedPageBreak/>
              <w:t xml:space="preserve">OPTIONAL MODULES </w:t>
            </w:r>
          </w:p>
          <w:p w14:paraId="29CB0875" w14:textId="77777777" w:rsidR="001921E5" w:rsidRPr="00074A26" w:rsidRDefault="001921E5" w:rsidP="00CF5AA7"/>
        </w:tc>
        <w:tc>
          <w:tcPr>
            <w:tcW w:w="1956" w:type="dxa"/>
          </w:tcPr>
          <w:p w14:paraId="6D1048EB" w14:textId="77777777" w:rsidR="001921E5" w:rsidRPr="00074A26" w:rsidRDefault="001921E5" w:rsidP="00CF5AA7">
            <w:r>
              <w:t>Credits</w:t>
            </w:r>
          </w:p>
        </w:tc>
        <w:tc>
          <w:tcPr>
            <w:tcW w:w="1956" w:type="dxa"/>
          </w:tcPr>
          <w:p w14:paraId="24CA461A"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7EF0081E" w14:textId="77777777" w:rsidR="001921E5" w:rsidRPr="00074A26" w:rsidRDefault="001921E5" w:rsidP="00CF5AA7">
            <w:r>
              <w:t>Module code (</w:t>
            </w:r>
            <w:r w:rsidRPr="00F97F71">
              <w:rPr>
                <w:i/>
              </w:rPr>
              <w:t>TBC</w:t>
            </w:r>
            <w:r>
              <w:t xml:space="preserve"> for new modules) </w:t>
            </w:r>
          </w:p>
        </w:tc>
        <w:tc>
          <w:tcPr>
            <w:tcW w:w="1956" w:type="dxa"/>
          </w:tcPr>
          <w:p w14:paraId="59745B56" w14:textId="64053E17" w:rsidR="001921E5" w:rsidRPr="00074A26" w:rsidRDefault="001921E5" w:rsidP="00CF5AA7">
            <w:r>
              <w:t xml:space="preserve">Effective from (e.g. </w:t>
            </w:r>
            <w:r w:rsidR="00293CF8">
              <w:t>2025/26</w:t>
            </w:r>
            <w:r>
              <w:t>)</w:t>
            </w:r>
          </w:p>
        </w:tc>
        <w:tc>
          <w:tcPr>
            <w:tcW w:w="1957" w:type="dxa"/>
          </w:tcPr>
          <w:p w14:paraId="5FE0D692" w14:textId="77777777" w:rsidR="001921E5" w:rsidRPr="00074A26" w:rsidRDefault="001921E5" w:rsidP="00CF5AA7">
            <w:r>
              <w:t>Semester in which the module will run</w:t>
            </w:r>
          </w:p>
        </w:tc>
      </w:tr>
      <w:tr w:rsidR="001921E5" w:rsidRPr="00074A26" w14:paraId="1444551D" w14:textId="77777777" w:rsidTr="00CF5AA7">
        <w:trPr>
          <w:trHeight w:val="227"/>
        </w:trPr>
        <w:tc>
          <w:tcPr>
            <w:tcW w:w="6212" w:type="dxa"/>
          </w:tcPr>
          <w:p w14:paraId="0F2D330F" w14:textId="77777777" w:rsidR="001921E5" w:rsidRPr="00074A26" w:rsidRDefault="001921E5" w:rsidP="00CF5AA7">
            <w:r>
              <w:t>{#year4}{#rules}{#optional}</w:t>
            </w:r>
            <w:r w:rsidRPr="00CF63D0">
              <w:rPr>
                <w:b/>
                <w:bCs/>
              </w:rPr>
              <w:t>{ruleText}</w:t>
            </w:r>
          </w:p>
        </w:tc>
        <w:tc>
          <w:tcPr>
            <w:tcW w:w="1956" w:type="dxa"/>
          </w:tcPr>
          <w:p w14:paraId="540C7C66" w14:textId="77777777" w:rsidR="001921E5" w:rsidRPr="00074A26" w:rsidRDefault="001921E5" w:rsidP="00CF5AA7"/>
        </w:tc>
        <w:tc>
          <w:tcPr>
            <w:tcW w:w="1956" w:type="dxa"/>
          </w:tcPr>
          <w:p w14:paraId="7E0D2680" w14:textId="77777777" w:rsidR="001921E5" w:rsidRPr="00074A26" w:rsidRDefault="001921E5" w:rsidP="00CF5AA7"/>
        </w:tc>
        <w:tc>
          <w:tcPr>
            <w:tcW w:w="1956" w:type="dxa"/>
          </w:tcPr>
          <w:p w14:paraId="598AE759" w14:textId="77777777" w:rsidR="001921E5" w:rsidRPr="00074A26" w:rsidRDefault="001921E5" w:rsidP="00CF5AA7"/>
        </w:tc>
        <w:tc>
          <w:tcPr>
            <w:tcW w:w="1956" w:type="dxa"/>
          </w:tcPr>
          <w:p w14:paraId="40DA1C12" w14:textId="77777777" w:rsidR="001921E5" w:rsidRPr="00074A26" w:rsidRDefault="001921E5" w:rsidP="00CF5AA7"/>
        </w:tc>
        <w:tc>
          <w:tcPr>
            <w:tcW w:w="1957" w:type="dxa"/>
          </w:tcPr>
          <w:p w14:paraId="0A73B71C" w14:textId="77777777" w:rsidR="001921E5" w:rsidRPr="00074A26" w:rsidRDefault="001921E5" w:rsidP="00CF5AA7"/>
        </w:tc>
      </w:tr>
      <w:tr w:rsidR="001921E5" w:rsidRPr="00074A26" w14:paraId="5EF14EDD" w14:textId="77777777" w:rsidTr="00CF5AA7">
        <w:trPr>
          <w:trHeight w:val="227"/>
        </w:trPr>
        <w:tc>
          <w:tcPr>
            <w:tcW w:w="6212" w:type="dxa"/>
          </w:tcPr>
          <w:p w14:paraId="1C81E5E5" w14:textId="77777777" w:rsidR="001921E5" w:rsidRPr="00074A26" w:rsidRDefault="001921E5" w:rsidP="00CF5AA7">
            <w:r>
              <w:t>{#module}{moduleTitle}</w:t>
            </w:r>
          </w:p>
        </w:tc>
        <w:tc>
          <w:tcPr>
            <w:tcW w:w="1956" w:type="dxa"/>
          </w:tcPr>
          <w:p w14:paraId="3E5D4A0C" w14:textId="77777777" w:rsidR="001921E5" w:rsidRPr="00074A26" w:rsidRDefault="001921E5" w:rsidP="00CF5AA7">
            <w:r>
              <w:t>{moduleCredits}</w:t>
            </w:r>
          </w:p>
        </w:tc>
        <w:tc>
          <w:tcPr>
            <w:tcW w:w="1956" w:type="dxa"/>
          </w:tcPr>
          <w:p w14:paraId="1BEE8F9E" w14:textId="77777777" w:rsidR="001921E5" w:rsidRPr="00074A26" w:rsidRDefault="001921E5" w:rsidP="00CF5AA7">
            <w:r>
              <w:t>{moduleLevel}</w:t>
            </w:r>
          </w:p>
        </w:tc>
        <w:tc>
          <w:tcPr>
            <w:tcW w:w="1956" w:type="dxa"/>
          </w:tcPr>
          <w:p w14:paraId="2A087166" w14:textId="77777777" w:rsidR="001921E5" w:rsidRPr="00074A26" w:rsidRDefault="001921E5" w:rsidP="00CF5AA7">
            <w:r>
              <w:t>{moduleCode}</w:t>
            </w:r>
          </w:p>
        </w:tc>
        <w:tc>
          <w:tcPr>
            <w:tcW w:w="1956" w:type="dxa"/>
          </w:tcPr>
          <w:p w14:paraId="20F31718" w14:textId="2100098F" w:rsidR="001921E5" w:rsidRPr="00074A26" w:rsidRDefault="001921E5" w:rsidP="00CF5AA7">
            <w:r>
              <w:t>202</w:t>
            </w:r>
            <w:r w:rsidR="00293CF8">
              <w:t>8</w:t>
            </w:r>
            <w:r>
              <w:t>/2</w:t>
            </w:r>
            <w:r w:rsidR="00293CF8">
              <w:t>9</w:t>
            </w:r>
          </w:p>
        </w:tc>
        <w:tc>
          <w:tcPr>
            <w:tcW w:w="1957" w:type="dxa"/>
          </w:tcPr>
          <w:p w14:paraId="28C9C0AC" w14:textId="77777777" w:rsidR="001921E5" w:rsidRPr="00074A26" w:rsidRDefault="001921E5" w:rsidP="00CF5AA7">
            <w:r>
              <w:t>{moduleSemester}{/module}{/optional}{/rules} {/year4}</w:t>
            </w:r>
          </w:p>
        </w:tc>
      </w:tr>
    </w:tbl>
    <w:p w14:paraId="6A6B5FF4" w14:textId="77777777" w:rsidR="001921E5" w:rsidRDefault="001921E5" w:rsidP="001921E5">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34A1527C"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344D1485"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18F5FB" w14:textId="77777777" w:rsidR="001921E5" w:rsidRDefault="001921E5" w:rsidP="00CF5AA7">
            <w:pPr>
              <w:rPr>
                <w:rFonts w:cs="Arial"/>
                <w:szCs w:val="22"/>
              </w:rPr>
            </w:pPr>
          </w:p>
        </w:tc>
      </w:tr>
      <w:tr w:rsidR="001921E5" w:rsidRPr="00074A26" w14:paraId="43B24E22" w14:textId="77777777" w:rsidTr="00CF5AA7">
        <w:tc>
          <w:tcPr>
            <w:tcW w:w="6212" w:type="dxa"/>
          </w:tcPr>
          <w:p w14:paraId="2BE630A5"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8E4FC5D" w14:textId="77777777" w:rsidR="001921E5" w:rsidRDefault="001921E5" w:rsidP="00CF5AA7">
            <w:pPr>
              <w:rPr>
                <w:rFonts w:cs="Arial"/>
                <w:szCs w:val="22"/>
              </w:rPr>
            </w:pPr>
          </w:p>
        </w:tc>
      </w:tr>
    </w:tbl>
    <w:p w14:paraId="2A6C39BB" w14:textId="77777777" w:rsidR="001921E5" w:rsidRDefault="001921E5" w:rsidP="001921E5">
      <w:r>
        <w:t>{/year4Exists}</w:t>
      </w:r>
    </w:p>
    <w:p w14:paraId="14EF8A6F" w14:textId="77777777" w:rsidR="001921E5" w:rsidRDefault="001921E5" w:rsidP="001921E5">
      <w:r>
        <w:t>{#year5Exists}</w:t>
      </w:r>
    </w:p>
    <w:p w14:paraId="449E9373" w14:textId="77777777" w:rsidR="001921E5" w:rsidRPr="009A078E" w:rsidRDefault="001921E5" w:rsidP="001921E5">
      <w:pPr>
        <w:ind w:left="-993"/>
        <w:rPr>
          <w:b/>
          <w:bCs/>
        </w:rPr>
      </w:pPr>
      <w:r>
        <w:rPr>
          <w:b/>
          <w:bCs/>
        </w:rPr>
        <w:t>Year 5</w:t>
      </w:r>
    </w:p>
    <w:p w14:paraId="128B756D"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1B014734" w14:textId="77777777" w:rsidTr="00CF5AA7">
        <w:tc>
          <w:tcPr>
            <w:tcW w:w="6212" w:type="dxa"/>
          </w:tcPr>
          <w:p w14:paraId="0B24977D" w14:textId="77777777" w:rsidR="001921E5" w:rsidRDefault="001921E5" w:rsidP="00CF5AA7">
            <w:r>
              <w:t xml:space="preserve">Module Title </w:t>
            </w:r>
          </w:p>
          <w:p w14:paraId="15D4556E" w14:textId="77777777" w:rsidR="001921E5" w:rsidRDefault="001921E5" w:rsidP="00CF5AA7"/>
        </w:tc>
        <w:tc>
          <w:tcPr>
            <w:tcW w:w="1956" w:type="dxa"/>
          </w:tcPr>
          <w:p w14:paraId="0DDE0739" w14:textId="77777777" w:rsidR="001921E5" w:rsidRPr="00074A26" w:rsidRDefault="001921E5" w:rsidP="00CF5AA7">
            <w:r>
              <w:t>Credits</w:t>
            </w:r>
          </w:p>
        </w:tc>
        <w:tc>
          <w:tcPr>
            <w:tcW w:w="1956" w:type="dxa"/>
          </w:tcPr>
          <w:p w14:paraId="19C7DA45"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230D4443" w14:textId="77777777" w:rsidR="001921E5" w:rsidRPr="00074A26" w:rsidRDefault="001921E5" w:rsidP="00CF5AA7">
            <w:r>
              <w:t>Module code (</w:t>
            </w:r>
            <w:r w:rsidRPr="00F97F71">
              <w:rPr>
                <w:i/>
              </w:rPr>
              <w:t>TBC</w:t>
            </w:r>
            <w:r>
              <w:t xml:space="preserve"> for new modules) </w:t>
            </w:r>
          </w:p>
        </w:tc>
        <w:tc>
          <w:tcPr>
            <w:tcW w:w="1956" w:type="dxa"/>
          </w:tcPr>
          <w:p w14:paraId="4F0084D9" w14:textId="066D5FD8" w:rsidR="001921E5" w:rsidRDefault="001921E5" w:rsidP="00CF5AA7">
            <w:r>
              <w:t xml:space="preserve">Effective from (e.g. </w:t>
            </w:r>
            <w:r w:rsidR="00293CF8">
              <w:t>2025/26</w:t>
            </w:r>
            <w:r>
              <w:t>)</w:t>
            </w:r>
          </w:p>
        </w:tc>
        <w:tc>
          <w:tcPr>
            <w:tcW w:w="1957" w:type="dxa"/>
          </w:tcPr>
          <w:p w14:paraId="61F54FBF" w14:textId="77777777" w:rsidR="001921E5" w:rsidRDefault="001921E5" w:rsidP="00CF5AA7">
            <w:r>
              <w:t>Semester in which the module will run</w:t>
            </w:r>
          </w:p>
        </w:tc>
      </w:tr>
      <w:tr w:rsidR="001921E5" w:rsidRPr="00074A26" w14:paraId="0FE5AC1F" w14:textId="77777777" w:rsidTr="00CF5AA7">
        <w:trPr>
          <w:trHeight w:val="227"/>
        </w:trPr>
        <w:tc>
          <w:tcPr>
            <w:tcW w:w="6212" w:type="dxa"/>
          </w:tcPr>
          <w:p w14:paraId="1B155030" w14:textId="77777777" w:rsidR="001921E5" w:rsidRDefault="001921E5" w:rsidP="00CF5AA7">
            <w:r>
              <w:t xml:space="preserve">COMPULSORY MODULES: </w:t>
            </w:r>
          </w:p>
          <w:p w14:paraId="1BB2010E" w14:textId="77777777" w:rsidR="001921E5" w:rsidRPr="00074A26" w:rsidRDefault="001921E5" w:rsidP="00CF5AA7">
            <w:r>
              <w:t>{#year5}{#rules}{#compulsory}</w:t>
            </w:r>
            <w:r w:rsidRPr="00CF63D0">
              <w:rPr>
                <w:b/>
                <w:bCs/>
              </w:rPr>
              <w:t>{ruleText}</w:t>
            </w:r>
          </w:p>
        </w:tc>
        <w:tc>
          <w:tcPr>
            <w:tcW w:w="1956" w:type="dxa"/>
          </w:tcPr>
          <w:p w14:paraId="16DF31BB" w14:textId="77777777" w:rsidR="001921E5" w:rsidRPr="00074A26" w:rsidRDefault="001921E5" w:rsidP="00CF5AA7"/>
        </w:tc>
        <w:tc>
          <w:tcPr>
            <w:tcW w:w="1956" w:type="dxa"/>
          </w:tcPr>
          <w:p w14:paraId="0B839CE4" w14:textId="77777777" w:rsidR="001921E5" w:rsidRPr="00074A26" w:rsidRDefault="001921E5" w:rsidP="00CF5AA7"/>
        </w:tc>
        <w:tc>
          <w:tcPr>
            <w:tcW w:w="1956" w:type="dxa"/>
          </w:tcPr>
          <w:p w14:paraId="53269505" w14:textId="77777777" w:rsidR="001921E5" w:rsidRPr="00074A26" w:rsidRDefault="001921E5" w:rsidP="00CF5AA7"/>
        </w:tc>
        <w:tc>
          <w:tcPr>
            <w:tcW w:w="1956" w:type="dxa"/>
          </w:tcPr>
          <w:p w14:paraId="0A2FB185" w14:textId="77777777" w:rsidR="001921E5" w:rsidRPr="00074A26" w:rsidRDefault="001921E5" w:rsidP="00CF5AA7"/>
        </w:tc>
        <w:tc>
          <w:tcPr>
            <w:tcW w:w="1957" w:type="dxa"/>
          </w:tcPr>
          <w:p w14:paraId="62B9E07B" w14:textId="77777777" w:rsidR="001921E5" w:rsidRPr="00074A26" w:rsidRDefault="001921E5" w:rsidP="00CF5AA7"/>
        </w:tc>
      </w:tr>
      <w:tr w:rsidR="001921E5" w:rsidRPr="00074A26" w14:paraId="59599E13" w14:textId="77777777" w:rsidTr="00CF5AA7">
        <w:trPr>
          <w:trHeight w:val="227"/>
        </w:trPr>
        <w:tc>
          <w:tcPr>
            <w:tcW w:w="6212" w:type="dxa"/>
          </w:tcPr>
          <w:p w14:paraId="7908E824" w14:textId="77777777" w:rsidR="001921E5" w:rsidRPr="00074A26" w:rsidRDefault="001921E5" w:rsidP="00CF5AA7">
            <w:r>
              <w:t>{#module}{moduleTitle}</w:t>
            </w:r>
          </w:p>
        </w:tc>
        <w:tc>
          <w:tcPr>
            <w:tcW w:w="1956" w:type="dxa"/>
          </w:tcPr>
          <w:p w14:paraId="65BEA6D6" w14:textId="77777777" w:rsidR="001921E5" w:rsidRPr="00074A26" w:rsidRDefault="001921E5" w:rsidP="00CF5AA7">
            <w:r>
              <w:t>{moduleCredits}</w:t>
            </w:r>
          </w:p>
        </w:tc>
        <w:tc>
          <w:tcPr>
            <w:tcW w:w="1956" w:type="dxa"/>
          </w:tcPr>
          <w:p w14:paraId="5E134006" w14:textId="77777777" w:rsidR="001921E5" w:rsidRPr="00074A26" w:rsidRDefault="001921E5" w:rsidP="00CF5AA7">
            <w:r>
              <w:t>{moduleLevel}</w:t>
            </w:r>
          </w:p>
        </w:tc>
        <w:tc>
          <w:tcPr>
            <w:tcW w:w="1956" w:type="dxa"/>
          </w:tcPr>
          <w:p w14:paraId="238C0FAE" w14:textId="77777777" w:rsidR="001921E5" w:rsidRPr="00074A26" w:rsidRDefault="001921E5" w:rsidP="00CF5AA7">
            <w:r>
              <w:t>{moduleCode}</w:t>
            </w:r>
          </w:p>
        </w:tc>
        <w:tc>
          <w:tcPr>
            <w:tcW w:w="1956" w:type="dxa"/>
          </w:tcPr>
          <w:p w14:paraId="4F425675" w14:textId="1E06D226" w:rsidR="001921E5" w:rsidRPr="00074A26" w:rsidRDefault="001921E5" w:rsidP="00CF5AA7">
            <w:r>
              <w:t>202</w:t>
            </w:r>
            <w:r w:rsidR="00293CF8">
              <w:t>9</w:t>
            </w:r>
            <w:r>
              <w:t>/</w:t>
            </w:r>
            <w:r w:rsidR="00293CF8">
              <w:t>30</w:t>
            </w:r>
          </w:p>
        </w:tc>
        <w:tc>
          <w:tcPr>
            <w:tcW w:w="1957" w:type="dxa"/>
          </w:tcPr>
          <w:p w14:paraId="3EFBB4F3" w14:textId="77777777" w:rsidR="001921E5" w:rsidRPr="00074A26" w:rsidRDefault="001921E5" w:rsidP="00CF5AA7">
            <w:r>
              <w:t>{moduleSemester}{/module}{/compulsory}{/rules} {/year5}</w:t>
            </w:r>
          </w:p>
        </w:tc>
      </w:tr>
    </w:tbl>
    <w:p w14:paraId="5E1229E6" w14:textId="77777777" w:rsidR="001921E5" w:rsidRDefault="001921E5" w:rsidP="001921E5">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FB9E5E6" w14:textId="77777777" w:rsidTr="00CF5AA7">
        <w:tc>
          <w:tcPr>
            <w:tcW w:w="15993" w:type="dxa"/>
            <w:gridSpan w:val="6"/>
          </w:tcPr>
          <w:p w14:paraId="79DE4514" w14:textId="77777777" w:rsidR="001921E5" w:rsidRDefault="001921E5" w:rsidP="00CF5AA7">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4F1B4348B49F4005A3F39DCD7594B1D4"/>
              </w:placeholder>
              <w:showingPlcHdr/>
            </w:sdtPr>
            <w:sdtEndPr/>
            <w:sdtContent>
              <w:p w14:paraId="5F0CF904" w14:textId="77777777" w:rsidR="001921E5" w:rsidRDefault="001921E5" w:rsidP="00CF5AA7">
                <w:r w:rsidRPr="0093496A">
                  <w:rPr>
                    <w:rStyle w:val="PlaceholderText"/>
                  </w:rPr>
                  <w:t>Click or tap here to enter text.</w:t>
                </w:r>
              </w:p>
            </w:sdtContent>
          </w:sdt>
        </w:tc>
      </w:tr>
      <w:tr w:rsidR="001921E5" w:rsidRPr="00074A26" w14:paraId="7CB7BA43" w14:textId="77777777" w:rsidTr="00CF5AA7">
        <w:tc>
          <w:tcPr>
            <w:tcW w:w="6212" w:type="dxa"/>
          </w:tcPr>
          <w:p w14:paraId="69B55B0E" w14:textId="77777777" w:rsidR="001921E5" w:rsidRDefault="001921E5" w:rsidP="00CF5AA7">
            <w:r>
              <w:lastRenderedPageBreak/>
              <w:t xml:space="preserve">OPTIONAL MODULES </w:t>
            </w:r>
          </w:p>
          <w:p w14:paraId="6D731242" w14:textId="77777777" w:rsidR="001921E5" w:rsidRPr="00074A26" w:rsidRDefault="001921E5" w:rsidP="00CF5AA7"/>
        </w:tc>
        <w:tc>
          <w:tcPr>
            <w:tcW w:w="1956" w:type="dxa"/>
          </w:tcPr>
          <w:p w14:paraId="72905693" w14:textId="77777777" w:rsidR="001921E5" w:rsidRPr="00074A26" w:rsidRDefault="001921E5" w:rsidP="00CF5AA7">
            <w:r>
              <w:t>Credits</w:t>
            </w:r>
          </w:p>
        </w:tc>
        <w:tc>
          <w:tcPr>
            <w:tcW w:w="1956" w:type="dxa"/>
          </w:tcPr>
          <w:p w14:paraId="2656351F" w14:textId="77777777" w:rsidR="001921E5" w:rsidRPr="00074A26" w:rsidRDefault="001921E5" w:rsidP="00CF5AA7">
            <w:r>
              <w:t xml:space="preserve">Level (e.g. </w:t>
            </w:r>
            <w:r w:rsidRPr="001F3026">
              <w:rPr>
                <w:i/>
              </w:rPr>
              <w:t>L</w:t>
            </w:r>
            <w:r>
              <w:rPr>
                <w:i/>
              </w:rPr>
              <w:t>C</w:t>
            </w:r>
            <w:r>
              <w:t xml:space="preserve">, </w:t>
            </w:r>
            <w:r w:rsidRPr="001F3026">
              <w:rPr>
                <w:i/>
              </w:rPr>
              <w:t>LM</w:t>
            </w:r>
            <w:r>
              <w:t>)</w:t>
            </w:r>
          </w:p>
        </w:tc>
        <w:tc>
          <w:tcPr>
            <w:tcW w:w="1956" w:type="dxa"/>
          </w:tcPr>
          <w:p w14:paraId="5440B982" w14:textId="77777777" w:rsidR="001921E5" w:rsidRPr="00074A26" w:rsidRDefault="001921E5" w:rsidP="00CF5AA7">
            <w:r>
              <w:t>Module code (</w:t>
            </w:r>
            <w:r w:rsidRPr="00F97F71">
              <w:rPr>
                <w:i/>
              </w:rPr>
              <w:t>TBC</w:t>
            </w:r>
            <w:r>
              <w:t xml:space="preserve"> for new modules) </w:t>
            </w:r>
          </w:p>
        </w:tc>
        <w:tc>
          <w:tcPr>
            <w:tcW w:w="1956" w:type="dxa"/>
          </w:tcPr>
          <w:p w14:paraId="5219827F" w14:textId="59605F55" w:rsidR="001921E5" w:rsidRPr="00074A26" w:rsidRDefault="001921E5" w:rsidP="00CF5AA7">
            <w:r>
              <w:t xml:space="preserve">Effective from (e.g. </w:t>
            </w:r>
            <w:r w:rsidR="00293CF8">
              <w:t>2025/26</w:t>
            </w:r>
            <w:r>
              <w:t>)</w:t>
            </w:r>
          </w:p>
        </w:tc>
        <w:tc>
          <w:tcPr>
            <w:tcW w:w="1957" w:type="dxa"/>
          </w:tcPr>
          <w:p w14:paraId="37B02CE9" w14:textId="77777777" w:rsidR="001921E5" w:rsidRPr="00074A26" w:rsidRDefault="001921E5" w:rsidP="00CF5AA7">
            <w:r>
              <w:t>Semester in which the module will run</w:t>
            </w:r>
          </w:p>
        </w:tc>
      </w:tr>
      <w:tr w:rsidR="001921E5" w:rsidRPr="00074A26" w14:paraId="55BA6DDE" w14:textId="77777777" w:rsidTr="00CF5AA7">
        <w:trPr>
          <w:trHeight w:val="227"/>
        </w:trPr>
        <w:tc>
          <w:tcPr>
            <w:tcW w:w="6212" w:type="dxa"/>
          </w:tcPr>
          <w:p w14:paraId="2F719174" w14:textId="77777777" w:rsidR="001921E5" w:rsidRPr="00074A26" w:rsidRDefault="001921E5" w:rsidP="00CF5AA7">
            <w:r>
              <w:t>{#year5}{#rules}{#optional}</w:t>
            </w:r>
            <w:r w:rsidRPr="00CF63D0">
              <w:rPr>
                <w:b/>
                <w:bCs/>
              </w:rPr>
              <w:t>{ruleText}</w:t>
            </w:r>
          </w:p>
        </w:tc>
        <w:tc>
          <w:tcPr>
            <w:tcW w:w="1956" w:type="dxa"/>
          </w:tcPr>
          <w:p w14:paraId="32E5E562" w14:textId="77777777" w:rsidR="001921E5" w:rsidRPr="00074A26" w:rsidRDefault="001921E5" w:rsidP="00CF5AA7"/>
        </w:tc>
        <w:tc>
          <w:tcPr>
            <w:tcW w:w="1956" w:type="dxa"/>
          </w:tcPr>
          <w:p w14:paraId="389DBD10" w14:textId="77777777" w:rsidR="001921E5" w:rsidRPr="00074A26" w:rsidRDefault="001921E5" w:rsidP="00CF5AA7"/>
        </w:tc>
        <w:tc>
          <w:tcPr>
            <w:tcW w:w="1956" w:type="dxa"/>
          </w:tcPr>
          <w:p w14:paraId="166AEE33" w14:textId="77777777" w:rsidR="001921E5" w:rsidRPr="00074A26" w:rsidRDefault="001921E5" w:rsidP="00CF5AA7"/>
        </w:tc>
        <w:tc>
          <w:tcPr>
            <w:tcW w:w="1956" w:type="dxa"/>
          </w:tcPr>
          <w:p w14:paraId="1F40D6C6" w14:textId="77777777" w:rsidR="001921E5" w:rsidRPr="00074A26" w:rsidRDefault="001921E5" w:rsidP="00CF5AA7"/>
        </w:tc>
        <w:tc>
          <w:tcPr>
            <w:tcW w:w="1957" w:type="dxa"/>
          </w:tcPr>
          <w:p w14:paraId="157C1EE8" w14:textId="77777777" w:rsidR="001921E5" w:rsidRPr="00074A26" w:rsidRDefault="001921E5" w:rsidP="00CF5AA7"/>
        </w:tc>
      </w:tr>
      <w:tr w:rsidR="001921E5" w:rsidRPr="00074A26" w14:paraId="6255D6A8" w14:textId="77777777" w:rsidTr="00CF5AA7">
        <w:trPr>
          <w:trHeight w:val="227"/>
        </w:trPr>
        <w:tc>
          <w:tcPr>
            <w:tcW w:w="6212" w:type="dxa"/>
          </w:tcPr>
          <w:p w14:paraId="6C15B157" w14:textId="77777777" w:rsidR="001921E5" w:rsidRPr="00074A26" w:rsidRDefault="001921E5" w:rsidP="00CF5AA7">
            <w:r>
              <w:t>{#module}{moduleTitle}</w:t>
            </w:r>
          </w:p>
        </w:tc>
        <w:tc>
          <w:tcPr>
            <w:tcW w:w="1956" w:type="dxa"/>
          </w:tcPr>
          <w:p w14:paraId="174152B1" w14:textId="77777777" w:rsidR="001921E5" w:rsidRPr="00074A26" w:rsidRDefault="001921E5" w:rsidP="00CF5AA7">
            <w:r>
              <w:t>{moduleCredits}</w:t>
            </w:r>
          </w:p>
        </w:tc>
        <w:tc>
          <w:tcPr>
            <w:tcW w:w="1956" w:type="dxa"/>
          </w:tcPr>
          <w:p w14:paraId="400DFBFC" w14:textId="77777777" w:rsidR="001921E5" w:rsidRPr="00074A26" w:rsidRDefault="001921E5" w:rsidP="00CF5AA7">
            <w:r>
              <w:t>{moduleLevel}</w:t>
            </w:r>
          </w:p>
        </w:tc>
        <w:tc>
          <w:tcPr>
            <w:tcW w:w="1956" w:type="dxa"/>
          </w:tcPr>
          <w:p w14:paraId="7388C869" w14:textId="77777777" w:rsidR="001921E5" w:rsidRPr="00074A26" w:rsidRDefault="001921E5" w:rsidP="00CF5AA7">
            <w:r>
              <w:t>{moduleCode}</w:t>
            </w:r>
          </w:p>
        </w:tc>
        <w:tc>
          <w:tcPr>
            <w:tcW w:w="1956" w:type="dxa"/>
          </w:tcPr>
          <w:p w14:paraId="617D6A7D" w14:textId="3E63FAA2" w:rsidR="001921E5" w:rsidRPr="00074A26" w:rsidRDefault="001921E5" w:rsidP="00CF5AA7">
            <w:r>
              <w:t>20</w:t>
            </w:r>
            <w:r w:rsidR="00293CF8">
              <w:t>29</w:t>
            </w:r>
            <w:r>
              <w:t>/</w:t>
            </w:r>
            <w:r w:rsidR="00293CF8">
              <w:t>30</w:t>
            </w:r>
          </w:p>
        </w:tc>
        <w:tc>
          <w:tcPr>
            <w:tcW w:w="1957" w:type="dxa"/>
          </w:tcPr>
          <w:p w14:paraId="236B317A" w14:textId="77777777" w:rsidR="001921E5" w:rsidRPr="00074A26" w:rsidRDefault="001921E5" w:rsidP="00CF5AA7">
            <w:r>
              <w:t>{moduleSemester}{/module}{/optional}{/rules} {/year5}</w:t>
            </w:r>
          </w:p>
        </w:tc>
      </w:tr>
    </w:tbl>
    <w:p w14:paraId="1218D3DC" w14:textId="77777777" w:rsidR="001921E5" w:rsidRDefault="001921E5" w:rsidP="001921E5">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55E2F482"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5D8456D1"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037D19" w14:textId="77777777" w:rsidR="001921E5" w:rsidRDefault="001921E5" w:rsidP="00CF5AA7">
            <w:pPr>
              <w:rPr>
                <w:rFonts w:cs="Arial"/>
                <w:szCs w:val="22"/>
              </w:rPr>
            </w:pPr>
          </w:p>
        </w:tc>
      </w:tr>
      <w:tr w:rsidR="001921E5" w:rsidRPr="00074A26" w14:paraId="34449111" w14:textId="77777777" w:rsidTr="00CF5AA7">
        <w:tc>
          <w:tcPr>
            <w:tcW w:w="6212" w:type="dxa"/>
          </w:tcPr>
          <w:p w14:paraId="7ECB038D"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D5440BE" w14:textId="77777777" w:rsidR="001921E5" w:rsidRDefault="001921E5" w:rsidP="00CF5AA7">
            <w:pPr>
              <w:rPr>
                <w:rFonts w:cs="Arial"/>
                <w:szCs w:val="22"/>
              </w:rPr>
            </w:pPr>
          </w:p>
        </w:tc>
      </w:tr>
    </w:tbl>
    <w:p w14:paraId="457DFD10" w14:textId="77777777" w:rsidR="001921E5" w:rsidRDefault="001921E5" w:rsidP="001921E5">
      <w:r>
        <w:t>{/year5Exists}</w:t>
      </w:r>
    </w:p>
    <w:p w14:paraId="0D621805" w14:textId="77777777" w:rsidR="001921E5" w:rsidRDefault="001921E5" w:rsidP="001921E5"/>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921E5" w14:paraId="5CB7EC1F" w14:textId="77777777" w:rsidTr="00CF5AA7">
        <w:tc>
          <w:tcPr>
            <w:tcW w:w="513" w:type="dxa"/>
          </w:tcPr>
          <w:p w14:paraId="07403D0E" w14:textId="77777777" w:rsidR="001921E5" w:rsidRPr="00074A26" w:rsidRDefault="001921E5" w:rsidP="00CF5AA7">
            <w:r>
              <w:t>21</w:t>
            </w:r>
          </w:p>
        </w:tc>
        <w:tc>
          <w:tcPr>
            <w:tcW w:w="5699" w:type="dxa"/>
          </w:tcPr>
          <w:p w14:paraId="4672EF45" w14:textId="77777777" w:rsidR="001921E5" w:rsidRPr="00C00E87" w:rsidRDefault="001921E5" w:rsidP="00CF5AA7">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51F1D9" w14:textId="77777777" w:rsidR="001921E5" w:rsidRDefault="001921E5" w:rsidP="00CF5AA7">
                <w:r w:rsidRPr="00B32963">
                  <w:rPr>
                    <w:rStyle w:val="PlaceholderText"/>
                  </w:rPr>
                  <w:t>Click here to enter a date.</w:t>
                </w:r>
              </w:p>
            </w:tc>
          </w:sdtContent>
        </w:sdt>
      </w:tr>
      <w:tr w:rsidR="001921E5" w14:paraId="0C1D4CF9" w14:textId="77777777" w:rsidTr="00CF5AA7">
        <w:trPr>
          <w:trHeight w:val="478"/>
        </w:trPr>
        <w:tc>
          <w:tcPr>
            <w:tcW w:w="513" w:type="dxa"/>
          </w:tcPr>
          <w:p w14:paraId="16EA3662" w14:textId="77777777" w:rsidR="001921E5" w:rsidRPr="00074A26" w:rsidRDefault="001921E5" w:rsidP="00CF5AA7">
            <w:r>
              <w:t>22</w:t>
            </w:r>
          </w:p>
        </w:tc>
        <w:tc>
          <w:tcPr>
            <w:tcW w:w="5699" w:type="dxa"/>
          </w:tcPr>
          <w:p w14:paraId="32350E44" w14:textId="77777777" w:rsidR="001921E5" w:rsidRPr="00074A26" w:rsidRDefault="001921E5" w:rsidP="00CF5AA7">
            <w:r>
              <w:t>Contacts</w:t>
            </w:r>
          </w:p>
        </w:tc>
        <w:tc>
          <w:tcPr>
            <w:tcW w:w="9752" w:type="dxa"/>
          </w:tcPr>
          <w:p w14:paraId="3871172D" w14:textId="77777777" w:rsidR="001921E5" w:rsidRPr="00C00E87" w:rsidRDefault="001921E5" w:rsidP="00CF5AA7">
            <w:r>
              <w:t>Programme lead</w:t>
            </w:r>
            <w:r w:rsidRPr="00C00E87">
              <w:t>:</w:t>
            </w:r>
          </w:p>
          <w:p w14:paraId="6592F655" w14:textId="77777777" w:rsidR="001921E5" w:rsidRPr="00C00E87" w:rsidRDefault="001921E5" w:rsidP="00CF5AA7">
            <w:r w:rsidRPr="00C00E87">
              <w:t>School</w:t>
            </w:r>
            <w:r>
              <w:t>/Institute</w:t>
            </w:r>
            <w:r w:rsidRPr="00C00E87">
              <w:t xml:space="preserve"> administrative:</w:t>
            </w:r>
          </w:p>
          <w:p w14:paraId="520104AD" w14:textId="77777777" w:rsidR="001921E5" w:rsidRDefault="001921E5" w:rsidP="00CF5AA7">
            <w:r w:rsidRPr="00C00E87">
              <w:t>College administrative:</w:t>
            </w:r>
          </w:p>
        </w:tc>
      </w:tr>
    </w:tbl>
    <w:p w14:paraId="5B1EA40D" w14:textId="77777777" w:rsidR="001921E5" w:rsidRDefault="001921E5" w:rsidP="001921E5"/>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should list 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21E5"/>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3CF8"/>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2672"/>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43A0"/>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B91E6F9990494C8283CA40D6CA89CA8D"/>
        <w:category>
          <w:name w:val="General"/>
          <w:gallery w:val="placeholder"/>
        </w:category>
        <w:types>
          <w:type w:val="bbPlcHdr"/>
        </w:types>
        <w:behaviors>
          <w:behavior w:val="content"/>
        </w:behaviors>
        <w:guid w:val="{2F2A16F5-9B44-4F00-8979-02A652613E73}"/>
      </w:docPartPr>
      <w:docPartBody>
        <w:p w:rsidR="006225AB" w:rsidRDefault="006225AB" w:rsidP="006225AB">
          <w:pPr>
            <w:pStyle w:val="B91E6F9990494C8283CA40D6CA89CA8D"/>
          </w:pPr>
          <w:r w:rsidRPr="0093496A">
            <w:rPr>
              <w:rStyle w:val="PlaceholderText"/>
            </w:rPr>
            <w:t>Click or tap here to enter text.</w:t>
          </w:r>
        </w:p>
      </w:docPartBody>
    </w:docPart>
    <w:docPart>
      <w:docPartPr>
        <w:name w:val="0C7398B57F9C49B98E653C979800C4E3"/>
        <w:category>
          <w:name w:val="General"/>
          <w:gallery w:val="placeholder"/>
        </w:category>
        <w:types>
          <w:type w:val="bbPlcHdr"/>
        </w:types>
        <w:behaviors>
          <w:behavior w:val="content"/>
        </w:behaviors>
        <w:guid w:val="{09E7754D-9B56-4B91-9DED-3C3E2DE9F50F}"/>
      </w:docPartPr>
      <w:docPartBody>
        <w:p w:rsidR="006225AB" w:rsidRDefault="006225AB" w:rsidP="006225AB">
          <w:pPr>
            <w:pStyle w:val="0C7398B57F9C49B98E653C979800C4E3"/>
          </w:pPr>
          <w:r w:rsidRPr="0093496A">
            <w:rPr>
              <w:rStyle w:val="PlaceholderText"/>
            </w:rPr>
            <w:t>Click or tap here to enter text.</w:t>
          </w:r>
        </w:p>
      </w:docPartBody>
    </w:docPart>
    <w:docPart>
      <w:docPartPr>
        <w:name w:val="48EC9E41A3F4453099C309CD67F55CAA"/>
        <w:category>
          <w:name w:val="General"/>
          <w:gallery w:val="placeholder"/>
        </w:category>
        <w:types>
          <w:type w:val="bbPlcHdr"/>
        </w:types>
        <w:behaviors>
          <w:behavior w:val="content"/>
        </w:behaviors>
        <w:guid w:val="{68C26EEB-7073-41D7-AD6C-33BA8A95626B}"/>
      </w:docPartPr>
      <w:docPartBody>
        <w:p w:rsidR="006225AB" w:rsidRDefault="006225AB" w:rsidP="006225AB">
          <w:pPr>
            <w:pStyle w:val="48EC9E41A3F4453099C309CD67F55CAA"/>
          </w:pPr>
          <w:r w:rsidRPr="0093496A">
            <w:rPr>
              <w:rStyle w:val="PlaceholderText"/>
            </w:rPr>
            <w:t>Click or tap here to enter text.</w:t>
          </w:r>
        </w:p>
      </w:docPartBody>
    </w:docPart>
    <w:docPart>
      <w:docPartPr>
        <w:name w:val="852EB92780E243FFA02D9BF0C33250E0"/>
        <w:category>
          <w:name w:val="General"/>
          <w:gallery w:val="placeholder"/>
        </w:category>
        <w:types>
          <w:type w:val="bbPlcHdr"/>
        </w:types>
        <w:behaviors>
          <w:behavior w:val="content"/>
        </w:behaviors>
        <w:guid w:val="{81240C8C-E912-456B-B451-8C5E81995002}"/>
      </w:docPartPr>
      <w:docPartBody>
        <w:p w:rsidR="006225AB" w:rsidRDefault="006225AB" w:rsidP="006225AB">
          <w:pPr>
            <w:pStyle w:val="852EB92780E243FFA02D9BF0C33250E0"/>
          </w:pPr>
          <w:r w:rsidRPr="0093496A">
            <w:rPr>
              <w:rStyle w:val="PlaceholderText"/>
            </w:rPr>
            <w:t>Click or tap here to enter text.</w:t>
          </w:r>
        </w:p>
      </w:docPartBody>
    </w:docPart>
    <w:docPart>
      <w:docPartPr>
        <w:name w:val="4F1B4348B49F4005A3F39DCD7594B1D4"/>
        <w:category>
          <w:name w:val="General"/>
          <w:gallery w:val="placeholder"/>
        </w:category>
        <w:types>
          <w:type w:val="bbPlcHdr"/>
        </w:types>
        <w:behaviors>
          <w:behavior w:val="content"/>
        </w:behaviors>
        <w:guid w:val="{6314626A-AA57-4185-9E68-69F66C3161FC}"/>
      </w:docPartPr>
      <w:docPartBody>
        <w:p w:rsidR="006225AB" w:rsidRDefault="006225AB" w:rsidP="006225AB">
          <w:pPr>
            <w:pStyle w:val="4F1B4348B49F4005A3F39DCD7594B1D4"/>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42672"/>
    <w:rsid w:val="0047566F"/>
    <w:rsid w:val="00483F8B"/>
    <w:rsid w:val="004D7E4A"/>
    <w:rsid w:val="004E0C83"/>
    <w:rsid w:val="004F3AEB"/>
    <w:rsid w:val="0050065A"/>
    <w:rsid w:val="0050793A"/>
    <w:rsid w:val="00562659"/>
    <w:rsid w:val="005E0F8B"/>
    <w:rsid w:val="006225A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25AB"/>
    <w:rPr>
      <w:color w:val="808080"/>
    </w:rPr>
  </w:style>
  <w:style w:type="paragraph" w:customStyle="1" w:styleId="B91E6F9990494C8283CA40D6CA89CA8D">
    <w:name w:val="B91E6F9990494C8283CA40D6CA89CA8D"/>
    <w:rsid w:val="006225AB"/>
    <w:pPr>
      <w:spacing w:after="160" w:line="259" w:lineRule="auto"/>
    </w:pPr>
    <w:rPr>
      <w:kern w:val="2"/>
      <w14:ligatures w14:val="standardContextual"/>
    </w:rPr>
  </w:style>
  <w:style w:type="paragraph" w:customStyle="1" w:styleId="0C7398B57F9C49B98E653C979800C4E3">
    <w:name w:val="0C7398B57F9C49B98E653C979800C4E3"/>
    <w:rsid w:val="006225AB"/>
    <w:pPr>
      <w:spacing w:after="160" w:line="259" w:lineRule="auto"/>
    </w:pPr>
    <w:rPr>
      <w:kern w:val="2"/>
      <w14:ligatures w14:val="standardContextual"/>
    </w:rPr>
  </w:style>
  <w:style w:type="paragraph" w:customStyle="1" w:styleId="48EC9E41A3F4453099C309CD67F55CAA">
    <w:name w:val="48EC9E41A3F4453099C309CD67F55CAA"/>
    <w:rsid w:val="006225AB"/>
    <w:pPr>
      <w:spacing w:after="160" w:line="259" w:lineRule="auto"/>
    </w:pPr>
    <w:rPr>
      <w:kern w:val="2"/>
      <w14:ligatures w14:val="standardContextual"/>
    </w:rPr>
  </w:style>
  <w:style w:type="paragraph" w:customStyle="1" w:styleId="852EB92780E243FFA02D9BF0C33250E0">
    <w:name w:val="852EB92780E243FFA02D9BF0C33250E0"/>
    <w:rsid w:val="006225AB"/>
    <w:pPr>
      <w:spacing w:after="160" w:line="259" w:lineRule="auto"/>
    </w:pPr>
    <w:rPr>
      <w:kern w:val="2"/>
      <w14:ligatures w14:val="standardContextual"/>
    </w:rPr>
  </w:style>
  <w:style w:type="paragraph" w:customStyle="1" w:styleId="4F1B4348B49F4005A3F39DCD7594B1D4">
    <w:name w:val="4F1B4348B49F4005A3F39DCD7594B1D4"/>
    <w:rsid w:val="006225AB"/>
    <w:pPr>
      <w:spacing w:after="160" w:line="259" w:lineRule="auto"/>
    </w:pPr>
    <w:rPr>
      <w:kern w:val="2"/>
      <w14:ligatures w14:val="standardContextual"/>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1564</Words>
  <Characters>11744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2023-09-20T13:27:00Z</dcterms:created>
  <dcterms:modified xsi:type="dcterms:W3CDTF">2024-08-29T22:38:00Z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