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EB" w:rsidRDefault="006929EE" w:rsidP="00E81BBA">
      <w:pPr>
        <w:pStyle w:val="Title"/>
      </w:pPr>
      <w:r>
        <w:t>Trade Tool</w:t>
      </w:r>
    </w:p>
    <w:p w:rsidR="00A77860" w:rsidRDefault="00A77860" w:rsidP="00A77860">
      <w:pPr>
        <w:pStyle w:val="Heading1"/>
      </w:pPr>
      <w:r>
        <w:t>Document History</w:t>
      </w:r>
    </w:p>
    <w:tbl>
      <w:tblPr>
        <w:tblStyle w:val="TableGrid"/>
        <w:tblW w:w="8568" w:type="dxa"/>
        <w:tblLook w:val="04A0"/>
      </w:tblPr>
      <w:tblGrid>
        <w:gridCol w:w="1241"/>
        <w:gridCol w:w="1324"/>
        <w:gridCol w:w="5283"/>
        <w:gridCol w:w="720"/>
      </w:tblGrid>
      <w:tr w:rsidR="00DC6516" w:rsidTr="00DC6516">
        <w:tc>
          <w:tcPr>
            <w:tcW w:w="1241" w:type="dxa"/>
          </w:tcPr>
          <w:p w:rsidR="00DC6516" w:rsidRPr="009B2599" w:rsidRDefault="00DC6516" w:rsidP="00A77860">
            <w:r w:rsidRPr="009B2599">
              <w:t>C</w:t>
            </w:r>
            <w:r>
              <w:t>heng Yi</w:t>
            </w:r>
          </w:p>
        </w:tc>
        <w:tc>
          <w:tcPr>
            <w:tcW w:w="1324" w:type="dxa"/>
          </w:tcPr>
          <w:p w:rsidR="00DC6516" w:rsidRPr="009B2599" w:rsidRDefault="00DC6516" w:rsidP="00A77860">
            <w:r>
              <w:t>2011/05/09</w:t>
            </w:r>
          </w:p>
        </w:tc>
        <w:tc>
          <w:tcPr>
            <w:tcW w:w="5283" w:type="dxa"/>
          </w:tcPr>
          <w:p w:rsidR="00DC6516" w:rsidRPr="009B2599" w:rsidRDefault="004F3474" w:rsidP="002E1BAF">
            <w:r>
              <w:t>Add “Over Sell” Strategy</w:t>
            </w:r>
          </w:p>
        </w:tc>
        <w:tc>
          <w:tcPr>
            <w:tcW w:w="720" w:type="dxa"/>
          </w:tcPr>
          <w:p w:rsidR="00DC6516" w:rsidRDefault="00DC6516" w:rsidP="002E1BAF">
            <w:r>
              <w:t>V0.1</w:t>
            </w:r>
          </w:p>
        </w:tc>
      </w:tr>
      <w:tr w:rsidR="00DC6516" w:rsidTr="00DC6516">
        <w:tc>
          <w:tcPr>
            <w:tcW w:w="1241" w:type="dxa"/>
          </w:tcPr>
          <w:p w:rsidR="00DC6516" w:rsidRDefault="00DC6516" w:rsidP="00A77860">
            <w:r>
              <w:rPr>
                <w:rFonts w:hint="eastAsia"/>
              </w:rPr>
              <w:t>Cheng Yi</w:t>
            </w:r>
          </w:p>
        </w:tc>
        <w:tc>
          <w:tcPr>
            <w:tcW w:w="1324" w:type="dxa"/>
          </w:tcPr>
          <w:p w:rsidR="00DC6516" w:rsidRPr="00030CE1" w:rsidRDefault="00DC6516" w:rsidP="00A77860">
            <w:r>
              <w:t>2011/05/16</w:t>
            </w:r>
          </w:p>
        </w:tc>
        <w:tc>
          <w:tcPr>
            <w:tcW w:w="5283" w:type="dxa"/>
          </w:tcPr>
          <w:p w:rsidR="00DC6516" w:rsidRDefault="00DC6516" w:rsidP="002E1BAF">
            <w:r>
              <w:t>Add “Rush In” Strategy</w:t>
            </w:r>
          </w:p>
        </w:tc>
        <w:tc>
          <w:tcPr>
            <w:tcW w:w="720" w:type="dxa"/>
          </w:tcPr>
          <w:p w:rsidR="00DC6516" w:rsidRDefault="00DC6516" w:rsidP="002E1BAF">
            <w:r>
              <w:t>V0.2</w:t>
            </w:r>
          </w:p>
        </w:tc>
      </w:tr>
      <w:tr w:rsidR="00DC6516" w:rsidTr="00DC6516">
        <w:tc>
          <w:tcPr>
            <w:tcW w:w="1241" w:type="dxa"/>
          </w:tcPr>
          <w:p w:rsidR="00DC6516" w:rsidRDefault="00DC6516" w:rsidP="00A77860">
            <w:r>
              <w:t>Cheng Yi</w:t>
            </w:r>
          </w:p>
        </w:tc>
        <w:tc>
          <w:tcPr>
            <w:tcW w:w="1324" w:type="dxa"/>
          </w:tcPr>
          <w:p w:rsidR="00DC6516" w:rsidRDefault="00DC6516" w:rsidP="00A77860">
            <w:r>
              <w:t>2011/05/20</w:t>
            </w:r>
          </w:p>
        </w:tc>
        <w:tc>
          <w:tcPr>
            <w:tcW w:w="5283" w:type="dxa"/>
          </w:tcPr>
          <w:p w:rsidR="00DC6516" w:rsidRDefault="00CD30D8" w:rsidP="002E1BAF">
            <w:r>
              <w:t>Add “Price &amp; Volume Up” Strategy</w:t>
            </w:r>
          </w:p>
        </w:tc>
        <w:tc>
          <w:tcPr>
            <w:tcW w:w="720" w:type="dxa"/>
          </w:tcPr>
          <w:p w:rsidR="00DC6516" w:rsidRDefault="00DC6516" w:rsidP="002E1BAF">
            <w:r>
              <w:t>V0.3</w:t>
            </w:r>
          </w:p>
        </w:tc>
      </w:tr>
      <w:tr w:rsidR="00693026" w:rsidTr="00DC6516">
        <w:tc>
          <w:tcPr>
            <w:tcW w:w="1241" w:type="dxa"/>
          </w:tcPr>
          <w:p w:rsidR="00693026" w:rsidRDefault="00693026" w:rsidP="00A77860">
            <w:r>
              <w:t>Cheng Yi</w:t>
            </w:r>
          </w:p>
        </w:tc>
        <w:tc>
          <w:tcPr>
            <w:tcW w:w="1324" w:type="dxa"/>
          </w:tcPr>
          <w:p w:rsidR="00693026" w:rsidRDefault="00693026" w:rsidP="00A77860">
            <w:r>
              <w:t>2011/05/21</w:t>
            </w:r>
          </w:p>
        </w:tc>
        <w:tc>
          <w:tcPr>
            <w:tcW w:w="5283" w:type="dxa"/>
          </w:tcPr>
          <w:p w:rsidR="00693026" w:rsidRDefault="00693026" w:rsidP="00916733">
            <w:pPr>
              <w:pStyle w:val="ListParagraph"/>
              <w:numPr>
                <w:ilvl w:val="0"/>
                <w:numId w:val="3"/>
              </w:numPr>
            </w:pPr>
            <w:r>
              <w:t>Add “Erection” Strategy</w:t>
            </w:r>
          </w:p>
          <w:p w:rsidR="00693026" w:rsidRDefault="00693026" w:rsidP="00916733">
            <w:pPr>
              <w:pStyle w:val="ListParagraph"/>
              <w:numPr>
                <w:ilvl w:val="0"/>
                <w:numId w:val="3"/>
              </w:numPr>
            </w:pPr>
            <w:r>
              <w:t>Update “Rush In” Strategy</w:t>
            </w:r>
          </w:p>
          <w:p w:rsidR="001308D0" w:rsidRDefault="001308D0" w:rsidP="00916733">
            <w:pPr>
              <w:pStyle w:val="ListParagraph"/>
              <w:numPr>
                <w:ilvl w:val="0"/>
                <w:numId w:val="3"/>
              </w:numPr>
            </w:pPr>
            <w:r>
              <w:t>Categorize “Over Sell”, “Rush In” and “Erection” into “Short Term Price based” strategy group.</w:t>
            </w:r>
          </w:p>
        </w:tc>
        <w:tc>
          <w:tcPr>
            <w:tcW w:w="720" w:type="dxa"/>
          </w:tcPr>
          <w:p w:rsidR="00693026" w:rsidRDefault="00693026" w:rsidP="002E1BAF">
            <w:r>
              <w:t>V0.4</w:t>
            </w:r>
          </w:p>
        </w:tc>
      </w:tr>
      <w:tr w:rsidR="006749F4" w:rsidTr="00DC6516">
        <w:tc>
          <w:tcPr>
            <w:tcW w:w="1241" w:type="dxa"/>
          </w:tcPr>
          <w:p w:rsidR="006749F4" w:rsidRDefault="006749F4" w:rsidP="00A77860">
            <w:r>
              <w:t>Cheng Yi</w:t>
            </w:r>
          </w:p>
        </w:tc>
        <w:tc>
          <w:tcPr>
            <w:tcW w:w="1324" w:type="dxa"/>
          </w:tcPr>
          <w:p w:rsidR="006749F4" w:rsidRDefault="006749F4" w:rsidP="00A77860">
            <w:r>
              <w:t>2011/05/22</w:t>
            </w:r>
          </w:p>
        </w:tc>
        <w:tc>
          <w:tcPr>
            <w:tcW w:w="5283" w:type="dxa"/>
          </w:tcPr>
          <w:p w:rsidR="008D3FEB" w:rsidRDefault="008D3FEB" w:rsidP="00510244">
            <w:pPr>
              <w:pStyle w:val="ListParagraph"/>
              <w:numPr>
                <w:ilvl w:val="0"/>
                <w:numId w:val="23"/>
              </w:numPr>
            </w:pPr>
            <w:r>
              <w:t>Add Validate logic</w:t>
            </w:r>
          </w:p>
        </w:tc>
        <w:tc>
          <w:tcPr>
            <w:tcW w:w="720" w:type="dxa"/>
          </w:tcPr>
          <w:p w:rsidR="006749F4" w:rsidRDefault="008D3FEB" w:rsidP="002E1BAF">
            <w:r>
              <w:t>V0.5</w:t>
            </w:r>
          </w:p>
        </w:tc>
      </w:tr>
      <w:tr w:rsidR="001900AD" w:rsidTr="00DC6516">
        <w:tc>
          <w:tcPr>
            <w:tcW w:w="1241" w:type="dxa"/>
          </w:tcPr>
          <w:p w:rsidR="001900AD" w:rsidRDefault="001900AD" w:rsidP="00A77860">
            <w:r>
              <w:t>Cheng Yi</w:t>
            </w:r>
          </w:p>
        </w:tc>
        <w:tc>
          <w:tcPr>
            <w:tcW w:w="1324" w:type="dxa"/>
          </w:tcPr>
          <w:p w:rsidR="001900AD" w:rsidRDefault="001900AD" w:rsidP="00A77860">
            <w:r>
              <w:t>2011/05/27</w:t>
            </w:r>
          </w:p>
        </w:tc>
        <w:tc>
          <w:tcPr>
            <w:tcW w:w="5283" w:type="dxa"/>
          </w:tcPr>
          <w:p w:rsidR="001900AD" w:rsidRDefault="001900AD" w:rsidP="001900AD">
            <w:pPr>
              <w:pStyle w:val="ListParagraph"/>
              <w:numPr>
                <w:ilvl w:val="0"/>
                <w:numId w:val="24"/>
              </w:numPr>
            </w:pPr>
            <w:r>
              <w:t>Add UI design</w:t>
            </w:r>
          </w:p>
        </w:tc>
        <w:tc>
          <w:tcPr>
            <w:tcW w:w="720" w:type="dxa"/>
          </w:tcPr>
          <w:p w:rsidR="001900AD" w:rsidRDefault="001900AD" w:rsidP="002E1BAF">
            <w:r>
              <w:t>V0.6</w:t>
            </w:r>
          </w:p>
        </w:tc>
      </w:tr>
      <w:tr w:rsidR="002266FD" w:rsidTr="00DC6516">
        <w:tc>
          <w:tcPr>
            <w:tcW w:w="1241" w:type="dxa"/>
          </w:tcPr>
          <w:p w:rsidR="002266FD" w:rsidRDefault="00D16EC7" w:rsidP="00A77860">
            <w:r>
              <w:t>Cheng Yi</w:t>
            </w:r>
          </w:p>
        </w:tc>
        <w:tc>
          <w:tcPr>
            <w:tcW w:w="1324" w:type="dxa"/>
          </w:tcPr>
          <w:p w:rsidR="002266FD" w:rsidRDefault="00D16EC7" w:rsidP="00A77860">
            <w:r>
              <w:t>2011/06/03</w:t>
            </w:r>
          </w:p>
        </w:tc>
        <w:tc>
          <w:tcPr>
            <w:tcW w:w="5283" w:type="dxa"/>
          </w:tcPr>
          <w:p w:rsidR="002266FD" w:rsidRDefault="00D16EC7" w:rsidP="00D16EC7">
            <w:pPr>
              <w:pStyle w:val="ListParagraph"/>
              <w:numPr>
                <w:ilvl w:val="0"/>
                <w:numId w:val="28"/>
              </w:numPr>
            </w:pPr>
            <w:r>
              <w:t>Updated the to-do list</w:t>
            </w:r>
          </w:p>
        </w:tc>
        <w:tc>
          <w:tcPr>
            <w:tcW w:w="720" w:type="dxa"/>
          </w:tcPr>
          <w:p w:rsidR="002266FD" w:rsidRDefault="00D16EC7" w:rsidP="002E1BAF">
            <w:r>
              <w:t>V0.7</w:t>
            </w:r>
          </w:p>
        </w:tc>
      </w:tr>
      <w:tr w:rsidR="0043714B" w:rsidTr="00DC6516">
        <w:tc>
          <w:tcPr>
            <w:tcW w:w="1241" w:type="dxa"/>
          </w:tcPr>
          <w:p w:rsidR="0043714B" w:rsidRDefault="0043714B" w:rsidP="00A77860">
            <w:r>
              <w:t>Cheng Yi</w:t>
            </w:r>
          </w:p>
        </w:tc>
        <w:tc>
          <w:tcPr>
            <w:tcW w:w="1324" w:type="dxa"/>
          </w:tcPr>
          <w:p w:rsidR="0043714B" w:rsidRDefault="0043714B" w:rsidP="00A77860">
            <w:r>
              <w:t>2011/06/04</w:t>
            </w:r>
          </w:p>
        </w:tc>
        <w:tc>
          <w:tcPr>
            <w:tcW w:w="5283" w:type="dxa"/>
          </w:tcPr>
          <w:p w:rsidR="0043714B" w:rsidRDefault="009834E8" w:rsidP="0043714B">
            <w:pPr>
              <w:pStyle w:val="ListParagraph"/>
              <w:numPr>
                <w:ilvl w:val="0"/>
                <w:numId w:val="30"/>
              </w:numPr>
            </w:pPr>
            <w:r>
              <w:t>Extract Sell Strategy</w:t>
            </w:r>
          </w:p>
        </w:tc>
        <w:tc>
          <w:tcPr>
            <w:tcW w:w="720" w:type="dxa"/>
          </w:tcPr>
          <w:p w:rsidR="0043714B" w:rsidRDefault="006E0966" w:rsidP="002E1BAF">
            <w:r>
              <w:t>V0.8</w:t>
            </w:r>
          </w:p>
        </w:tc>
      </w:tr>
      <w:tr w:rsidR="00D07C3B" w:rsidTr="00DC6516">
        <w:tc>
          <w:tcPr>
            <w:tcW w:w="1241" w:type="dxa"/>
          </w:tcPr>
          <w:p w:rsidR="00D07C3B" w:rsidRDefault="00D07C3B" w:rsidP="00A77860">
            <w:r>
              <w:rPr>
                <w:rFonts w:hint="eastAsia"/>
              </w:rPr>
              <w:t>Cheng Yi</w:t>
            </w:r>
          </w:p>
        </w:tc>
        <w:tc>
          <w:tcPr>
            <w:tcW w:w="1324" w:type="dxa"/>
          </w:tcPr>
          <w:p w:rsidR="00D07C3B" w:rsidRDefault="00D07C3B" w:rsidP="00A77860">
            <w:r>
              <w:rPr>
                <w:rFonts w:hint="eastAsia"/>
              </w:rPr>
              <w:t>2011/06/11</w:t>
            </w:r>
          </w:p>
        </w:tc>
        <w:tc>
          <w:tcPr>
            <w:tcW w:w="5283" w:type="dxa"/>
          </w:tcPr>
          <w:p w:rsidR="00D07C3B" w:rsidRDefault="00274ACA" w:rsidP="00B82226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eastAsia"/>
              </w:rPr>
              <w:t>List all the version 1 to</w:t>
            </w:r>
            <w:r w:rsidR="00B82226">
              <w:rPr>
                <w:rFonts w:hint="eastAsia"/>
              </w:rPr>
              <w:t>-</w:t>
            </w:r>
            <w:r>
              <w:rPr>
                <w:rFonts w:hint="eastAsia"/>
              </w:rPr>
              <w:t>do.</w:t>
            </w:r>
          </w:p>
        </w:tc>
        <w:tc>
          <w:tcPr>
            <w:tcW w:w="720" w:type="dxa"/>
          </w:tcPr>
          <w:p w:rsidR="00D07C3B" w:rsidRDefault="00274ACA" w:rsidP="002E1BAF">
            <w:r>
              <w:rPr>
                <w:rFonts w:hint="eastAsia"/>
              </w:rPr>
              <w:t>V0.9</w:t>
            </w:r>
          </w:p>
        </w:tc>
      </w:tr>
    </w:tbl>
    <w:p w:rsidR="006D3E56" w:rsidRDefault="006D3E56" w:rsidP="006D3E56">
      <w:pPr>
        <w:pStyle w:val="Heading1"/>
      </w:pPr>
      <w:r>
        <w:t>Data</w:t>
      </w:r>
    </w:p>
    <w:p w:rsidR="006D3E56" w:rsidRDefault="006D3E56" w:rsidP="006D3E56"/>
    <w:p w:rsidR="006D3E56" w:rsidRPr="008C7143" w:rsidRDefault="006D3E56" w:rsidP="000A30B9">
      <w:pPr>
        <w:pStyle w:val="Heading2"/>
      </w:pPr>
      <w:r w:rsidRPr="008C7143">
        <w:t>TradableEntity</w:t>
      </w:r>
    </w:p>
    <w:p w:rsidR="006D3E56" w:rsidRDefault="006D3E56" w:rsidP="006D3E56">
      <w:r>
        <w:t>ID</w:t>
      </w:r>
    </w:p>
    <w:p w:rsidR="006D3E56" w:rsidRDefault="006D3E56" w:rsidP="006D3E56">
      <w:r>
        <w:t>Name</w:t>
      </w:r>
    </w:p>
    <w:p w:rsidR="006D3E56" w:rsidRDefault="006D3E56" w:rsidP="006D3E56"/>
    <w:p w:rsidR="006D3E56" w:rsidRPr="008C7143" w:rsidRDefault="006D3E56" w:rsidP="000A30B9">
      <w:pPr>
        <w:pStyle w:val="Heading2"/>
      </w:pPr>
      <w:r w:rsidRPr="008C7143">
        <w:t>DailyData</w:t>
      </w:r>
    </w:p>
    <w:p w:rsidR="006D3E56" w:rsidRDefault="006D3E56" w:rsidP="006D3E56">
      <w:r>
        <w:t>Date</w:t>
      </w:r>
    </w:p>
    <w:p w:rsidR="006D3E56" w:rsidRDefault="006D3E56" w:rsidP="006D3E56">
      <w:r>
        <w:t>OpeningPrice</w:t>
      </w:r>
    </w:p>
    <w:p w:rsidR="006D3E56" w:rsidRDefault="006D3E56" w:rsidP="006D3E56">
      <w:r>
        <w:t>ClosingPrice</w:t>
      </w:r>
    </w:p>
    <w:p w:rsidR="006D3E56" w:rsidRDefault="006D3E56" w:rsidP="006D3E56">
      <w:r>
        <w:t>HighPrice</w:t>
      </w:r>
    </w:p>
    <w:p w:rsidR="006D3E56" w:rsidRDefault="006D3E56" w:rsidP="006D3E56">
      <w:r>
        <w:t>LowPrice</w:t>
      </w:r>
    </w:p>
    <w:p w:rsidR="006D3E56" w:rsidRDefault="006D3E56" w:rsidP="006D3E56">
      <w:r>
        <w:t>TradeVolume</w:t>
      </w:r>
    </w:p>
    <w:p w:rsidR="006D3E56" w:rsidRDefault="006D3E56" w:rsidP="006D3E56">
      <w:r>
        <w:t>TradeAmount</w:t>
      </w:r>
    </w:p>
    <w:p w:rsidR="000A30B9" w:rsidRDefault="000A30B9" w:rsidP="006D3E56"/>
    <w:p w:rsidR="000A30B9" w:rsidRDefault="000A30B9" w:rsidP="006D3E56"/>
    <w:p w:rsidR="0026353B" w:rsidRDefault="0026353B" w:rsidP="006D3E56"/>
    <w:p w:rsidR="006D3E56" w:rsidRDefault="006D3E56" w:rsidP="006D3E56">
      <w:pPr>
        <w:pStyle w:val="Heading1"/>
      </w:pPr>
      <w:r>
        <w:t>Strategy</w:t>
      </w:r>
    </w:p>
    <w:p w:rsidR="00E2164E" w:rsidRDefault="00E2164E" w:rsidP="00E2164E"/>
    <w:p w:rsidR="00C210FF" w:rsidRDefault="00C210FF" w:rsidP="006D3E56">
      <w:pPr>
        <w:pStyle w:val="Heading2"/>
      </w:pPr>
      <w:r>
        <w:lastRenderedPageBreak/>
        <w:t>Strategy based on Trend</w:t>
      </w:r>
    </w:p>
    <w:p w:rsidR="006D3E56" w:rsidRDefault="006D3E56" w:rsidP="00C210FF">
      <w:pPr>
        <w:pStyle w:val="Heading3"/>
      </w:pPr>
      <w:r>
        <w:t>Buy Opportunity</w:t>
      </w:r>
    </w:p>
    <w:p w:rsidR="004E3C13" w:rsidRDefault="004E3C13" w:rsidP="00C210FF">
      <w:pPr>
        <w:pStyle w:val="Heading4"/>
      </w:pPr>
      <w:r>
        <w:t>Short Term Price based</w:t>
      </w:r>
    </w:p>
    <w:p w:rsidR="006D3E56" w:rsidRDefault="00151B97" w:rsidP="00C210FF">
      <w:pPr>
        <w:pStyle w:val="Heading5"/>
      </w:pPr>
      <w:r>
        <w:t>Over Sell</w:t>
      </w:r>
    </w:p>
    <w:p w:rsidR="007D0A0E" w:rsidRDefault="00EF64D5" w:rsidP="007D0A0E">
      <w:pPr>
        <w:keepNext/>
      </w:pPr>
      <w:r>
        <w:object w:dxaOrig="8328" w:dyaOrig="6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311.6pt" o:ole="">
            <v:imagedata r:id="rId6" o:title=""/>
          </v:shape>
          <o:OLEObject Type="Embed" ProgID="Visio.Drawing.11" ShapeID="_x0000_i1025" DrawAspect="Content" ObjectID="_1373699728" r:id="rId7"/>
        </w:object>
      </w:r>
    </w:p>
    <w:p w:rsidR="007D0A0E" w:rsidRDefault="007D0A0E" w:rsidP="007D0A0E">
      <w:pPr>
        <w:pStyle w:val="Caption"/>
        <w:jc w:val="center"/>
      </w:pPr>
      <w:r>
        <w:t xml:space="preserve">Figure </w:t>
      </w:r>
      <w:fldSimple w:instr=" SEQ Figure \* ARABIC ">
        <w:r w:rsidR="00EF64D5">
          <w:rPr>
            <w:noProof/>
          </w:rPr>
          <w:t>1</w:t>
        </w:r>
      </w:fldSimple>
      <w:r>
        <w:t xml:space="preserve"> Over Sell Strategy</w:t>
      </w:r>
    </w:p>
    <w:p w:rsidR="009B33A2" w:rsidRPr="009B33A2" w:rsidRDefault="00564393" w:rsidP="009B33A2">
      <w:r>
        <w:t>Condition: Down Range followed by a</w:t>
      </w:r>
      <w:r w:rsidR="006A6FF2">
        <w:t>n</w:t>
      </w:r>
      <w:r>
        <w:t xml:space="preserve"> Up Range</w:t>
      </w:r>
    </w:p>
    <w:p w:rsidR="007D0A0E" w:rsidRPr="007D0A0E" w:rsidRDefault="007D0A0E" w:rsidP="007D0A0E"/>
    <w:p w:rsidR="00E2164E" w:rsidRDefault="00E2164E" w:rsidP="00C210FF">
      <w:pPr>
        <w:pStyle w:val="Heading5"/>
      </w:pPr>
      <w:r>
        <w:lastRenderedPageBreak/>
        <w:t>Rush In</w:t>
      </w:r>
    </w:p>
    <w:p w:rsidR="00C42AC5" w:rsidRDefault="008F2DBD" w:rsidP="00C42AC5">
      <w:pPr>
        <w:keepNext/>
      </w:pPr>
      <w:r>
        <w:object w:dxaOrig="4449" w:dyaOrig="3853">
          <v:shape id="_x0000_i1026" type="#_x0000_t75" style="width:222.9pt;height:192.95pt" o:ole="">
            <v:imagedata r:id="rId8" o:title=""/>
          </v:shape>
          <o:OLEObject Type="Embed" ProgID="Visio.Drawing.11" ShapeID="_x0000_i1026" DrawAspect="Content" ObjectID="_1373699729" r:id="rId9"/>
        </w:object>
      </w:r>
    </w:p>
    <w:p w:rsidR="00C42AC5" w:rsidRDefault="00C42AC5" w:rsidP="00C42AC5">
      <w:pPr>
        <w:pStyle w:val="Caption"/>
        <w:jc w:val="center"/>
      </w:pPr>
      <w:r>
        <w:t xml:space="preserve">Figure </w:t>
      </w:r>
      <w:fldSimple w:instr=" SEQ Figure \* ARABIC ">
        <w:r w:rsidR="00EF64D5">
          <w:rPr>
            <w:noProof/>
          </w:rPr>
          <w:t>2</w:t>
        </w:r>
      </w:fldSimple>
      <w:r>
        <w:t xml:space="preserve"> Rush In Strategy</w:t>
      </w:r>
    </w:p>
    <w:p w:rsidR="00BA7A1E" w:rsidRPr="00BA7A1E" w:rsidRDefault="006A6FF2" w:rsidP="00BA7A1E">
      <w:r>
        <w:t xml:space="preserve">Condition: </w:t>
      </w:r>
      <w:r w:rsidR="00AA20A4">
        <w:t>Up Range followed by an Up Range</w:t>
      </w:r>
    </w:p>
    <w:p w:rsidR="0030528F" w:rsidRDefault="0030528F" w:rsidP="00C210FF">
      <w:pPr>
        <w:pStyle w:val="Heading5"/>
      </w:pPr>
      <w:r>
        <w:t>Erection</w:t>
      </w:r>
    </w:p>
    <w:p w:rsidR="00EF64D5" w:rsidRDefault="00EF64D5" w:rsidP="00EF64D5">
      <w:pPr>
        <w:keepNext/>
      </w:pPr>
      <w:r>
        <w:object w:dxaOrig="6858" w:dyaOrig="4949">
          <v:shape id="_x0000_i1027" type="#_x0000_t75" style="width:342.7pt;height:247.7pt" o:ole="">
            <v:imagedata r:id="rId10" o:title=""/>
          </v:shape>
          <o:OLEObject Type="Embed" ProgID="Visio.Drawing.11" ShapeID="_x0000_i1027" DrawAspect="Content" ObjectID="_1373699730" r:id="rId11"/>
        </w:object>
      </w:r>
    </w:p>
    <w:p w:rsidR="00EF64D5" w:rsidRDefault="00EF64D5" w:rsidP="00EF64D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Erection</w:t>
      </w:r>
    </w:p>
    <w:p w:rsidR="00EF64D5" w:rsidRPr="00EF64D5" w:rsidRDefault="00EF64D5" w:rsidP="00EF64D5"/>
    <w:p w:rsidR="00D655A7" w:rsidRDefault="00D655A7" w:rsidP="00C210FF">
      <w:pPr>
        <w:pStyle w:val="Heading4"/>
      </w:pPr>
      <w:r>
        <w:lastRenderedPageBreak/>
        <w:t>Price</w:t>
      </w:r>
      <w:r w:rsidR="003C2DF0">
        <w:t xml:space="preserve"> &amp; </w:t>
      </w:r>
      <w:r>
        <w:t>Volume</w:t>
      </w:r>
      <w:r w:rsidR="003C2DF0">
        <w:t xml:space="preserve"> </w:t>
      </w:r>
      <w:r>
        <w:t>Up</w:t>
      </w:r>
    </w:p>
    <w:p w:rsidR="00DC6516" w:rsidRDefault="00EF64D5" w:rsidP="00DC6516">
      <w:pPr>
        <w:keepNext/>
      </w:pPr>
      <w:r>
        <w:object w:dxaOrig="6858" w:dyaOrig="4949">
          <v:shape id="_x0000_i1028" type="#_x0000_t75" style="width:342.7pt;height:247.7pt" o:ole="">
            <v:imagedata r:id="rId12" o:title=""/>
          </v:shape>
          <o:OLEObject Type="Embed" ProgID="Visio.Drawing.11" ShapeID="_x0000_i1028" DrawAspect="Content" ObjectID="_1373699731" r:id="rId13"/>
        </w:object>
      </w:r>
    </w:p>
    <w:p w:rsidR="00564AF4" w:rsidRPr="00564AF4" w:rsidRDefault="00DC6516" w:rsidP="00DC6516">
      <w:pPr>
        <w:pStyle w:val="Caption"/>
        <w:jc w:val="center"/>
      </w:pPr>
      <w:r>
        <w:t xml:space="preserve">Figure </w:t>
      </w:r>
      <w:fldSimple w:instr=" SEQ Figure \* ARABIC ">
        <w:r w:rsidR="00EF64D5">
          <w:rPr>
            <w:noProof/>
          </w:rPr>
          <w:t>4</w:t>
        </w:r>
      </w:fldSimple>
      <w:r>
        <w:t xml:space="preserve"> Price &amp; Volume Up</w:t>
      </w:r>
    </w:p>
    <w:p w:rsidR="00D655A7" w:rsidRPr="00D655A7" w:rsidRDefault="00D655A7" w:rsidP="00D655A7"/>
    <w:p w:rsidR="00E2164E" w:rsidRDefault="00E2164E" w:rsidP="00C210FF">
      <w:pPr>
        <w:pStyle w:val="Heading3"/>
      </w:pPr>
      <w:r>
        <w:t>Sell Opportunity</w:t>
      </w:r>
    </w:p>
    <w:p w:rsidR="00833B72" w:rsidRDefault="00A77F79" w:rsidP="00C210FF">
      <w:pPr>
        <w:pStyle w:val="Heading4"/>
      </w:pPr>
      <w:r>
        <w:t>Fixed</w:t>
      </w:r>
      <w:r w:rsidR="00D14D9F">
        <w:t>Day</w:t>
      </w:r>
      <w:r w:rsidR="00833B72">
        <w:t>Rate</w:t>
      </w:r>
      <w:r w:rsidR="00646771">
        <w:t>1</w:t>
      </w:r>
    </w:p>
    <w:p w:rsidR="00E2164E" w:rsidRDefault="00A70574" w:rsidP="00C210FF">
      <w:pPr>
        <w:pStyle w:val="Heading5"/>
      </w:pPr>
      <w:r>
        <w:t>Stop Win</w:t>
      </w:r>
    </w:p>
    <w:p w:rsidR="009C6F90" w:rsidRDefault="00E2164E" w:rsidP="00C210FF">
      <w:pPr>
        <w:pStyle w:val="Heading5"/>
      </w:pPr>
      <w:r>
        <w:t>Stop Loss</w:t>
      </w:r>
    </w:p>
    <w:p w:rsidR="00833B72" w:rsidRPr="00833B72" w:rsidRDefault="00833B72" w:rsidP="00C210FF">
      <w:pPr>
        <w:pStyle w:val="Heading5"/>
      </w:pPr>
      <w:r>
        <w:t>Max Holding Day</w:t>
      </w:r>
    </w:p>
    <w:p w:rsidR="006D3E56" w:rsidRDefault="006D3E56" w:rsidP="006D3E56"/>
    <w:p w:rsidR="00C210FF" w:rsidRDefault="00C210FF" w:rsidP="00C210FF">
      <w:pPr>
        <w:pStyle w:val="Heading2"/>
      </w:pPr>
    </w:p>
    <w:p w:rsidR="006D3E56" w:rsidRDefault="006D3E56" w:rsidP="006D3E56">
      <w:pPr>
        <w:pStyle w:val="Heading1"/>
      </w:pPr>
      <w:r>
        <w:t>Architecture</w:t>
      </w:r>
    </w:p>
    <w:p w:rsidR="006D3E56" w:rsidRDefault="006D3E56" w:rsidP="00B6311F">
      <w:pPr>
        <w:pStyle w:val="Heading2"/>
      </w:pPr>
      <w:r>
        <w:t>Data Loading</w:t>
      </w:r>
    </w:p>
    <w:p w:rsidR="006D3E56" w:rsidRDefault="006D3E56" w:rsidP="00B6311F">
      <w:pPr>
        <w:pStyle w:val="Heading2"/>
      </w:pPr>
      <w:r>
        <w:t>Lookup</w:t>
      </w:r>
    </w:p>
    <w:p w:rsidR="00E82069" w:rsidRDefault="00E82069" w:rsidP="00E82069">
      <w:r>
        <w:t xml:space="preserve">For a given day, </w:t>
      </w:r>
      <w:r w:rsidR="00FB3038">
        <w:t>use</w:t>
      </w:r>
      <w:r w:rsidR="00C44AAD">
        <w:t xml:space="preserve"> the strategy to check</w:t>
      </w:r>
      <w:r w:rsidR="00FB3038">
        <w:t xml:space="preserve"> whether this is an opportunity.</w:t>
      </w:r>
    </w:p>
    <w:p w:rsidR="006D3E56" w:rsidRDefault="006D3E56" w:rsidP="00B6311F">
      <w:pPr>
        <w:pStyle w:val="Heading2"/>
      </w:pPr>
      <w:r>
        <w:t>Validate</w:t>
      </w:r>
    </w:p>
    <w:p w:rsidR="00B6311F" w:rsidRDefault="00B23517" w:rsidP="00B6311F">
      <w:r>
        <w:t>After an opportunity appears, validate using the historical data.</w:t>
      </w:r>
    </w:p>
    <w:p w:rsidR="00B6648F" w:rsidRDefault="00B6648F" w:rsidP="00B6648F"/>
    <w:p w:rsidR="0001194A" w:rsidRPr="00B6648F" w:rsidRDefault="00B6648F" w:rsidP="00B6648F">
      <w:r>
        <w:lastRenderedPageBreak/>
        <w:t>T</w:t>
      </w:r>
      <w:r w:rsidR="0001194A" w:rsidRPr="00B6648F">
        <w:t>he real buy day is the next day to the opportunity found day.</w:t>
      </w:r>
    </w:p>
    <w:p w:rsidR="0001194A" w:rsidRPr="00B6648F" w:rsidRDefault="00B6648F" w:rsidP="00B6648F">
      <w:r>
        <w:t>T</w:t>
      </w:r>
      <w:r w:rsidR="0001194A" w:rsidRPr="00B6648F">
        <w:t>he buy price is the opening price of the buy day</w:t>
      </w:r>
    </w:p>
    <w:p w:rsidR="00DA51FC" w:rsidRPr="00B6648F" w:rsidRDefault="00B6648F" w:rsidP="00B6648F">
      <w:r>
        <w:t>T</w:t>
      </w:r>
      <w:r w:rsidR="0001194A" w:rsidRPr="00B6648F">
        <w:t>he sell price is the closing price of the selling day</w:t>
      </w:r>
    </w:p>
    <w:p w:rsidR="00DA51FC" w:rsidRPr="00B6648F" w:rsidRDefault="00DA51FC" w:rsidP="00B6648F"/>
    <w:p w:rsidR="00B6648F" w:rsidRDefault="0001194A" w:rsidP="00B6648F">
      <w:r w:rsidRPr="00B6648F">
        <w:t>Selling strategy:</w:t>
      </w:r>
    </w:p>
    <w:p w:rsidR="00B6648F" w:rsidRDefault="00B6648F" w:rsidP="00B6648F">
      <w:pPr>
        <w:pStyle w:val="ListParagraph"/>
        <w:numPr>
          <w:ilvl w:val="0"/>
          <w:numId w:val="22"/>
        </w:numPr>
      </w:pPr>
      <w:r>
        <w:t>S</w:t>
      </w:r>
      <w:r w:rsidR="0001194A" w:rsidRPr="00B6648F">
        <w:t>ell it when the closing price reached STOP_WIN_RATE within MAX_HOLD_DAYS</w:t>
      </w:r>
    </w:p>
    <w:p w:rsidR="00B6648F" w:rsidRPr="00B6311F" w:rsidRDefault="00B6648F" w:rsidP="00B6648F">
      <w:pPr>
        <w:pStyle w:val="ListParagraph"/>
        <w:numPr>
          <w:ilvl w:val="0"/>
          <w:numId w:val="22"/>
        </w:numPr>
      </w:pPr>
      <w:r>
        <w:t>S</w:t>
      </w:r>
      <w:r w:rsidRPr="00B6648F">
        <w:t>ell it when the closing price reached STOP_LOSS_RATE</w:t>
      </w:r>
      <w:r>
        <w:t xml:space="preserve"> within MA_HOLD_DAYS</w:t>
      </w:r>
    </w:p>
    <w:p w:rsidR="00B6648F" w:rsidRDefault="00B6648F" w:rsidP="0001194A">
      <w:pPr>
        <w:pStyle w:val="ListParagraph"/>
        <w:numPr>
          <w:ilvl w:val="0"/>
          <w:numId w:val="22"/>
        </w:numPr>
      </w:pPr>
      <w:r>
        <w:t>S</w:t>
      </w:r>
      <w:r w:rsidR="0001194A" w:rsidRPr="00B6648F">
        <w:t xml:space="preserve">ell it at </w:t>
      </w:r>
      <w:r>
        <w:t xml:space="preserve">the closing price at </w:t>
      </w:r>
      <w:r w:rsidR="0001194A" w:rsidRPr="00B6648F">
        <w:t>MAX_HOLD_DAYS</w:t>
      </w:r>
    </w:p>
    <w:p w:rsidR="006D3E56" w:rsidRDefault="006D3E56" w:rsidP="006D3E56"/>
    <w:p w:rsidR="006D3E56" w:rsidRDefault="006D3E56" w:rsidP="006D3E56">
      <w:pPr>
        <w:pStyle w:val="Heading1"/>
      </w:pPr>
      <w:r>
        <w:t>Algorithm</w:t>
      </w:r>
    </w:p>
    <w:p w:rsidR="006D3E56" w:rsidRDefault="006D3E56" w:rsidP="006D3E56">
      <w:r>
        <w:t>Class TEDD:</w:t>
      </w:r>
    </w:p>
    <w:p w:rsidR="006D3E56" w:rsidRDefault="006D3E56" w:rsidP="006D3E56">
      <w:r>
        <w:t>findPreviousDownRange (Start, DR, DD)</w:t>
      </w:r>
    </w:p>
    <w:p w:rsidR="006D3E56" w:rsidRDefault="006D3E56" w:rsidP="006D3E56">
      <w:r>
        <w:t>findPreviousUpRange(Start, UR, UD)</w:t>
      </w:r>
    </w:p>
    <w:p w:rsidR="00873973" w:rsidRDefault="00873973" w:rsidP="006D3E56">
      <w:r>
        <w:t>findPreviousFlatRange(Start, FR, FD)</w:t>
      </w:r>
    </w:p>
    <w:p w:rsidR="006D3E56" w:rsidRDefault="006D3E56" w:rsidP="006D3E56">
      <w:pPr>
        <w:keepNext/>
      </w:pPr>
      <w:r>
        <w:object w:dxaOrig="9036" w:dyaOrig="4781">
          <v:shape id="_x0000_i1029" type="#_x0000_t75" style="width:452.15pt;height:238.45pt" o:ole="">
            <v:imagedata r:id="rId14" o:title=""/>
          </v:shape>
          <o:OLEObject Type="Embed" ProgID="Visio.Drawing.11" ShapeID="_x0000_i1029" DrawAspect="Content" ObjectID="_1373699732" r:id="rId15"/>
        </w:object>
      </w:r>
    </w:p>
    <w:p w:rsidR="006D3E56" w:rsidRPr="009A3DE3" w:rsidRDefault="006D3E56" w:rsidP="006D3E56">
      <w:pPr>
        <w:pStyle w:val="Caption"/>
        <w:jc w:val="center"/>
      </w:pPr>
      <w:r>
        <w:t xml:space="preserve">Figure </w:t>
      </w:r>
      <w:fldSimple w:instr=" SEQ Figure \* ARABIC ">
        <w:r w:rsidR="00EF64D5">
          <w:rPr>
            <w:noProof/>
          </w:rPr>
          <w:t>5</w:t>
        </w:r>
      </w:fldSimple>
      <w:r>
        <w:t xml:space="preserve"> Down/Up Range Lookup</w:t>
      </w:r>
    </w:p>
    <w:p w:rsidR="006D3E56" w:rsidRPr="00286347" w:rsidRDefault="006D3E56" w:rsidP="006D3E56"/>
    <w:p w:rsidR="00A651AF" w:rsidRDefault="00A651AF" w:rsidP="00870592">
      <w:pPr>
        <w:pStyle w:val="Heading1"/>
      </w:pPr>
      <w:r>
        <w:lastRenderedPageBreak/>
        <w:t>Tools</w:t>
      </w:r>
    </w:p>
    <w:p w:rsidR="00A651AF" w:rsidRDefault="009250D6" w:rsidP="009250D6">
      <w:pPr>
        <w:pStyle w:val="Heading2"/>
      </w:pPr>
      <w:r>
        <w:t>Generate Market Section</w:t>
      </w:r>
    </w:p>
    <w:p w:rsidR="009250D6" w:rsidRDefault="00895429" w:rsidP="00895429">
      <w:pPr>
        <w:pStyle w:val="Heading2"/>
      </w:pPr>
      <w:r>
        <w:t>Parse Base Info</w:t>
      </w:r>
    </w:p>
    <w:p w:rsidR="00091B4B" w:rsidRDefault="00091B4B" w:rsidP="00870592">
      <w:pPr>
        <w:pStyle w:val="Heading1"/>
      </w:pPr>
      <w:r>
        <w:t>UI</w:t>
      </w:r>
    </w:p>
    <w:p w:rsidR="00DD1552" w:rsidRDefault="009B5E5C" w:rsidP="009B5E5C">
      <w:pPr>
        <w:pStyle w:val="Heading2"/>
      </w:pPr>
      <w:r>
        <w:t>Zoom and Pan</w:t>
      </w:r>
    </w:p>
    <w:p w:rsidR="006A697A" w:rsidRDefault="008E6CBF" w:rsidP="00B46157">
      <w:r>
        <w:t>The Y axis should display the range between the min and max of visible data.</w:t>
      </w:r>
    </w:p>
    <w:p w:rsidR="00E81BBA" w:rsidRDefault="006A5A7B" w:rsidP="00870592">
      <w:pPr>
        <w:pStyle w:val="Heading1"/>
      </w:pPr>
      <w:r>
        <w:t>To</w:t>
      </w:r>
      <w:r w:rsidR="00870592">
        <w:t xml:space="preserve"> </w:t>
      </w:r>
      <w:r>
        <w:t>Do</w:t>
      </w:r>
    </w:p>
    <w:p w:rsidR="00E23BE8" w:rsidRDefault="00E23BE8" w:rsidP="00743EB1">
      <w:pPr>
        <w:pStyle w:val="Heading2"/>
      </w:pPr>
      <w:r>
        <w:t>Implementation</w:t>
      </w:r>
      <w:r w:rsidR="0046172E">
        <w:t xml:space="preserve"> improvement</w:t>
      </w:r>
    </w:p>
    <w:p w:rsidR="00962142" w:rsidRPr="00962142" w:rsidRDefault="00780A7D" w:rsidP="00F0105A">
      <w:pPr>
        <w:pStyle w:val="ListParagraph"/>
        <w:numPr>
          <w:ilvl w:val="0"/>
          <w:numId w:val="38"/>
        </w:numPr>
      </w:pPr>
      <w:r>
        <w:t>Optimize getNextDD and getPreviousDD using fetching by index</w:t>
      </w:r>
      <w:r w:rsidR="00DC7461">
        <w:t xml:space="preserve"> </w:t>
      </w:r>
    </w:p>
    <w:p w:rsidR="00405A85" w:rsidRDefault="00405A85" w:rsidP="00743EB1">
      <w:pPr>
        <w:pStyle w:val="Heading2"/>
      </w:pPr>
      <w:r>
        <w:t>Strategy</w:t>
      </w:r>
    </w:p>
    <w:p w:rsidR="003F21A6" w:rsidRPr="003F21A6" w:rsidRDefault="004C4611" w:rsidP="00391780">
      <w:pPr>
        <w:pStyle w:val="Heading3"/>
      </w:pPr>
      <w:r>
        <w:rPr>
          <w:rFonts w:hint="eastAsia"/>
        </w:rPr>
        <w:t>Version 1</w:t>
      </w:r>
    </w:p>
    <w:p w:rsidR="00405A85" w:rsidRDefault="009F200B" w:rsidP="003870D5">
      <w:pPr>
        <w:pStyle w:val="ListParagraph"/>
        <w:numPr>
          <w:ilvl w:val="0"/>
          <w:numId w:val="2"/>
        </w:numPr>
      </w:pPr>
      <w:r>
        <w:t>For Rush In, follow the cash flow.</w:t>
      </w:r>
    </w:p>
    <w:p w:rsidR="003870D5" w:rsidRDefault="009F200B" w:rsidP="003870D5">
      <w:pPr>
        <w:pStyle w:val="ListParagraph"/>
        <w:numPr>
          <w:ilvl w:val="0"/>
          <w:numId w:val="2"/>
        </w:numPr>
      </w:pPr>
      <w:r>
        <w:t>For Over sell, check whether the volume goes up as well.</w:t>
      </w:r>
    </w:p>
    <w:p w:rsidR="00044E2A" w:rsidRDefault="00044E2A" w:rsidP="003870D5">
      <w:pPr>
        <w:pStyle w:val="ListParagraph"/>
        <w:numPr>
          <w:ilvl w:val="0"/>
          <w:numId w:val="2"/>
        </w:numPr>
      </w:pPr>
      <w:r>
        <w:rPr>
          <w:rFonts w:hint="eastAsia"/>
        </w:rPr>
        <w:t>For Sell Strategy, sell immediately when drops appear.</w:t>
      </w:r>
    </w:p>
    <w:p w:rsidR="001A3450" w:rsidRDefault="001A3450" w:rsidP="003870D5">
      <w:pPr>
        <w:pStyle w:val="ListParagraph"/>
        <w:numPr>
          <w:ilvl w:val="0"/>
          <w:numId w:val="2"/>
        </w:numPr>
      </w:pPr>
      <w:r>
        <w:t xml:space="preserve">For Sell Strategy, try not </w:t>
      </w:r>
      <w:r w:rsidR="007C4B34">
        <w:t>selling</w:t>
      </w:r>
      <w:r>
        <w:t xml:space="preserve"> at the closing, sell at a given price.</w:t>
      </w:r>
    </w:p>
    <w:p w:rsidR="00B46157" w:rsidRDefault="00B46157" w:rsidP="00743EB1">
      <w:pPr>
        <w:pStyle w:val="Heading2"/>
      </w:pPr>
      <w:r>
        <w:t xml:space="preserve">Engine </w:t>
      </w:r>
      <w:r w:rsidR="00F663AC">
        <w:t>to-do</w:t>
      </w:r>
    </w:p>
    <w:p w:rsidR="004C4611" w:rsidRPr="003F21A6" w:rsidRDefault="004C4611" w:rsidP="00391780">
      <w:pPr>
        <w:pStyle w:val="Heading3"/>
      </w:pPr>
      <w:r>
        <w:rPr>
          <w:rFonts w:hint="eastAsia"/>
        </w:rPr>
        <w:t>Version 1</w:t>
      </w:r>
    </w:p>
    <w:p w:rsidR="00093F02" w:rsidRPr="007A0907" w:rsidRDefault="003E6BD4" w:rsidP="008A1358">
      <w:pPr>
        <w:pStyle w:val="ListParagraph"/>
        <w:numPr>
          <w:ilvl w:val="0"/>
          <w:numId w:val="32"/>
        </w:numPr>
      </w:pPr>
      <w:r w:rsidRPr="007A0907">
        <w:t>Standard deviation</w:t>
      </w:r>
    </w:p>
    <w:p w:rsidR="00870592" w:rsidRPr="007A0907" w:rsidRDefault="000707FE" w:rsidP="008A1358">
      <w:pPr>
        <w:pStyle w:val="ListParagraph"/>
        <w:numPr>
          <w:ilvl w:val="0"/>
          <w:numId w:val="32"/>
        </w:numPr>
      </w:pPr>
      <w:r w:rsidRPr="007A0907">
        <w:t>List all the current opportunities</w:t>
      </w:r>
      <w:r w:rsidR="003E6BD4" w:rsidRPr="007A0907">
        <w:t xml:space="preserve"> </w:t>
      </w:r>
    </w:p>
    <w:p w:rsidR="00A36B13" w:rsidRPr="007A0907" w:rsidRDefault="00A36B13" w:rsidP="008A1358">
      <w:pPr>
        <w:pStyle w:val="ListParagraph"/>
        <w:numPr>
          <w:ilvl w:val="0"/>
          <w:numId w:val="32"/>
        </w:numPr>
      </w:pPr>
      <w:r w:rsidRPr="007A0907">
        <w:t>A</w:t>
      </w:r>
      <w:r w:rsidR="003E6BD4" w:rsidRPr="007A0907">
        <w:t>dd Market Section concept</w:t>
      </w:r>
      <w:r w:rsidR="003E6BD4" w:rsidRPr="007A0907">
        <w:rPr>
          <w:rFonts w:hint="eastAsia"/>
        </w:rPr>
        <w:t>.</w:t>
      </w:r>
    </w:p>
    <w:p w:rsidR="00A36B13" w:rsidRPr="007A0907" w:rsidRDefault="00A36B13" w:rsidP="008A1358">
      <w:pPr>
        <w:pStyle w:val="ListParagraph"/>
        <w:numPr>
          <w:ilvl w:val="0"/>
          <w:numId w:val="32"/>
        </w:numPr>
      </w:pPr>
      <w:r w:rsidRPr="007A0907">
        <w:t xml:space="preserve">Add Cache </w:t>
      </w:r>
      <w:r w:rsidR="003E6BD4" w:rsidRPr="007A0907">
        <w:t>capability to market data</w:t>
      </w:r>
      <w:r w:rsidR="003E6BD4" w:rsidRPr="007A0907">
        <w:rPr>
          <w:rFonts w:hint="eastAsia"/>
        </w:rPr>
        <w:t>.</w:t>
      </w:r>
    </w:p>
    <w:p w:rsidR="00CF7993" w:rsidRPr="007A0907" w:rsidRDefault="00CF7993" w:rsidP="008A1358">
      <w:pPr>
        <w:pStyle w:val="ListParagraph"/>
        <w:numPr>
          <w:ilvl w:val="0"/>
          <w:numId w:val="32"/>
        </w:numPr>
      </w:pPr>
      <w:r w:rsidRPr="007A0907">
        <w:t>Simulation.</w:t>
      </w:r>
      <w:r w:rsidR="003E6BD4" w:rsidRPr="007A0907">
        <w:t xml:space="preserve"> </w:t>
      </w:r>
    </w:p>
    <w:p w:rsidR="00B478CF" w:rsidRPr="007A0907" w:rsidRDefault="00E5546C" w:rsidP="008A1358">
      <w:pPr>
        <w:pStyle w:val="ListParagraph"/>
        <w:numPr>
          <w:ilvl w:val="0"/>
          <w:numId w:val="32"/>
        </w:numPr>
      </w:pPr>
      <w:r w:rsidRPr="007A0907">
        <w:t xml:space="preserve">Plugin </w:t>
      </w:r>
      <w:r w:rsidR="002E4FE2" w:rsidRPr="007A0907">
        <w:t>Loader.</w:t>
      </w:r>
      <w:r w:rsidRPr="007A0907">
        <w:t xml:space="preserve"> (</w:t>
      </w:r>
      <w:r w:rsidR="00CC19C9" w:rsidRPr="007A0907">
        <w:t>P</w:t>
      </w:r>
      <w:r w:rsidRPr="007A0907">
        <w:t xml:space="preserve">revent system restart while doing the </w:t>
      </w:r>
      <w:r w:rsidR="00CA1FA9" w:rsidRPr="007A0907">
        <w:t>plugin upgrade</w:t>
      </w:r>
      <w:r w:rsidRPr="007A0907">
        <w:t>.)</w:t>
      </w:r>
      <w:r w:rsidR="003E6BD4" w:rsidRPr="007A0907">
        <w:t xml:space="preserve"> </w:t>
      </w:r>
    </w:p>
    <w:p w:rsidR="00577BED" w:rsidRDefault="00577BED" w:rsidP="008A1358">
      <w:pPr>
        <w:pStyle w:val="ListParagraph"/>
        <w:numPr>
          <w:ilvl w:val="0"/>
          <w:numId w:val="32"/>
        </w:numPr>
      </w:pPr>
      <w:r w:rsidRPr="007A0907">
        <w:t>Unified BuyOpportunity and StrategyConfig</w:t>
      </w:r>
      <w:r w:rsidR="00CC19C9" w:rsidRPr="007A0907">
        <w:t>.</w:t>
      </w:r>
      <w:r w:rsidR="00CF7993" w:rsidRPr="007A0907">
        <w:t xml:space="preserve"> (Simplify plugin developing)</w:t>
      </w:r>
      <w:r w:rsidR="00EA5D66" w:rsidRPr="007A0907">
        <w:t xml:space="preserve"> </w:t>
      </w:r>
    </w:p>
    <w:p w:rsidR="005D168B" w:rsidRDefault="005D168B" w:rsidP="00C73E21">
      <w:pPr>
        <w:pStyle w:val="ListParagraph"/>
        <w:numPr>
          <w:ilvl w:val="0"/>
          <w:numId w:val="32"/>
        </w:numPr>
      </w:pPr>
      <w:r>
        <w:t xml:space="preserve">Using No Adjustment </w:t>
      </w:r>
      <w:r w:rsidR="00C04EB5">
        <w:rPr>
          <w:rFonts w:hint="eastAsia"/>
        </w:rPr>
        <w:t>D</w:t>
      </w:r>
      <w:r>
        <w:t>ata (</w:t>
      </w:r>
      <w:r>
        <w:rPr>
          <w:rFonts w:hint="eastAsia"/>
        </w:rPr>
        <w:t>不复权数据</w:t>
      </w:r>
      <w:r>
        <w:t>)</w:t>
      </w:r>
      <w:r w:rsidR="00C04EB5">
        <w:rPr>
          <w:rFonts w:hint="eastAsia"/>
        </w:rPr>
        <w:t>, t</w:t>
      </w:r>
      <w:r w:rsidR="00C73E21">
        <w:t xml:space="preserve">aking </w:t>
      </w:r>
      <w:r>
        <w:rPr>
          <w:rFonts w:hint="eastAsia"/>
        </w:rPr>
        <w:t xml:space="preserve">following </w:t>
      </w:r>
      <w:r w:rsidR="00C55A59">
        <w:rPr>
          <w:rFonts w:hint="eastAsia"/>
        </w:rPr>
        <w:t xml:space="preserve">pricing adjusting </w:t>
      </w:r>
      <w:r>
        <w:rPr>
          <w:rFonts w:hint="eastAsia"/>
        </w:rPr>
        <w:t xml:space="preserve">events </w:t>
      </w:r>
      <w:r w:rsidR="00147B83">
        <w:rPr>
          <w:rFonts w:hint="eastAsia"/>
        </w:rPr>
        <w:t>(</w:t>
      </w:r>
      <w:r w:rsidR="00BF36B8">
        <w:rPr>
          <w:rFonts w:hint="eastAsia"/>
        </w:rPr>
        <w:t>要求股价修正的事件</w:t>
      </w:r>
      <w:r w:rsidR="00147B83">
        <w:rPr>
          <w:rFonts w:hint="eastAsia"/>
        </w:rPr>
        <w:t xml:space="preserve">) </w:t>
      </w:r>
      <w:r>
        <w:rPr>
          <w:rFonts w:hint="eastAsia"/>
        </w:rPr>
        <w:t>into consideration</w:t>
      </w:r>
    </w:p>
    <w:p w:rsidR="005D168B" w:rsidRDefault="005D168B" w:rsidP="005D168B">
      <w:pPr>
        <w:pStyle w:val="ListParagraph"/>
        <w:numPr>
          <w:ilvl w:val="1"/>
          <w:numId w:val="32"/>
        </w:numPr>
      </w:pPr>
      <w:r>
        <w:rPr>
          <w:rFonts w:hint="eastAsia"/>
        </w:rPr>
        <w:t>分红</w:t>
      </w:r>
    </w:p>
    <w:p w:rsidR="00C73E21" w:rsidRDefault="005D168B" w:rsidP="005D168B">
      <w:pPr>
        <w:pStyle w:val="ListParagraph"/>
        <w:numPr>
          <w:ilvl w:val="1"/>
          <w:numId w:val="32"/>
        </w:numPr>
      </w:pPr>
      <w:r>
        <w:rPr>
          <w:rFonts w:hint="eastAsia"/>
        </w:rPr>
        <w:t>配股</w:t>
      </w:r>
    </w:p>
    <w:p w:rsidR="0092407B" w:rsidRDefault="00212C4F" w:rsidP="0054101D">
      <w:pPr>
        <w:pStyle w:val="ListParagraph"/>
        <w:numPr>
          <w:ilvl w:val="1"/>
          <w:numId w:val="32"/>
        </w:numPr>
      </w:pPr>
      <w:r>
        <w:rPr>
          <w:rFonts w:hint="eastAsia"/>
        </w:rPr>
        <w:t>股改</w:t>
      </w:r>
    </w:p>
    <w:p w:rsidR="00CD4918" w:rsidRDefault="008842C3" w:rsidP="006E073E">
      <w:pPr>
        <w:pStyle w:val="ListParagraph"/>
        <w:numPr>
          <w:ilvl w:val="0"/>
          <w:numId w:val="32"/>
        </w:numPr>
      </w:pPr>
      <w:r>
        <w:t>ST treatment</w:t>
      </w:r>
    </w:p>
    <w:p w:rsidR="009C533F" w:rsidRDefault="006E073E" w:rsidP="00732348">
      <w:pPr>
        <w:pStyle w:val="ListParagraph"/>
        <w:numPr>
          <w:ilvl w:val="0"/>
          <w:numId w:val="32"/>
        </w:numPr>
      </w:pPr>
      <w:r>
        <w:rPr>
          <w:rFonts w:hint="eastAsia"/>
        </w:rPr>
        <w:t>Can</w:t>
      </w:r>
      <w:r>
        <w:t>’</w:t>
      </w:r>
      <w:r>
        <w:rPr>
          <w:rFonts w:hint="eastAsia"/>
        </w:rPr>
        <w:t>t buy at raise limit and can</w:t>
      </w:r>
      <w:r>
        <w:t>’</w:t>
      </w:r>
      <w:r>
        <w:rPr>
          <w:rFonts w:hint="eastAsia"/>
        </w:rPr>
        <w:t>t sell at drop limit</w:t>
      </w:r>
    </w:p>
    <w:p w:rsidR="004C5438" w:rsidRDefault="0043432F" w:rsidP="00732348">
      <w:pPr>
        <w:pStyle w:val="ListParagraph"/>
        <w:numPr>
          <w:ilvl w:val="0"/>
          <w:numId w:val="32"/>
        </w:numPr>
      </w:pPr>
      <w:r>
        <w:t>Store NewsEvents in the database</w:t>
      </w:r>
    </w:p>
    <w:p w:rsidR="004C4611" w:rsidRPr="007A0907" w:rsidRDefault="004C4611" w:rsidP="00391780">
      <w:pPr>
        <w:pStyle w:val="Heading3"/>
      </w:pPr>
      <w:r>
        <w:rPr>
          <w:rFonts w:hint="eastAsia"/>
        </w:rPr>
        <w:lastRenderedPageBreak/>
        <w:t>Version 2</w:t>
      </w:r>
    </w:p>
    <w:p w:rsidR="00E73526" w:rsidRDefault="00485486" w:rsidP="003439FD">
      <w:pPr>
        <w:pStyle w:val="ListParagraph"/>
        <w:numPr>
          <w:ilvl w:val="0"/>
          <w:numId w:val="36"/>
        </w:numPr>
      </w:pPr>
      <w:r>
        <w:rPr>
          <w:rFonts w:hint="eastAsia"/>
        </w:rPr>
        <w:t>Curre</w:t>
      </w:r>
      <w:r w:rsidR="00C5594C">
        <w:rPr>
          <w:rFonts w:hint="eastAsia"/>
        </w:rPr>
        <w:t>nt opportunities are defined as</w:t>
      </w:r>
    </w:p>
    <w:p w:rsidR="00E73526" w:rsidRDefault="00456FB5" w:rsidP="004C4611">
      <w:pPr>
        <w:pStyle w:val="ListParagraph"/>
        <w:numPr>
          <w:ilvl w:val="1"/>
          <w:numId w:val="33"/>
        </w:numPr>
      </w:pPr>
      <w:r>
        <w:t>T</w:t>
      </w:r>
      <w:r>
        <w:rPr>
          <w:rFonts w:hint="eastAsia"/>
        </w:rPr>
        <w:t xml:space="preserve">ime </w:t>
      </w:r>
      <w:r w:rsidR="00485486">
        <w:rPr>
          <w:rFonts w:hint="eastAsia"/>
        </w:rPr>
        <w:t xml:space="preserve">overlapped </w:t>
      </w:r>
      <w:r w:rsidR="00F762F5">
        <w:rPr>
          <w:rFonts w:hint="eastAsia"/>
        </w:rPr>
        <w:t>opportunities</w:t>
      </w:r>
      <w:r w:rsidR="00485486">
        <w:rPr>
          <w:rFonts w:hint="eastAsia"/>
        </w:rPr>
        <w:t xml:space="preserve"> for </w:t>
      </w:r>
      <w:r w:rsidR="00E73526">
        <w:rPr>
          <w:rFonts w:hint="eastAsia"/>
        </w:rPr>
        <w:t>a stock</w:t>
      </w:r>
      <w:r w:rsidR="00F762F5">
        <w:rPr>
          <w:rFonts w:hint="eastAsia"/>
        </w:rPr>
        <w:t xml:space="preserve"> </w:t>
      </w:r>
      <w:r w:rsidR="00E73526">
        <w:rPr>
          <w:rFonts w:hint="eastAsia"/>
        </w:rPr>
        <w:t>are removed</w:t>
      </w:r>
    </w:p>
    <w:p w:rsidR="00DB49CF" w:rsidRDefault="00456FB5" w:rsidP="00DB49CF">
      <w:pPr>
        <w:pStyle w:val="ListParagraph"/>
        <w:numPr>
          <w:ilvl w:val="1"/>
          <w:numId w:val="33"/>
        </w:numPr>
      </w:pPr>
      <w:r>
        <w:rPr>
          <w:rFonts w:hint="eastAsia"/>
        </w:rPr>
        <w:t xml:space="preserve">Time </w:t>
      </w:r>
      <w:r w:rsidR="00F762F5">
        <w:rPr>
          <w:rFonts w:hint="eastAsia"/>
        </w:rPr>
        <w:t>overlapped opportunities fr</w:t>
      </w:r>
      <w:r w:rsidR="00E73526">
        <w:rPr>
          <w:rFonts w:hint="eastAsia"/>
        </w:rPr>
        <w:t>om different stocks are kept</w:t>
      </w:r>
      <w:r>
        <w:rPr>
          <w:rFonts w:hint="eastAsia"/>
        </w:rPr>
        <w:t>.</w:t>
      </w:r>
    </w:p>
    <w:p w:rsidR="00DB49CF" w:rsidRDefault="00100307" w:rsidP="00100307">
      <w:pPr>
        <w:pStyle w:val="ListParagraph"/>
      </w:pPr>
      <w:r>
        <w:rPr>
          <w:rFonts w:hint="eastAsia"/>
        </w:rPr>
        <w:t xml:space="preserve">After </w:t>
      </w:r>
      <w:r w:rsidR="00DB49CF">
        <w:rPr>
          <w:rFonts w:hint="eastAsia"/>
        </w:rPr>
        <w:t xml:space="preserve">having </w:t>
      </w:r>
      <w:r w:rsidR="00711482">
        <w:rPr>
          <w:rFonts w:hint="eastAsia"/>
        </w:rPr>
        <w:t xml:space="preserve">the </w:t>
      </w:r>
      <w:r w:rsidR="00711482">
        <w:t>“</w:t>
      </w:r>
      <w:r w:rsidR="00DB49CF">
        <w:rPr>
          <w:rFonts w:hint="eastAsia"/>
        </w:rPr>
        <w:t>opportunity to time distribution</w:t>
      </w:r>
      <w:r w:rsidR="00626805">
        <w:t>”</w:t>
      </w:r>
      <w:r w:rsidR="00626805">
        <w:rPr>
          <w:rFonts w:hint="eastAsia"/>
        </w:rPr>
        <w:t xml:space="preserve"> (</w:t>
      </w:r>
      <w:r w:rsidR="005D7E3F">
        <w:rPr>
          <w:rFonts w:hint="eastAsia"/>
        </w:rPr>
        <w:t>机会对于时间的分布</w:t>
      </w:r>
      <w:r w:rsidR="005D7E3F">
        <w:rPr>
          <w:rFonts w:hint="eastAsia"/>
        </w:rPr>
        <w:t>)</w:t>
      </w:r>
      <w:r w:rsidR="00DB49CF">
        <w:rPr>
          <w:rFonts w:hint="eastAsia"/>
        </w:rPr>
        <w:t>, the opportunity weight into the overall earning rate estimation can be more accurate.</w:t>
      </w:r>
      <w:r w:rsidR="00252FBA">
        <w:rPr>
          <w:rFonts w:hint="eastAsia"/>
        </w:rPr>
        <w:t xml:space="preserve"> </w:t>
      </w:r>
      <w:r w:rsidR="00252FBA">
        <w:t>E</w:t>
      </w:r>
      <w:r w:rsidR="00252FBA">
        <w:rPr>
          <w:rFonts w:hint="eastAsia"/>
        </w:rPr>
        <w:t>ach time period should have the same weight.</w:t>
      </w:r>
      <w:r w:rsidR="00037D77">
        <w:rPr>
          <w:rFonts w:hint="eastAsia"/>
        </w:rPr>
        <w:tab/>
      </w:r>
    </w:p>
    <w:p w:rsidR="009F7E3D" w:rsidRDefault="008D2C36" w:rsidP="003439FD">
      <w:pPr>
        <w:pStyle w:val="ListParagraph"/>
        <w:numPr>
          <w:ilvl w:val="0"/>
          <w:numId w:val="36"/>
        </w:numPr>
      </w:pPr>
      <w:r>
        <w:t>Optimize the algorithm to see how to add missing opportunities and how to avoid false opportunities.</w:t>
      </w:r>
    </w:p>
    <w:p w:rsidR="00015785" w:rsidRDefault="003870D5" w:rsidP="003439FD">
      <w:pPr>
        <w:pStyle w:val="ListParagraph"/>
        <w:numPr>
          <w:ilvl w:val="0"/>
          <w:numId w:val="36"/>
        </w:numPr>
      </w:pPr>
      <w:r>
        <w:t>Besides technical analysis, adding basic info as well.</w:t>
      </w:r>
    </w:p>
    <w:p w:rsidR="00CF7993" w:rsidRDefault="00CF7993" w:rsidP="003439FD">
      <w:pPr>
        <w:pStyle w:val="ListParagraph"/>
        <w:numPr>
          <w:ilvl w:val="0"/>
          <w:numId w:val="36"/>
        </w:numPr>
      </w:pPr>
      <w:r>
        <w:t>Strategy Editor. (Now we can edit strategy outside of the system using the favorite editor and load it as plugin to prevent system restart.</w:t>
      </w:r>
      <w:r w:rsidR="006F4ABF">
        <w:t>)</w:t>
      </w:r>
    </w:p>
    <w:p w:rsidR="00C24183" w:rsidRDefault="00C24183" w:rsidP="00C24183">
      <w:pPr>
        <w:pStyle w:val="ListParagraph"/>
        <w:numPr>
          <w:ilvl w:val="0"/>
          <w:numId w:val="36"/>
        </w:numPr>
      </w:pPr>
      <w:r>
        <w:t>T</w:t>
      </w:r>
      <w:r>
        <w:rPr>
          <w:rFonts w:hint="eastAsia"/>
        </w:rPr>
        <w:t>ransaction fee (</w:t>
      </w:r>
      <w:r>
        <w:rPr>
          <w:rFonts w:hint="eastAsia"/>
        </w:rPr>
        <w:t>交易费</w:t>
      </w:r>
      <w:r>
        <w:rPr>
          <w:rFonts w:hint="eastAsia"/>
        </w:rPr>
        <w:t>=</w:t>
      </w:r>
      <w:r>
        <w:rPr>
          <w:rFonts w:hint="eastAsia"/>
        </w:rPr>
        <w:t>给券商手续费</w:t>
      </w:r>
      <w:r>
        <w:rPr>
          <w:rFonts w:hint="eastAsia"/>
        </w:rPr>
        <w:t>+</w:t>
      </w:r>
      <w:r>
        <w:rPr>
          <w:rFonts w:hint="eastAsia"/>
        </w:rPr>
        <w:t>印花税</w:t>
      </w:r>
      <w:r>
        <w:rPr>
          <w:rFonts w:hint="eastAsia"/>
        </w:rPr>
        <w:t>) is fixed in current version. Make it reflect the real data.</w:t>
      </w:r>
    </w:p>
    <w:p w:rsidR="00C24183" w:rsidRDefault="00C24183" w:rsidP="003439FD">
      <w:pPr>
        <w:pStyle w:val="ListParagraph"/>
        <w:numPr>
          <w:ilvl w:val="0"/>
          <w:numId w:val="36"/>
        </w:numPr>
      </w:pPr>
    </w:p>
    <w:p w:rsidR="00B46157" w:rsidRDefault="00B46157" w:rsidP="00B46157">
      <w:pPr>
        <w:pStyle w:val="Heading2"/>
      </w:pPr>
      <w:r>
        <w:t xml:space="preserve">UI </w:t>
      </w:r>
      <w:r w:rsidR="006A3D2D">
        <w:t>to</w:t>
      </w:r>
      <w:r w:rsidR="00F663AC">
        <w:t>-</w:t>
      </w:r>
      <w:r w:rsidR="006A3D2D">
        <w:t>do</w:t>
      </w:r>
    </w:p>
    <w:p w:rsidR="002C39AD" w:rsidRDefault="002C39AD" w:rsidP="00391780">
      <w:pPr>
        <w:pStyle w:val="Heading3"/>
      </w:pPr>
      <w:r>
        <w:rPr>
          <w:rFonts w:hint="eastAsia"/>
        </w:rPr>
        <w:t>Version 1</w:t>
      </w:r>
    </w:p>
    <w:p w:rsidR="007F7F33" w:rsidRDefault="007F7F33" w:rsidP="007F7F33">
      <w:pPr>
        <w:pStyle w:val="ListParagraph"/>
        <w:numPr>
          <w:ilvl w:val="0"/>
          <w:numId w:val="26"/>
        </w:numPr>
      </w:pPr>
      <w:r>
        <w:t>File Chooser for Market Data Repository</w:t>
      </w:r>
    </w:p>
    <w:p w:rsidR="0079638F" w:rsidRDefault="0079638F" w:rsidP="0079638F">
      <w:pPr>
        <w:pStyle w:val="ListParagraph"/>
        <w:numPr>
          <w:ilvl w:val="0"/>
          <w:numId w:val="34"/>
        </w:numPr>
      </w:pPr>
      <w:r>
        <w:rPr>
          <w:rFonts w:hint="eastAsia"/>
        </w:rPr>
        <w:t>Simulation UI</w:t>
      </w:r>
    </w:p>
    <w:p w:rsidR="004A707F" w:rsidRDefault="004A707F" w:rsidP="004A707F">
      <w:pPr>
        <w:pStyle w:val="ListParagraph"/>
        <w:numPr>
          <w:ilvl w:val="0"/>
          <w:numId w:val="34"/>
        </w:numPr>
      </w:pPr>
      <w:r>
        <w:t>Transaction Record table should be able to order by ER.</w:t>
      </w:r>
    </w:p>
    <w:p w:rsidR="004A707F" w:rsidRDefault="004A707F" w:rsidP="004A707F">
      <w:pPr>
        <w:pStyle w:val="ListParagraph"/>
        <w:numPr>
          <w:ilvl w:val="0"/>
          <w:numId w:val="34"/>
        </w:numPr>
      </w:pPr>
      <w:r>
        <w:t>StrategyConfig fill default value.</w:t>
      </w:r>
    </w:p>
    <w:p w:rsidR="00886885" w:rsidRDefault="00886885" w:rsidP="007F7F33">
      <w:pPr>
        <w:pStyle w:val="ListParagraph"/>
        <w:numPr>
          <w:ilvl w:val="0"/>
          <w:numId w:val="34"/>
        </w:numPr>
      </w:pPr>
      <w:r>
        <w:rPr>
          <w:rFonts w:hint="eastAsia"/>
        </w:rPr>
        <w:t>Display the corresponding chart for the selected opportunity.</w:t>
      </w:r>
      <w:r w:rsidR="008562B4">
        <w:t xml:space="preserve"> (adding some days before and after the effective data.)</w:t>
      </w:r>
    </w:p>
    <w:p w:rsidR="0001319A" w:rsidRDefault="00F4534B" w:rsidP="007F7F33">
      <w:pPr>
        <w:pStyle w:val="ListParagraph"/>
        <w:numPr>
          <w:ilvl w:val="0"/>
          <w:numId w:val="34"/>
        </w:numPr>
      </w:pPr>
      <w:r>
        <w:t>Mark</w:t>
      </w:r>
      <w:r w:rsidR="0001319A">
        <w:t xml:space="preserve"> the </w:t>
      </w:r>
      <w:r w:rsidR="00E2480E">
        <w:t>x-</w:t>
      </w:r>
      <w:r w:rsidR="0001319A">
        <w:t>event on the chart.</w:t>
      </w:r>
    </w:p>
    <w:p w:rsidR="00E479DA" w:rsidRDefault="00E479DA" w:rsidP="007F7F33">
      <w:pPr>
        <w:pStyle w:val="ListParagraph"/>
        <w:numPr>
          <w:ilvl w:val="0"/>
          <w:numId w:val="34"/>
        </w:numPr>
      </w:pPr>
      <w:r>
        <w:t>Add Ye</w:t>
      </w:r>
      <w:r w:rsidR="00AA28CA">
        <w:t>arly R</w:t>
      </w:r>
      <w:r w:rsidR="005A22B7">
        <w:t>ate and Loose Prob</w:t>
      </w:r>
      <w:r w:rsidR="00755C8A">
        <w:t>ability in the Market Result panel.</w:t>
      </w:r>
    </w:p>
    <w:p w:rsidR="002E0881" w:rsidRDefault="002E0881" w:rsidP="007F7F33">
      <w:pPr>
        <w:pStyle w:val="ListParagraph"/>
        <w:numPr>
          <w:ilvl w:val="0"/>
          <w:numId w:val="34"/>
        </w:numPr>
      </w:pPr>
      <w:r>
        <w:t>Remove non-trading day from the UI.</w:t>
      </w:r>
    </w:p>
    <w:p w:rsidR="00804EB9" w:rsidRDefault="00804EB9" w:rsidP="007F7F33">
      <w:pPr>
        <w:pStyle w:val="ListParagraph"/>
        <w:numPr>
          <w:ilvl w:val="0"/>
          <w:numId w:val="34"/>
        </w:numPr>
      </w:pPr>
      <w:r>
        <w:t xml:space="preserve">Mark special day on the chart. </w:t>
      </w:r>
    </w:p>
    <w:p w:rsidR="00CF4C55" w:rsidRDefault="00804EB9" w:rsidP="00804EB9">
      <w:pPr>
        <w:pStyle w:val="ListParagraph"/>
      </w:pPr>
      <w:r>
        <w:t>For example: for</w:t>
      </w:r>
      <w:r w:rsidR="00CF4C55">
        <w:t xml:space="preserve"> over-sell</w:t>
      </w:r>
      <w:r>
        <w:t>-buy-strategy: mark opportunity up range start and end, down range start and end)</w:t>
      </w:r>
    </w:p>
    <w:p w:rsidR="00B24FE9" w:rsidRPr="00B24FE9" w:rsidRDefault="00B24FE9" w:rsidP="00391780">
      <w:pPr>
        <w:pStyle w:val="Heading3"/>
      </w:pPr>
      <w:r>
        <w:rPr>
          <w:rFonts w:hint="eastAsia"/>
        </w:rPr>
        <w:t>Version 2</w:t>
      </w:r>
    </w:p>
    <w:p w:rsidR="00B46157" w:rsidRDefault="00B46157" w:rsidP="00EC5D0F">
      <w:pPr>
        <w:pStyle w:val="ListParagraph"/>
        <w:numPr>
          <w:ilvl w:val="0"/>
          <w:numId w:val="37"/>
        </w:numPr>
      </w:pPr>
      <w:r>
        <w:t>Market Section Editor</w:t>
      </w:r>
    </w:p>
    <w:p w:rsidR="00B46157" w:rsidRDefault="00B46157" w:rsidP="00EC5D0F">
      <w:pPr>
        <w:pStyle w:val="ListParagraph"/>
        <w:numPr>
          <w:ilvl w:val="0"/>
          <w:numId w:val="37"/>
        </w:numPr>
      </w:pPr>
      <w:r>
        <w:t>Progress Bar for Analyzing Data</w:t>
      </w:r>
    </w:p>
    <w:p w:rsidR="00DF1AA5" w:rsidRDefault="0077534B" w:rsidP="00EC5D0F">
      <w:pPr>
        <w:pStyle w:val="ListParagraph"/>
        <w:numPr>
          <w:ilvl w:val="0"/>
          <w:numId w:val="37"/>
        </w:numPr>
      </w:pPr>
      <w:r>
        <w:rPr>
          <w:rFonts w:hint="eastAsia"/>
        </w:rPr>
        <w:t>Using session to s</w:t>
      </w:r>
      <w:r w:rsidR="00DF1AA5">
        <w:rPr>
          <w:rFonts w:hint="eastAsia"/>
        </w:rPr>
        <w:t>ave</w:t>
      </w:r>
      <w:r w:rsidR="00DB3CB9">
        <w:rPr>
          <w:rFonts w:hint="eastAsia"/>
        </w:rPr>
        <w:t xml:space="preserve">/restore customized </w:t>
      </w:r>
      <w:r w:rsidR="00DF1AA5">
        <w:rPr>
          <w:rFonts w:hint="eastAsia"/>
        </w:rPr>
        <w:t>values, like column width,</w:t>
      </w:r>
      <w:r w:rsidR="005C7F25">
        <w:rPr>
          <w:rFonts w:hint="eastAsia"/>
        </w:rPr>
        <w:t xml:space="preserve"> </w:t>
      </w:r>
      <w:r w:rsidR="00C07B10">
        <w:t>strategy configures</w:t>
      </w:r>
      <w:r w:rsidR="005C7F25">
        <w:rPr>
          <w:rFonts w:hint="eastAsia"/>
        </w:rPr>
        <w:t xml:space="preserve"> values, etc.</w:t>
      </w:r>
      <w:r w:rsidR="00DF1AA5">
        <w:rPr>
          <w:rFonts w:hint="eastAsia"/>
        </w:rPr>
        <w:t xml:space="preserve"> </w:t>
      </w:r>
    </w:p>
    <w:p w:rsidR="006A5A7B" w:rsidRDefault="006A5A7B" w:rsidP="00A77860">
      <w:pPr>
        <w:rPr>
          <w:color w:val="FF0000"/>
        </w:rPr>
      </w:pPr>
    </w:p>
    <w:sectPr w:rsidR="006A5A7B" w:rsidSect="0025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46E"/>
    <w:multiLevelType w:val="hybridMultilevel"/>
    <w:tmpl w:val="EB3AD494"/>
    <w:lvl w:ilvl="0" w:tplc="6820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F2F37"/>
    <w:multiLevelType w:val="hybridMultilevel"/>
    <w:tmpl w:val="1EF63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1636B"/>
    <w:multiLevelType w:val="hybridMultilevel"/>
    <w:tmpl w:val="DFB0021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3C5545E"/>
    <w:multiLevelType w:val="hybridMultilevel"/>
    <w:tmpl w:val="6F324120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44211A5"/>
    <w:multiLevelType w:val="hybridMultilevel"/>
    <w:tmpl w:val="F0DEFBF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60E00ED"/>
    <w:multiLevelType w:val="hybridMultilevel"/>
    <w:tmpl w:val="A2F08494"/>
    <w:lvl w:ilvl="0" w:tplc="345CF4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6714A32"/>
    <w:multiLevelType w:val="hybridMultilevel"/>
    <w:tmpl w:val="52D889F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B2D7C10"/>
    <w:multiLevelType w:val="hybridMultilevel"/>
    <w:tmpl w:val="7FC07D40"/>
    <w:lvl w:ilvl="0" w:tplc="BCDCE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22DF"/>
    <w:multiLevelType w:val="hybridMultilevel"/>
    <w:tmpl w:val="AE86CA4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F206B39"/>
    <w:multiLevelType w:val="hybridMultilevel"/>
    <w:tmpl w:val="4AD6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3A253E"/>
    <w:multiLevelType w:val="hybridMultilevel"/>
    <w:tmpl w:val="06DA2D14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96566F5"/>
    <w:multiLevelType w:val="hybridMultilevel"/>
    <w:tmpl w:val="D2BC3658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BCF1D2C"/>
    <w:multiLevelType w:val="hybridMultilevel"/>
    <w:tmpl w:val="C52EF4DC"/>
    <w:lvl w:ilvl="0" w:tplc="6010B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2C2C"/>
    <w:multiLevelType w:val="hybridMultilevel"/>
    <w:tmpl w:val="87A0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E01D5F"/>
    <w:multiLevelType w:val="hybridMultilevel"/>
    <w:tmpl w:val="A1F6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361413"/>
    <w:multiLevelType w:val="hybridMultilevel"/>
    <w:tmpl w:val="C00E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E79AC"/>
    <w:multiLevelType w:val="hybridMultilevel"/>
    <w:tmpl w:val="14625CF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DA428EB"/>
    <w:multiLevelType w:val="hybridMultilevel"/>
    <w:tmpl w:val="BC3279F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02310D"/>
    <w:multiLevelType w:val="hybridMultilevel"/>
    <w:tmpl w:val="19B822D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1B1661D"/>
    <w:multiLevelType w:val="hybridMultilevel"/>
    <w:tmpl w:val="98A22934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73688B"/>
    <w:multiLevelType w:val="hybridMultilevel"/>
    <w:tmpl w:val="165C2F9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4A06ABC"/>
    <w:multiLevelType w:val="hybridMultilevel"/>
    <w:tmpl w:val="360A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9F4D0A"/>
    <w:multiLevelType w:val="hybridMultilevel"/>
    <w:tmpl w:val="360A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D3F50"/>
    <w:multiLevelType w:val="hybridMultilevel"/>
    <w:tmpl w:val="3028B3A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EA378C4"/>
    <w:multiLevelType w:val="hybridMultilevel"/>
    <w:tmpl w:val="203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11A57"/>
    <w:multiLevelType w:val="hybridMultilevel"/>
    <w:tmpl w:val="FF4E01D6"/>
    <w:lvl w:ilvl="0" w:tplc="6820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90636"/>
    <w:multiLevelType w:val="hybridMultilevel"/>
    <w:tmpl w:val="39E2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0E0428"/>
    <w:multiLevelType w:val="hybridMultilevel"/>
    <w:tmpl w:val="2030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393E30"/>
    <w:multiLevelType w:val="hybridMultilevel"/>
    <w:tmpl w:val="D4A0B742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F9D2B3A"/>
    <w:multiLevelType w:val="hybridMultilevel"/>
    <w:tmpl w:val="360A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9272F8"/>
    <w:multiLevelType w:val="hybridMultilevel"/>
    <w:tmpl w:val="A566E2E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5CD1175"/>
    <w:multiLevelType w:val="multilevel"/>
    <w:tmpl w:val="6598D61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2">
    <w:nsid w:val="7D174172"/>
    <w:multiLevelType w:val="hybridMultilevel"/>
    <w:tmpl w:val="767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45D19"/>
    <w:multiLevelType w:val="hybridMultilevel"/>
    <w:tmpl w:val="0326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B4C3E"/>
    <w:multiLevelType w:val="hybridMultilevel"/>
    <w:tmpl w:val="1F1000E8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1"/>
  </w:num>
  <w:num w:numId="2">
    <w:abstractNumId w:val="29"/>
  </w:num>
  <w:num w:numId="3">
    <w:abstractNumId w:val="26"/>
  </w:num>
  <w:num w:numId="4">
    <w:abstractNumId w:val="5"/>
  </w:num>
  <w:num w:numId="5">
    <w:abstractNumId w:val="3"/>
  </w:num>
  <w:num w:numId="6">
    <w:abstractNumId w:val="10"/>
  </w:num>
  <w:num w:numId="7">
    <w:abstractNumId w:val="28"/>
  </w:num>
  <w:num w:numId="8">
    <w:abstractNumId w:val="30"/>
  </w:num>
  <w:num w:numId="9">
    <w:abstractNumId w:val="2"/>
  </w:num>
  <w:num w:numId="10">
    <w:abstractNumId w:val="23"/>
  </w:num>
  <w:num w:numId="11">
    <w:abstractNumId w:val="34"/>
  </w:num>
  <w:num w:numId="12">
    <w:abstractNumId w:val="8"/>
  </w:num>
  <w:num w:numId="13">
    <w:abstractNumId w:val="6"/>
  </w:num>
  <w:num w:numId="14">
    <w:abstractNumId w:val="11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4"/>
  </w:num>
  <w:num w:numId="20">
    <w:abstractNumId w:val="16"/>
  </w:num>
  <w:num w:numId="21">
    <w:abstractNumId w:val="9"/>
  </w:num>
  <w:num w:numId="22">
    <w:abstractNumId w:val="32"/>
  </w:num>
  <w:num w:numId="23">
    <w:abstractNumId w:val="12"/>
  </w:num>
  <w:num w:numId="24">
    <w:abstractNumId w:val="7"/>
  </w:num>
  <w:num w:numId="25">
    <w:abstractNumId w:val="31"/>
  </w:num>
  <w:num w:numId="26">
    <w:abstractNumId w:val="24"/>
  </w:num>
  <w:num w:numId="27">
    <w:abstractNumId w:val="31"/>
  </w:num>
  <w:num w:numId="28">
    <w:abstractNumId w:val="15"/>
  </w:num>
  <w:num w:numId="29">
    <w:abstractNumId w:val="31"/>
  </w:num>
  <w:num w:numId="30">
    <w:abstractNumId w:val="14"/>
  </w:num>
  <w:num w:numId="31">
    <w:abstractNumId w:val="13"/>
  </w:num>
  <w:num w:numId="32">
    <w:abstractNumId w:val="21"/>
  </w:num>
  <w:num w:numId="33">
    <w:abstractNumId w:val="22"/>
  </w:num>
  <w:num w:numId="34">
    <w:abstractNumId w:val="0"/>
  </w:num>
  <w:num w:numId="35">
    <w:abstractNumId w:val="25"/>
  </w:num>
  <w:num w:numId="36">
    <w:abstractNumId w:val="1"/>
  </w:num>
  <w:num w:numId="37">
    <w:abstractNumId w:val="27"/>
  </w:num>
  <w:num w:numId="38">
    <w:abstractNumId w:val="33"/>
  </w:num>
  <w:num w:numId="39">
    <w:abstractNumId w:val="31"/>
  </w:num>
  <w:num w:numId="40">
    <w:abstractNumId w:val="3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attachedTemplate r:id="rId1"/>
  <w:linkStyle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2445"/>
    <w:rsid w:val="000024DB"/>
    <w:rsid w:val="00002FAC"/>
    <w:rsid w:val="000059C8"/>
    <w:rsid w:val="00006211"/>
    <w:rsid w:val="0001194A"/>
    <w:rsid w:val="00012B26"/>
    <w:rsid w:val="0001319A"/>
    <w:rsid w:val="00014436"/>
    <w:rsid w:val="00015785"/>
    <w:rsid w:val="00016461"/>
    <w:rsid w:val="000201E8"/>
    <w:rsid w:val="0002071F"/>
    <w:rsid w:val="000214EE"/>
    <w:rsid w:val="000262DB"/>
    <w:rsid w:val="000277F0"/>
    <w:rsid w:val="00030CE1"/>
    <w:rsid w:val="00032747"/>
    <w:rsid w:val="00037D77"/>
    <w:rsid w:val="00040D94"/>
    <w:rsid w:val="00043D82"/>
    <w:rsid w:val="00044E2A"/>
    <w:rsid w:val="000504B5"/>
    <w:rsid w:val="00053C7C"/>
    <w:rsid w:val="00053E33"/>
    <w:rsid w:val="000547A8"/>
    <w:rsid w:val="00055538"/>
    <w:rsid w:val="000567FA"/>
    <w:rsid w:val="00064FFC"/>
    <w:rsid w:val="000670D6"/>
    <w:rsid w:val="00067A02"/>
    <w:rsid w:val="000707FE"/>
    <w:rsid w:val="0007087F"/>
    <w:rsid w:val="000745FE"/>
    <w:rsid w:val="00075E00"/>
    <w:rsid w:val="00076DF4"/>
    <w:rsid w:val="00083AB7"/>
    <w:rsid w:val="0008785B"/>
    <w:rsid w:val="00090275"/>
    <w:rsid w:val="00091B4B"/>
    <w:rsid w:val="00093811"/>
    <w:rsid w:val="0009396F"/>
    <w:rsid w:val="00093F02"/>
    <w:rsid w:val="00094F5E"/>
    <w:rsid w:val="000953E0"/>
    <w:rsid w:val="00095B4E"/>
    <w:rsid w:val="0009710B"/>
    <w:rsid w:val="0009750B"/>
    <w:rsid w:val="000975F9"/>
    <w:rsid w:val="000A15C1"/>
    <w:rsid w:val="000A30B9"/>
    <w:rsid w:val="000A442B"/>
    <w:rsid w:val="000B31DF"/>
    <w:rsid w:val="000B36B1"/>
    <w:rsid w:val="000B36BB"/>
    <w:rsid w:val="000B5A90"/>
    <w:rsid w:val="000B6288"/>
    <w:rsid w:val="000B6302"/>
    <w:rsid w:val="000C07D7"/>
    <w:rsid w:val="000C1E6F"/>
    <w:rsid w:val="000C4D2C"/>
    <w:rsid w:val="000C640F"/>
    <w:rsid w:val="000D147B"/>
    <w:rsid w:val="000D1538"/>
    <w:rsid w:val="000D35F2"/>
    <w:rsid w:val="000D6840"/>
    <w:rsid w:val="000E3448"/>
    <w:rsid w:val="000E59E8"/>
    <w:rsid w:val="000F1F00"/>
    <w:rsid w:val="00100307"/>
    <w:rsid w:val="001054E3"/>
    <w:rsid w:val="001063A2"/>
    <w:rsid w:val="00106EB9"/>
    <w:rsid w:val="001070EC"/>
    <w:rsid w:val="001130BC"/>
    <w:rsid w:val="0011389F"/>
    <w:rsid w:val="00113EE1"/>
    <w:rsid w:val="00114B6C"/>
    <w:rsid w:val="00115A86"/>
    <w:rsid w:val="00115F4F"/>
    <w:rsid w:val="00121B4F"/>
    <w:rsid w:val="00125F87"/>
    <w:rsid w:val="00126674"/>
    <w:rsid w:val="001278B3"/>
    <w:rsid w:val="00127984"/>
    <w:rsid w:val="001308D0"/>
    <w:rsid w:val="00132856"/>
    <w:rsid w:val="00133B5C"/>
    <w:rsid w:val="00133E92"/>
    <w:rsid w:val="0013402F"/>
    <w:rsid w:val="00135A79"/>
    <w:rsid w:val="0014132B"/>
    <w:rsid w:val="00144C5A"/>
    <w:rsid w:val="001466EC"/>
    <w:rsid w:val="00147B83"/>
    <w:rsid w:val="00150EDE"/>
    <w:rsid w:val="00151B97"/>
    <w:rsid w:val="001542C8"/>
    <w:rsid w:val="00155453"/>
    <w:rsid w:val="001564A7"/>
    <w:rsid w:val="00157423"/>
    <w:rsid w:val="0016230A"/>
    <w:rsid w:val="00162669"/>
    <w:rsid w:val="0016399C"/>
    <w:rsid w:val="001665EB"/>
    <w:rsid w:val="001676A3"/>
    <w:rsid w:val="00170BE6"/>
    <w:rsid w:val="00175F6A"/>
    <w:rsid w:val="0018681A"/>
    <w:rsid w:val="00186825"/>
    <w:rsid w:val="001874CD"/>
    <w:rsid w:val="001900AD"/>
    <w:rsid w:val="00191E43"/>
    <w:rsid w:val="001969AA"/>
    <w:rsid w:val="00196BCC"/>
    <w:rsid w:val="001A039C"/>
    <w:rsid w:val="001A16FC"/>
    <w:rsid w:val="001A3450"/>
    <w:rsid w:val="001A6498"/>
    <w:rsid w:val="001A6653"/>
    <w:rsid w:val="001B0DDC"/>
    <w:rsid w:val="001B180E"/>
    <w:rsid w:val="001B317A"/>
    <w:rsid w:val="001C22C1"/>
    <w:rsid w:val="001C4949"/>
    <w:rsid w:val="001C752E"/>
    <w:rsid w:val="001D2801"/>
    <w:rsid w:val="001D45DE"/>
    <w:rsid w:val="001D47EE"/>
    <w:rsid w:val="001D4B57"/>
    <w:rsid w:val="001D5C69"/>
    <w:rsid w:val="001E2141"/>
    <w:rsid w:val="001E54CF"/>
    <w:rsid w:val="001F0AD3"/>
    <w:rsid w:val="001F25F0"/>
    <w:rsid w:val="001F3909"/>
    <w:rsid w:val="0020107C"/>
    <w:rsid w:val="002041C7"/>
    <w:rsid w:val="002054E1"/>
    <w:rsid w:val="00210527"/>
    <w:rsid w:val="0021196B"/>
    <w:rsid w:val="00212C4F"/>
    <w:rsid w:val="00215873"/>
    <w:rsid w:val="0021733E"/>
    <w:rsid w:val="0022664C"/>
    <w:rsid w:val="002266FD"/>
    <w:rsid w:val="002271CE"/>
    <w:rsid w:val="00232C79"/>
    <w:rsid w:val="00234657"/>
    <w:rsid w:val="002355ED"/>
    <w:rsid w:val="002362EB"/>
    <w:rsid w:val="00237482"/>
    <w:rsid w:val="002375D8"/>
    <w:rsid w:val="00241BE5"/>
    <w:rsid w:val="00242C9A"/>
    <w:rsid w:val="00243F32"/>
    <w:rsid w:val="00245F24"/>
    <w:rsid w:val="002503F0"/>
    <w:rsid w:val="00250F35"/>
    <w:rsid w:val="00251C0E"/>
    <w:rsid w:val="00252FBA"/>
    <w:rsid w:val="00253472"/>
    <w:rsid w:val="00254E5C"/>
    <w:rsid w:val="00256886"/>
    <w:rsid w:val="002600E8"/>
    <w:rsid w:val="00260A11"/>
    <w:rsid w:val="002614F0"/>
    <w:rsid w:val="0026179C"/>
    <w:rsid w:val="00261C04"/>
    <w:rsid w:val="00262D0D"/>
    <w:rsid w:val="00263015"/>
    <w:rsid w:val="0026353B"/>
    <w:rsid w:val="002638D2"/>
    <w:rsid w:val="00274ACA"/>
    <w:rsid w:val="00276E51"/>
    <w:rsid w:val="00282458"/>
    <w:rsid w:val="00283EDB"/>
    <w:rsid w:val="00284D7D"/>
    <w:rsid w:val="00286BF3"/>
    <w:rsid w:val="00287AFF"/>
    <w:rsid w:val="00287C43"/>
    <w:rsid w:val="00287FA5"/>
    <w:rsid w:val="00290965"/>
    <w:rsid w:val="00292889"/>
    <w:rsid w:val="0029653E"/>
    <w:rsid w:val="00296FCD"/>
    <w:rsid w:val="00297480"/>
    <w:rsid w:val="002A03AC"/>
    <w:rsid w:val="002A12D8"/>
    <w:rsid w:val="002A5147"/>
    <w:rsid w:val="002A5B7C"/>
    <w:rsid w:val="002A5CE6"/>
    <w:rsid w:val="002B1C85"/>
    <w:rsid w:val="002B1CEA"/>
    <w:rsid w:val="002B2DEB"/>
    <w:rsid w:val="002B34B6"/>
    <w:rsid w:val="002C2751"/>
    <w:rsid w:val="002C39AD"/>
    <w:rsid w:val="002C3F53"/>
    <w:rsid w:val="002D08C4"/>
    <w:rsid w:val="002D3C24"/>
    <w:rsid w:val="002D5260"/>
    <w:rsid w:val="002D5F9B"/>
    <w:rsid w:val="002D6164"/>
    <w:rsid w:val="002E0881"/>
    <w:rsid w:val="002E1BAF"/>
    <w:rsid w:val="002E1C3C"/>
    <w:rsid w:val="002E4FE2"/>
    <w:rsid w:val="002E6075"/>
    <w:rsid w:val="002F1ED6"/>
    <w:rsid w:val="0030068A"/>
    <w:rsid w:val="00304D6E"/>
    <w:rsid w:val="0030528F"/>
    <w:rsid w:val="00314010"/>
    <w:rsid w:val="00321242"/>
    <w:rsid w:val="00323897"/>
    <w:rsid w:val="00323D5D"/>
    <w:rsid w:val="00326018"/>
    <w:rsid w:val="00326AE0"/>
    <w:rsid w:val="00326E51"/>
    <w:rsid w:val="00332C60"/>
    <w:rsid w:val="00342598"/>
    <w:rsid w:val="00342FA9"/>
    <w:rsid w:val="003431D0"/>
    <w:rsid w:val="003436C5"/>
    <w:rsid w:val="003439FD"/>
    <w:rsid w:val="00343B38"/>
    <w:rsid w:val="00346BCA"/>
    <w:rsid w:val="00347288"/>
    <w:rsid w:val="0035196A"/>
    <w:rsid w:val="00351EA2"/>
    <w:rsid w:val="00352682"/>
    <w:rsid w:val="00353B76"/>
    <w:rsid w:val="003566FA"/>
    <w:rsid w:val="00361493"/>
    <w:rsid w:val="00361E80"/>
    <w:rsid w:val="003620CD"/>
    <w:rsid w:val="00364918"/>
    <w:rsid w:val="0037018A"/>
    <w:rsid w:val="0037236F"/>
    <w:rsid w:val="003738FD"/>
    <w:rsid w:val="0037547E"/>
    <w:rsid w:val="00376238"/>
    <w:rsid w:val="0037700B"/>
    <w:rsid w:val="00380FA3"/>
    <w:rsid w:val="0038370C"/>
    <w:rsid w:val="003870D5"/>
    <w:rsid w:val="00390004"/>
    <w:rsid w:val="00391780"/>
    <w:rsid w:val="0039550A"/>
    <w:rsid w:val="003A07A4"/>
    <w:rsid w:val="003A0C4F"/>
    <w:rsid w:val="003A568F"/>
    <w:rsid w:val="003A6238"/>
    <w:rsid w:val="003A6A2E"/>
    <w:rsid w:val="003B10F0"/>
    <w:rsid w:val="003B34D3"/>
    <w:rsid w:val="003B5B14"/>
    <w:rsid w:val="003B73BD"/>
    <w:rsid w:val="003C2DF0"/>
    <w:rsid w:val="003C5342"/>
    <w:rsid w:val="003D26FD"/>
    <w:rsid w:val="003D6222"/>
    <w:rsid w:val="003D6C33"/>
    <w:rsid w:val="003E2CD9"/>
    <w:rsid w:val="003E5AF7"/>
    <w:rsid w:val="003E6BD4"/>
    <w:rsid w:val="003E79ED"/>
    <w:rsid w:val="003E7CB1"/>
    <w:rsid w:val="003F21A6"/>
    <w:rsid w:val="003F5A19"/>
    <w:rsid w:val="003F6A38"/>
    <w:rsid w:val="003F782E"/>
    <w:rsid w:val="00400F71"/>
    <w:rsid w:val="004010DC"/>
    <w:rsid w:val="004022AC"/>
    <w:rsid w:val="004047D4"/>
    <w:rsid w:val="00405A85"/>
    <w:rsid w:val="00406C6C"/>
    <w:rsid w:val="00410716"/>
    <w:rsid w:val="0041126B"/>
    <w:rsid w:val="0041424D"/>
    <w:rsid w:val="00415C7A"/>
    <w:rsid w:val="004236A9"/>
    <w:rsid w:val="00426370"/>
    <w:rsid w:val="00431F1F"/>
    <w:rsid w:val="0043432F"/>
    <w:rsid w:val="0043640A"/>
    <w:rsid w:val="0043714B"/>
    <w:rsid w:val="004402F5"/>
    <w:rsid w:val="00441A88"/>
    <w:rsid w:val="00444178"/>
    <w:rsid w:val="00446781"/>
    <w:rsid w:val="00451F94"/>
    <w:rsid w:val="00456FB5"/>
    <w:rsid w:val="0046172E"/>
    <w:rsid w:val="00467359"/>
    <w:rsid w:val="004677E6"/>
    <w:rsid w:val="004702A0"/>
    <w:rsid w:val="00472DCA"/>
    <w:rsid w:val="00474A80"/>
    <w:rsid w:val="0047509E"/>
    <w:rsid w:val="00477A01"/>
    <w:rsid w:val="00481C42"/>
    <w:rsid w:val="004835BC"/>
    <w:rsid w:val="004850AD"/>
    <w:rsid w:val="00485486"/>
    <w:rsid w:val="004862C8"/>
    <w:rsid w:val="004905F0"/>
    <w:rsid w:val="00490BF6"/>
    <w:rsid w:val="0049184A"/>
    <w:rsid w:val="004A1F49"/>
    <w:rsid w:val="004A227D"/>
    <w:rsid w:val="004A5F46"/>
    <w:rsid w:val="004A707F"/>
    <w:rsid w:val="004A75F9"/>
    <w:rsid w:val="004A7FFA"/>
    <w:rsid w:val="004B21C5"/>
    <w:rsid w:val="004B4506"/>
    <w:rsid w:val="004B6F79"/>
    <w:rsid w:val="004B744A"/>
    <w:rsid w:val="004C304A"/>
    <w:rsid w:val="004C4611"/>
    <w:rsid w:val="004C4F04"/>
    <w:rsid w:val="004C5438"/>
    <w:rsid w:val="004D1356"/>
    <w:rsid w:val="004D31F2"/>
    <w:rsid w:val="004E01D1"/>
    <w:rsid w:val="004E108E"/>
    <w:rsid w:val="004E267C"/>
    <w:rsid w:val="004E3C13"/>
    <w:rsid w:val="004E4F33"/>
    <w:rsid w:val="004E7806"/>
    <w:rsid w:val="004E7DF3"/>
    <w:rsid w:val="004F11E2"/>
    <w:rsid w:val="004F3474"/>
    <w:rsid w:val="004F3984"/>
    <w:rsid w:val="004F416C"/>
    <w:rsid w:val="004F5C21"/>
    <w:rsid w:val="00501A8B"/>
    <w:rsid w:val="00502481"/>
    <w:rsid w:val="00503D85"/>
    <w:rsid w:val="00504B0C"/>
    <w:rsid w:val="00505769"/>
    <w:rsid w:val="0050772F"/>
    <w:rsid w:val="00510244"/>
    <w:rsid w:val="0051061C"/>
    <w:rsid w:val="0051148B"/>
    <w:rsid w:val="005126E8"/>
    <w:rsid w:val="00515F1F"/>
    <w:rsid w:val="00516C1B"/>
    <w:rsid w:val="00524778"/>
    <w:rsid w:val="00526633"/>
    <w:rsid w:val="00532186"/>
    <w:rsid w:val="0054045A"/>
    <w:rsid w:val="00540DAF"/>
    <w:rsid w:val="0054101D"/>
    <w:rsid w:val="0056054C"/>
    <w:rsid w:val="00564393"/>
    <w:rsid w:val="00564AF4"/>
    <w:rsid w:val="00570157"/>
    <w:rsid w:val="00570248"/>
    <w:rsid w:val="005710EB"/>
    <w:rsid w:val="0057285C"/>
    <w:rsid w:val="00572E5D"/>
    <w:rsid w:val="0057320A"/>
    <w:rsid w:val="00574A52"/>
    <w:rsid w:val="00575EDC"/>
    <w:rsid w:val="00576315"/>
    <w:rsid w:val="00576FE3"/>
    <w:rsid w:val="00577BED"/>
    <w:rsid w:val="0058151A"/>
    <w:rsid w:val="00581730"/>
    <w:rsid w:val="005856A1"/>
    <w:rsid w:val="005942B2"/>
    <w:rsid w:val="005A02D7"/>
    <w:rsid w:val="005A22B7"/>
    <w:rsid w:val="005B12DC"/>
    <w:rsid w:val="005B61E2"/>
    <w:rsid w:val="005B7232"/>
    <w:rsid w:val="005B75D1"/>
    <w:rsid w:val="005C117E"/>
    <w:rsid w:val="005C1835"/>
    <w:rsid w:val="005C2252"/>
    <w:rsid w:val="005C2FF7"/>
    <w:rsid w:val="005C7F25"/>
    <w:rsid w:val="005D168B"/>
    <w:rsid w:val="005D2986"/>
    <w:rsid w:val="005D2BC9"/>
    <w:rsid w:val="005D504F"/>
    <w:rsid w:val="005D5611"/>
    <w:rsid w:val="005D5E7A"/>
    <w:rsid w:val="005D7E3F"/>
    <w:rsid w:val="005E60D1"/>
    <w:rsid w:val="005F08A7"/>
    <w:rsid w:val="005F3167"/>
    <w:rsid w:val="005F4833"/>
    <w:rsid w:val="0060252F"/>
    <w:rsid w:val="00610517"/>
    <w:rsid w:val="006129D3"/>
    <w:rsid w:val="0061635F"/>
    <w:rsid w:val="00625793"/>
    <w:rsid w:val="00626805"/>
    <w:rsid w:val="00631D8B"/>
    <w:rsid w:val="00631E46"/>
    <w:rsid w:val="00633703"/>
    <w:rsid w:val="006347F0"/>
    <w:rsid w:val="006415F7"/>
    <w:rsid w:val="00641F22"/>
    <w:rsid w:val="00643788"/>
    <w:rsid w:val="00645BBF"/>
    <w:rsid w:val="00645FA9"/>
    <w:rsid w:val="00646771"/>
    <w:rsid w:val="00652B07"/>
    <w:rsid w:val="0065411C"/>
    <w:rsid w:val="00654549"/>
    <w:rsid w:val="00654B24"/>
    <w:rsid w:val="00655ADC"/>
    <w:rsid w:val="00660907"/>
    <w:rsid w:val="00661F3E"/>
    <w:rsid w:val="006629E9"/>
    <w:rsid w:val="0066705E"/>
    <w:rsid w:val="00667493"/>
    <w:rsid w:val="006749F4"/>
    <w:rsid w:val="00677333"/>
    <w:rsid w:val="00681CB7"/>
    <w:rsid w:val="00681CE2"/>
    <w:rsid w:val="00682A90"/>
    <w:rsid w:val="00684B03"/>
    <w:rsid w:val="00685218"/>
    <w:rsid w:val="00687088"/>
    <w:rsid w:val="00690960"/>
    <w:rsid w:val="006920AF"/>
    <w:rsid w:val="006929EE"/>
    <w:rsid w:val="00693026"/>
    <w:rsid w:val="0069384D"/>
    <w:rsid w:val="006947B1"/>
    <w:rsid w:val="00696B1D"/>
    <w:rsid w:val="00697CBC"/>
    <w:rsid w:val="006A0FA1"/>
    <w:rsid w:val="006A3D2D"/>
    <w:rsid w:val="006A5A7B"/>
    <w:rsid w:val="006A697A"/>
    <w:rsid w:val="006A6FF2"/>
    <w:rsid w:val="006A782C"/>
    <w:rsid w:val="006B215C"/>
    <w:rsid w:val="006B4131"/>
    <w:rsid w:val="006B6FA3"/>
    <w:rsid w:val="006C0423"/>
    <w:rsid w:val="006C1319"/>
    <w:rsid w:val="006C151C"/>
    <w:rsid w:val="006C367F"/>
    <w:rsid w:val="006C43B4"/>
    <w:rsid w:val="006C75D2"/>
    <w:rsid w:val="006D07C3"/>
    <w:rsid w:val="006D3E56"/>
    <w:rsid w:val="006D4F16"/>
    <w:rsid w:val="006D7928"/>
    <w:rsid w:val="006E073E"/>
    <w:rsid w:val="006E0786"/>
    <w:rsid w:val="006E0966"/>
    <w:rsid w:val="006E1F2F"/>
    <w:rsid w:val="006E253B"/>
    <w:rsid w:val="006E7AA6"/>
    <w:rsid w:val="006F2EC7"/>
    <w:rsid w:val="006F4ABF"/>
    <w:rsid w:val="006F6E45"/>
    <w:rsid w:val="007003AC"/>
    <w:rsid w:val="00701B6C"/>
    <w:rsid w:val="0070240E"/>
    <w:rsid w:val="00702A98"/>
    <w:rsid w:val="00711482"/>
    <w:rsid w:val="0071174C"/>
    <w:rsid w:val="00712277"/>
    <w:rsid w:val="00716E81"/>
    <w:rsid w:val="00724654"/>
    <w:rsid w:val="00732348"/>
    <w:rsid w:val="0073384C"/>
    <w:rsid w:val="007367E1"/>
    <w:rsid w:val="00736B1A"/>
    <w:rsid w:val="00743EB1"/>
    <w:rsid w:val="00746346"/>
    <w:rsid w:val="0075191C"/>
    <w:rsid w:val="00754153"/>
    <w:rsid w:val="0075557E"/>
    <w:rsid w:val="00755C8A"/>
    <w:rsid w:val="00756614"/>
    <w:rsid w:val="00761CB5"/>
    <w:rsid w:val="00764E67"/>
    <w:rsid w:val="00764EA2"/>
    <w:rsid w:val="00766BCC"/>
    <w:rsid w:val="00771080"/>
    <w:rsid w:val="00771647"/>
    <w:rsid w:val="0077175F"/>
    <w:rsid w:val="00774309"/>
    <w:rsid w:val="0077534B"/>
    <w:rsid w:val="007774B6"/>
    <w:rsid w:val="00777D45"/>
    <w:rsid w:val="007800CB"/>
    <w:rsid w:val="00780A7D"/>
    <w:rsid w:val="00781ACE"/>
    <w:rsid w:val="007838BD"/>
    <w:rsid w:val="00783ACD"/>
    <w:rsid w:val="00785484"/>
    <w:rsid w:val="00790331"/>
    <w:rsid w:val="0079273A"/>
    <w:rsid w:val="00796069"/>
    <w:rsid w:val="0079638F"/>
    <w:rsid w:val="00796D2C"/>
    <w:rsid w:val="0079760B"/>
    <w:rsid w:val="007A0907"/>
    <w:rsid w:val="007A09B4"/>
    <w:rsid w:val="007A3267"/>
    <w:rsid w:val="007A702B"/>
    <w:rsid w:val="007A70FB"/>
    <w:rsid w:val="007A7CB6"/>
    <w:rsid w:val="007B2E37"/>
    <w:rsid w:val="007B505E"/>
    <w:rsid w:val="007B5DB5"/>
    <w:rsid w:val="007B7462"/>
    <w:rsid w:val="007C1322"/>
    <w:rsid w:val="007C1B47"/>
    <w:rsid w:val="007C1FE3"/>
    <w:rsid w:val="007C4B34"/>
    <w:rsid w:val="007C53B0"/>
    <w:rsid w:val="007C5F70"/>
    <w:rsid w:val="007D0A0E"/>
    <w:rsid w:val="007D1964"/>
    <w:rsid w:val="007D56FD"/>
    <w:rsid w:val="007D76A1"/>
    <w:rsid w:val="007E08BC"/>
    <w:rsid w:val="007E1191"/>
    <w:rsid w:val="007E1422"/>
    <w:rsid w:val="007E51A0"/>
    <w:rsid w:val="007E5E0E"/>
    <w:rsid w:val="007F120D"/>
    <w:rsid w:val="007F4738"/>
    <w:rsid w:val="007F7F33"/>
    <w:rsid w:val="0080015C"/>
    <w:rsid w:val="008014FD"/>
    <w:rsid w:val="00801BF6"/>
    <w:rsid w:val="0080291C"/>
    <w:rsid w:val="00802ED8"/>
    <w:rsid w:val="00802F5D"/>
    <w:rsid w:val="008038EB"/>
    <w:rsid w:val="00804E0D"/>
    <w:rsid w:val="00804EB9"/>
    <w:rsid w:val="008066AC"/>
    <w:rsid w:val="008069A7"/>
    <w:rsid w:val="00812D5B"/>
    <w:rsid w:val="00813FE8"/>
    <w:rsid w:val="00816E9B"/>
    <w:rsid w:val="00820BA4"/>
    <w:rsid w:val="00820BDF"/>
    <w:rsid w:val="00820CAB"/>
    <w:rsid w:val="008211EB"/>
    <w:rsid w:val="00821E2B"/>
    <w:rsid w:val="00831244"/>
    <w:rsid w:val="00833B72"/>
    <w:rsid w:val="00836E13"/>
    <w:rsid w:val="00840AA5"/>
    <w:rsid w:val="00841FDE"/>
    <w:rsid w:val="00842879"/>
    <w:rsid w:val="00844176"/>
    <w:rsid w:val="00844E31"/>
    <w:rsid w:val="00846DA1"/>
    <w:rsid w:val="008562B4"/>
    <w:rsid w:val="008601E3"/>
    <w:rsid w:val="008607B8"/>
    <w:rsid w:val="00861DE9"/>
    <w:rsid w:val="00862CBB"/>
    <w:rsid w:val="00870592"/>
    <w:rsid w:val="008713F1"/>
    <w:rsid w:val="00872737"/>
    <w:rsid w:val="00873973"/>
    <w:rsid w:val="008751BB"/>
    <w:rsid w:val="00875B44"/>
    <w:rsid w:val="00875F94"/>
    <w:rsid w:val="00876BE4"/>
    <w:rsid w:val="00883050"/>
    <w:rsid w:val="008842C3"/>
    <w:rsid w:val="00886885"/>
    <w:rsid w:val="0088718B"/>
    <w:rsid w:val="0089284B"/>
    <w:rsid w:val="008952CD"/>
    <w:rsid w:val="00895429"/>
    <w:rsid w:val="008A040C"/>
    <w:rsid w:val="008A0DD8"/>
    <w:rsid w:val="008A1358"/>
    <w:rsid w:val="008A197C"/>
    <w:rsid w:val="008A7647"/>
    <w:rsid w:val="008B0E6D"/>
    <w:rsid w:val="008B1FD2"/>
    <w:rsid w:val="008B2309"/>
    <w:rsid w:val="008B3106"/>
    <w:rsid w:val="008B4C86"/>
    <w:rsid w:val="008B64A1"/>
    <w:rsid w:val="008C2578"/>
    <w:rsid w:val="008C5532"/>
    <w:rsid w:val="008D2C36"/>
    <w:rsid w:val="008D3FEB"/>
    <w:rsid w:val="008D53AC"/>
    <w:rsid w:val="008D6E78"/>
    <w:rsid w:val="008D7884"/>
    <w:rsid w:val="008E084F"/>
    <w:rsid w:val="008E28AF"/>
    <w:rsid w:val="008E6CBF"/>
    <w:rsid w:val="008F0718"/>
    <w:rsid w:val="008F1079"/>
    <w:rsid w:val="008F2DBD"/>
    <w:rsid w:val="008F4F40"/>
    <w:rsid w:val="008F54BB"/>
    <w:rsid w:val="008F61ED"/>
    <w:rsid w:val="009021C1"/>
    <w:rsid w:val="009057F0"/>
    <w:rsid w:val="0091128C"/>
    <w:rsid w:val="00916733"/>
    <w:rsid w:val="00920CF3"/>
    <w:rsid w:val="009219BA"/>
    <w:rsid w:val="0092407B"/>
    <w:rsid w:val="00924EEF"/>
    <w:rsid w:val="009250D6"/>
    <w:rsid w:val="00930B5F"/>
    <w:rsid w:val="009315CB"/>
    <w:rsid w:val="0094044E"/>
    <w:rsid w:val="00943126"/>
    <w:rsid w:val="009442F6"/>
    <w:rsid w:val="0095069A"/>
    <w:rsid w:val="00955554"/>
    <w:rsid w:val="00957BEA"/>
    <w:rsid w:val="00962142"/>
    <w:rsid w:val="00965066"/>
    <w:rsid w:val="009657DC"/>
    <w:rsid w:val="009717FB"/>
    <w:rsid w:val="00972976"/>
    <w:rsid w:val="009729A9"/>
    <w:rsid w:val="00973461"/>
    <w:rsid w:val="00977B3B"/>
    <w:rsid w:val="009834E8"/>
    <w:rsid w:val="009843FB"/>
    <w:rsid w:val="00987444"/>
    <w:rsid w:val="00990ACD"/>
    <w:rsid w:val="00990F02"/>
    <w:rsid w:val="00991D99"/>
    <w:rsid w:val="00994876"/>
    <w:rsid w:val="0099489D"/>
    <w:rsid w:val="009960C6"/>
    <w:rsid w:val="00997471"/>
    <w:rsid w:val="00997946"/>
    <w:rsid w:val="009A2056"/>
    <w:rsid w:val="009A2DDF"/>
    <w:rsid w:val="009A380C"/>
    <w:rsid w:val="009A4510"/>
    <w:rsid w:val="009B00DF"/>
    <w:rsid w:val="009B1A6D"/>
    <w:rsid w:val="009B237B"/>
    <w:rsid w:val="009B2599"/>
    <w:rsid w:val="009B29E4"/>
    <w:rsid w:val="009B33A2"/>
    <w:rsid w:val="009B5459"/>
    <w:rsid w:val="009B5E5C"/>
    <w:rsid w:val="009B7850"/>
    <w:rsid w:val="009C44DE"/>
    <w:rsid w:val="009C533F"/>
    <w:rsid w:val="009C62F7"/>
    <w:rsid w:val="009C6F90"/>
    <w:rsid w:val="009D06EF"/>
    <w:rsid w:val="009D36EC"/>
    <w:rsid w:val="009D412C"/>
    <w:rsid w:val="009D5778"/>
    <w:rsid w:val="009D6694"/>
    <w:rsid w:val="009E20BB"/>
    <w:rsid w:val="009E311E"/>
    <w:rsid w:val="009E4D3C"/>
    <w:rsid w:val="009E60BC"/>
    <w:rsid w:val="009E66A4"/>
    <w:rsid w:val="009E6D17"/>
    <w:rsid w:val="009F200B"/>
    <w:rsid w:val="009F42D8"/>
    <w:rsid w:val="009F4D9C"/>
    <w:rsid w:val="009F6224"/>
    <w:rsid w:val="009F6BED"/>
    <w:rsid w:val="009F7E3D"/>
    <w:rsid w:val="00A078F1"/>
    <w:rsid w:val="00A10A1E"/>
    <w:rsid w:val="00A119A9"/>
    <w:rsid w:val="00A11EDB"/>
    <w:rsid w:val="00A12C36"/>
    <w:rsid w:val="00A139AD"/>
    <w:rsid w:val="00A1452D"/>
    <w:rsid w:val="00A17110"/>
    <w:rsid w:val="00A17529"/>
    <w:rsid w:val="00A231D0"/>
    <w:rsid w:val="00A234BC"/>
    <w:rsid w:val="00A24920"/>
    <w:rsid w:val="00A25D0B"/>
    <w:rsid w:val="00A350EE"/>
    <w:rsid w:val="00A35A9A"/>
    <w:rsid w:val="00A36B13"/>
    <w:rsid w:val="00A371ED"/>
    <w:rsid w:val="00A44413"/>
    <w:rsid w:val="00A44E0E"/>
    <w:rsid w:val="00A455B8"/>
    <w:rsid w:val="00A52297"/>
    <w:rsid w:val="00A526A4"/>
    <w:rsid w:val="00A526C9"/>
    <w:rsid w:val="00A52B4F"/>
    <w:rsid w:val="00A558D8"/>
    <w:rsid w:val="00A55F20"/>
    <w:rsid w:val="00A60B9E"/>
    <w:rsid w:val="00A651AF"/>
    <w:rsid w:val="00A66411"/>
    <w:rsid w:val="00A70574"/>
    <w:rsid w:val="00A77860"/>
    <w:rsid w:val="00A77F79"/>
    <w:rsid w:val="00A84AF8"/>
    <w:rsid w:val="00A8612F"/>
    <w:rsid w:val="00A974B7"/>
    <w:rsid w:val="00AA0258"/>
    <w:rsid w:val="00AA0FB0"/>
    <w:rsid w:val="00AA20A4"/>
    <w:rsid w:val="00AA2559"/>
    <w:rsid w:val="00AA28CA"/>
    <w:rsid w:val="00AA43D1"/>
    <w:rsid w:val="00AB07A6"/>
    <w:rsid w:val="00AB0F0F"/>
    <w:rsid w:val="00AB21BD"/>
    <w:rsid w:val="00AB2445"/>
    <w:rsid w:val="00AB2F87"/>
    <w:rsid w:val="00AB6B60"/>
    <w:rsid w:val="00AC1A51"/>
    <w:rsid w:val="00AC4766"/>
    <w:rsid w:val="00AC787A"/>
    <w:rsid w:val="00AD2E41"/>
    <w:rsid w:val="00AD3373"/>
    <w:rsid w:val="00AD4047"/>
    <w:rsid w:val="00AD5E46"/>
    <w:rsid w:val="00AD657A"/>
    <w:rsid w:val="00AE0C21"/>
    <w:rsid w:val="00AE1204"/>
    <w:rsid w:val="00AE3B37"/>
    <w:rsid w:val="00AE6C33"/>
    <w:rsid w:val="00AE7A04"/>
    <w:rsid w:val="00AF0005"/>
    <w:rsid w:val="00AF29C9"/>
    <w:rsid w:val="00AF3544"/>
    <w:rsid w:val="00AF6D12"/>
    <w:rsid w:val="00B00BE5"/>
    <w:rsid w:val="00B01A31"/>
    <w:rsid w:val="00B01C08"/>
    <w:rsid w:val="00B13D3B"/>
    <w:rsid w:val="00B15E1E"/>
    <w:rsid w:val="00B15F2F"/>
    <w:rsid w:val="00B224AF"/>
    <w:rsid w:val="00B23517"/>
    <w:rsid w:val="00B24FE9"/>
    <w:rsid w:val="00B25F91"/>
    <w:rsid w:val="00B2602B"/>
    <w:rsid w:val="00B34A5D"/>
    <w:rsid w:val="00B353F4"/>
    <w:rsid w:val="00B400E8"/>
    <w:rsid w:val="00B422CB"/>
    <w:rsid w:val="00B46157"/>
    <w:rsid w:val="00B46E65"/>
    <w:rsid w:val="00B478CF"/>
    <w:rsid w:val="00B503D2"/>
    <w:rsid w:val="00B53A16"/>
    <w:rsid w:val="00B552E6"/>
    <w:rsid w:val="00B604DF"/>
    <w:rsid w:val="00B61BA9"/>
    <w:rsid w:val="00B6311F"/>
    <w:rsid w:val="00B63778"/>
    <w:rsid w:val="00B6455E"/>
    <w:rsid w:val="00B64A1B"/>
    <w:rsid w:val="00B6528D"/>
    <w:rsid w:val="00B6648F"/>
    <w:rsid w:val="00B70529"/>
    <w:rsid w:val="00B735C0"/>
    <w:rsid w:val="00B768D1"/>
    <w:rsid w:val="00B82226"/>
    <w:rsid w:val="00B83AB2"/>
    <w:rsid w:val="00B86A5B"/>
    <w:rsid w:val="00B93B70"/>
    <w:rsid w:val="00B969B1"/>
    <w:rsid w:val="00B9757A"/>
    <w:rsid w:val="00BA0A03"/>
    <w:rsid w:val="00BA7A1E"/>
    <w:rsid w:val="00BB268E"/>
    <w:rsid w:val="00BB765F"/>
    <w:rsid w:val="00BB7A7C"/>
    <w:rsid w:val="00BC0DD5"/>
    <w:rsid w:val="00BC195C"/>
    <w:rsid w:val="00BC54AB"/>
    <w:rsid w:val="00BC599B"/>
    <w:rsid w:val="00BC5BCF"/>
    <w:rsid w:val="00BC71FA"/>
    <w:rsid w:val="00BD4F2B"/>
    <w:rsid w:val="00BD61FC"/>
    <w:rsid w:val="00BE367D"/>
    <w:rsid w:val="00BE393B"/>
    <w:rsid w:val="00BE395E"/>
    <w:rsid w:val="00BE3FF5"/>
    <w:rsid w:val="00BE7DC7"/>
    <w:rsid w:val="00BF0FA0"/>
    <w:rsid w:val="00BF1F4B"/>
    <w:rsid w:val="00BF206A"/>
    <w:rsid w:val="00BF2BDD"/>
    <w:rsid w:val="00BF36B8"/>
    <w:rsid w:val="00BF4829"/>
    <w:rsid w:val="00BF53CC"/>
    <w:rsid w:val="00BF56F0"/>
    <w:rsid w:val="00BF70F0"/>
    <w:rsid w:val="00BF7585"/>
    <w:rsid w:val="00C02449"/>
    <w:rsid w:val="00C03EF4"/>
    <w:rsid w:val="00C04EB5"/>
    <w:rsid w:val="00C053C4"/>
    <w:rsid w:val="00C07B10"/>
    <w:rsid w:val="00C10BDE"/>
    <w:rsid w:val="00C10FBB"/>
    <w:rsid w:val="00C12D75"/>
    <w:rsid w:val="00C13517"/>
    <w:rsid w:val="00C14DAA"/>
    <w:rsid w:val="00C16F51"/>
    <w:rsid w:val="00C20734"/>
    <w:rsid w:val="00C210FF"/>
    <w:rsid w:val="00C24183"/>
    <w:rsid w:val="00C2499C"/>
    <w:rsid w:val="00C25D54"/>
    <w:rsid w:val="00C262B9"/>
    <w:rsid w:val="00C305CA"/>
    <w:rsid w:val="00C31BB7"/>
    <w:rsid w:val="00C3229B"/>
    <w:rsid w:val="00C36B6B"/>
    <w:rsid w:val="00C42AC5"/>
    <w:rsid w:val="00C4322C"/>
    <w:rsid w:val="00C44AAD"/>
    <w:rsid w:val="00C453E8"/>
    <w:rsid w:val="00C45D0D"/>
    <w:rsid w:val="00C52E35"/>
    <w:rsid w:val="00C539D6"/>
    <w:rsid w:val="00C53C38"/>
    <w:rsid w:val="00C54E9D"/>
    <w:rsid w:val="00C5594C"/>
    <w:rsid w:val="00C55A59"/>
    <w:rsid w:val="00C576D6"/>
    <w:rsid w:val="00C6152E"/>
    <w:rsid w:val="00C61D1A"/>
    <w:rsid w:val="00C73E21"/>
    <w:rsid w:val="00C76EE5"/>
    <w:rsid w:val="00C84D7A"/>
    <w:rsid w:val="00C862E4"/>
    <w:rsid w:val="00C8754D"/>
    <w:rsid w:val="00C91563"/>
    <w:rsid w:val="00C93274"/>
    <w:rsid w:val="00C93E18"/>
    <w:rsid w:val="00CA1BE2"/>
    <w:rsid w:val="00CA1FA9"/>
    <w:rsid w:val="00CA2153"/>
    <w:rsid w:val="00CA238C"/>
    <w:rsid w:val="00CA2EA6"/>
    <w:rsid w:val="00CA4656"/>
    <w:rsid w:val="00CA46C3"/>
    <w:rsid w:val="00CA4B8D"/>
    <w:rsid w:val="00CB2053"/>
    <w:rsid w:val="00CB232E"/>
    <w:rsid w:val="00CB436E"/>
    <w:rsid w:val="00CC19C9"/>
    <w:rsid w:val="00CC4130"/>
    <w:rsid w:val="00CC4AF2"/>
    <w:rsid w:val="00CC4E39"/>
    <w:rsid w:val="00CC52F7"/>
    <w:rsid w:val="00CD30D8"/>
    <w:rsid w:val="00CD3D14"/>
    <w:rsid w:val="00CD4284"/>
    <w:rsid w:val="00CD471B"/>
    <w:rsid w:val="00CD4918"/>
    <w:rsid w:val="00CD560B"/>
    <w:rsid w:val="00CD6AE0"/>
    <w:rsid w:val="00CD7C87"/>
    <w:rsid w:val="00CE0088"/>
    <w:rsid w:val="00CE3C04"/>
    <w:rsid w:val="00CE4D1A"/>
    <w:rsid w:val="00CF0368"/>
    <w:rsid w:val="00CF26A2"/>
    <w:rsid w:val="00CF45AA"/>
    <w:rsid w:val="00CF478A"/>
    <w:rsid w:val="00CF4C55"/>
    <w:rsid w:val="00CF6D82"/>
    <w:rsid w:val="00CF7993"/>
    <w:rsid w:val="00D00506"/>
    <w:rsid w:val="00D0328A"/>
    <w:rsid w:val="00D048B0"/>
    <w:rsid w:val="00D06A86"/>
    <w:rsid w:val="00D07C3B"/>
    <w:rsid w:val="00D132FA"/>
    <w:rsid w:val="00D14D9F"/>
    <w:rsid w:val="00D15D7B"/>
    <w:rsid w:val="00D16EC7"/>
    <w:rsid w:val="00D20904"/>
    <w:rsid w:val="00D23B68"/>
    <w:rsid w:val="00D25065"/>
    <w:rsid w:val="00D258EE"/>
    <w:rsid w:val="00D26AC3"/>
    <w:rsid w:val="00D3203D"/>
    <w:rsid w:val="00D3408C"/>
    <w:rsid w:val="00D3440C"/>
    <w:rsid w:val="00D41CD2"/>
    <w:rsid w:val="00D42197"/>
    <w:rsid w:val="00D456CB"/>
    <w:rsid w:val="00D6112B"/>
    <w:rsid w:val="00D63D93"/>
    <w:rsid w:val="00D64731"/>
    <w:rsid w:val="00D655A7"/>
    <w:rsid w:val="00D655BB"/>
    <w:rsid w:val="00D66EE6"/>
    <w:rsid w:val="00D75548"/>
    <w:rsid w:val="00D75E19"/>
    <w:rsid w:val="00D80B1D"/>
    <w:rsid w:val="00D83B5B"/>
    <w:rsid w:val="00D83E4F"/>
    <w:rsid w:val="00D8601D"/>
    <w:rsid w:val="00D87161"/>
    <w:rsid w:val="00D87EA8"/>
    <w:rsid w:val="00D90B0E"/>
    <w:rsid w:val="00D94001"/>
    <w:rsid w:val="00D959AA"/>
    <w:rsid w:val="00DA2D7D"/>
    <w:rsid w:val="00DA3E47"/>
    <w:rsid w:val="00DA51FC"/>
    <w:rsid w:val="00DA5C19"/>
    <w:rsid w:val="00DA7E48"/>
    <w:rsid w:val="00DB2516"/>
    <w:rsid w:val="00DB3CB9"/>
    <w:rsid w:val="00DB49CF"/>
    <w:rsid w:val="00DB6AC6"/>
    <w:rsid w:val="00DB71F8"/>
    <w:rsid w:val="00DB7FD9"/>
    <w:rsid w:val="00DC1D5A"/>
    <w:rsid w:val="00DC3F8E"/>
    <w:rsid w:val="00DC63C7"/>
    <w:rsid w:val="00DC6516"/>
    <w:rsid w:val="00DC7461"/>
    <w:rsid w:val="00DC7FFC"/>
    <w:rsid w:val="00DD1552"/>
    <w:rsid w:val="00DD3922"/>
    <w:rsid w:val="00DD5FBA"/>
    <w:rsid w:val="00DD662E"/>
    <w:rsid w:val="00DD7FB6"/>
    <w:rsid w:val="00DE22F5"/>
    <w:rsid w:val="00DE363D"/>
    <w:rsid w:val="00DE7F3B"/>
    <w:rsid w:val="00DF1675"/>
    <w:rsid w:val="00DF1AA5"/>
    <w:rsid w:val="00DF1B63"/>
    <w:rsid w:val="00DF3A2B"/>
    <w:rsid w:val="00DF4871"/>
    <w:rsid w:val="00E01E7F"/>
    <w:rsid w:val="00E04964"/>
    <w:rsid w:val="00E069D6"/>
    <w:rsid w:val="00E07002"/>
    <w:rsid w:val="00E143EC"/>
    <w:rsid w:val="00E1488F"/>
    <w:rsid w:val="00E2164E"/>
    <w:rsid w:val="00E23BE8"/>
    <w:rsid w:val="00E2480E"/>
    <w:rsid w:val="00E24ABF"/>
    <w:rsid w:val="00E26C53"/>
    <w:rsid w:val="00E306B1"/>
    <w:rsid w:val="00E331BD"/>
    <w:rsid w:val="00E33E63"/>
    <w:rsid w:val="00E36975"/>
    <w:rsid w:val="00E37F29"/>
    <w:rsid w:val="00E42AF7"/>
    <w:rsid w:val="00E45468"/>
    <w:rsid w:val="00E45A65"/>
    <w:rsid w:val="00E45F74"/>
    <w:rsid w:val="00E46B74"/>
    <w:rsid w:val="00E479DA"/>
    <w:rsid w:val="00E5546C"/>
    <w:rsid w:val="00E616B7"/>
    <w:rsid w:val="00E62137"/>
    <w:rsid w:val="00E622D2"/>
    <w:rsid w:val="00E64194"/>
    <w:rsid w:val="00E64DDB"/>
    <w:rsid w:val="00E7099A"/>
    <w:rsid w:val="00E73526"/>
    <w:rsid w:val="00E81BBA"/>
    <w:rsid w:val="00E81CB0"/>
    <w:rsid w:val="00E81E57"/>
    <w:rsid w:val="00E82069"/>
    <w:rsid w:val="00E833A4"/>
    <w:rsid w:val="00E83923"/>
    <w:rsid w:val="00E879FF"/>
    <w:rsid w:val="00E93F46"/>
    <w:rsid w:val="00E95ABE"/>
    <w:rsid w:val="00E97204"/>
    <w:rsid w:val="00EA0562"/>
    <w:rsid w:val="00EA14E1"/>
    <w:rsid w:val="00EA15A3"/>
    <w:rsid w:val="00EA2A14"/>
    <w:rsid w:val="00EA3357"/>
    <w:rsid w:val="00EA43A1"/>
    <w:rsid w:val="00EA5D66"/>
    <w:rsid w:val="00EB1C95"/>
    <w:rsid w:val="00EB773F"/>
    <w:rsid w:val="00EC1182"/>
    <w:rsid w:val="00EC12F6"/>
    <w:rsid w:val="00EC3AC9"/>
    <w:rsid w:val="00EC4F7E"/>
    <w:rsid w:val="00EC5334"/>
    <w:rsid w:val="00EC5D0F"/>
    <w:rsid w:val="00ED0D02"/>
    <w:rsid w:val="00ED494E"/>
    <w:rsid w:val="00ED67F2"/>
    <w:rsid w:val="00EE1C35"/>
    <w:rsid w:val="00EE2902"/>
    <w:rsid w:val="00EF1F91"/>
    <w:rsid w:val="00EF27C9"/>
    <w:rsid w:val="00EF5286"/>
    <w:rsid w:val="00EF5323"/>
    <w:rsid w:val="00EF64D5"/>
    <w:rsid w:val="00EF7AA7"/>
    <w:rsid w:val="00F0105A"/>
    <w:rsid w:val="00F0315E"/>
    <w:rsid w:val="00F0556D"/>
    <w:rsid w:val="00F12947"/>
    <w:rsid w:val="00F12DD6"/>
    <w:rsid w:val="00F13141"/>
    <w:rsid w:val="00F133B7"/>
    <w:rsid w:val="00F163B8"/>
    <w:rsid w:val="00F254F4"/>
    <w:rsid w:val="00F33A14"/>
    <w:rsid w:val="00F33E37"/>
    <w:rsid w:val="00F371F8"/>
    <w:rsid w:val="00F40043"/>
    <w:rsid w:val="00F43901"/>
    <w:rsid w:val="00F44E8D"/>
    <w:rsid w:val="00F450D9"/>
    <w:rsid w:val="00F4534B"/>
    <w:rsid w:val="00F45815"/>
    <w:rsid w:val="00F468C6"/>
    <w:rsid w:val="00F47115"/>
    <w:rsid w:val="00F501F3"/>
    <w:rsid w:val="00F50CC3"/>
    <w:rsid w:val="00F52BD9"/>
    <w:rsid w:val="00F569FE"/>
    <w:rsid w:val="00F5749F"/>
    <w:rsid w:val="00F574D3"/>
    <w:rsid w:val="00F65926"/>
    <w:rsid w:val="00F663AC"/>
    <w:rsid w:val="00F66532"/>
    <w:rsid w:val="00F73AE5"/>
    <w:rsid w:val="00F7540D"/>
    <w:rsid w:val="00F762F5"/>
    <w:rsid w:val="00F77A5C"/>
    <w:rsid w:val="00F80E1E"/>
    <w:rsid w:val="00F818C9"/>
    <w:rsid w:val="00F82333"/>
    <w:rsid w:val="00F83C6E"/>
    <w:rsid w:val="00F91403"/>
    <w:rsid w:val="00F94BA1"/>
    <w:rsid w:val="00F954C5"/>
    <w:rsid w:val="00FA1B71"/>
    <w:rsid w:val="00FA543B"/>
    <w:rsid w:val="00FA55F4"/>
    <w:rsid w:val="00FA5F78"/>
    <w:rsid w:val="00FB07CD"/>
    <w:rsid w:val="00FB0C24"/>
    <w:rsid w:val="00FB188F"/>
    <w:rsid w:val="00FB3038"/>
    <w:rsid w:val="00FB42D7"/>
    <w:rsid w:val="00FB7746"/>
    <w:rsid w:val="00FB7D4A"/>
    <w:rsid w:val="00FC0234"/>
    <w:rsid w:val="00FC2BD9"/>
    <w:rsid w:val="00FC30A1"/>
    <w:rsid w:val="00FC3BAC"/>
    <w:rsid w:val="00FC4DB0"/>
    <w:rsid w:val="00FD521E"/>
    <w:rsid w:val="00FE0A79"/>
    <w:rsid w:val="00FE1DD9"/>
    <w:rsid w:val="00FE205E"/>
    <w:rsid w:val="00FF2BEC"/>
    <w:rsid w:val="00FF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438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4C5438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4C5438"/>
    <w:pPr>
      <w:keepNext/>
      <w:keepLines/>
      <w:numPr>
        <w:ilvl w:val="1"/>
        <w:numId w:val="1"/>
      </w:numPr>
      <w:outlineLvl w:val="1"/>
    </w:pPr>
    <w:rPr>
      <w:rFonts w:eastAsia="黑体"/>
      <w:b/>
      <w:bCs/>
      <w:sz w:val="36"/>
      <w:szCs w:val="32"/>
    </w:rPr>
  </w:style>
  <w:style w:type="paragraph" w:styleId="Heading3">
    <w:name w:val="heading 3"/>
    <w:basedOn w:val="Normal"/>
    <w:next w:val="Normal"/>
    <w:autoRedefine/>
    <w:qFormat/>
    <w:rsid w:val="004C5438"/>
    <w:pPr>
      <w:keepNext/>
      <w:keepLines/>
      <w:numPr>
        <w:ilvl w:val="2"/>
        <w:numId w:val="1"/>
      </w:numPr>
      <w:tabs>
        <w:tab w:val="left" w:pos="0"/>
      </w:tabs>
      <w:outlineLvl w:val="2"/>
    </w:pPr>
    <w:rPr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autoRedefine/>
    <w:qFormat/>
    <w:rsid w:val="004C5438"/>
    <w:pPr>
      <w:keepNext/>
      <w:keepLines/>
      <w:numPr>
        <w:ilvl w:val="3"/>
        <w:numId w:val="1"/>
      </w:numPr>
      <w:outlineLvl w:val="3"/>
    </w:pPr>
    <w:rPr>
      <w:rFonts w:eastAsia="黑体"/>
      <w:b/>
      <w:bCs/>
      <w:sz w:val="30"/>
      <w:szCs w:val="28"/>
    </w:rPr>
  </w:style>
  <w:style w:type="paragraph" w:styleId="Heading5">
    <w:name w:val="heading 5"/>
    <w:basedOn w:val="Normal"/>
    <w:next w:val="Normal"/>
    <w:autoRedefine/>
    <w:qFormat/>
    <w:rsid w:val="004C5438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4C5438"/>
    <w:pPr>
      <w:spacing w:before="240" w:after="60"/>
      <w:outlineLvl w:val="5"/>
    </w:pPr>
    <w:rPr>
      <w:b/>
      <w:bCs/>
      <w:sz w:val="26"/>
      <w:szCs w:val="22"/>
    </w:rPr>
  </w:style>
  <w:style w:type="character" w:default="1" w:styleId="DefaultParagraphFont">
    <w:name w:val="Default Paragraph Font"/>
    <w:semiHidden/>
    <w:rsid w:val="004C543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C5438"/>
  </w:style>
  <w:style w:type="table" w:styleId="TableGrid">
    <w:name w:val="Table Grid"/>
    <w:basedOn w:val="TableNormal"/>
    <w:rsid w:val="004C543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next w:val="Normal"/>
    <w:autoRedefine/>
    <w:rsid w:val="004C5438"/>
    <w:pPr>
      <w:jc w:val="center"/>
    </w:pPr>
    <w:rPr>
      <w:sz w:val="40"/>
    </w:rPr>
  </w:style>
  <w:style w:type="paragraph" w:styleId="DocumentMap">
    <w:name w:val="Document Map"/>
    <w:basedOn w:val="Normal"/>
    <w:semiHidden/>
    <w:rsid w:val="004C5438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4C5438"/>
    <w:pPr>
      <w:spacing w:before="240" w:after="60"/>
      <w:jc w:val="center"/>
      <w:outlineLvl w:val="0"/>
    </w:pPr>
    <w:rPr>
      <w:rFonts w:cs="Arial"/>
      <w:b/>
      <w:bCs/>
      <w:sz w:val="48"/>
      <w:szCs w:val="32"/>
    </w:rPr>
  </w:style>
  <w:style w:type="paragraph" w:customStyle="1" w:styleId="Sample">
    <w:name w:val="Sample"/>
    <w:basedOn w:val="Normal"/>
    <w:autoRedefine/>
    <w:rsid w:val="004C5438"/>
    <w:rPr>
      <w:rFonts w:ascii="Courier" w:hAnsi="Courier"/>
      <w:sz w:val="21"/>
    </w:rPr>
  </w:style>
  <w:style w:type="paragraph" w:styleId="Header">
    <w:name w:val="header"/>
    <w:basedOn w:val="Normal"/>
    <w:rsid w:val="004C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SmHeading">
    <w:name w:val="Table_Sm_Heading"/>
    <w:basedOn w:val="Normal"/>
    <w:rsid w:val="004C5438"/>
    <w:pPr>
      <w:keepNext/>
      <w:keepLines/>
      <w:widowControl/>
      <w:spacing w:before="60" w:after="40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TableMedium">
    <w:name w:val="Table_Medium"/>
    <w:basedOn w:val="Normal"/>
    <w:rsid w:val="004C5438"/>
    <w:pPr>
      <w:widowControl/>
      <w:spacing w:before="40" w:after="40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RunningToken">
    <w:name w:val="Running Token"/>
    <w:basedOn w:val="Normal"/>
    <w:autoRedefine/>
    <w:rsid w:val="004C5438"/>
    <w:rPr>
      <w:color w:val="FF0000"/>
    </w:rPr>
  </w:style>
  <w:style w:type="paragraph" w:styleId="ListParagraph">
    <w:name w:val="List Paragraph"/>
    <w:basedOn w:val="Normal"/>
    <w:uiPriority w:val="34"/>
    <w:qFormat/>
    <w:rsid w:val="000E3448"/>
    <w:pPr>
      <w:ind w:left="720"/>
      <w:contextualSpacing/>
    </w:pPr>
  </w:style>
  <w:style w:type="character" w:styleId="Hyperlink">
    <w:name w:val="Hyperlink"/>
    <w:basedOn w:val="DefaultParagraphFont"/>
    <w:rsid w:val="0046735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3E56"/>
    <w:pPr>
      <w:widowControl/>
      <w:spacing w:after="200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doc\wordtemplate\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C5E60-2401-4CA5-AE70-08415B0E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Design.dot</Template>
  <TotalTime>13421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Diameter Agent 设计</vt:lpstr>
    </vt:vector>
  </TitlesOfParts>
  <Company>home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Diameter Agent 设计</dc:title>
  <dc:subject/>
  <dc:creator>Yi Cheng</dc:creator>
  <cp:keywords/>
  <dc:description/>
  <cp:lastModifiedBy>Yi Cheng</cp:lastModifiedBy>
  <cp:revision>7</cp:revision>
  <dcterms:created xsi:type="dcterms:W3CDTF">2010-10-21T04:51:00Z</dcterms:created>
  <dcterms:modified xsi:type="dcterms:W3CDTF">2011-08-01T02:29:00Z</dcterms:modified>
</cp:coreProperties>
</file>