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8C96" w14:textId="77777777" w:rsidR="009E1D04" w:rsidRPr="009E1D04" w:rsidRDefault="009E1D04" w:rsidP="009E1D04">
      <w:pPr>
        <w:rPr>
          <w:b/>
          <w:bCs/>
        </w:rPr>
      </w:pPr>
      <w:r w:rsidRPr="009E1D04">
        <w:rPr>
          <w:b/>
          <w:bCs/>
        </w:rPr>
        <w:t>[[UHD]] - Plugin Bancário</w:t>
      </w:r>
    </w:p>
    <w:p w14:paraId="597909D1" w14:textId="77777777" w:rsidR="009E1D04" w:rsidRPr="009E1D04" w:rsidRDefault="009E1D04" w:rsidP="009E1D04">
      <w:r w:rsidRPr="009E1D04">
        <w:t>KB</w:t>
      </w:r>
      <w:proofErr w:type="gramStart"/>
      <w:r w:rsidRPr="009E1D04">
        <w:t>0326345  -</w:t>
      </w:r>
      <w:proofErr w:type="gramEnd"/>
      <w:r w:rsidRPr="009E1D04">
        <w:t>  </w:t>
      </w:r>
      <w:hyperlink r:id="rId4" w:history="1">
        <w:r w:rsidRPr="009E1D04">
          <w:rPr>
            <w:rStyle w:val="Hyperlink"/>
          </w:rPr>
          <w:t>v5.0 (Latest Version)</w:t>
        </w:r>
      </w:hyperlink>
    </w:p>
    <w:p w14:paraId="137A8107" w14:textId="77777777" w:rsidR="009E1D04" w:rsidRPr="009E1D04" w:rsidRDefault="009E1D04" w:rsidP="009E1D04">
      <w:r w:rsidRPr="009E1D04">
        <w:t>6 views</w:t>
      </w:r>
    </w:p>
    <w:p w14:paraId="5DB4A4CF" w14:textId="77777777" w:rsidR="009E1D04" w:rsidRPr="009E1D04" w:rsidRDefault="009E1D04" w:rsidP="009E1D04">
      <w:pPr>
        <w:rPr>
          <w:lang w:val="pt-BR"/>
        </w:rPr>
      </w:pPr>
      <w:r w:rsidRPr="009E1D04">
        <w:rPr>
          <w:b/>
          <w:bCs/>
        </w:rPr>
        <w:t> </w:t>
      </w:r>
      <w:r w:rsidRPr="009E1D04">
        <w:rPr>
          <w:b/>
          <w:bCs/>
          <w:lang w:val="pt-BR"/>
        </w:rPr>
        <w:t>ORIENTAÇÃO </w:t>
      </w:r>
    </w:p>
    <w:p w14:paraId="76238D09" w14:textId="77777777" w:rsidR="009E1D04" w:rsidRPr="009E1D04" w:rsidRDefault="009E1D04" w:rsidP="009E1D04">
      <w:pPr>
        <w:rPr>
          <w:lang w:val="pt-BR"/>
        </w:rPr>
      </w:pPr>
      <w:r w:rsidRPr="009E1D04">
        <w:rPr>
          <w:lang w:val="pt-BR"/>
        </w:rPr>
        <w:t>Por razões de segurança a DTG Global não permite mais a instalação de aplicativos bancários para acesso de contas pessoais, sendo assim, a instalação do aplicativo e/ou plug-in bancário (Guardião Itaú / outros bancos) só pode ser feita para uso corporativo e para acessar conta pessoal (mesmo a conta em que o usuário recebe o salário) o usuário deve usar um dispositivo pessoal.</w:t>
      </w:r>
    </w:p>
    <w:p w14:paraId="4CE68B6E" w14:textId="77777777" w:rsidR="009E1D04" w:rsidRPr="009E1D04" w:rsidRDefault="009E1D04" w:rsidP="009E1D04">
      <w:pPr>
        <w:rPr>
          <w:lang w:val="pt-BR"/>
        </w:rPr>
      </w:pPr>
      <w:r w:rsidRPr="009E1D04">
        <w:rPr>
          <w:lang w:val="pt-BR"/>
        </w:rPr>
        <w:t> </w:t>
      </w:r>
    </w:p>
    <w:p w14:paraId="437FC9DC" w14:textId="77777777" w:rsidR="009E1D04" w:rsidRPr="009E1D04" w:rsidRDefault="009E1D04" w:rsidP="009E1D04">
      <w:pPr>
        <w:rPr>
          <w:lang w:val="pt-BR"/>
        </w:rPr>
      </w:pPr>
      <w:r w:rsidRPr="009E1D04">
        <w:rPr>
          <w:b/>
          <w:bCs/>
          <w:lang w:val="pt-BR"/>
        </w:rPr>
        <w:t> INSTALAÇÃO PARA USO CORPORATIVO </w:t>
      </w:r>
    </w:p>
    <w:p w14:paraId="186FE107" w14:textId="77777777" w:rsidR="009E1D04" w:rsidRPr="009E1D04" w:rsidRDefault="009E1D04" w:rsidP="009E1D04">
      <w:pPr>
        <w:rPr>
          <w:lang w:val="pt-BR"/>
        </w:rPr>
      </w:pPr>
      <w:r w:rsidRPr="009E1D04">
        <w:rPr>
          <w:b/>
          <w:bCs/>
          <w:lang w:val="pt-BR"/>
        </w:rPr>
        <w:t>Requer aprovação prévia por email da equipe Digital Workplace</w:t>
      </w:r>
    </w:p>
    <w:p w14:paraId="171896CC" w14:textId="77777777" w:rsidR="009E1D04" w:rsidRPr="009E1D04" w:rsidRDefault="009E1D04" w:rsidP="009E1D04">
      <w:pPr>
        <w:rPr>
          <w:lang w:val="pt-BR"/>
        </w:rPr>
      </w:pPr>
      <w:r w:rsidRPr="009E1D04">
        <w:rPr>
          <w:lang w:val="pt-BR"/>
        </w:rPr>
        <w:t>O UHD_Remote_Access realiza a instalação para o usuário a partir do navegador, acessando o site oficial do do banco.</w:t>
      </w:r>
    </w:p>
    <w:p w14:paraId="255DCE01" w14:textId="77777777" w:rsidR="009E1D04" w:rsidRPr="009E1D04" w:rsidRDefault="009E1D04" w:rsidP="009E1D04">
      <w:pPr>
        <w:rPr>
          <w:lang w:val="pt-BR"/>
        </w:rPr>
      </w:pPr>
      <w:r w:rsidRPr="009E1D04">
        <w:rPr>
          <w:lang w:val="pt-BR"/>
        </w:rPr>
        <w:t>A senha administrativa será necessária no decorrer da instalação.</w:t>
      </w:r>
    </w:p>
    <w:p w14:paraId="0A57C580" w14:textId="77777777" w:rsidR="00F1612C" w:rsidRPr="009E1D04" w:rsidRDefault="00F1612C">
      <w:pPr>
        <w:rPr>
          <w:lang w:val="pt-BR"/>
        </w:rPr>
      </w:pPr>
    </w:p>
    <w:sectPr w:rsidR="00F1612C" w:rsidRPr="009E1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04"/>
    <w:rsid w:val="00936C19"/>
    <w:rsid w:val="009E1D04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FF25"/>
  <w15:chartTrackingRefBased/>
  <w15:docId w15:val="{DE556E75-AD1B-42CB-9D30-6072FEF4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D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C375B09-69A2-46A6-903B-C442912A6A84}"/>
</file>

<file path=customXml/itemProps2.xml><?xml version="1.0" encoding="utf-8"?>
<ds:datastoreItem xmlns:ds="http://schemas.openxmlformats.org/officeDocument/2006/customXml" ds:itemID="{1D8C9842-F145-4CBF-B1D1-7407082C9C35}"/>
</file>

<file path=customXml/itemProps3.xml><?xml version="1.0" encoding="utf-8"?>
<ds:datastoreItem xmlns:ds="http://schemas.openxmlformats.org/officeDocument/2006/customXml" ds:itemID="{B4078F94-F309-48EF-93FE-302D1863D1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2026-06-30T14:15:00Z</dcterms:created>
  <dcterms:modified xsi:type="dcterms:W3CDTF">2026-06-30T14:15:00Z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